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E59" w:rsidRDefault="002263DB">
      <w:pPr>
        <w:pStyle w:val="Otsikko"/>
        <w:contextualSpacing w:val="0"/>
      </w:pPr>
      <w:bookmarkStart w:id="0" w:name="_vxgaklazw6rj" w:colFirst="0" w:colLast="0"/>
      <w:bookmarkStart w:id="1" w:name="_GoBack"/>
      <w:bookmarkEnd w:id="0"/>
      <w:bookmarkEnd w:id="1"/>
      <w:r>
        <w:t>Neulominen</w:t>
      </w:r>
    </w:p>
    <w:p w:rsidR="00BC2E59" w:rsidRDefault="00BC2E59"/>
    <w:p w:rsidR="00BC2E59" w:rsidRDefault="002263DB">
      <w:pPr>
        <w:numPr>
          <w:ilvl w:val="0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Mitä tarvitset?</w:t>
      </w:r>
    </w:p>
    <w:p w:rsidR="00BC2E59" w:rsidRDefault="002263DB">
      <w:pPr>
        <w:numPr>
          <w:ilvl w:val="1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Lanka tai lankoja</w:t>
      </w:r>
    </w:p>
    <w:p w:rsidR="00BC2E59" w:rsidRDefault="002263DB">
      <w:pPr>
        <w:numPr>
          <w:ilvl w:val="1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Puikot (2 tai useampia)</w:t>
      </w:r>
    </w:p>
    <w:p w:rsidR="00BC2E59" w:rsidRDefault="002263DB">
      <w:pPr>
        <w:numPr>
          <w:ilvl w:val="1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sz w:val="24"/>
          <w:szCs w:val="24"/>
        </w:rPr>
        <w:t>Mittaliisa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(puikon ja langan yhteensopivuus)</w:t>
      </w:r>
    </w:p>
    <w:p w:rsidR="00BC2E59" w:rsidRDefault="00BC2E59"/>
    <w:p w:rsidR="00BC2E59" w:rsidRDefault="002263DB">
      <w:pPr>
        <w:numPr>
          <w:ilvl w:val="1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Apuvälineet: neulontaharppu ja neulontarengas (kudontakehys),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Spool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Knitter</w:t>
      </w:r>
      <w:proofErr w:type="spellEnd"/>
    </w:p>
    <w:p w:rsidR="00BC2E59" w:rsidRDefault="00BC2E59"/>
    <w:p w:rsidR="00BC2E59" w:rsidRDefault="002263DB">
      <w:pPr>
        <w:numPr>
          <w:ilvl w:val="0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Tekniikka yhdessä</w:t>
      </w:r>
    </w:p>
    <w:p w:rsidR="00BC2E59" w:rsidRDefault="002263DB">
      <w:pPr>
        <w:numPr>
          <w:ilvl w:val="1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Silmukoiden luominen</w:t>
      </w:r>
    </w:p>
    <w:p w:rsidR="00BC2E59" w:rsidRDefault="002263DB">
      <w:pPr>
        <w:numPr>
          <w:ilvl w:val="1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Oikea ja nurja neule</w:t>
      </w:r>
    </w:p>
    <w:p w:rsidR="00BC2E59" w:rsidRDefault="002263DB">
      <w:pPr>
        <w:numPr>
          <w:ilvl w:val="1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proofErr w:type="gramStart"/>
      <w:r>
        <w:rPr>
          <w:rFonts w:ascii="Comic Sans MS" w:eastAsia="Comic Sans MS" w:hAnsi="Comic Sans MS" w:cs="Comic Sans MS"/>
          <w:sz w:val="24"/>
          <w:szCs w:val="24"/>
        </w:rPr>
        <w:t xml:space="preserve">Erilaiset neulepinnat (joustinneule, palmikko, sileä neule, korineule,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i-cord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neulottu nyöri...)</w:t>
      </w:r>
      <w:proofErr w:type="gramEnd"/>
    </w:p>
    <w:p w:rsidR="00BC2E59" w:rsidRDefault="002263DB">
      <w:pPr>
        <w:numPr>
          <w:ilvl w:val="1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Kavennus ja lisääminen</w:t>
      </w:r>
    </w:p>
    <w:p w:rsidR="00BC2E59" w:rsidRDefault="002263DB">
      <w:pPr>
        <w:numPr>
          <w:ilvl w:val="1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Värinvaihto</w:t>
      </w:r>
    </w:p>
    <w:p w:rsidR="00BC2E59" w:rsidRDefault="002263DB">
      <w:pPr>
        <w:numPr>
          <w:ilvl w:val="1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Päättely</w:t>
      </w:r>
    </w:p>
    <w:p w:rsidR="00BC2E59" w:rsidRDefault="00BC2E59"/>
    <w:p w:rsidR="00BC2E59" w:rsidRDefault="002263DB">
      <w:pPr>
        <w:numPr>
          <w:ilvl w:val="0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Oman työn suunnittelu</w:t>
      </w:r>
    </w:p>
    <w:p w:rsidR="00BC2E59" w:rsidRDefault="002263DB">
      <w:pPr>
        <w:numPr>
          <w:ilvl w:val="1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Ideointi ja suunnittelu paperille</w:t>
      </w:r>
    </w:p>
    <w:p w:rsidR="00BC2E59" w:rsidRDefault="002263DB">
      <w:pPr>
        <w:numPr>
          <w:ilvl w:val="2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Työn koko, lankojen värit, langan paksuus </w:t>
      </w:r>
    </w:p>
    <w:p w:rsidR="00BC2E59" w:rsidRDefault="002263DB">
      <w:pPr>
        <w:numPr>
          <w:ilvl w:val="2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proofErr w:type="gramStart"/>
      <w:r>
        <w:rPr>
          <w:rFonts w:ascii="Comic Sans MS" w:eastAsia="Comic Sans MS" w:hAnsi="Comic Sans MS" w:cs="Comic Sans MS"/>
          <w:sz w:val="24"/>
          <w:szCs w:val="24"/>
        </w:rPr>
        <w:t xml:space="preserve">Suljettu neule </w:t>
      </w:r>
      <w:r>
        <w:rPr>
          <w:rFonts w:ascii="Comic Sans MS" w:eastAsia="Comic Sans MS" w:hAnsi="Comic Sans MS" w:cs="Comic Sans MS"/>
          <w:sz w:val="24"/>
          <w:szCs w:val="24"/>
        </w:rPr>
        <w:t>(esimerkiksi 4 puikko) vai tasoneule (2 puikkoa)</w:t>
      </w:r>
      <w:proofErr w:type="gramEnd"/>
    </w:p>
    <w:p w:rsidR="00BC2E59" w:rsidRDefault="002263DB">
      <w:pPr>
        <w:numPr>
          <w:ilvl w:val="2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proofErr w:type="gramStart"/>
      <w:r>
        <w:rPr>
          <w:rFonts w:ascii="Comic Sans MS" w:eastAsia="Comic Sans MS" w:hAnsi="Comic Sans MS" w:cs="Comic Sans MS"/>
          <w:sz w:val="24"/>
          <w:szCs w:val="24"/>
        </w:rPr>
        <w:t>Kuinka monta silmukkaa?</w:t>
      </w:r>
      <w:proofErr w:type="gramEnd"/>
    </w:p>
    <w:p w:rsidR="00BC2E59" w:rsidRDefault="00BC2E59">
      <w:pPr>
        <w:ind w:left="1440"/>
      </w:pPr>
    </w:p>
    <w:p w:rsidR="00BC2E59" w:rsidRDefault="002263DB">
      <w:pPr>
        <w:numPr>
          <w:ilvl w:val="1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Esimerkkitöitä</w:t>
      </w:r>
    </w:p>
    <w:p w:rsidR="00BC2E59" w:rsidRDefault="002263DB">
      <w:pPr>
        <w:numPr>
          <w:ilvl w:val="2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sz w:val="24"/>
          <w:szCs w:val="24"/>
        </w:rPr>
        <w:t>pussukka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>, ötökkä, hiuspanta, koeneulos tai joku muu</w:t>
      </w:r>
    </w:p>
    <w:p w:rsidR="00BC2E59" w:rsidRDefault="00BC2E59"/>
    <w:p w:rsidR="00BC2E59" w:rsidRDefault="002263DB">
      <w:pPr>
        <w:numPr>
          <w:ilvl w:val="1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Harjoittele työssäsi ainakin näitä:</w:t>
      </w:r>
    </w:p>
    <w:p w:rsidR="00BC2E59" w:rsidRDefault="002263DB">
      <w:pPr>
        <w:numPr>
          <w:ilvl w:val="2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Värinvaihto</w:t>
      </w:r>
    </w:p>
    <w:p w:rsidR="00BC2E59" w:rsidRDefault="002263DB">
      <w:pPr>
        <w:numPr>
          <w:ilvl w:val="2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Oikea ja nurja neule</w:t>
      </w:r>
    </w:p>
    <w:p w:rsidR="00BC2E59" w:rsidRDefault="002263DB">
      <w:pPr>
        <w:numPr>
          <w:ilvl w:val="2"/>
          <w:numId w:val="1"/>
        </w:numPr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Ainakin yksi neulepinta</w:t>
      </w:r>
    </w:p>
    <w:p w:rsidR="00BC2E59" w:rsidRDefault="00BC2E59"/>
    <w:p w:rsidR="00BC2E59" w:rsidRDefault="002263DB">
      <w:r>
        <w:rPr>
          <w:rFonts w:ascii="Comic Sans MS" w:eastAsia="Comic Sans MS" w:hAnsi="Comic Sans MS" w:cs="Comic Sans MS"/>
          <w:sz w:val="24"/>
          <w:szCs w:val="24"/>
        </w:rPr>
        <w:t>Videoita ja vinkkejä:</w:t>
      </w:r>
    </w:p>
    <w:p w:rsidR="00BC2E59" w:rsidRDefault="00BC2E59"/>
    <w:p w:rsidR="00BC2E59" w:rsidRDefault="002263DB">
      <w:r>
        <w:rPr>
          <w:rFonts w:ascii="Comic Sans MS" w:eastAsia="Comic Sans MS" w:hAnsi="Comic Sans MS" w:cs="Comic Sans MS"/>
          <w:sz w:val="24"/>
          <w:szCs w:val="24"/>
        </w:rPr>
        <w:t>Silmukoiden luominen ja päättely</w:t>
      </w:r>
    </w:p>
    <w:p w:rsidR="00BC2E59" w:rsidRDefault="002263DB">
      <w:hyperlink r:id="rId6">
        <w:r>
          <w:rPr>
            <w:rFonts w:ascii="Comic Sans MS" w:eastAsia="Comic Sans MS" w:hAnsi="Comic Sans MS" w:cs="Comic Sans MS"/>
            <w:color w:val="1155CC"/>
            <w:sz w:val="24"/>
            <w:szCs w:val="24"/>
            <w:u w:val="single"/>
          </w:rPr>
          <w:t>https://www.youtube.com/watch?v=laoeG2F1KV</w:t>
        </w:r>
      </w:hyperlink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BC2E59" w:rsidRDefault="00BC2E59"/>
    <w:p w:rsidR="00BC2E59" w:rsidRDefault="002263DB">
      <w:r>
        <w:rPr>
          <w:rFonts w:ascii="Comic Sans MS" w:eastAsia="Comic Sans MS" w:hAnsi="Comic Sans MS" w:cs="Comic Sans MS"/>
          <w:sz w:val="24"/>
          <w:szCs w:val="24"/>
        </w:rPr>
        <w:t>Värinvaihto ja langan kuljetus</w:t>
      </w:r>
    </w:p>
    <w:p w:rsidR="00BC2E59" w:rsidRDefault="002263DB">
      <w:hyperlink r:id="rId7">
        <w:r>
          <w:rPr>
            <w:rFonts w:ascii="Comic Sans MS" w:eastAsia="Comic Sans MS" w:hAnsi="Comic Sans MS" w:cs="Comic Sans MS"/>
            <w:color w:val="1155CC"/>
            <w:sz w:val="24"/>
            <w:szCs w:val="24"/>
            <w:u w:val="single"/>
          </w:rPr>
          <w:t>https://www.youtube.com/watch?v=mcbdthFfmgQ</w:t>
        </w:r>
      </w:hyperlink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BC2E59" w:rsidRDefault="00BC2E59"/>
    <w:p w:rsidR="00BC2E59" w:rsidRDefault="002263DB">
      <w:r>
        <w:rPr>
          <w:rFonts w:ascii="Comic Sans MS" w:eastAsia="Comic Sans MS" w:hAnsi="Comic Sans MS" w:cs="Comic Sans MS"/>
          <w:sz w:val="24"/>
          <w:szCs w:val="24"/>
        </w:rPr>
        <w:t>Palmikkoneule</w:t>
      </w:r>
    </w:p>
    <w:p w:rsidR="00BC2E59" w:rsidRDefault="002263DB">
      <w:hyperlink r:id="rId8">
        <w:r>
          <w:rPr>
            <w:rFonts w:ascii="Comic Sans MS" w:eastAsia="Comic Sans MS" w:hAnsi="Comic Sans MS" w:cs="Comic Sans MS"/>
            <w:color w:val="1155CC"/>
            <w:sz w:val="24"/>
            <w:szCs w:val="24"/>
            <w:u w:val="single"/>
          </w:rPr>
          <w:t>https://www.youtube.com/watch?v=HoJFOKj8tsA</w:t>
        </w:r>
      </w:hyperlink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BC2E59" w:rsidRDefault="00BC2E59"/>
    <w:p w:rsidR="00BC2E59" w:rsidRDefault="002263DB">
      <w:proofErr w:type="spellStart"/>
      <w:proofErr w:type="gramStart"/>
      <w:r>
        <w:rPr>
          <w:rFonts w:ascii="Comic Sans MS" w:eastAsia="Comic Sans MS" w:hAnsi="Comic Sans MS" w:cs="Comic Sans MS"/>
          <w:sz w:val="24"/>
          <w:szCs w:val="24"/>
        </w:rPr>
        <w:t>I-cord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- pyöreä neulottu nyöri</w:t>
      </w:r>
      <w:proofErr w:type="gramEnd"/>
    </w:p>
    <w:p w:rsidR="00BC2E59" w:rsidRDefault="002263DB">
      <w:hyperlink r:id="rId9">
        <w:r>
          <w:rPr>
            <w:rFonts w:ascii="Comic Sans MS" w:eastAsia="Comic Sans MS" w:hAnsi="Comic Sans MS" w:cs="Comic Sans MS"/>
            <w:color w:val="1155CC"/>
            <w:sz w:val="24"/>
            <w:szCs w:val="24"/>
            <w:u w:val="single"/>
          </w:rPr>
          <w:t>https://www.youtube.com/watch?v=7hQ2IG-xTaI</w:t>
        </w:r>
      </w:hyperlink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BC2E59" w:rsidRDefault="00BC2E59"/>
    <w:p w:rsidR="00BC2E59" w:rsidRDefault="002263DB">
      <w:r>
        <w:rPr>
          <w:rFonts w:ascii="Comic Sans MS" w:eastAsia="Comic Sans MS" w:hAnsi="Comic Sans MS" w:cs="Comic Sans MS"/>
          <w:sz w:val="24"/>
          <w:szCs w:val="24"/>
        </w:rPr>
        <w:t>Asiaa useammalla langalla neulomisesta ja langan kuljettamisesta</w:t>
      </w:r>
    </w:p>
    <w:p w:rsidR="00BC2E59" w:rsidRDefault="002263DB">
      <w:hyperlink r:id="rId10">
        <w:r>
          <w:rPr>
            <w:rFonts w:ascii="Comic Sans MS" w:eastAsia="Comic Sans MS" w:hAnsi="Comic Sans MS" w:cs="Comic Sans MS"/>
            <w:color w:val="1155CC"/>
            <w:sz w:val="24"/>
            <w:szCs w:val="24"/>
            <w:u w:val="single"/>
          </w:rPr>
          <w:t>http://silmukointia.blogspot.fi/2012/09/kirjavaa-kirjoneuletta-tai-vahemman.html</w:t>
        </w:r>
      </w:hyperlink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BC2E59" w:rsidRDefault="00BC2E59"/>
    <w:p w:rsidR="00BC2E59" w:rsidRDefault="002263DB">
      <w:proofErr w:type="spellStart"/>
      <w:r>
        <w:rPr>
          <w:rFonts w:ascii="Comic Sans MS" w:eastAsia="Comic Sans MS" w:hAnsi="Comic Sans MS" w:cs="Comic Sans MS"/>
          <w:sz w:val="24"/>
          <w:szCs w:val="24"/>
        </w:rPr>
        <w:t>Spool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Knitterin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käyttö</w:t>
      </w:r>
    </w:p>
    <w:p w:rsidR="00BC2E59" w:rsidRDefault="002263DB">
      <w:hyperlink r:id="rId11">
        <w:r>
          <w:rPr>
            <w:rFonts w:ascii="Comic Sans MS" w:eastAsia="Comic Sans MS" w:hAnsi="Comic Sans MS" w:cs="Comic Sans MS"/>
            <w:color w:val="1155CC"/>
            <w:sz w:val="24"/>
            <w:szCs w:val="24"/>
            <w:u w:val="single"/>
          </w:rPr>
          <w:t>https://www.youtube.com/watch?v=6_E3yE07Sso</w:t>
        </w:r>
      </w:hyperlink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BC2E59" w:rsidRDefault="00BC2E59"/>
    <w:p w:rsidR="00BC2E59" w:rsidRDefault="00BC2E59"/>
    <w:p w:rsidR="00BC2E59" w:rsidRDefault="002263DB">
      <w:proofErr w:type="spellStart"/>
      <w:r>
        <w:rPr>
          <w:rFonts w:ascii="Comic Sans MS" w:eastAsia="Comic Sans MS" w:hAnsi="Comic Sans MS" w:cs="Comic Sans MS"/>
          <w:sz w:val="24"/>
          <w:szCs w:val="24"/>
        </w:rPr>
        <w:t>Youtube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kanavia:</w:t>
      </w:r>
    </w:p>
    <w:p w:rsidR="00BC2E59" w:rsidRDefault="00BC2E59"/>
    <w:p w:rsidR="00BC2E59" w:rsidRDefault="002263DB">
      <w:proofErr w:type="spellStart"/>
      <w:r>
        <w:rPr>
          <w:rFonts w:ascii="Comic Sans MS" w:eastAsia="Comic Sans MS" w:hAnsi="Comic Sans MS" w:cs="Comic Sans MS"/>
          <w:sz w:val="24"/>
          <w:szCs w:val="24"/>
        </w:rPr>
        <w:t>NovitaTube</w:t>
      </w:r>
      <w:proofErr w:type="spellEnd"/>
    </w:p>
    <w:p w:rsidR="00BC2E59" w:rsidRDefault="002263DB">
      <w:r>
        <w:rPr>
          <w:rFonts w:ascii="Comic Sans MS" w:eastAsia="Comic Sans MS" w:hAnsi="Comic Sans MS" w:cs="Comic Sans MS"/>
          <w:sz w:val="24"/>
          <w:szCs w:val="24"/>
        </w:rPr>
        <w:t>Yhteishyvä</w:t>
      </w:r>
    </w:p>
    <w:p w:rsidR="00BC2E59" w:rsidRDefault="002263DB">
      <w:proofErr w:type="spellStart"/>
      <w:r>
        <w:rPr>
          <w:rFonts w:ascii="Comic Sans MS" w:eastAsia="Comic Sans MS" w:hAnsi="Comic Sans MS" w:cs="Comic Sans MS"/>
          <w:sz w:val="24"/>
          <w:szCs w:val="24"/>
        </w:rPr>
        <w:t>SuuriKasityo</w:t>
      </w:r>
      <w:proofErr w:type="spellEnd"/>
    </w:p>
    <w:p w:rsidR="00BC2E59" w:rsidRDefault="00BC2E59"/>
    <w:p w:rsidR="00BC2E59" w:rsidRDefault="00BC2E59"/>
    <w:sectPr w:rsidR="00BC2E59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1E2A"/>
    <w:multiLevelType w:val="multilevel"/>
    <w:tmpl w:val="C694B02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C2E59"/>
    <w:rsid w:val="002263DB"/>
    <w:rsid w:val="00BC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  <w:contextualSpacing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  <w:contextualSpacing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oJFOKj8ts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mcbdthFfmg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aoeG2F1KVssilmukoiden" TargetMode="External"/><Relationship Id="rId11" Type="http://schemas.openxmlformats.org/officeDocument/2006/relationships/hyperlink" Target="https://www.youtube.com/watch?v=6_E3yE07Ss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lmukointia.blogspot.fi/2012/09/kirjavaa-kirjoneuletta-tai-vahemma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hQ2IG-xTa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Rautio, Riitta</dc:creator>
  <cp:lastModifiedBy>Rautio Riitta</cp:lastModifiedBy>
  <cp:revision>2</cp:revision>
  <dcterms:created xsi:type="dcterms:W3CDTF">2016-09-01T08:15:00Z</dcterms:created>
  <dcterms:modified xsi:type="dcterms:W3CDTF">2016-09-01T08:15:00Z</dcterms:modified>
</cp:coreProperties>
</file>