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Look w:val="04A0"/>
      </w:tblPr>
      <w:tblGrid>
        <w:gridCol w:w="1715"/>
        <w:gridCol w:w="2512"/>
        <w:gridCol w:w="5061"/>
      </w:tblGrid>
      <w:tr w:rsidR="002B1F91" w:rsidRPr="002B1F91" w:rsidTr="00A80C9C">
        <w:tc>
          <w:tcPr>
            <w:tcW w:w="1715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2B1F91">
              <w:rPr>
                <w:rFonts w:asciiTheme="majorHAnsi" w:hAnsiTheme="majorHAnsi"/>
                <w:b/>
                <w:sz w:val="28"/>
                <w:szCs w:val="24"/>
              </w:rPr>
              <w:t>Mittwoch</w:t>
            </w:r>
          </w:p>
        </w:tc>
        <w:tc>
          <w:tcPr>
            <w:tcW w:w="2512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09:20</w:t>
            </w:r>
          </w:p>
        </w:tc>
        <w:tc>
          <w:tcPr>
            <w:tcW w:w="5061" w:type="dxa"/>
          </w:tcPr>
          <w:p w:rsidR="002B1F91" w:rsidRPr="002B1F91" w:rsidRDefault="002B1F91" w:rsidP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 xml:space="preserve">Ankunft der englischen Gäste am Flughafen (Empfang durch A. Michael und </w:t>
            </w:r>
            <w:proofErr w:type="spellStart"/>
            <w:r w:rsidRPr="002B1F91">
              <w:rPr>
                <w:rFonts w:asciiTheme="majorHAnsi" w:hAnsiTheme="majorHAnsi"/>
                <w:sz w:val="24"/>
                <w:szCs w:val="24"/>
              </w:rPr>
              <w:t>Th</w:t>
            </w:r>
            <w:proofErr w:type="spellEnd"/>
            <w:r w:rsidRPr="002B1F91">
              <w:rPr>
                <w:rFonts w:asciiTheme="majorHAnsi" w:hAnsiTheme="majorHAnsi"/>
                <w:sz w:val="24"/>
                <w:szCs w:val="24"/>
              </w:rPr>
              <w:t>. Münch)</w:t>
            </w:r>
          </w:p>
        </w:tc>
      </w:tr>
      <w:tr w:rsidR="002B1F91" w:rsidRPr="002B1F91" w:rsidTr="00A80C9C">
        <w:tc>
          <w:tcPr>
            <w:tcW w:w="1715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12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ca. 15:00</w:t>
            </w:r>
          </w:p>
        </w:tc>
        <w:tc>
          <w:tcPr>
            <w:tcW w:w="506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Ankunft der ungarischen Gäste (Empfang durch T. Münch)</w:t>
            </w:r>
          </w:p>
        </w:tc>
      </w:tr>
      <w:tr w:rsidR="002B1F91" w:rsidRPr="002B1F91" w:rsidTr="00A80C9C">
        <w:tc>
          <w:tcPr>
            <w:tcW w:w="1715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12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15:44</w:t>
            </w:r>
          </w:p>
        </w:tc>
        <w:tc>
          <w:tcPr>
            <w:tcW w:w="506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 xml:space="preserve">Ankunft der polnischen Gäste am Hauptbahnhof Frankfurt (Empfang durch Chr. </w:t>
            </w:r>
            <w:proofErr w:type="spellStart"/>
            <w:r w:rsidRPr="002B1F91">
              <w:rPr>
                <w:rFonts w:asciiTheme="majorHAnsi" w:hAnsiTheme="majorHAnsi"/>
                <w:sz w:val="24"/>
                <w:szCs w:val="24"/>
              </w:rPr>
              <w:t>Rensing</w:t>
            </w:r>
            <w:proofErr w:type="spellEnd"/>
            <w:r w:rsidRPr="002B1F91">
              <w:rPr>
                <w:rFonts w:asciiTheme="majorHAnsi" w:hAnsiTheme="majorHAnsi"/>
                <w:sz w:val="24"/>
                <w:szCs w:val="24"/>
              </w:rPr>
              <w:t>-Grüter)</w:t>
            </w:r>
          </w:p>
        </w:tc>
      </w:tr>
      <w:tr w:rsidR="002B1F91" w:rsidRPr="002B1F91" w:rsidTr="00A80C9C">
        <w:tc>
          <w:tcPr>
            <w:tcW w:w="1715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12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20:35</w:t>
            </w:r>
          </w:p>
        </w:tc>
        <w:tc>
          <w:tcPr>
            <w:tcW w:w="506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 xml:space="preserve">Ankunft der finnischen Gäste am Flughafen Frankfurt (Empfang durch </w:t>
            </w:r>
            <w:proofErr w:type="spellStart"/>
            <w:r w:rsidRPr="002B1F91">
              <w:rPr>
                <w:rFonts w:asciiTheme="majorHAnsi" w:hAnsiTheme="majorHAnsi"/>
                <w:sz w:val="24"/>
                <w:szCs w:val="24"/>
              </w:rPr>
              <w:t>Th</w:t>
            </w:r>
            <w:proofErr w:type="spellEnd"/>
            <w:r w:rsidRPr="002B1F91">
              <w:rPr>
                <w:rFonts w:asciiTheme="majorHAnsi" w:hAnsiTheme="majorHAnsi"/>
                <w:sz w:val="24"/>
                <w:szCs w:val="24"/>
              </w:rPr>
              <w:t>. Münch)</w:t>
            </w:r>
          </w:p>
        </w:tc>
      </w:tr>
      <w:tr w:rsidR="002B1F91" w:rsidRPr="002B1F91" w:rsidTr="00A80C9C">
        <w:tc>
          <w:tcPr>
            <w:tcW w:w="1715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12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Nach Ankunft an der Schule bzw. am Flughafen</w:t>
            </w:r>
          </w:p>
        </w:tc>
        <w:tc>
          <w:tcPr>
            <w:tcW w:w="5061" w:type="dxa"/>
          </w:tcPr>
          <w:p w:rsidR="002B1F91" w:rsidRPr="002B1F91" w:rsidRDefault="002B1F91" w:rsidP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Abholung der Gäste durch die gastgebenden Familien</w:t>
            </w:r>
          </w:p>
        </w:tc>
      </w:tr>
      <w:tr w:rsidR="002B1F91" w:rsidRPr="002B1F91" w:rsidTr="00A80C9C">
        <w:tc>
          <w:tcPr>
            <w:tcW w:w="1715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2B1F91">
              <w:rPr>
                <w:rFonts w:asciiTheme="majorHAnsi" w:hAnsiTheme="majorHAnsi"/>
                <w:b/>
                <w:sz w:val="28"/>
                <w:szCs w:val="24"/>
              </w:rPr>
              <w:t>Donnerstag</w:t>
            </w:r>
          </w:p>
        </w:tc>
        <w:tc>
          <w:tcPr>
            <w:tcW w:w="2512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ab 7.30</w:t>
            </w:r>
          </w:p>
        </w:tc>
        <w:tc>
          <w:tcPr>
            <w:tcW w:w="506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Aufbau und Vorbereitung der Räume in der Schule durch die Frankfurter Schülerinnen und Schüler</w:t>
            </w:r>
          </w:p>
        </w:tc>
      </w:tr>
      <w:tr w:rsidR="002B1F91" w:rsidRPr="002B1F91" w:rsidTr="00A80C9C">
        <w:tc>
          <w:tcPr>
            <w:tcW w:w="1715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12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8.30</w:t>
            </w:r>
          </w:p>
        </w:tc>
        <w:tc>
          <w:tcPr>
            <w:tcW w:w="506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 xml:space="preserve">Offizielle Begrüßung der Gruppen in der </w:t>
            </w:r>
            <w:proofErr w:type="spellStart"/>
            <w:r w:rsidRPr="002B1F91">
              <w:rPr>
                <w:rFonts w:asciiTheme="majorHAnsi" w:hAnsiTheme="majorHAnsi"/>
                <w:sz w:val="24"/>
                <w:szCs w:val="24"/>
              </w:rPr>
              <w:t>Helmholtzschule</w:t>
            </w:r>
            <w:proofErr w:type="spellEnd"/>
            <w:r w:rsidRPr="002B1F91">
              <w:rPr>
                <w:rFonts w:asciiTheme="majorHAnsi" w:hAnsiTheme="majorHAnsi"/>
                <w:sz w:val="24"/>
                <w:szCs w:val="24"/>
              </w:rPr>
              <w:t xml:space="preserve"> durch ein Mitglied der Schulleitung. Organisation der Workshops.</w:t>
            </w:r>
          </w:p>
        </w:tc>
      </w:tr>
      <w:tr w:rsidR="002B1F91" w:rsidRPr="002B1F91" w:rsidTr="00A80C9C">
        <w:tc>
          <w:tcPr>
            <w:tcW w:w="1715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12" w:type="dxa"/>
          </w:tcPr>
          <w:p w:rsidR="002B1F91" w:rsidRPr="002B1F91" w:rsidRDefault="002B1F91" w:rsidP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9:00-12:00</w:t>
            </w:r>
          </w:p>
        </w:tc>
        <w:tc>
          <w:tcPr>
            <w:tcW w:w="5061" w:type="dxa"/>
          </w:tcPr>
          <w:p w:rsidR="002B1F91" w:rsidRPr="002B1F91" w:rsidRDefault="002B1F91" w:rsidP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 xml:space="preserve">Workshops bzw. </w:t>
            </w:r>
            <w:proofErr w:type="spellStart"/>
            <w:r w:rsidRPr="002B1F91">
              <w:rPr>
                <w:rFonts w:asciiTheme="majorHAnsi" w:hAnsiTheme="majorHAnsi"/>
                <w:sz w:val="24"/>
                <w:szCs w:val="24"/>
              </w:rPr>
              <w:t>Koordinatorensitzung</w:t>
            </w:r>
            <w:proofErr w:type="spellEnd"/>
          </w:p>
        </w:tc>
      </w:tr>
      <w:tr w:rsidR="002B1F91" w:rsidRPr="002B1F91" w:rsidTr="00A80C9C">
        <w:tc>
          <w:tcPr>
            <w:tcW w:w="1715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12" w:type="dxa"/>
          </w:tcPr>
          <w:p w:rsidR="002B1F91" w:rsidRPr="002B1F91" w:rsidRDefault="002B1F91" w:rsidP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12:00</w:t>
            </w:r>
          </w:p>
        </w:tc>
        <w:tc>
          <w:tcPr>
            <w:tcW w:w="506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Mittagessen</w:t>
            </w:r>
          </w:p>
        </w:tc>
      </w:tr>
      <w:tr w:rsidR="002B1F91" w:rsidRPr="002B1F91" w:rsidTr="00A80C9C">
        <w:tc>
          <w:tcPr>
            <w:tcW w:w="1715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12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13:00-15:30</w:t>
            </w:r>
          </w:p>
        </w:tc>
        <w:tc>
          <w:tcPr>
            <w:tcW w:w="506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Workshops</w:t>
            </w:r>
          </w:p>
        </w:tc>
      </w:tr>
      <w:tr w:rsidR="002B1F91" w:rsidRPr="002B1F91" w:rsidTr="00A80C9C">
        <w:tc>
          <w:tcPr>
            <w:tcW w:w="1715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12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15:30</w:t>
            </w:r>
          </w:p>
        </w:tc>
        <w:tc>
          <w:tcPr>
            <w:tcW w:w="506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Kleiner Imbiss mit internationalen Leckereien aus den teilnehmenden Ländern. Möglichkeit zum Austausch über den Tag.</w:t>
            </w:r>
          </w:p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Anschließend Frankfurt individuell entdecken.</w:t>
            </w:r>
          </w:p>
        </w:tc>
      </w:tr>
      <w:tr w:rsidR="002B1F91" w:rsidRPr="002B1F91" w:rsidTr="00A80C9C">
        <w:tc>
          <w:tcPr>
            <w:tcW w:w="1715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2B1F91">
              <w:rPr>
                <w:rFonts w:asciiTheme="majorHAnsi" w:hAnsiTheme="majorHAnsi"/>
                <w:b/>
                <w:sz w:val="28"/>
                <w:szCs w:val="24"/>
              </w:rPr>
              <w:t>Freitag</w:t>
            </w:r>
          </w:p>
        </w:tc>
        <w:tc>
          <w:tcPr>
            <w:tcW w:w="2512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8:00-9:35</w:t>
            </w:r>
          </w:p>
        </w:tc>
        <w:tc>
          <w:tcPr>
            <w:tcW w:w="506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 xml:space="preserve">Die Gäste begleiten ihre Gastgeber in den Unterricht. Für die Lehrer besteht diese </w:t>
            </w:r>
            <w:r w:rsidR="00A80C9C" w:rsidRPr="002B1F91">
              <w:rPr>
                <w:rFonts w:asciiTheme="majorHAnsi" w:hAnsiTheme="majorHAnsi"/>
                <w:sz w:val="24"/>
                <w:szCs w:val="24"/>
              </w:rPr>
              <w:t>Möglichkeit</w:t>
            </w:r>
            <w:r w:rsidRPr="002B1F91">
              <w:rPr>
                <w:rFonts w:asciiTheme="majorHAnsi" w:hAnsiTheme="majorHAnsi"/>
                <w:sz w:val="24"/>
                <w:szCs w:val="24"/>
              </w:rPr>
              <w:t xml:space="preserve"> auch noch in der dritten Stunde bis 10:40.</w:t>
            </w:r>
          </w:p>
        </w:tc>
      </w:tr>
      <w:tr w:rsidR="002B1F91" w:rsidRPr="002B1F91" w:rsidTr="00A80C9C">
        <w:tc>
          <w:tcPr>
            <w:tcW w:w="1715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12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9:55-11:00</w:t>
            </w:r>
          </w:p>
        </w:tc>
        <w:tc>
          <w:tcPr>
            <w:tcW w:w="5061" w:type="dxa"/>
          </w:tcPr>
          <w:p w:rsidR="002B1F91" w:rsidRPr="002B1F91" w:rsidRDefault="002B1F91" w:rsidP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 xml:space="preserve">Sport und Bewegung in den Turnhallen der </w:t>
            </w:r>
            <w:proofErr w:type="spellStart"/>
            <w:r w:rsidRPr="002B1F91">
              <w:rPr>
                <w:rFonts w:asciiTheme="majorHAnsi" w:hAnsiTheme="majorHAnsi"/>
                <w:sz w:val="24"/>
                <w:szCs w:val="24"/>
              </w:rPr>
              <w:t>Helmholtzschule</w:t>
            </w:r>
            <w:proofErr w:type="spellEnd"/>
          </w:p>
        </w:tc>
      </w:tr>
      <w:tr w:rsidR="002B1F91" w:rsidRPr="002B1F91" w:rsidTr="00A80C9C">
        <w:tc>
          <w:tcPr>
            <w:tcW w:w="1715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12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11:30-13:30</w:t>
            </w:r>
          </w:p>
        </w:tc>
        <w:tc>
          <w:tcPr>
            <w:tcW w:w="506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Sport und Bewegung außerhalb der Schule</w:t>
            </w:r>
          </w:p>
        </w:tc>
      </w:tr>
      <w:tr w:rsidR="002B1F91" w:rsidRPr="002B1F91" w:rsidTr="00A80C9C">
        <w:tc>
          <w:tcPr>
            <w:tcW w:w="1715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12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ab 13:30</w:t>
            </w:r>
          </w:p>
        </w:tc>
        <w:tc>
          <w:tcPr>
            <w:tcW w:w="506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 xml:space="preserve">Individuelles Mittagessen in der Stadt, anschließend Stadterkundung organisiert durch die Schülerinnen und Schüler der </w:t>
            </w:r>
            <w:proofErr w:type="spellStart"/>
            <w:r w:rsidRPr="002B1F91">
              <w:rPr>
                <w:rFonts w:asciiTheme="majorHAnsi" w:hAnsiTheme="majorHAnsi"/>
                <w:sz w:val="24"/>
                <w:szCs w:val="24"/>
              </w:rPr>
              <w:t>Helmholtzschule</w:t>
            </w:r>
            <w:proofErr w:type="spellEnd"/>
            <w:r w:rsidRPr="002B1F91">
              <w:rPr>
                <w:rFonts w:asciiTheme="majorHAnsi" w:hAnsiTheme="majorHAnsi"/>
                <w:sz w:val="24"/>
                <w:szCs w:val="24"/>
              </w:rPr>
              <w:t>. Die Eindrücke sollen am Sonntag bei der Abschlussveranstaltung visualisiert werden.</w:t>
            </w:r>
            <w:r w:rsidR="00A80C9C">
              <w:rPr>
                <w:rFonts w:asciiTheme="majorHAnsi" w:hAnsiTheme="majorHAnsi"/>
                <w:sz w:val="24"/>
                <w:szCs w:val="24"/>
              </w:rPr>
              <w:t xml:space="preserve"> Rest des Nachmittages und der Abend zur freien Verfügung.</w:t>
            </w:r>
          </w:p>
        </w:tc>
      </w:tr>
      <w:tr w:rsidR="002B1F91" w:rsidRPr="002B1F91" w:rsidTr="00A80C9C">
        <w:tc>
          <w:tcPr>
            <w:tcW w:w="1715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2B1F91">
              <w:rPr>
                <w:rFonts w:asciiTheme="majorHAnsi" w:hAnsiTheme="majorHAnsi"/>
                <w:b/>
                <w:sz w:val="28"/>
                <w:szCs w:val="24"/>
              </w:rPr>
              <w:t>Samstag</w:t>
            </w:r>
          </w:p>
        </w:tc>
        <w:tc>
          <w:tcPr>
            <w:tcW w:w="2512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9:00</w:t>
            </w:r>
          </w:p>
        </w:tc>
        <w:tc>
          <w:tcPr>
            <w:tcW w:w="506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Treffen in der Schule</w:t>
            </w:r>
          </w:p>
        </w:tc>
      </w:tr>
      <w:tr w:rsidR="002B1F91" w:rsidRPr="002B1F91" w:rsidTr="00A80C9C">
        <w:tc>
          <w:tcPr>
            <w:tcW w:w="1715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12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9:30-12:30</w:t>
            </w:r>
          </w:p>
        </w:tc>
        <w:tc>
          <w:tcPr>
            <w:tcW w:w="506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 xml:space="preserve">Workshops und </w:t>
            </w:r>
            <w:proofErr w:type="spellStart"/>
            <w:r w:rsidRPr="002B1F91">
              <w:rPr>
                <w:rFonts w:asciiTheme="majorHAnsi" w:hAnsiTheme="majorHAnsi"/>
                <w:sz w:val="24"/>
                <w:szCs w:val="24"/>
              </w:rPr>
              <w:t>Koordinatorensitzung</w:t>
            </w:r>
            <w:proofErr w:type="spellEnd"/>
          </w:p>
        </w:tc>
      </w:tr>
      <w:tr w:rsidR="002B1F91" w:rsidRPr="002B1F91" w:rsidTr="00A80C9C">
        <w:tc>
          <w:tcPr>
            <w:tcW w:w="1715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12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12:30-13:30</w:t>
            </w:r>
          </w:p>
        </w:tc>
        <w:tc>
          <w:tcPr>
            <w:tcW w:w="506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Mittagessen in der Mensa</w:t>
            </w:r>
          </w:p>
        </w:tc>
      </w:tr>
      <w:tr w:rsidR="002B1F91" w:rsidRPr="002B1F91" w:rsidTr="00A80C9C">
        <w:tc>
          <w:tcPr>
            <w:tcW w:w="1715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12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13:30-15:30</w:t>
            </w:r>
          </w:p>
        </w:tc>
        <w:tc>
          <w:tcPr>
            <w:tcW w:w="506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 xml:space="preserve">Workshops und </w:t>
            </w:r>
            <w:proofErr w:type="spellStart"/>
            <w:r w:rsidRPr="002B1F91">
              <w:rPr>
                <w:rFonts w:asciiTheme="majorHAnsi" w:hAnsiTheme="majorHAnsi"/>
                <w:sz w:val="24"/>
                <w:szCs w:val="24"/>
              </w:rPr>
              <w:t>Koordinatorensitzung</w:t>
            </w:r>
            <w:proofErr w:type="spellEnd"/>
          </w:p>
        </w:tc>
      </w:tr>
      <w:tr w:rsidR="002B1F91" w:rsidRPr="002B1F91" w:rsidTr="00A80C9C">
        <w:tc>
          <w:tcPr>
            <w:tcW w:w="1715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12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ab 16:00</w:t>
            </w:r>
          </w:p>
        </w:tc>
        <w:tc>
          <w:tcPr>
            <w:tcW w:w="506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Freizeit</w:t>
            </w:r>
          </w:p>
        </w:tc>
      </w:tr>
      <w:tr w:rsidR="002B1F91" w:rsidRPr="002B1F91" w:rsidTr="00A80C9C">
        <w:tc>
          <w:tcPr>
            <w:tcW w:w="1715" w:type="dxa"/>
          </w:tcPr>
          <w:p w:rsidR="002B1F91" w:rsidRPr="002B1F91" w:rsidRDefault="002B1F91" w:rsidP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2B1F91">
              <w:rPr>
                <w:rFonts w:asciiTheme="majorHAnsi" w:hAnsiTheme="majorHAnsi"/>
                <w:b/>
                <w:sz w:val="28"/>
                <w:szCs w:val="24"/>
              </w:rPr>
              <w:t>S</w:t>
            </w:r>
            <w:r w:rsidRPr="002B1F91">
              <w:rPr>
                <w:rFonts w:asciiTheme="majorHAnsi" w:hAnsiTheme="majorHAnsi"/>
                <w:b/>
                <w:sz w:val="28"/>
                <w:szCs w:val="24"/>
              </w:rPr>
              <w:t>onn</w:t>
            </w:r>
            <w:r w:rsidRPr="002B1F91">
              <w:rPr>
                <w:rFonts w:asciiTheme="majorHAnsi" w:hAnsiTheme="majorHAnsi"/>
                <w:b/>
                <w:sz w:val="28"/>
                <w:szCs w:val="24"/>
              </w:rPr>
              <w:t>tag</w:t>
            </w:r>
          </w:p>
        </w:tc>
        <w:tc>
          <w:tcPr>
            <w:tcW w:w="2512" w:type="dxa"/>
          </w:tcPr>
          <w:p w:rsidR="002B1F91" w:rsidRPr="002B1F91" w:rsidRDefault="002B1F91" w:rsidP="00783357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9:00</w:t>
            </w:r>
          </w:p>
        </w:tc>
        <w:tc>
          <w:tcPr>
            <w:tcW w:w="5061" w:type="dxa"/>
          </w:tcPr>
          <w:p w:rsidR="002B1F91" w:rsidRPr="002B1F91" w:rsidRDefault="002B1F91" w:rsidP="00783357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Treffen in der Schule</w:t>
            </w:r>
          </w:p>
        </w:tc>
      </w:tr>
      <w:tr w:rsidR="002B1F91" w:rsidRPr="002B1F91" w:rsidTr="00A80C9C">
        <w:tc>
          <w:tcPr>
            <w:tcW w:w="1715" w:type="dxa"/>
          </w:tcPr>
          <w:p w:rsidR="002B1F91" w:rsidRPr="002B1F91" w:rsidRDefault="002B1F91" w:rsidP="00783357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12" w:type="dxa"/>
          </w:tcPr>
          <w:p w:rsidR="002B1F91" w:rsidRPr="002B1F91" w:rsidRDefault="002B1F91" w:rsidP="00783357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9:30-12:00</w:t>
            </w:r>
          </w:p>
        </w:tc>
        <w:tc>
          <w:tcPr>
            <w:tcW w:w="5061" w:type="dxa"/>
          </w:tcPr>
          <w:p w:rsidR="002B1F91" w:rsidRPr="002B1F91" w:rsidRDefault="002B1F91" w:rsidP="00783357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Vorbereitung der Präsentationen für die Abschlussveranstaltung</w:t>
            </w:r>
          </w:p>
        </w:tc>
      </w:tr>
      <w:tr w:rsidR="002B1F91" w:rsidRPr="002B1F91" w:rsidTr="00A80C9C">
        <w:tc>
          <w:tcPr>
            <w:tcW w:w="1715" w:type="dxa"/>
          </w:tcPr>
          <w:p w:rsidR="002B1F91" w:rsidRPr="002B1F91" w:rsidRDefault="002B1F91" w:rsidP="00783357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12" w:type="dxa"/>
          </w:tcPr>
          <w:p w:rsidR="002B1F91" w:rsidRPr="002B1F91" w:rsidRDefault="002B1F91" w:rsidP="00783357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12:00-13:0</w:t>
            </w:r>
            <w:r w:rsidRPr="002B1F91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5061" w:type="dxa"/>
          </w:tcPr>
          <w:p w:rsidR="002B1F91" w:rsidRPr="002B1F91" w:rsidRDefault="002B1F91" w:rsidP="00783357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Mittagessen in der Mensa</w:t>
            </w:r>
          </w:p>
        </w:tc>
      </w:tr>
      <w:tr w:rsidR="002B1F91" w:rsidRPr="002B1F91" w:rsidTr="00A80C9C">
        <w:tc>
          <w:tcPr>
            <w:tcW w:w="1715" w:type="dxa"/>
          </w:tcPr>
          <w:p w:rsidR="002B1F91" w:rsidRPr="002B1F91" w:rsidRDefault="002B1F91" w:rsidP="00783357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12" w:type="dxa"/>
          </w:tcPr>
          <w:p w:rsidR="002B1F91" w:rsidRPr="002B1F91" w:rsidRDefault="002B1F91" w:rsidP="00783357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13:00-14</w:t>
            </w:r>
            <w:r w:rsidRPr="002B1F91">
              <w:rPr>
                <w:rFonts w:asciiTheme="majorHAnsi" w:hAnsiTheme="majorHAnsi"/>
                <w:sz w:val="24"/>
                <w:szCs w:val="24"/>
              </w:rPr>
              <w:t>:30</w:t>
            </w:r>
          </w:p>
        </w:tc>
        <w:tc>
          <w:tcPr>
            <w:tcW w:w="5061" w:type="dxa"/>
          </w:tcPr>
          <w:p w:rsidR="002B1F91" w:rsidRPr="002B1F91" w:rsidRDefault="002B1F91" w:rsidP="00783357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Präsentation der Ergebnisse</w:t>
            </w:r>
          </w:p>
        </w:tc>
      </w:tr>
      <w:tr w:rsidR="002B1F91" w:rsidRPr="002B1F91" w:rsidTr="00A80C9C">
        <w:tc>
          <w:tcPr>
            <w:tcW w:w="1715" w:type="dxa"/>
          </w:tcPr>
          <w:p w:rsidR="002B1F91" w:rsidRPr="002B1F91" w:rsidRDefault="002B1F91" w:rsidP="00783357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12" w:type="dxa"/>
          </w:tcPr>
          <w:p w:rsidR="002B1F91" w:rsidRPr="002B1F91" w:rsidRDefault="002B1F91" w:rsidP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1</w:t>
            </w:r>
            <w:r w:rsidRPr="002B1F91">
              <w:rPr>
                <w:rFonts w:asciiTheme="majorHAnsi" w:hAnsiTheme="majorHAnsi"/>
                <w:sz w:val="24"/>
                <w:szCs w:val="24"/>
              </w:rPr>
              <w:t>4</w:t>
            </w:r>
            <w:r w:rsidRPr="002B1F91">
              <w:rPr>
                <w:rFonts w:asciiTheme="majorHAnsi" w:hAnsiTheme="majorHAnsi"/>
                <w:sz w:val="24"/>
                <w:szCs w:val="24"/>
              </w:rPr>
              <w:t>:</w:t>
            </w:r>
            <w:r w:rsidRPr="002B1F91">
              <w:rPr>
                <w:rFonts w:asciiTheme="majorHAnsi" w:hAnsiTheme="majorHAnsi"/>
                <w:sz w:val="24"/>
                <w:szCs w:val="24"/>
              </w:rPr>
              <w:t>3</w:t>
            </w:r>
            <w:r w:rsidRPr="002B1F91">
              <w:rPr>
                <w:rFonts w:asciiTheme="majorHAnsi" w:hAnsiTheme="majorHAnsi"/>
                <w:sz w:val="24"/>
                <w:szCs w:val="24"/>
              </w:rPr>
              <w:t>0</w:t>
            </w:r>
            <w:r w:rsidRPr="002B1F91">
              <w:rPr>
                <w:rFonts w:asciiTheme="majorHAnsi" w:hAnsiTheme="majorHAnsi"/>
                <w:sz w:val="24"/>
                <w:szCs w:val="24"/>
              </w:rPr>
              <w:t>-17:00</w:t>
            </w:r>
          </w:p>
        </w:tc>
        <w:tc>
          <w:tcPr>
            <w:tcW w:w="5061" w:type="dxa"/>
          </w:tcPr>
          <w:p w:rsidR="002B1F91" w:rsidRPr="002B1F91" w:rsidRDefault="002B1F91" w:rsidP="00783357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Vorbereitung der Abschlussfeier in der Mensa (Darbietungen, Disco, etc.)</w:t>
            </w:r>
          </w:p>
        </w:tc>
      </w:tr>
      <w:tr w:rsidR="002B1F91" w:rsidRPr="002B1F91" w:rsidTr="00A80C9C">
        <w:tc>
          <w:tcPr>
            <w:tcW w:w="1715" w:type="dxa"/>
          </w:tcPr>
          <w:p w:rsidR="002B1F91" w:rsidRPr="002B1F91" w:rsidRDefault="002B1F91" w:rsidP="00783357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12" w:type="dxa"/>
          </w:tcPr>
          <w:p w:rsidR="002B1F91" w:rsidRPr="002B1F91" w:rsidRDefault="002B1F91" w:rsidP="00783357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19:00-22:00</w:t>
            </w:r>
          </w:p>
        </w:tc>
        <w:tc>
          <w:tcPr>
            <w:tcW w:w="5061" w:type="dxa"/>
          </w:tcPr>
          <w:p w:rsidR="002B1F91" w:rsidRPr="002B1F91" w:rsidRDefault="002B1F91" w:rsidP="00783357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 xml:space="preserve">Offizielle Abschlussveranstaltung des </w:t>
            </w:r>
            <w:proofErr w:type="spellStart"/>
            <w:r w:rsidRPr="002B1F91">
              <w:rPr>
                <w:rFonts w:asciiTheme="majorHAnsi" w:hAnsiTheme="majorHAnsi"/>
                <w:sz w:val="24"/>
                <w:szCs w:val="24"/>
              </w:rPr>
              <w:t>Comeniustreffens</w:t>
            </w:r>
            <w:proofErr w:type="spellEnd"/>
            <w:r w:rsidRPr="002B1F91">
              <w:rPr>
                <w:rFonts w:asciiTheme="majorHAnsi" w:hAnsiTheme="majorHAnsi"/>
                <w:sz w:val="24"/>
                <w:szCs w:val="24"/>
              </w:rPr>
              <w:t xml:space="preserve"> in Frankfurt mit </w:t>
            </w:r>
            <w:proofErr w:type="spellStart"/>
            <w:r w:rsidRPr="002B1F91">
              <w:rPr>
                <w:rFonts w:asciiTheme="majorHAnsi" w:hAnsiTheme="majorHAnsi"/>
                <w:sz w:val="24"/>
                <w:szCs w:val="24"/>
              </w:rPr>
              <w:t>Buffett</w:t>
            </w:r>
            <w:proofErr w:type="spellEnd"/>
            <w:r w:rsidRPr="002B1F91">
              <w:rPr>
                <w:rFonts w:asciiTheme="majorHAnsi" w:hAnsiTheme="majorHAnsi"/>
                <w:sz w:val="24"/>
                <w:szCs w:val="24"/>
              </w:rPr>
              <w:t>, im Anschluss Disco (ab ca. 20 Uhr)</w:t>
            </w:r>
          </w:p>
        </w:tc>
      </w:tr>
      <w:tr w:rsidR="002B1F91" w:rsidRPr="002B1F91" w:rsidTr="00A80C9C">
        <w:tc>
          <w:tcPr>
            <w:tcW w:w="1715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2B1F91">
              <w:rPr>
                <w:rFonts w:asciiTheme="majorHAnsi" w:hAnsiTheme="majorHAnsi"/>
                <w:b/>
                <w:sz w:val="28"/>
                <w:szCs w:val="24"/>
              </w:rPr>
              <w:t>Montag</w:t>
            </w:r>
          </w:p>
        </w:tc>
        <w:tc>
          <w:tcPr>
            <w:tcW w:w="2512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Abreise der einzelnen Gruppen</w:t>
            </w:r>
          </w:p>
        </w:tc>
        <w:tc>
          <w:tcPr>
            <w:tcW w:w="5061" w:type="dxa"/>
          </w:tcPr>
          <w:p w:rsidR="002B1F91" w:rsidRPr="002B1F91" w:rsidRDefault="002B1F91" w:rsidP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11:00 Abfahrt ungarische Gäste von der Schule</w:t>
            </w:r>
          </w:p>
          <w:p w:rsidR="002B1F91" w:rsidRPr="002B1F91" w:rsidRDefault="002B1F91" w:rsidP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11:13 Ab</w:t>
            </w:r>
            <w:r w:rsidR="00A80C9C">
              <w:rPr>
                <w:rFonts w:asciiTheme="majorHAnsi" w:hAnsiTheme="majorHAnsi"/>
                <w:sz w:val="24"/>
                <w:szCs w:val="24"/>
              </w:rPr>
              <w:t>fahrt der polnischen Gäste</w:t>
            </w:r>
            <w:r w:rsidRPr="002B1F91">
              <w:rPr>
                <w:rFonts w:asciiTheme="majorHAnsi" w:hAnsiTheme="majorHAnsi"/>
                <w:sz w:val="24"/>
                <w:szCs w:val="24"/>
              </w:rPr>
              <w:t xml:space="preserve"> am HBF</w:t>
            </w:r>
          </w:p>
          <w:p w:rsidR="002B1F91" w:rsidRPr="002B1F91" w:rsidRDefault="002B1F91" w:rsidP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14:25 Abflug finnische Gäste</w:t>
            </w:r>
          </w:p>
          <w:p w:rsidR="002B1F91" w:rsidRPr="002B1F91" w:rsidRDefault="002B1F91" w:rsidP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16:10 Abflug englische Gäste</w:t>
            </w:r>
          </w:p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D149F3" w:rsidRPr="002B1F91" w:rsidRDefault="00D149F3">
      <w:pPr>
        <w:rPr>
          <w:rFonts w:asciiTheme="majorHAnsi" w:hAnsiTheme="majorHAnsi"/>
          <w:sz w:val="24"/>
          <w:szCs w:val="24"/>
        </w:rPr>
      </w:pPr>
    </w:p>
    <w:sectPr w:rsidR="00D149F3" w:rsidRPr="002B1F91" w:rsidSect="00D149F3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4D0" w:rsidRDefault="002F14D0" w:rsidP="002B1F91">
      <w:pPr>
        <w:spacing w:after="0" w:line="240" w:lineRule="auto"/>
      </w:pPr>
      <w:r>
        <w:separator/>
      </w:r>
    </w:p>
  </w:endnote>
  <w:endnote w:type="continuationSeparator" w:id="0">
    <w:p w:rsidR="002F14D0" w:rsidRDefault="002F14D0" w:rsidP="002B1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4D0" w:rsidRDefault="002F14D0" w:rsidP="002B1F91">
      <w:pPr>
        <w:spacing w:after="0" w:line="240" w:lineRule="auto"/>
      </w:pPr>
      <w:r>
        <w:separator/>
      </w:r>
    </w:p>
  </w:footnote>
  <w:footnote w:type="continuationSeparator" w:id="0">
    <w:p w:rsidR="002F14D0" w:rsidRDefault="002F14D0" w:rsidP="002B1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F91" w:rsidRPr="002B1F91" w:rsidRDefault="002B1F91">
    <w:pPr>
      <w:pStyle w:val="Kopfzeile"/>
      <w:rPr>
        <w:rFonts w:asciiTheme="majorHAnsi" w:hAnsiTheme="majorHAnsi"/>
        <w:b/>
        <w:sz w:val="28"/>
      </w:rPr>
    </w:pPr>
    <w:r w:rsidRPr="002B1F91">
      <w:rPr>
        <w:rFonts w:asciiTheme="majorHAnsi" w:hAnsiTheme="majorHAnsi"/>
        <w:b/>
        <w:sz w:val="28"/>
      </w:rPr>
      <w:t xml:space="preserve">Zeitplan </w:t>
    </w:r>
    <w:proofErr w:type="spellStart"/>
    <w:r w:rsidRPr="002B1F91">
      <w:rPr>
        <w:rFonts w:asciiTheme="majorHAnsi" w:hAnsiTheme="majorHAnsi"/>
        <w:b/>
        <w:sz w:val="28"/>
      </w:rPr>
      <w:t>Comeniustreffen</w:t>
    </w:r>
    <w:proofErr w:type="spellEnd"/>
    <w:r w:rsidRPr="002B1F91">
      <w:rPr>
        <w:rFonts w:asciiTheme="majorHAnsi" w:hAnsiTheme="majorHAnsi"/>
        <w:b/>
        <w:sz w:val="28"/>
      </w:rPr>
      <w:t xml:space="preserve"> 2013 in Frankfurt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1F91"/>
    <w:rsid w:val="002B1F91"/>
    <w:rsid w:val="002F14D0"/>
    <w:rsid w:val="003B164E"/>
    <w:rsid w:val="00A80C9C"/>
    <w:rsid w:val="00D14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49F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2B1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semiHidden/>
    <w:unhideWhenUsed/>
    <w:rsid w:val="002B1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B1F91"/>
  </w:style>
  <w:style w:type="paragraph" w:styleId="Fuzeile">
    <w:name w:val="footer"/>
    <w:basedOn w:val="Standard"/>
    <w:link w:val="FuzeileZchn"/>
    <w:uiPriority w:val="99"/>
    <w:semiHidden/>
    <w:unhideWhenUsed/>
    <w:rsid w:val="002B1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B1F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1998</Characters>
  <Application>Microsoft Office Word</Application>
  <DocSecurity>0</DocSecurity>
  <Lines>16</Lines>
  <Paragraphs>4</Paragraphs>
  <ScaleCrop>false</ScaleCrop>
  <Company>Helmholtzschule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Michael</dc:creator>
  <cp:lastModifiedBy>Alexis Michael</cp:lastModifiedBy>
  <cp:revision>2</cp:revision>
  <dcterms:created xsi:type="dcterms:W3CDTF">2013-03-03T17:16:00Z</dcterms:created>
  <dcterms:modified xsi:type="dcterms:W3CDTF">2013-03-03T17:16:00Z</dcterms:modified>
</cp:coreProperties>
</file>