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6A" w:rsidRPr="008529BB" w:rsidRDefault="00E0706A" w:rsidP="00E0706A">
      <w:pPr>
        <w:pStyle w:val="Otsikko2"/>
        <w:rPr>
          <w:rFonts w:ascii="Lucida Bright" w:hAnsi="Lucida Bright"/>
          <w:color w:val="548DD4" w:themeColor="text2" w:themeTint="99"/>
          <w:sz w:val="24"/>
          <w:szCs w:val="24"/>
        </w:rPr>
      </w:pPr>
      <w:bookmarkStart w:id="0" w:name="_Toc413327029"/>
      <w:r w:rsidRPr="008529BB">
        <w:rPr>
          <w:rFonts w:ascii="Lucida Bright" w:hAnsi="Lucida Bright"/>
          <w:color w:val="548DD4" w:themeColor="text2" w:themeTint="99"/>
          <w:sz w:val="24"/>
          <w:szCs w:val="24"/>
        </w:rPr>
        <w:t>LUKU 5 OPPIMISTA JA HYVINVOINTIA EDISTÄVÄ KOULUTYÖN JÄRJESTÄMINEN</w:t>
      </w:r>
      <w:bookmarkEnd w:id="0"/>
      <w:r w:rsidRPr="008529BB">
        <w:rPr>
          <w:rFonts w:ascii="Lucida Bright" w:hAnsi="Lucida Bright"/>
          <w:color w:val="548DD4" w:themeColor="text2" w:themeTint="99"/>
          <w:sz w:val="24"/>
          <w:szCs w:val="24"/>
        </w:rPr>
        <w:t xml:space="preserve"> </w:t>
      </w:r>
    </w:p>
    <w:p w:rsidR="00175880" w:rsidRPr="00915AB6" w:rsidRDefault="00175880" w:rsidP="00175880"/>
    <w:p w:rsidR="00E0706A" w:rsidRPr="00915AB6" w:rsidRDefault="00E0706A" w:rsidP="00E0706A">
      <w:pPr>
        <w:pStyle w:val="Otsikko3"/>
        <w:rPr>
          <w:rFonts w:ascii="Lucida Bright" w:hAnsi="Lucida Bright"/>
          <w:color w:val="auto"/>
          <w:sz w:val="20"/>
          <w:szCs w:val="20"/>
        </w:rPr>
      </w:pPr>
      <w:bookmarkStart w:id="1" w:name="_Toc413327030"/>
      <w:r w:rsidRPr="00915AB6">
        <w:rPr>
          <w:rFonts w:ascii="Lucida Bright" w:hAnsi="Lucida Bright"/>
          <w:color w:val="auto"/>
          <w:sz w:val="20"/>
          <w:szCs w:val="20"/>
        </w:rPr>
        <w:t>5.1 Yhteinen vastuu koulupäivästä</w:t>
      </w:r>
      <w:bookmarkEnd w:id="1"/>
    </w:p>
    <w:p w:rsidR="00E0706A" w:rsidRPr="00915AB6" w:rsidRDefault="00E0706A" w:rsidP="00E0706A">
      <w:pPr>
        <w:tabs>
          <w:tab w:val="left" w:pos="426"/>
        </w:tabs>
        <w:ind w:left="426"/>
        <w:jc w:val="both"/>
        <w:rPr>
          <w:rFonts w:ascii="Lucida Bright" w:hAnsi="Lucida Bright" w:cs="Times New Roman"/>
          <w:sz w:val="20"/>
          <w:szCs w:val="20"/>
        </w:rPr>
      </w:pPr>
      <w:r w:rsidRPr="00915AB6">
        <w:rPr>
          <w:rFonts w:ascii="Lucida Bright" w:hAnsi="Lucida Bright" w:cs="Times New Roman"/>
          <w:sz w:val="20"/>
          <w:szCs w:val="20"/>
        </w:rPr>
        <w:br/>
        <w:t>Arvoperusta, oppimiskäsitys ja toimintakulttuuri ilmenevät koulutyön käytännön järjestämisessä. Järjestämisen tulee edistää kasvatukselle ja opetukselle asetettujen tavoitteiden saavuttamista ja perusopetuksen tehtävän toteuttamista. Järjestämisellä luodaan edellytykset oppilaiden hyvinvoinnille, kehitykselle ja oppimiselle sekä huolehditaan kouluyhteisön sujuvasta toiminnasta ja yhteistyöstä. Koulutyön käytännöt edistävät myös kestävää elämäntapaa.</w:t>
      </w:r>
    </w:p>
    <w:p w:rsidR="00E0706A" w:rsidRPr="00915AB6" w:rsidRDefault="00E0706A" w:rsidP="00E0706A">
      <w:pPr>
        <w:spacing w:before="240" w:after="120"/>
        <w:ind w:left="426"/>
        <w:jc w:val="both"/>
        <w:rPr>
          <w:rFonts w:ascii="Lucida Bright" w:hAnsi="Lucida Bright" w:cs="Times New Roman"/>
          <w:sz w:val="20"/>
          <w:szCs w:val="20"/>
        </w:rPr>
      </w:pPr>
      <w:r w:rsidRPr="00915AB6">
        <w:rPr>
          <w:rFonts w:ascii="Lucida Bright" w:hAnsi="Lucida Bright" w:cs="Times New Roman"/>
          <w:sz w:val="20"/>
          <w:szCs w:val="20"/>
        </w:rPr>
        <w:t>Lähtökohtana on yhteinen vastuu ja huolenpito jokaisen hyvästä ja turvallisesta koulupäivästä. Kasvatustyö ja hyvinvoinnin edistäminen kuuluu koulun kaikille aikuisille tehtävästä riippumatta. Koulutyön järjestämisessä otetaan huomioon kaikkien oppilaiden tarpeet, edellytykset ja vahvuudet. Huoltajien ja muiden tahojen kanssa tehtävä yhteistyö tukee tässä onnistumista.</w:t>
      </w:r>
    </w:p>
    <w:p w:rsidR="00E0706A" w:rsidRPr="008B26E8" w:rsidRDefault="00E0706A" w:rsidP="00E0706A">
      <w:pPr>
        <w:spacing w:before="240" w:after="120"/>
        <w:ind w:left="426"/>
        <w:jc w:val="both"/>
        <w:rPr>
          <w:rFonts w:ascii="Lucida Bright" w:hAnsi="Lucida Bright" w:cs="Times New Roman"/>
          <w:sz w:val="20"/>
          <w:szCs w:val="20"/>
        </w:rPr>
      </w:pPr>
      <w:r w:rsidRPr="00915AB6">
        <w:rPr>
          <w:rFonts w:ascii="Lucida Bright" w:hAnsi="Lucida Bright" w:cs="Times New Roman"/>
          <w:sz w:val="20"/>
          <w:szCs w:val="20"/>
        </w:rPr>
        <w:t>Opetussuunnitelman mukainen opetus, ohjaus, oppilashuolto ja tuki kaikkina koulupäivinä sekä turvallinen oppimisympäristö ovat jokaisen oppilaan oikeus</w:t>
      </w:r>
      <w:r w:rsidRPr="00915AB6">
        <w:rPr>
          <w:rStyle w:val="Alaviitteenviite"/>
          <w:rFonts w:ascii="Lucida Bright" w:hAnsi="Lucida Bright" w:cs="Times New Roman"/>
          <w:sz w:val="20"/>
          <w:szCs w:val="20"/>
        </w:rPr>
        <w:footnoteReference w:id="1"/>
      </w:r>
      <w:r w:rsidRPr="00915AB6">
        <w:rPr>
          <w:rFonts w:ascii="Lucida Bright" w:hAnsi="Lucida Bright" w:cs="Times New Roman"/>
          <w:sz w:val="20"/>
          <w:szCs w:val="20"/>
        </w:rPr>
        <w:t>. Opetuksen järjestäjä vastaa siitä, että oppilaan oikeudet toteutuvat ja huolehtii edellytysten luomisesta tätä edistävälle koulutyölle. Koulun johdolla on käytännön vastuu opetuksen, ohjaukseen, oppilashuollon ja tuen järjestämiseen liittyvistä ratkaisuista kouluyhteisössä, kaikilla vuosiluokilla ja kaikissa oppiaineissa. Tähän sisältyy myös ongelmien ennaltaehkäisy sekä kasvun ja oppimisen esteiden tunnistaminen ja poistaminen koulun toimintatavoista. Jokaisella opettajalla on vastuu opetusryhmänsä toiminnasta, oppimisesta ja hyvinvoinnista. Opettajat vaikuttavat näihin pedagogisilla ratkaisuillaan ja ohjausotteellaan. Opettajan tehtävään kuuluu oppilaiden oppimisen, työskentelyn ja hyvinvoinnin seuraaminen ja edistäminen, jokaisen oppilaan arvostaminen ja oikeudenmukainen kohtelu, mahdollisten vaikeuksien varhainen tunnistaminen sekä oppilaiden ohjaaminen ja tukeminen. Opettaja huolehtii osaltaan siitä, että oppilaiden oikeus ohjaukseen sekä opetukselliseen ja oppilashuollollisen tukeen toteu</w:t>
      </w:r>
      <w:r w:rsidRPr="008B26E8">
        <w:rPr>
          <w:rFonts w:ascii="Lucida Bright" w:hAnsi="Lucida Bright" w:cs="Times New Roman"/>
          <w:sz w:val="20"/>
          <w:szCs w:val="20"/>
        </w:rPr>
        <w:t xml:space="preserve">tuu.  Tämä edellyttää vuorovaikutusta oppilaiden ja huoltajien kanssa, opettajien keskinäistä yhteistyötä ja erityisesti oppilashuollon henkilöstön kanssa tehtävää yhteistyötä. </w:t>
      </w:r>
    </w:p>
    <w:p w:rsidR="00175880" w:rsidRDefault="00E0706A" w:rsidP="00175880">
      <w:pPr>
        <w:spacing w:before="240" w:after="120"/>
        <w:ind w:left="426"/>
        <w:jc w:val="both"/>
        <w:rPr>
          <w:rFonts w:ascii="Lucida Bright" w:hAnsi="Lucida Bright" w:cs="Times New Roman"/>
          <w:sz w:val="20"/>
          <w:szCs w:val="20"/>
        </w:rPr>
      </w:pPr>
      <w:r w:rsidRPr="008B26E8">
        <w:rPr>
          <w:rFonts w:ascii="Lucida Bright" w:hAnsi="Lucida Bright" w:cs="Times New Roman"/>
          <w:sz w:val="20"/>
          <w:szCs w:val="20"/>
        </w:rPr>
        <w:t>Oppilailla on kouluyhteisön jäseninä oma vastuunsa. Se ilmenee säännöllisenä osallistumisena koulutyöhön, reiluna ja arvostavana suhtautumisena koulutovereihin ja koulun aikuisiin sekä yhteisten sääntöjen noudattamisena.  Toisten ihmisten loukkaamattomuuden sekä työn ja työrauhan kunnioittaminen ja sovituista tehtävistä huolehtiminen on koulutyössä välttämätöntä. Laki velvoittaa oppilaan osallistumaan perusopetukseen ja suorittamaan tehtävänsä tunnollisesti ja käyttäytymään asiallisesti</w:t>
      </w:r>
      <w:r w:rsidRPr="008B26E8">
        <w:rPr>
          <w:rStyle w:val="Alaviitteenviite"/>
          <w:rFonts w:ascii="Lucida Bright" w:hAnsi="Lucida Bright" w:cs="Times New Roman"/>
          <w:sz w:val="20"/>
          <w:szCs w:val="20"/>
        </w:rPr>
        <w:footnoteReference w:id="2"/>
      </w:r>
      <w:r w:rsidRPr="008B26E8">
        <w:rPr>
          <w:rFonts w:ascii="Lucida Bright" w:hAnsi="Lucida Bright" w:cs="Times New Roman"/>
          <w:sz w:val="20"/>
          <w:szCs w:val="20"/>
        </w:rPr>
        <w:t>. Vapautus opetukseen osallistumisesta voidaan myöntää oppilaalle vain tilapäisesti erityisestä syystä</w:t>
      </w:r>
      <w:r w:rsidRPr="008B26E8">
        <w:rPr>
          <w:rStyle w:val="Alaviitteenviite"/>
          <w:rFonts w:ascii="Lucida Bright" w:hAnsi="Lucida Bright" w:cs="Times New Roman"/>
          <w:sz w:val="20"/>
          <w:szCs w:val="20"/>
        </w:rPr>
        <w:footnoteReference w:id="3"/>
      </w:r>
      <w:r w:rsidRPr="008B26E8">
        <w:rPr>
          <w:rFonts w:ascii="Lucida Bright" w:hAnsi="Lucida Bright" w:cs="Times New Roman"/>
          <w:sz w:val="20"/>
          <w:szCs w:val="20"/>
        </w:rPr>
        <w:t>. Koti ja koulu yhdessä ohjaavat oppilaita toimimaan lain edellyttämällä tavalla ja tukevat oppilaita näiden ponnisteluissa. Koulun tehtävänä on puuttua poissaoloihin ja auttaa oppilaita onnistumaan koulutyössään.</w:t>
      </w:r>
    </w:p>
    <w:p w:rsidR="00175880" w:rsidRDefault="00175880" w:rsidP="00175880">
      <w:pPr>
        <w:spacing w:after="0"/>
        <w:ind w:left="360"/>
        <w:jc w:val="both"/>
        <w:rPr>
          <w:rFonts w:ascii="Lucida Bright" w:hAnsi="Lucida Bright"/>
          <w:sz w:val="20"/>
          <w:szCs w:val="20"/>
        </w:rPr>
      </w:pPr>
    </w:p>
    <w:p w:rsidR="0029700E" w:rsidRDefault="0029700E">
      <w:pPr>
        <w:rPr>
          <w:rFonts w:ascii="Lucida Bright" w:hAnsi="Lucida Bright"/>
          <w:sz w:val="20"/>
          <w:szCs w:val="20"/>
        </w:rPr>
      </w:pPr>
      <w:r>
        <w:rPr>
          <w:rFonts w:ascii="Lucida Bright" w:hAnsi="Lucida Bright"/>
          <w:sz w:val="20"/>
          <w:szCs w:val="20"/>
        </w:rPr>
        <w:br w:type="page"/>
      </w:r>
    </w:p>
    <w:p w:rsidR="003827C5" w:rsidRPr="003827C5" w:rsidRDefault="003827C5" w:rsidP="00194CF6">
      <w:pPr>
        <w:spacing w:after="0"/>
        <w:ind w:left="786"/>
        <w:jc w:val="both"/>
        <w:rPr>
          <w:rFonts w:ascii="Lucida Bright" w:hAnsi="Lucida Bright"/>
          <w:b/>
          <w:i/>
          <w:sz w:val="20"/>
          <w:szCs w:val="20"/>
        </w:rPr>
      </w:pPr>
      <w:r w:rsidRPr="003827C5">
        <w:rPr>
          <w:rFonts w:ascii="Lucida Bright" w:hAnsi="Lucida Bright"/>
          <w:b/>
          <w:i/>
          <w:sz w:val="20"/>
          <w:szCs w:val="20"/>
        </w:rPr>
        <w:lastRenderedPageBreak/>
        <w:t>Porin kaupunki:</w:t>
      </w:r>
    </w:p>
    <w:p w:rsidR="003827C5" w:rsidRPr="003827C5" w:rsidRDefault="003827C5" w:rsidP="003827C5">
      <w:pPr>
        <w:spacing w:after="0"/>
        <w:jc w:val="both"/>
        <w:rPr>
          <w:rFonts w:ascii="Lucida Bright" w:hAnsi="Lucida Bright"/>
          <w:i/>
          <w:sz w:val="20"/>
          <w:szCs w:val="20"/>
        </w:rPr>
      </w:pPr>
    </w:p>
    <w:p w:rsidR="0029700E" w:rsidRPr="003827C5" w:rsidRDefault="009A43BB" w:rsidP="00194CF6">
      <w:pPr>
        <w:spacing w:after="0"/>
        <w:ind w:left="786"/>
        <w:jc w:val="both"/>
        <w:rPr>
          <w:rFonts w:ascii="Lucida Bright" w:hAnsi="Lucida Bright"/>
          <w:sz w:val="20"/>
          <w:szCs w:val="20"/>
        </w:rPr>
      </w:pPr>
      <w:r w:rsidRPr="003827C5">
        <w:rPr>
          <w:rFonts w:ascii="Lucida Bright" w:hAnsi="Lucida Bright"/>
          <w:i/>
          <w:sz w:val="20"/>
          <w:szCs w:val="20"/>
        </w:rPr>
        <w:t>K</w:t>
      </w:r>
      <w:r w:rsidR="0029700E" w:rsidRPr="003827C5">
        <w:rPr>
          <w:rFonts w:ascii="Lucida Bright" w:hAnsi="Lucida Bright"/>
          <w:i/>
          <w:sz w:val="20"/>
          <w:szCs w:val="20"/>
        </w:rPr>
        <w:t>eskeiset tavoitteet ja toimintatavat hyvän ja turvallisen koulupäivän luomiseksi ja yhteistyön järjestämiseksi</w:t>
      </w:r>
      <w:r w:rsidRPr="003827C5">
        <w:rPr>
          <w:rFonts w:ascii="Lucida Bright" w:hAnsi="Lucida Bright"/>
          <w:i/>
          <w:sz w:val="20"/>
          <w:szCs w:val="20"/>
        </w:rPr>
        <w:t xml:space="preserve"> on kirjattu erilaisiin koulutyötä tukeviin suunnitelmiin, kuten turvallisuussuunnitelmaan, suunnitelmaan kiusaamisen ehkäisemiseksi, kriisisuunnitelmaan, pelastussuunnitelmaan, kasvatuskeskustelujen </w:t>
      </w:r>
      <w:r w:rsidR="00194CF6" w:rsidRPr="003827C5">
        <w:rPr>
          <w:rFonts w:ascii="Lucida Bright" w:hAnsi="Lucida Bright"/>
          <w:i/>
          <w:sz w:val="20"/>
          <w:szCs w:val="20"/>
        </w:rPr>
        <w:t xml:space="preserve">käymiseksi laadittuun suunnitelmaan sekä opetussuunnitelman lukuun, jossa käsitellään oppilashuoltoa. Koulut huolehtivat, että suunnitelmat ovat ajan tasalla ja ne käydään säännöllisesti läpi henkilökunnan ja tarvittaessa oppilaiden ja heidän huoltajiensa kanssa. </w:t>
      </w:r>
    </w:p>
    <w:p w:rsidR="0029700E" w:rsidRPr="003827C5" w:rsidRDefault="0029700E" w:rsidP="00175880">
      <w:pPr>
        <w:spacing w:after="0"/>
        <w:ind w:left="360"/>
        <w:jc w:val="both"/>
        <w:rPr>
          <w:rFonts w:ascii="Lucida Bright" w:hAnsi="Lucida Bright"/>
          <w:sz w:val="20"/>
          <w:szCs w:val="20"/>
        </w:rPr>
      </w:pPr>
    </w:p>
    <w:p w:rsidR="00E0706A" w:rsidRPr="008B26E8" w:rsidRDefault="00E0706A" w:rsidP="00E0706A">
      <w:pPr>
        <w:pStyle w:val="Otsikko3"/>
        <w:rPr>
          <w:rFonts w:ascii="Lucida Bright" w:hAnsi="Lucida Bright"/>
          <w:color w:val="auto"/>
          <w:sz w:val="20"/>
          <w:szCs w:val="20"/>
        </w:rPr>
      </w:pPr>
      <w:bookmarkStart w:id="2" w:name="_Toc413327031"/>
      <w:r w:rsidRPr="008B26E8">
        <w:rPr>
          <w:rFonts w:ascii="Lucida Bright" w:hAnsi="Lucida Bright"/>
          <w:color w:val="auto"/>
          <w:sz w:val="20"/>
          <w:szCs w:val="20"/>
        </w:rPr>
        <w:t>5.2 Yhteistyö</w:t>
      </w:r>
      <w:bookmarkEnd w:id="2"/>
      <w:r w:rsidRPr="008B26E8">
        <w:rPr>
          <w:rFonts w:ascii="Lucida Bright" w:hAnsi="Lucida Bright"/>
          <w:color w:val="auto"/>
          <w:sz w:val="20"/>
          <w:szCs w:val="20"/>
        </w:rPr>
        <w:t xml:space="preserve"> </w:t>
      </w:r>
    </w:p>
    <w:p w:rsidR="00E0706A" w:rsidRPr="008B26E8" w:rsidRDefault="00E0706A" w:rsidP="00E0706A">
      <w:pPr>
        <w:tabs>
          <w:tab w:val="left" w:pos="426"/>
        </w:tabs>
        <w:ind w:left="426"/>
        <w:jc w:val="both"/>
        <w:rPr>
          <w:rFonts w:ascii="Lucida Bright" w:hAnsi="Lucida Bright" w:cs="Times New Roman"/>
          <w:sz w:val="20"/>
          <w:szCs w:val="20"/>
        </w:rPr>
      </w:pPr>
      <w:r w:rsidRPr="008B26E8">
        <w:rPr>
          <w:rFonts w:ascii="Lucida Bright" w:hAnsi="Lucida Bright" w:cs="Times New Roman"/>
          <w:sz w:val="20"/>
          <w:szCs w:val="20"/>
        </w:rPr>
        <w:br/>
        <w:t xml:space="preserve">Opetustoimi ja koulu tekevät monipuolista yhteistyötä perusopetuksen yhtenäisyyden, eheyden ja laadun varmistamiseksi, toiminnan avoimuuden lisäämiseksi sekä oppilaiden oppimisen ja kasvun tukemiseksi. Yhteistyötä tarvitaan myös oppimisympäristöjen monipuolisuuden ja turvallisuuden sekä kouluyhteisön hyvinvoinnin turvaamiseksi. Yhteistyö on suunnitelmallista ja sen toteutumista arvioidaan yhdessä yhteistyökumppaneiden kanssa. </w:t>
      </w:r>
    </w:p>
    <w:p w:rsidR="00E0706A" w:rsidRPr="008B26E8" w:rsidRDefault="00E0706A" w:rsidP="00E0706A">
      <w:pPr>
        <w:ind w:firstLine="426"/>
        <w:jc w:val="both"/>
        <w:rPr>
          <w:rFonts w:ascii="Lucida Bright" w:hAnsi="Lucida Bright" w:cs="Times New Roman"/>
          <w:i/>
          <w:sz w:val="20"/>
          <w:szCs w:val="20"/>
        </w:rPr>
      </w:pPr>
      <w:r w:rsidRPr="008B26E8">
        <w:rPr>
          <w:rFonts w:ascii="Lucida Bright" w:hAnsi="Lucida Bright" w:cs="Times New Roman"/>
          <w:i/>
          <w:sz w:val="20"/>
          <w:szCs w:val="20"/>
        </w:rPr>
        <w:t xml:space="preserve">Oppilaiden osallisuus </w:t>
      </w:r>
    </w:p>
    <w:p w:rsidR="00E0706A" w:rsidRPr="008B26E8" w:rsidRDefault="00E0706A" w:rsidP="00E0706A">
      <w:pPr>
        <w:ind w:left="426"/>
        <w:jc w:val="both"/>
        <w:rPr>
          <w:rFonts w:ascii="Lucida Bright" w:hAnsi="Lucida Bright" w:cs="Times New Roman"/>
          <w:sz w:val="20"/>
          <w:szCs w:val="20"/>
        </w:rPr>
      </w:pPr>
      <w:r w:rsidRPr="008B26E8">
        <w:rPr>
          <w:rFonts w:ascii="Lucida Bright" w:hAnsi="Lucida Bright" w:cs="Times New Roman"/>
          <w:sz w:val="20"/>
          <w:szCs w:val="20"/>
        </w:rPr>
        <w:t xml:space="preserve">Koulutyö järjestetään siten, että sen perustana on oppilaiden osallisuus ja kuulluksi tuleminen. Huolehditaan siitä, että oppilaat saavat kokemuksia yhteistyöstä ja demokraattisesta toiminnasta omassa opetusryhmässä, koulussa ja sen lähiympäristössä sekä erilaisissa verkostoissa. </w:t>
      </w:r>
    </w:p>
    <w:p w:rsidR="00E0706A" w:rsidRPr="008B26E8" w:rsidRDefault="00E0706A" w:rsidP="00E0706A">
      <w:pPr>
        <w:ind w:left="426"/>
        <w:jc w:val="both"/>
        <w:rPr>
          <w:rFonts w:ascii="Lucida Bright" w:hAnsi="Lucida Bright" w:cs="Times New Roman"/>
          <w:sz w:val="20"/>
          <w:szCs w:val="20"/>
        </w:rPr>
      </w:pPr>
      <w:r w:rsidRPr="008B26E8">
        <w:rPr>
          <w:rFonts w:ascii="Lucida Bright" w:hAnsi="Lucida Bright" w:cs="Times New Roman"/>
          <w:sz w:val="20"/>
          <w:szCs w:val="20"/>
        </w:rPr>
        <w:t>Oppilaiden osallistuminen oman koulutyönsä ja ryhmänsä toiminnan suunnitteluun on luonteva tapa vahvistaa osallisuutta. Monialaisten oppimiskokonaisuuksien suunnittelussa oppilaiden osuus on tärkeä. Lisäksi oppilaita rohkaistaan vaikuttamaan myös koulun yhteisen toiminnan ja oppimisympäristön suunnitteluun ja kehittämiseen. Oppilaille tulee järjestää mahdollisuus osallistua opetussuunnitelman ja siihen liittyvien suunnitelmien sekä koulun järjestyssäännön valmisteluun</w:t>
      </w:r>
      <w:r w:rsidRPr="008B26E8">
        <w:rPr>
          <w:rStyle w:val="Alaviitteenviite"/>
          <w:rFonts w:ascii="Lucida Bright" w:hAnsi="Lucida Bright" w:cs="Times New Roman"/>
          <w:sz w:val="20"/>
          <w:szCs w:val="20"/>
        </w:rPr>
        <w:footnoteReference w:id="4"/>
      </w:r>
      <w:r w:rsidRPr="008B26E8">
        <w:rPr>
          <w:rFonts w:ascii="Lucida Bright" w:hAnsi="Lucida Bright" w:cs="Times New Roman"/>
          <w:sz w:val="20"/>
          <w:szCs w:val="20"/>
        </w:rPr>
        <w:t xml:space="preserve">. Oppilaat ovat myös mukana arvioimassa ja kehittämässä yhteistyötä.  </w:t>
      </w:r>
    </w:p>
    <w:p w:rsidR="00E0706A" w:rsidRDefault="00E0706A" w:rsidP="00E0706A">
      <w:pPr>
        <w:ind w:left="426"/>
        <w:jc w:val="both"/>
        <w:rPr>
          <w:rFonts w:ascii="Lucida Bright" w:hAnsi="Lucida Bright" w:cs="Times New Roman"/>
          <w:sz w:val="20"/>
          <w:szCs w:val="20"/>
        </w:rPr>
      </w:pPr>
      <w:r w:rsidRPr="008B26E8">
        <w:rPr>
          <w:rFonts w:ascii="Lucida Bright" w:hAnsi="Lucida Bright" w:cs="Times New Roman"/>
          <w:sz w:val="20"/>
          <w:szCs w:val="20"/>
        </w:rPr>
        <w:t>Perusopetuslain mukaan koululla tulee olla sen oppilaista muodostuva oppilaskunta. Oppilaskunnan ja sen toimielinten tehtävänä on edistää oppilaiden yhteistoimintaa, vaikutusmahdollisuuksia ja osallistumista.</w:t>
      </w:r>
      <w:r w:rsidRPr="008B26E8">
        <w:rPr>
          <w:rStyle w:val="Alaviitteenviite"/>
          <w:rFonts w:ascii="Lucida Bright" w:hAnsi="Lucida Bright" w:cs="Times New Roman"/>
          <w:sz w:val="20"/>
          <w:szCs w:val="20"/>
        </w:rPr>
        <w:footnoteReference w:id="5"/>
      </w:r>
      <w:r w:rsidRPr="008B26E8">
        <w:rPr>
          <w:rFonts w:ascii="Lucida Bright" w:hAnsi="Lucida Bright" w:cs="Times New Roman"/>
          <w:sz w:val="20"/>
          <w:szCs w:val="20"/>
        </w:rPr>
        <w:t xml:space="preserve"> Se innostaa oppilaita esittämään näkemyksiään, toimimaan ja vaikuttamaan omiin ja yhteisiin asioihin. Oppilaskunta sekä koulun ja kunnan muut osallisuutta tukevat rakenteet ja toimintatavat tarjoavat tilaisuuksia harjoitella demokratiataitoja käytännössä. </w:t>
      </w:r>
    </w:p>
    <w:p w:rsidR="003827C5" w:rsidRDefault="003827C5" w:rsidP="003827C5">
      <w:pPr>
        <w:spacing w:after="0"/>
        <w:ind w:firstLine="360"/>
        <w:jc w:val="both"/>
        <w:rPr>
          <w:rFonts w:ascii="Lucida Bright" w:hAnsi="Lucida Bright"/>
          <w:i/>
          <w:sz w:val="20"/>
          <w:szCs w:val="20"/>
        </w:rPr>
      </w:pPr>
    </w:p>
    <w:p w:rsidR="00E4744A" w:rsidRPr="003827C5" w:rsidRDefault="003827C5" w:rsidP="003827C5">
      <w:pPr>
        <w:spacing w:after="0"/>
        <w:ind w:firstLine="360"/>
        <w:jc w:val="both"/>
        <w:rPr>
          <w:rFonts w:ascii="Lucida Bright" w:hAnsi="Lucida Bright"/>
          <w:b/>
          <w:i/>
          <w:sz w:val="20"/>
          <w:szCs w:val="20"/>
        </w:rPr>
      </w:pPr>
      <w:r w:rsidRPr="003827C5">
        <w:rPr>
          <w:rFonts w:ascii="Lucida Bright" w:hAnsi="Lucida Bright"/>
          <w:b/>
          <w:i/>
          <w:sz w:val="20"/>
          <w:szCs w:val="20"/>
        </w:rPr>
        <w:t>Porin kaupunki:</w:t>
      </w:r>
    </w:p>
    <w:p w:rsidR="003827C5" w:rsidRPr="003827C5" w:rsidRDefault="003827C5" w:rsidP="001B20D0">
      <w:pPr>
        <w:spacing w:after="0"/>
        <w:jc w:val="both"/>
        <w:rPr>
          <w:rFonts w:ascii="Lucida Bright" w:hAnsi="Lucida Bright"/>
          <w:b/>
          <w:i/>
          <w:sz w:val="20"/>
          <w:szCs w:val="20"/>
        </w:rPr>
      </w:pPr>
    </w:p>
    <w:p w:rsidR="00E35D64" w:rsidRPr="003827C5" w:rsidRDefault="00E35D64" w:rsidP="00E35D64">
      <w:pPr>
        <w:spacing w:after="0"/>
        <w:ind w:left="360"/>
        <w:jc w:val="both"/>
        <w:rPr>
          <w:rFonts w:ascii="Lucida Bright" w:hAnsi="Lucida Bright"/>
          <w:i/>
          <w:sz w:val="20"/>
          <w:szCs w:val="20"/>
        </w:rPr>
      </w:pPr>
      <w:r w:rsidRPr="003827C5">
        <w:rPr>
          <w:rFonts w:ascii="Lucida Bright" w:hAnsi="Lucida Bright"/>
          <w:i/>
          <w:sz w:val="20"/>
          <w:szCs w:val="20"/>
        </w:rPr>
        <w:t>Lasten ja nuorten osallisuuden edistäminen on yksi Porin kaupungin kehittämisen painopiste</w:t>
      </w:r>
      <w:r w:rsidR="008A4E71" w:rsidRPr="003827C5">
        <w:rPr>
          <w:rFonts w:ascii="Lucida Bright" w:hAnsi="Lucida Bright"/>
          <w:i/>
          <w:sz w:val="20"/>
          <w:szCs w:val="20"/>
        </w:rPr>
        <w:t>istä</w:t>
      </w:r>
      <w:r w:rsidR="00CD07DF" w:rsidRPr="003827C5">
        <w:rPr>
          <w:rFonts w:ascii="Lucida Bright" w:hAnsi="Lucida Bright"/>
          <w:i/>
          <w:sz w:val="20"/>
          <w:szCs w:val="20"/>
        </w:rPr>
        <w:t xml:space="preserve">. </w:t>
      </w:r>
      <w:r w:rsidRPr="003827C5">
        <w:rPr>
          <w:rFonts w:ascii="Lucida Bright" w:hAnsi="Lucida Bright"/>
          <w:i/>
          <w:sz w:val="20"/>
          <w:szCs w:val="20"/>
        </w:rPr>
        <w:t>Sivistystoimessa tehdään tiivistä yhteis</w:t>
      </w:r>
      <w:r w:rsidR="00827DD0">
        <w:rPr>
          <w:rFonts w:ascii="Lucida Bright" w:hAnsi="Lucida Bright"/>
          <w:i/>
          <w:sz w:val="20"/>
          <w:szCs w:val="20"/>
        </w:rPr>
        <w:t>työtä eri hallintokuntien kanssa</w:t>
      </w:r>
      <w:r w:rsidRPr="003827C5">
        <w:rPr>
          <w:rFonts w:ascii="Lucida Bright" w:hAnsi="Lucida Bright"/>
          <w:i/>
          <w:sz w:val="20"/>
          <w:szCs w:val="20"/>
        </w:rPr>
        <w:t xml:space="preserve"> osallisuuden edistämiseksi. Yhteistyössä eri toimijoiden kanssa on laadittu </w:t>
      </w:r>
      <w:r w:rsidR="002136D9" w:rsidRPr="003827C5">
        <w:rPr>
          <w:rFonts w:ascii="Lucida Bright" w:hAnsi="Lucida Bright"/>
          <w:i/>
          <w:sz w:val="20"/>
          <w:szCs w:val="20"/>
        </w:rPr>
        <w:t xml:space="preserve">Nuorten porilaisten marssi vaikuttamisen </w:t>
      </w:r>
      <w:r w:rsidRPr="003827C5">
        <w:rPr>
          <w:rFonts w:ascii="Lucida Bright" w:hAnsi="Lucida Bright"/>
          <w:i/>
          <w:sz w:val="20"/>
          <w:szCs w:val="20"/>
        </w:rPr>
        <w:t>toimintamalli</w:t>
      </w:r>
      <w:r w:rsidR="002136D9" w:rsidRPr="003827C5">
        <w:rPr>
          <w:rFonts w:ascii="Lucida Bright" w:hAnsi="Lucida Bright"/>
          <w:i/>
          <w:sz w:val="20"/>
          <w:szCs w:val="20"/>
        </w:rPr>
        <w:t>ksi. Po</w:t>
      </w:r>
      <w:r w:rsidRPr="003827C5">
        <w:rPr>
          <w:rFonts w:ascii="Lucida Bright" w:hAnsi="Lucida Bright"/>
          <w:i/>
          <w:sz w:val="20"/>
          <w:szCs w:val="20"/>
        </w:rPr>
        <w:t>rilaiset lapset ja nuoret v</w:t>
      </w:r>
      <w:r w:rsidR="002136D9" w:rsidRPr="003827C5">
        <w:rPr>
          <w:rFonts w:ascii="Lucida Bright" w:hAnsi="Lucida Bright"/>
          <w:i/>
          <w:sz w:val="20"/>
          <w:szCs w:val="20"/>
        </w:rPr>
        <w:t xml:space="preserve">aikuttavat </w:t>
      </w:r>
      <w:r w:rsidRPr="003827C5">
        <w:rPr>
          <w:rFonts w:ascii="Lucida Bright" w:hAnsi="Lucida Bright"/>
          <w:i/>
          <w:sz w:val="20"/>
          <w:szCs w:val="20"/>
        </w:rPr>
        <w:t>oppilaskuntien, alueparlamenttien, nuorisovaltuuston ja verkkodemokratian kautta kaupungin päätöksentekoon. Lisäksi kaupungissa järjestetään johtaville luottamushenkilöille ja virkamiehille suunnattu kyselytunti.</w:t>
      </w:r>
      <w:r w:rsidR="000B5123" w:rsidRPr="003827C5">
        <w:rPr>
          <w:rFonts w:ascii="Lucida Bright" w:hAnsi="Lucida Bright"/>
          <w:i/>
          <w:sz w:val="20"/>
          <w:szCs w:val="20"/>
        </w:rPr>
        <w:t xml:space="preserve"> </w:t>
      </w:r>
      <w:r w:rsidRPr="003827C5">
        <w:rPr>
          <w:rFonts w:ascii="Lucida Bright" w:hAnsi="Lucida Bright"/>
          <w:i/>
          <w:sz w:val="20"/>
          <w:szCs w:val="20"/>
        </w:rPr>
        <w:t xml:space="preserve">Kaikissa </w:t>
      </w:r>
      <w:r w:rsidRPr="003827C5">
        <w:rPr>
          <w:rFonts w:ascii="Lucida Bright" w:hAnsi="Lucida Bright"/>
          <w:i/>
          <w:sz w:val="20"/>
          <w:szCs w:val="20"/>
        </w:rPr>
        <w:lastRenderedPageBreak/>
        <w:t xml:space="preserve">kouluissa toimivat oppilaskunnat osallistuvat erilaisiin koulun kehittämiseen ja viihtyvyyteen liittyviin teemapäiviin, projekteihin, keskusteluihin ja suunnitteluun. </w:t>
      </w:r>
    </w:p>
    <w:p w:rsidR="000B5123" w:rsidRPr="003827C5" w:rsidRDefault="000B5123" w:rsidP="00E35D64">
      <w:pPr>
        <w:spacing w:after="0"/>
        <w:ind w:left="360"/>
        <w:jc w:val="both"/>
        <w:rPr>
          <w:rFonts w:ascii="Lucida Bright" w:hAnsi="Lucida Bright"/>
          <w:i/>
          <w:sz w:val="20"/>
          <w:szCs w:val="20"/>
        </w:rPr>
      </w:pPr>
    </w:p>
    <w:p w:rsidR="00E35D64" w:rsidRPr="003827C5" w:rsidRDefault="000B5123" w:rsidP="00E35D64">
      <w:pPr>
        <w:spacing w:after="0"/>
        <w:ind w:left="360"/>
        <w:jc w:val="both"/>
        <w:rPr>
          <w:rFonts w:ascii="Lucida Bright" w:hAnsi="Lucida Bright"/>
          <w:i/>
          <w:sz w:val="20"/>
          <w:szCs w:val="20"/>
        </w:rPr>
      </w:pPr>
      <w:r w:rsidRPr="003827C5">
        <w:rPr>
          <w:rFonts w:ascii="Lucida Bright" w:hAnsi="Lucida Bright"/>
          <w:i/>
          <w:sz w:val="20"/>
          <w:szCs w:val="20"/>
        </w:rPr>
        <w:t xml:space="preserve">Oppilaiden osallisuus tulee </w:t>
      </w:r>
      <w:r w:rsidR="00CD07DF" w:rsidRPr="003827C5">
        <w:rPr>
          <w:rFonts w:ascii="Lucida Bright" w:hAnsi="Lucida Bright"/>
          <w:i/>
          <w:sz w:val="20"/>
          <w:szCs w:val="20"/>
        </w:rPr>
        <w:t xml:space="preserve">mahdollisuuksien mukaan </w:t>
      </w:r>
      <w:r w:rsidRPr="003827C5">
        <w:rPr>
          <w:rFonts w:ascii="Lucida Bright" w:hAnsi="Lucida Bright"/>
          <w:i/>
          <w:sz w:val="20"/>
          <w:szCs w:val="20"/>
        </w:rPr>
        <w:t xml:space="preserve">ottaa huomioon kaikessa koulun toiminnassa. </w:t>
      </w:r>
      <w:r w:rsidR="00417896" w:rsidRPr="003827C5">
        <w:rPr>
          <w:rFonts w:ascii="Lucida Bright" w:hAnsi="Lucida Bright"/>
          <w:i/>
          <w:sz w:val="20"/>
          <w:szCs w:val="20"/>
        </w:rPr>
        <w:t>Osallisuu</w:t>
      </w:r>
      <w:r w:rsidR="003B6819" w:rsidRPr="003827C5">
        <w:rPr>
          <w:rFonts w:ascii="Lucida Bright" w:hAnsi="Lucida Bright"/>
          <w:i/>
          <w:sz w:val="20"/>
          <w:szCs w:val="20"/>
        </w:rPr>
        <w:t>den tulee n</w:t>
      </w:r>
      <w:r w:rsidR="00417896" w:rsidRPr="003827C5">
        <w:rPr>
          <w:rFonts w:ascii="Lucida Bright" w:hAnsi="Lucida Bright"/>
          <w:i/>
          <w:sz w:val="20"/>
          <w:szCs w:val="20"/>
        </w:rPr>
        <w:t>äky</w:t>
      </w:r>
      <w:r w:rsidR="003B6819" w:rsidRPr="003827C5">
        <w:rPr>
          <w:rFonts w:ascii="Lucida Bright" w:hAnsi="Lucida Bright"/>
          <w:i/>
          <w:sz w:val="20"/>
          <w:szCs w:val="20"/>
        </w:rPr>
        <w:t>ä</w:t>
      </w:r>
      <w:r w:rsidR="00417896" w:rsidRPr="003827C5">
        <w:rPr>
          <w:rFonts w:ascii="Lucida Bright" w:hAnsi="Lucida Bright"/>
          <w:i/>
          <w:sz w:val="20"/>
          <w:szCs w:val="20"/>
        </w:rPr>
        <w:t xml:space="preserve"> opetuksen suunnittelussa, toteuttamisessa ja arvioinnissa. </w:t>
      </w:r>
      <w:r w:rsidR="00835DAB" w:rsidRPr="003827C5">
        <w:rPr>
          <w:rFonts w:ascii="Lucida Bright" w:hAnsi="Lucida Bright"/>
          <w:i/>
          <w:sz w:val="20"/>
          <w:szCs w:val="20"/>
        </w:rPr>
        <w:t xml:space="preserve">Osallisuuden kautta edistetään opetuksen tavoitteiden </w:t>
      </w:r>
      <w:r w:rsidR="004D16F6" w:rsidRPr="003827C5">
        <w:rPr>
          <w:rFonts w:ascii="Lucida Bright" w:hAnsi="Lucida Bright"/>
          <w:i/>
          <w:sz w:val="20"/>
          <w:szCs w:val="20"/>
        </w:rPr>
        <w:t xml:space="preserve">ja kouluviihtyvyyden </w:t>
      </w:r>
      <w:r w:rsidR="00835DAB" w:rsidRPr="003827C5">
        <w:rPr>
          <w:rFonts w:ascii="Lucida Bright" w:hAnsi="Lucida Bright"/>
          <w:i/>
          <w:sz w:val="20"/>
          <w:szCs w:val="20"/>
        </w:rPr>
        <w:t>toteutumista</w:t>
      </w:r>
      <w:r w:rsidR="003B6819" w:rsidRPr="003827C5">
        <w:rPr>
          <w:rFonts w:ascii="Lucida Bright" w:hAnsi="Lucida Bright"/>
          <w:i/>
          <w:sz w:val="20"/>
          <w:szCs w:val="20"/>
        </w:rPr>
        <w:t xml:space="preserve"> sekä koulun toiminnan kehittämistä.</w:t>
      </w:r>
      <w:r w:rsidR="003827C5">
        <w:rPr>
          <w:rFonts w:ascii="Lucida Bright" w:hAnsi="Lucida Bright"/>
          <w:i/>
          <w:sz w:val="20"/>
          <w:szCs w:val="20"/>
        </w:rPr>
        <w:t xml:space="preserve"> </w:t>
      </w:r>
    </w:p>
    <w:p w:rsidR="00C536B1" w:rsidRPr="003827C5" w:rsidRDefault="00C536B1" w:rsidP="00E35D64">
      <w:pPr>
        <w:spacing w:after="0"/>
        <w:jc w:val="both"/>
        <w:rPr>
          <w:rFonts w:ascii="Lucida Bright" w:hAnsi="Lucida Bright"/>
          <w:i/>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9"/>
      </w:tblGrid>
      <w:tr w:rsidR="00C536B1" w:rsidRPr="00F64CAE" w:rsidTr="00CE536F">
        <w:trPr>
          <w:trHeight w:val="2062"/>
        </w:trPr>
        <w:tc>
          <w:tcPr>
            <w:tcW w:w="9489" w:type="dxa"/>
            <w:shd w:val="clear" w:color="auto" w:fill="auto"/>
          </w:tcPr>
          <w:p w:rsidR="00C536B1" w:rsidRDefault="00C536B1" w:rsidP="00827DD0">
            <w:pPr>
              <w:pStyle w:val="TEKSTI"/>
              <w:spacing w:before="0" w:after="0"/>
              <w:ind w:left="0"/>
              <w:rPr>
                <w:b/>
                <w:sz w:val="20"/>
                <w:szCs w:val="20"/>
              </w:rPr>
            </w:pPr>
          </w:p>
          <w:p w:rsidR="00E530F6" w:rsidRPr="00E530F6" w:rsidRDefault="00E530F6" w:rsidP="00E530F6">
            <w:pPr>
              <w:spacing w:before="240" w:after="120"/>
              <w:jc w:val="both"/>
              <w:rPr>
                <w:rFonts w:ascii="Lucida Bright" w:hAnsi="Lucida Bright" w:cs="Times New Roman"/>
                <w:b/>
                <w:bCs/>
                <w:iCs/>
                <w:color w:val="00B0F0"/>
                <w:sz w:val="20"/>
                <w:szCs w:val="20"/>
              </w:rPr>
            </w:pPr>
            <w:r w:rsidRPr="00E530F6">
              <w:rPr>
                <w:rFonts w:ascii="Lucida Bright" w:hAnsi="Lucida Bright" w:cs="Times New Roman"/>
                <w:b/>
                <w:bCs/>
                <w:iCs/>
                <w:color w:val="00B0F0"/>
                <w:sz w:val="20"/>
                <w:szCs w:val="20"/>
              </w:rPr>
              <w:t>Osallisuus Porin Lyseon koulussa</w:t>
            </w:r>
          </w:p>
          <w:p w:rsidR="00E530F6" w:rsidRPr="006F2D86" w:rsidRDefault="00E530F6" w:rsidP="00E530F6">
            <w:pPr>
              <w:spacing w:before="240" w:after="120"/>
              <w:jc w:val="both"/>
              <w:rPr>
                <w:rFonts w:ascii="Lucida Bright" w:hAnsi="Lucida Bright" w:cs="Times New Roman"/>
                <w:sz w:val="20"/>
                <w:szCs w:val="20"/>
              </w:rPr>
            </w:pPr>
            <w:r w:rsidRPr="006F2D86">
              <w:rPr>
                <w:rFonts w:ascii="Lucida Bright" w:hAnsi="Lucida Bright" w:cs="Times New Roman"/>
                <w:sz w:val="20"/>
                <w:szCs w:val="20"/>
              </w:rPr>
              <w:t>Osallisuus on mahdollisuutta vaikuttaa ja osallistua omaan elämään liittyviin asioihin sekä luoda omaa kulttuuriaan. Osallisuus on vuorovaikutusprosessi, johon lapsia ja nuoria tulee tukea. Koulun tavoitteena on kehittää oppilaiden osallisuutta. Osallisuutta kehittämällä tuetaan hyvää oppimista sekä ihmiseksi ja vastuulliseksi yhteiskunnan jäseneksi kasvamista. Oppilaiden osallisuudella tarkoitetaan sellaista toimintaa, jossa nuoret pääsevät vaikuttamaan heitä koskeviin asioihin. Toiminta tarjoaa osallisuuden kokemuksen kaikille nuorille. Oppilailla on mahdollisuus vaikuttaa yhteisiin asioihin ja saada aikaan muutosta elinympäristössään.</w:t>
            </w:r>
          </w:p>
          <w:p w:rsidR="00E530F6" w:rsidRPr="00E530F6" w:rsidRDefault="00E530F6" w:rsidP="00E530F6">
            <w:pPr>
              <w:spacing w:before="240" w:after="120"/>
              <w:jc w:val="both"/>
              <w:rPr>
                <w:rFonts w:ascii="Lucida Bright" w:hAnsi="Lucida Bright" w:cs="Times New Roman"/>
                <w:b/>
                <w:color w:val="00B0F0"/>
                <w:sz w:val="20"/>
                <w:szCs w:val="20"/>
              </w:rPr>
            </w:pPr>
            <w:r w:rsidRPr="00E530F6">
              <w:rPr>
                <w:rFonts w:ascii="Lucida Bright" w:hAnsi="Lucida Bright" w:cs="Times New Roman"/>
                <w:b/>
                <w:color w:val="00B0F0"/>
                <w:sz w:val="20"/>
                <w:szCs w:val="20"/>
              </w:rPr>
              <w:t>Oppilaskuntatoiminta</w:t>
            </w:r>
          </w:p>
          <w:p w:rsidR="00E530F6" w:rsidRPr="007B6C72" w:rsidRDefault="00E530F6" w:rsidP="00E530F6">
            <w:pPr>
              <w:spacing w:before="240" w:after="120"/>
              <w:jc w:val="both"/>
              <w:rPr>
                <w:rFonts w:ascii="Lucida Bright" w:hAnsi="Lucida Bright" w:cs="Times New Roman"/>
                <w:b/>
                <w:sz w:val="20"/>
                <w:szCs w:val="20"/>
              </w:rPr>
            </w:pPr>
            <w:r w:rsidRPr="007B6C72">
              <w:rPr>
                <w:rFonts w:ascii="Lucida Bright" w:hAnsi="Lucida Bright" w:cs="Times New Roman"/>
                <w:b/>
                <w:sz w:val="20"/>
                <w:szCs w:val="20"/>
              </w:rPr>
              <w:t>Oppilaskuntatoiminnan tavoitteet:</w:t>
            </w:r>
          </w:p>
          <w:p w:rsidR="00E530F6" w:rsidRPr="006F2D86" w:rsidRDefault="00E530F6" w:rsidP="00E530F6">
            <w:pPr>
              <w:numPr>
                <w:ilvl w:val="0"/>
                <w:numId w:val="9"/>
              </w:numPr>
              <w:spacing w:before="240" w:after="120"/>
              <w:jc w:val="both"/>
              <w:rPr>
                <w:rFonts w:ascii="Lucida Bright" w:hAnsi="Lucida Bright" w:cs="Times New Roman"/>
                <w:sz w:val="20"/>
                <w:szCs w:val="20"/>
              </w:rPr>
            </w:pPr>
            <w:r w:rsidRPr="006F2D86">
              <w:rPr>
                <w:rFonts w:ascii="Lucida Bright" w:hAnsi="Lucida Bright" w:cs="Times New Roman"/>
                <w:sz w:val="20"/>
                <w:szCs w:val="20"/>
              </w:rPr>
              <w:t>luoda oppilaille mahdollisuudet vaikuttamiseen ja vastuun kantamiseen koulun yhteisistä asioista</w:t>
            </w:r>
          </w:p>
          <w:p w:rsidR="00E530F6" w:rsidRPr="006F2D86" w:rsidRDefault="00E530F6" w:rsidP="00E530F6">
            <w:pPr>
              <w:numPr>
                <w:ilvl w:val="0"/>
                <w:numId w:val="9"/>
              </w:numPr>
              <w:spacing w:before="240" w:after="120"/>
              <w:jc w:val="both"/>
              <w:rPr>
                <w:rFonts w:ascii="Lucida Bright" w:hAnsi="Lucida Bright" w:cs="Times New Roman"/>
                <w:sz w:val="20"/>
                <w:szCs w:val="20"/>
              </w:rPr>
            </w:pPr>
            <w:r w:rsidRPr="006F2D86">
              <w:rPr>
                <w:rFonts w:ascii="Lucida Bright" w:hAnsi="Lucida Bright" w:cs="Times New Roman"/>
                <w:sz w:val="20"/>
                <w:szCs w:val="20"/>
              </w:rPr>
              <w:t>vahvistaa koulun yhteisöllisyyttä sekä luokan yhteisöllistä toimintakulttuuria</w:t>
            </w:r>
          </w:p>
          <w:p w:rsidR="00E530F6" w:rsidRPr="006F2D86" w:rsidRDefault="00E530F6" w:rsidP="00E530F6">
            <w:pPr>
              <w:numPr>
                <w:ilvl w:val="0"/>
                <w:numId w:val="9"/>
              </w:numPr>
              <w:spacing w:before="240" w:after="120"/>
              <w:jc w:val="both"/>
              <w:rPr>
                <w:rFonts w:ascii="Lucida Bright" w:hAnsi="Lucida Bright" w:cs="Times New Roman"/>
                <w:sz w:val="20"/>
                <w:szCs w:val="20"/>
              </w:rPr>
            </w:pPr>
            <w:r w:rsidRPr="006F2D86">
              <w:rPr>
                <w:rFonts w:ascii="Lucida Bright" w:hAnsi="Lucida Bright" w:cs="Times New Roman"/>
                <w:sz w:val="20"/>
                <w:szCs w:val="20"/>
              </w:rPr>
              <w:t>tukea oppilaiden mahdollisuutta osallistua yhteisiä asioita koskevaan keskusteluun</w:t>
            </w:r>
          </w:p>
          <w:p w:rsidR="00E530F6" w:rsidRPr="006F2D86" w:rsidRDefault="00E530F6" w:rsidP="00E530F6">
            <w:pPr>
              <w:numPr>
                <w:ilvl w:val="0"/>
                <w:numId w:val="9"/>
              </w:numPr>
              <w:spacing w:before="240" w:after="120"/>
              <w:jc w:val="both"/>
              <w:rPr>
                <w:rFonts w:ascii="Lucida Bright" w:hAnsi="Lucida Bright" w:cs="Times New Roman"/>
                <w:sz w:val="20"/>
                <w:szCs w:val="20"/>
              </w:rPr>
            </w:pPr>
            <w:r w:rsidRPr="006F2D86">
              <w:rPr>
                <w:rFonts w:ascii="Lucida Bright" w:hAnsi="Lucida Bright" w:cs="Times New Roman"/>
                <w:sz w:val="20"/>
                <w:szCs w:val="20"/>
              </w:rPr>
              <w:t>lisätä oppilaiden kiinnostusta yhteisiin asioihin</w:t>
            </w:r>
          </w:p>
          <w:p w:rsidR="00E530F6" w:rsidRPr="006F2D86" w:rsidRDefault="00E530F6" w:rsidP="00E530F6">
            <w:pPr>
              <w:numPr>
                <w:ilvl w:val="0"/>
                <w:numId w:val="9"/>
              </w:numPr>
              <w:spacing w:before="240" w:after="120"/>
              <w:jc w:val="both"/>
              <w:rPr>
                <w:rFonts w:ascii="Lucida Bright" w:hAnsi="Lucida Bright" w:cs="Times New Roman"/>
                <w:sz w:val="20"/>
                <w:szCs w:val="20"/>
              </w:rPr>
            </w:pPr>
            <w:r w:rsidRPr="006F2D86">
              <w:rPr>
                <w:rFonts w:ascii="Lucida Bright" w:hAnsi="Lucida Bright" w:cs="Times New Roman"/>
                <w:sz w:val="20"/>
                <w:szCs w:val="20"/>
              </w:rPr>
              <w:t>harjoitella käytännön demokratiataitoja</w:t>
            </w:r>
          </w:p>
          <w:p w:rsidR="00E530F6" w:rsidRPr="006F2D86" w:rsidRDefault="00E530F6" w:rsidP="00E530F6">
            <w:pPr>
              <w:numPr>
                <w:ilvl w:val="0"/>
                <w:numId w:val="9"/>
              </w:numPr>
              <w:spacing w:before="240" w:after="120"/>
              <w:jc w:val="both"/>
              <w:rPr>
                <w:rFonts w:ascii="Lucida Bright" w:hAnsi="Lucida Bright" w:cs="Times New Roman"/>
                <w:sz w:val="20"/>
                <w:szCs w:val="20"/>
              </w:rPr>
            </w:pPr>
            <w:r w:rsidRPr="006F2D86">
              <w:rPr>
                <w:rFonts w:ascii="Lucida Bright" w:hAnsi="Lucida Bright" w:cs="Times New Roman"/>
                <w:sz w:val="20"/>
                <w:szCs w:val="20"/>
              </w:rPr>
              <w:t>lisätä tietoa yhteiskunnassa vaikuttamisesta</w:t>
            </w:r>
          </w:p>
          <w:p w:rsidR="00E530F6" w:rsidRPr="006F2D86" w:rsidRDefault="00E530F6" w:rsidP="00E530F6">
            <w:pPr>
              <w:spacing w:before="240" w:after="120"/>
              <w:jc w:val="both"/>
              <w:rPr>
                <w:rFonts w:ascii="Lucida Bright" w:hAnsi="Lucida Bright" w:cs="Times New Roman"/>
                <w:sz w:val="20"/>
                <w:szCs w:val="20"/>
              </w:rPr>
            </w:pPr>
            <w:r w:rsidRPr="006F2D86">
              <w:rPr>
                <w:rFonts w:ascii="Lucida Bright" w:hAnsi="Lucida Bright" w:cs="Times New Roman"/>
                <w:sz w:val="20"/>
                <w:szCs w:val="20"/>
              </w:rPr>
              <w:t>Oppilaskunnan muodostavat kaikki koulun oppilaat. Heidän keskuudestaan valitaan oppilaskunnalle hallitus. Luokanvalvojat esittelevät luokassa oppilaskuntatoimintaa ennalta laaditun esityksen avulla ja jokaisessa luokassa äänestetään vapaaehtoisten joukosta suljetulla lippuäänestyksellä oppilaskunnan hallituksen edustaja sekä varajäsen. Oppilaskunnan hallitukseen valitut jäsenet toimivat luokkansa edustajina lukuvuoden ajan.   Oppilaskunta toimii yhteistyössä rehtorin, opettajien ja alueparlamentin kanssa. Oppilaskuntatoiminta on kiinteä osa koulun toimintaa, jonka tarkoitus on itse toimintansa lisäksi harjoittaa oppilaita kriittisen mielipiteen muodostamisessa, päätöksenteko- ja neuvottelutaitoja sekä kouluyhteisössä toimimista.</w:t>
            </w:r>
          </w:p>
          <w:p w:rsidR="00E530F6" w:rsidRPr="006F2D86" w:rsidRDefault="00E530F6" w:rsidP="00E530F6">
            <w:pPr>
              <w:spacing w:before="240" w:after="120"/>
              <w:jc w:val="both"/>
              <w:rPr>
                <w:rFonts w:ascii="Lucida Bright" w:hAnsi="Lucida Bright" w:cs="Times New Roman"/>
                <w:sz w:val="20"/>
                <w:szCs w:val="20"/>
              </w:rPr>
            </w:pPr>
            <w:r w:rsidRPr="006F2D86">
              <w:rPr>
                <w:rFonts w:ascii="Lucida Bright" w:hAnsi="Lucida Bright" w:cs="Times New Roman"/>
                <w:sz w:val="20"/>
                <w:szCs w:val="20"/>
              </w:rPr>
              <w:t>Oppilaskunnan ohjaavat opettajat ohjaavat ja opastavat toimintaa. Oppilaskunnan hallitus kokoontuu ohjaavien opettajien johdolla ennalta sovittuun aikaan koulupäivän aikana koulun omissa tiloissa 1-2 kertaa kuukaudessa. Kokoontumiskerroilla harjoitellaan erilaisia kokouskäytäntöjä ja yhteistoiminnan muotoja. Oppilaskunnan hallituksen jäsenille tulee myös tehtäviä, joissa heidän tulisi saada oman luokkansa ääni kuuluville tai vastaavasti viedä erilaisia kokouksessa päätettyjä asioita tai tiedotettavia asioita oman luokkansa tiedoksi. Oppilaskun</w:t>
            </w:r>
            <w:r w:rsidRPr="006F2D86">
              <w:rPr>
                <w:rFonts w:ascii="Lucida Bright" w:hAnsi="Lucida Bright" w:cs="Times New Roman"/>
                <w:sz w:val="20"/>
                <w:szCs w:val="20"/>
              </w:rPr>
              <w:lastRenderedPageBreak/>
              <w:t>nan hallituksen jäsenistä valitaan myös puheenjohtaja ja sihteeri, joille jaetaan erilaisia vastuutehtäviä. Oppilaskunnan ja ohjaavien opettajien yhteistyön kautta saadaan myös oppilaiden ääni kuuluville rehtorin ja opettajakunnan kokouksiin esimerkiksi suunniteltaessa koulun toimintakautta.</w:t>
            </w:r>
          </w:p>
          <w:p w:rsidR="00E530F6" w:rsidRPr="006F2D86" w:rsidRDefault="00E530F6" w:rsidP="00E530F6">
            <w:pPr>
              <w:spacing w:before="240" w:after="120"/>
              <w:jc w:val="both"/>
              <w:rPr>
                <w:rFonts w:ascii="Lucida Bright" w:hAnsi="Lucida Bright" w:cs="Times New Roman"/>
                <w:sz w:val="20"/>
                <w:szCs w:val="20"/>
              </w:rPr>
            </w:pPr>
            <w:r w:rsidRPr="006F2D86">
              <w:rPr>
                <w:rFonts w:ascii="Lucida Bright" w:hAnsi="Lucida Bright" w:cs="Times New Roman"/>
                <w:sz w:val="20"/>
                <w:szCs w:val="20"/>
              </w:rPr>
              <w:t>Oppilaskunta tuo esille oppilaiden mielipiteet koulua ja omaa asuinaluetta koskevissa asioissa ja osallistuu yhteistyössä muiden tahojen kanssa koulua koskevien päätösten tekemiseen. Oppilaskunta järjestää vaihdellen eri vuosina erilaisia tapahtumia kuten taksvärkkiä, liikuntapäiviä, monitoimipäiviä, elokuvailtapäiviä, teematapahtumia ja muita ajankohtaisia tapahtumia sekä yllätysohjelmaa.</w:t>
            </w:r>
          </w:p>
          <w:p w:rsidR="00E530F6" w:rsidRPr="00E530F6" w:rsidRDefault="00E530F6" w:rsidP="00E530F6">
            <w:pPr>
              <w:spacing w:before="240" w:after="120"/>
              <w:jc w:val="both"/>
              <w:rPr>
                <w:rFonts w:ascii="Lucida Bright" w:hAnsi="Lucida Bright" w:cs="Times New Roman"/>
                <w:b/>
                <w:color w:val="00B0F0"/>
                <w:sz w:val="20"/>
                <w:szCs w:val="20"/>
              </w:rPr>
            </w:pPr>
            <w:r w:rsidRPr="00E530F6">
              <w:rPr>
                <w:rFonts w:ascii="Lucida Bright" w:hAnsi="Lucida Bright" w:cs="Times New Roman"/>
                <w:b/>
                <w:color w:val="00B0F0"/>
                <w:sz w:val="20"/>
                <w:szCs w:val="20"/>
              </w:rPr>
              <w:t>Alueparlamenttitoiminta</w:t>
            </w:r>
          </w:p>
          <w:p w:rsidR="00E530F6" w:rsidRPr="006F2D86" w:rsidRDefault="00E530F6" w:rsidP="00E530F6">
            <w:pPr>
              <w:spacing w:before="240" w:after="120"/>
              <w:jc w:val="both"/>
              <w:rPr>
                <w:rFonts w:ascii="Lucida Bright" w:hAnsi="Lucida Bright" w:cs="Times New Roman"/>
                <w:sz w:val="20"/>
                <w:szCs w:val="20"/>
              </w:rPr>
            </w:pPr>
            <w:r w:rsidRPr="006F2D86">
              <w:rPr>
                <w:rFonts w:ascii="Lucida Bright" w:hAnsi="Lucida Bright" w:cs="Times New Roman"/>
                <w:sz w:val="20"/>
                <w:szCs w:val="20"/>
              </w:rPr>
              <w:t>Oppilaskunta toimii yhteistyössä myös alueparlamentin kanssa. Porissa lasten- ja nuorten osallisuustoimintaa pyritään lisäämään. Vakiintuneena vaikuttamisen käytäntönä toimivat kaupungissamme alueelliset parlamentit, joihin joka koulusta lähtee 2 edustajaa. Tilaisuudet järjestetään 2 kertaa vuodessa ja niissä käsitellään monipuolisesti erilaisia lasten ja nuorten maailmaa koskettavia aiheita. Koulu- ja nuorisotoimi ovat tilaisuuksien koollekutsujia. Tilaisuuksissa voi myös vierailla eri alojen vaikuttajia ja asiantuntijoita.</w:t>
            </w:r>
          </w:p>
          <w:p w:rsidR="00E530F6" w:rsidRPr="00E530F6" w:rsidRDefault="00E530F6" w:rsidP="00E530F6">
            <w:pPr>
              <w:spacing w:before="240" w:after="120"/>
              <w:jc w:val="both"/>
              <w:rPr>
                <w:rFonts w:ascii="Lucida Bright" w:hAnsi="Lucida Bright" w:cs="Times New Roman"/>
                <w:b/>
                <w:color w:val="00B0F0"/>
                <w:sz w:val="20"/>
                <w:szCs w:val="20"/>
              </w:rPr>
            </w:pPr>
            <w:r w:rsidRPr="00E530F6">
              <w:rPr>
                <w:rFonts w:ascii="Lucida Bright" w:hAnsi="Lucida Bright" w:cs="Times New Roman"/>
                <w:b/>
                <w:color w:val="00B0F0"/>
                <w:sz w:val="20"/>
                <w:szCs w:val="20"/>
              </w:rPr>
              <w:t>Varainhankinta</w:t>
            </w:r>
          </w:p>
          <w:p w:rsidR="00E530F6" w:rsidRPr="006F2D86" w:rsidRDefault="00E530F6" w:rsidP="00E530F6">
            <w:pPr>
              <w:spacing w:before="240" w:after="120"/>
              <w:jc w:val="both"/>
              <w:rPr>
                <w:rFonts w:ascii="Lucida Bright" w:hAnsi="Lucida Bright" w:cs="Times New Roman"/>
                <w:sz w:val="20"/>
                <w:szCs w:val="20"/>
              </w:rPr>
            </w:pPr>
            <w:r w:rsidRPr="006F2D86">
              <w:rPr>
                <w:rFonts w:ascii="Lucida Bright" w:hAnsi="Lucida Bright" w:cs="Times New Roman"/>
                <w:sz w:val="20"/>
                <w:szCs w:val="20"/>
              </w:rPr>
              <w:t xml:space="preserve">Oppilaskunta toimii yhteistyössä vanhempainyhdistyksen kanssa ja saa sieltä avustuksia erilaisten tapahtumien järjestämiseen. Myös taksvärkin tuotosta osa tulee oppilaskunnan käyttöön. Oppilaskunnan hallituksen jäsenet ovat aktiivisesti pyrkineet kehittämään erilaisia varainhankintamenetelmiä, kuten välipalamyyntiä. </w:t>
            </w:r>
          </w:p>
          <w:p w:rsidR="00E530F6" w:rsidRPr="006F2D86" w:rsidRDefault="00E530F6" w:rsidP="00E530F6">
            <w:pPr>
              <w:spacing w:before="240" w:after="120"/>
              <w:jc w:val="both"/>
              <w:rPr>
                <w:rFonts w:ascii="Lucida Bright" w:hAnsi="Lucida Bright" w:cs="Times New Roman"/>
                <w:sz w:val="20"/>
                <w:szCs w:val="20"/>
              </w:rPr>
            </w:pPr>
          </w:p>
          <w:p w:rsidR="00E530F6" w:rsidRPr="00F64CAE" w:rsidRDefault="00E530F6" w:rsidP="00827DD0">
            <w:pPr>
              <w:pStyle w:val="TEKSTI"/>
              <w:spacing w:before="0" w:after="0"/>
              <w:ind w:left="0"/>
              <w:rPr>
                <w:b/>
                <w:sz w:val="20"/>
                <w:szCs w:val="20"/>
              </w:rPr>
            </w:pPr>
          </w:p>
          <w:p w:rsidR="00C536B1" w:rsidRPr="00E530F6" w:rsidRDefault="00C536B1" w:rsidP="00E530F6">
            <w:pPr>
              <w:spacing w:before="240" w:after="120"/>
              <w:jc w:val="both"/>
              <w:rPr>
                <w:rFonts w:ascii="Lucida Bright" w:hAnsi="Lucida Bright" w:cs="Times New Roman"/>
                <w:sz w:val="20"/>
                <w:szCs w:val="20"/>
              </w:rPr>
            </w:pPr>
          </w:p>
        </w:tc>
      </w:tr>
    </w:tbl>
    <w:p w:rsidR="00C536B1" w:rsidRDefault="00C536B1" w:rsidP="00E0706A">
      <w:pPr>
        <w:ind w:left="426"/>
        <w:jc w:val="both"/>
        <w:rPr>
          <w:rFonts w:ascii="Lucida Bright" w:hAnsi="Lucida Bright" w:cs="Times New Roman"/>
          <w:sz w:val="20"/>
          <w:szCs w:val="20"/>
        </w:rPr>
      </w:pPr>
    </w:p>
    <w:p w:rsidR="00E0706A" w:rsidRPr="008B26E8" w:rsidRDefault="00E0706A" w:rsidP="00E0706A">
      <w:pPr>
        <w:shd w:val="clear" w:color="auto" w:fill="FFFFFF"/>
        <w:spacing w:before="100" w:beforeAutospacing="1" w:after="100" w:afterAutospacing="1"/>
        <w:ind w:firstLine="426"/>
        <w:jc w:val="both"/>
        <w:rPr>
          <w:rFonts w:ascii="Lucida Bright" w:eastAsia="Times New Roman" w:hAnsi="Lucida Bright" w:cs="Times New Roman"/>
          <w:sz w:val="20"/>
          <w:szCs w:val="20"/>
          <w:lang w:eastAsia="fi-FI"/>
        </w:rPr>
      </w:pPr>
      <w:r w:rsidRPr="008B26E8">
        <w:rPr>
          <w:rFonts w:ascii="Lucida Bright" w:eastAsia="Times New Roman" w:hAnsi="Lucida Bright" w:cs="Times New Roman"/>
          <w:i/>
          <w:sz w:val="20"/>
          <w:szCs w:val="20"/>
          <w:lang w:eastAsia="fi-FI"/>
        </w:rPr>
        <w:t>Kodin ja koulun yhteistyö</w:t>
      </w:r>
      <w:r w:rsidRPr="008B26E8">
        <w:rPr>
          <w:rFonts w:ascii="Lucida Bright" w:eastAsia="Times New Roman" w:hAnsi="Lucida Bright" w:cs="Times New Roman"/>
          <w:b/>
          <w:sz w:val="20"/>
          <w:szCs w:val="20"/>
          <w:lang w:eastAsia="fi-FI"/>
        </w:rPr>
        <w:t xml:space="preserve"> </w:t>
      </w:r>
    </w:p>
    <w:p w:rsidR="00E0706A" w:rsidRPr="008B26E8" w:rsidRDefault="00E0706A" w:rsidP="00E0706A">
      <w:pPr>
        <w:ind w:left="426"/>
        <w:jc w:val="both"/>
        <w:rPr>
          <w:rFonts w:ascii="Lucida Bright" w:hAnsi="Lucida Bright" w:cs="Times New Roman"/>
          <w:sz w:val="20"/>
          <w:szCs w:val="20"/>
        </w:rPr>
      </w:pPr>
      <w:r w:rsidRPr="008B26E8">
        <w:rPr>
          <w:rFonts w:ascii="Lucida Bright" w:hAnsi="Lucida Bright" w:cs="Times New Roman"/>
          <w:sz w:val="20"/>
          <w:szCs w:val="20"/>
        </w:rPr>
        <w:t>Perusopetuslain mukaan opetuksessa tulee olla yhteistyössä kotien kanssa</w:t>
      </w:r>
      <w:r w:rsidRPr="008B26E8">
        <w:rPr>
          <w:rStyle w:val="Alaviitteenviite"/>
          <w:rFonts w:ascii="Lucida Bright" w:hAnsi="Lucida Bright" w:cs="Times New Roman"/>
          <w:sz w:val="20"/>
          <w:szCs w:val="20"/>
        </w:rPr>
        <w:footnoteReference w:id="6"/>
      </w:r>
      <w:r w:rsidRPr="008B26E8">
        <w:rPr>
          <w:rFonts w:ascii="Lucida Bright" w:hAnsi="Lucida Bright" w:cs="Times New Roman"/>
          <w:sz w:val="20"/>
          <w:szCs w:val="20"/>
        </w:rPr>
        <w:t>.</w:t>
      </w:r>
      <w:r w:rsidRPr="008B26E8">
        <w:rPr>
          <w:rFonts w:ascii="Lucida Bright" w:hAnsi="Lucida Bright" w:cs="Times New Roman"/>
          <w:i/>
          <w:sz w:val="20"/>
          <w:szCs w:val="20"/>
        </w:rPr>
        <w:t xml:space="preserve"> </w:t>
      </w:r>
      <w:r w:rsidRPr="008B26E8">
        <w:rPr>
          <w:rFonts w:ascii="Lucida Bright" w:eastAsia="Times New Roman" w:hAnsi="Lucida Bright" w:cs="Times New Roman"/>
          <w:sz w:val="20"/>
          <w:szCs w:val="20"/>
          <w:lang w:eastAsia="fi-FI"/>
        </w:rPr>
        <w:t>Yhteistyöllä tuetaan kasvatuksen ja opetuksen järjestämistä siten, että jokainen oppilas saa oman kehitystasonsa ja tarpeidensa mukaista opetusta, ohjausta ja tukea. Yhteistyö edistää oppilaiden tervettä kasvua ja kehitystä. H</w:t>
      </w:r>
      <w:r w:rsidRPr="008B26E8">
        <w:rPr>
          <w:rFonts w:ascii="Lucida Bright" w:hAnsi="Lucida Bright" w:cs="Times New Roman"/>
          <w:sz w:val="20"/>
          <w:szCs w:val="20"/>
        </w:rPr>
        <w:t>uoltajien osallisuus sekä mahdollisuus olla mukana koulutyössä ja sen kehittämisessä on keskeinen osa koulun toimintakulttuuria.</w:t>
      </w:r>
      <w:r w:rsidRPr="008B26E8">
        <w:rPr>
          <w:rFonts w:ascii="Lucida Bright" w:eastAsia="Times New Roman" w:hAnsi="Lucida Bright" w:cs="Times New Roman"/>
          <w:sz w:val="20"/>
          <w:szCs w:val="20"/>
          <w:lang w:eastAsia="fi-FI"/>
        </w:rPr>
        <w:t xml:space="preserve"> Kodin ja koulun kasvatusyhteistyö lisää oppilaan, luokan ja koko kouluyhteisön hyvinvointia ja turvallisuutta. </w:t>
      </w:r>
    </w:p>
    <w:p w:rsidR="00E0706A" w:rsidRPr="008B26E8" w:rsidRDefault="00E0706A" w:rsidP="00E0706A">
      <w:pPr>
        <w:spacing w:before="240" w:after="120"/>
        <w:ind w:left="426"/>
        <w:jc w:val="both"/>
        <w:rPr>
          <w:rFonts w:ascii="Lucida Bright" w:eastAsia="Times New Roman" w:hAnsi="Lucida Bright" w:cs="Times New Roman"/>
          <w:sz w:val="20"/>
          <w:szCs w:val="20"/>
        </w:rPr>
      </w:pPr>
      <w:r w:rsidRPr="008B26E8">
        <w:rPr>
          <w:rFonts w:ascii="Lucida Bright" w:eastAsia="Times New Roman" w:hAnsi="Lucida Bright" w:cs="Times New Roman"/>
          <w:sz w:val="20"/>
          <w:szCs w:val="20"/>
        </w:rPr>
        <w:t>Huoltajalla on ensisijainen vastuu lapsensa kasvatuksesta. Hänen on myös huolehdittava siitä, että oppivelvollisuus tulee suoritettua. Perusopetuslain mukaan oppivelvollisuuden voi suorittaa joko siten, että oppilas osallistuu opetukseen tai saa muulla tavalla perusopetuksen oppimäärää vastaavat tiedot.</w:t>
      </w:r>
      <w:r w:rsidRPr="008B26E8">
        <w:rPr>
          <w:rStyle w:val="Alaviitteenviite"/>
          <w:rFonts w:ascii="Lucida Bright" w:eastAsia="Times New Roman" w:hAnsi="Lucida Bright" w:cs="Times New Roman"/>
          <w:sz w:val="20"/>
          <w:szCs w:val="20"/>
        </w:rPr>
        <w:footnoteReference w:id="7"/>
      </w:r>
      <w:r w:rsidRPr="008B26E8">
        <w:rPr>
          <w:rFonts w:ascii="Lucida Bright" w:eastAsia="Times New Roman" w:hAnsi="Lucida Bright" w:cs="Times New Roman"/>
          <w:sz w:val="20"/>
          <w:szCs w:val="20"/>
        </w:rPr>
        <w:t xml:space="preserve"> Koulu tukee kotien kasvatustehtävää ja vastaa oppilaan opetuksesta ja kasvatuksesta kouluyhteisön jäsenenä. </w:t>
      </w:r>
    </w:p>
    <w:p w:rsidR="00E0706A" w:rsidRPr="008B26E8" w:rsidRDefault="00E0706A" w:rsidP="00E0706A">
      <w:pPr>
        <w:spacing w:before="240" w:after="120"/>
        <w:ind w:left="426"/>
        <w:jc w:val="both"/>
        <w:rPr>
          <w:rFonts w:ascii="Lucida Bright" w:eastAsia="Times New Roman" w:hAnsi="Lucida Bright" w:cs="Times New Roman"/>
          <w:sz w:val="20"/>
          <w:szCs w:val="20"/>
        </w:rPr>
      </w:pPr>
      <w:r w:rsidRPr="008B26E8">
        <w:rPr>
          <w:rFonts w:ascii="Lucida Bright" w:eastAsia="Times New Roman" w:hAnsi="Lucida Bright" w:cs="Times New Roman"/>
          <w:sz w:val="20"/>
          <w:szCs w:val="20"/>
        </w:rPr>
        <w:lastRenderedPageBreak/>
        <w:t>Vastuu kodin ja koulun yhteistyön edellytysten kehittämisestä on opetuksen järjestäjällä. Yhteistyön lähtökohtana on luottamuksen rakentaminen, tasavertais</w:t>
      </w:r>
      <w:r w:rsidR="00C536B1">
        <w:rPr>
          <w:rFonts w:ascii="Lucida Bright" w:eastAsia="Times New Roman" w:hAnsi="Lucida Bright" w:cs="Times New Roman"/>
          <w:sz w:val="20"/>
          <w:szCs w:val="20"/>
        </w:rPr>
        <w:t xml:space="preserve">uus ja keskinäinen kunnioitus. </w:t>
      </w:r>
      <w:r w:rsidRPr="008B26E8">
        <w:rPr>
          <w:rFonts w:ascii="Lucida Bright" w:eastAsia="Times New Roman" w:hAnsi="Lucida Bright" w:cs="Times New Roman"/>
          <w:sz w:val="20"/>
          <w:szCs w:val="20"/>
        </w:rPr>
        <w:t>Y</w:t>
      </w:r>
      <w:r w:rsidRPr="008B26E8">
        <w:rPr>
          <w:rFonts w:ascii="Lucida Bright" w:hAnsi="Lucida Bright"/>
          <w:sz w:val="20"/>
          <w:szCs w:val="20"/>
        </w:rPr>
        <w:t>hteistyössä otetaan huomioon perheiden moninaisuus sekä tiedon ja tuen tarpeet</w:t>
      </w:r>
      <w:r w:rsidRPr="008B26E8">
        <w:rPr>
          <w:rFonts w:ascii="Lucida Bright" w:eastAsia="Times New Roman" w:hAnsi="Lucida Bright" w:cs="Times New Roman"/>
          <w:sz w:val="20"/>
          <w:szCs w:val="20"/>
        </w:rPr>
        <w:t xml:space="preserve">. Yhteistyön onnistumiseksi tarvitaan koulun henkilöstön aloitteellisuutta ja henkilökohtaista vuorovaikutusta huoltajien kanssa sekä muutoin monipuolista viestintää. Kodin ja koulun yhteistyötä toteutetaan sekä yhteisö- että yksilötasolla. </w:t>
      </w:r>
    </w:p>
    <w:p w:rsidR="00E0706A" w:rsidRPr="008B26E8" w:rsidRDefault="00E0706A" w:rsidP="00E0706A">
      <w:pPr>
        <w:pStyle w:val="Kommentinteksti"/>
        <w:spacing w:line="276" w:lineRule="auto"/>
        <w:ind w:left="426"/>
        <w:jc w:val="both"/>
        <w:rPr>
          <w:rFonts w:ascii="Lucida Bright" w:hAnsi="Lucida Bright"/>
        </w:rPr>
      </w:pPr>
      <w:r w:rsidRPr="008B26E8">
        <w:rPr>
          <w:rFonts w:ascii="Lucida Bright" w:hAnsi="Lucida Bright"/>
        </w:rPr>
        <w:t>Voidakseen huolehtia kasvatustehtävästään huoltajan tulee saada tietoa lapsensa oppimisen ja kasvun edistymisestä sekä mahdollisista poissaoloista</w:t>
      </w:r>
      <w:r w:rsidRPr="008B26E8">
        <w:rPr>
          <w:rStyle w:val="Alaviitteenviite"/>
          <w:rFonts w:ascii="Lucida Bright" w:hAnsi="Lucida Bright"/>
        </w:rPr>
        <w:footnoteReference w:id="8"/>
      </w:r>
      <w:r w:rsidRPr="008B26E8">
        <w:rPr>
          <w:rFonts w:ascii="Lucida Bright" w:hAnsi="Lucida Bright"/>
        </w:rPr>
        <w:t xml:space="preserve">. Lisäksi huoltajan kanssa keskustellaan opetuksen järjestämisen keskeisistä asioista, kuten opetussuunnitelmasta, oppimisen tavoitteista, oppimisympäristöistä ja työtavoista, oppimisen tuesta ja oppilashuollosta, arvioinnista ja todistuksista sekä opiskeluun liittyvistä valinnoista ja lukuvuoden erilaisista tapahtumista. Kannustavat ja oppilaan oppimista ja kehitystä myönteisesti kuvaavat viestit ovat tärkeitä. Säännöllisen palautteen avulla huoltaja voi osaltaan tukea lapsensa tavoitteellista oppimista ja koulunkäyntiä. Erityisen tärkeää yhteistyö on oppilaan koulupolun nivelvaiheissa sekä oppimisen ja koulunkäynnin tukea suunniteltaessa ja toteutettaessa. Henkilökohtaisten ja ryhmätapaamisten lisäksi yhteistyössä hyödynnetään tieto- ja viestintäteknologiaa. </w:t>
      </w:r>
    </w:p>
    <w:p w:rsidR="00E0706A" w:rsidRDefault="00E0706A" w:rsidP="00E0706A">
      <w:pPr>
        <w:pStyle w:val="Kommentinteksti"/>
        <w:spacing w:line="276" w:lineRule="auto"/>
        <w:ind w:left="426"/>
        <w:jc w:val="both"/>
        <w:rPr>
          <w:rFonts w:ascii="Lucida Bright" w:hAnsi="Lucida Bright"/>
        </w:rPr>
      </w:pPr>
      <w:r w:rsidRPr="008B26E8">
        <w:rPr>
          <w:rFonts w:ascii="Lucida Bright" w:hAnsi="Lucida Bright"/>
        </w:rPr>
        <w:t xml:space="preserve">Huoltajille tarjotaan mahdollisuuksia tutustua koulun arkeen ja osallistua koulun toiminnan ja kasvatustyön tavoitteiden suunnitteluun, arviointiin ja kehittämiseen yhdessä koulun henkilöstön ja oppilaiden kanssa. Yhteinen arvopohdinta luo perustaa yhteiselle kasvatustyölle. Kodin ja koulun yhteistyössä edistetään myös huoltajien keskinäistä vuorovaikutusta ja luodaan pohjaa vanhempainyhdistystoiminnalle. Vanhempien verkostoituminen ja yhteinen toiminta vahvistavat yhteisöllisyyttä ja antavat tukea opettajien ja koulun työlle. </w:t>
      </w:r>
    </w:p>
    <w:p w:rsidR="003827C5" w:rsidRPr="003827C5" w:rsidRDefault="003827C5" w:rsidP="000461BB">
      <w:pPr>
        <w:ind w:left="426"/>
        <w:jc w:val="both"/>
        <w:rPr>
          <w:rFonts w:ascii="Lucida Bright" w:hAnsi="Lucida Bright" w:cs="Times New Roman"/>
          <w:b/>
          <w:i/>
          <w:sz w:val="20"/>
          <w:szCs w:val="20"/>
        </w:rPr>
      </w:pPr>
      <w:r w:rsidRPr="003827C5">
        <w:rPr>
          <w:rFonts w:ascii="Lucida Bright" w:hAnsi="Lucida Bright" w:cs="Times New Roman"/>
          <w:b/>
          <w:i/>
          <w:sz w:val="20"/>
          <w:szCs w:val="20"/>
        </w:rPr>
        <w:t>Porin kaupunki:</w:t>
      </w:r>
    </w:p>
    <w:p w:rsidR="000461BB" w:rsidRPr="003827C5" w:rsidRDefault="00C536B1" w:rsidP="000461BB">
      <w:pPr>
        <w:ind w:left="426"/>
        <w:jc w:val="both"/>
        <w:rPr>
          <w:rFonts w:ascii="Lucida Bright" w:hAnsi="Lucida Bright" w:cs="Times New Roman"/>
          <w:i/>
          <w:sz w:val="20"/>
          <w:szCs w:val="20"/>
        </w:rPr>
      </w:pPr>
      <w:r w:rsidRPr="003827C5">
        <w:rPr>
          <w:rFonts w:ascii="Lucida Bright" w:hAnsi="Lucida Bright" w:cs="Times New Roman"/>
          <w:i/>
          <w:sz w:val="20"/>
          <w:szCs w:val="20"/>
        </w:rPr>
        <w:t xml:space="preserve">Porin kaupungin </w:t>
      </w:r>
      <w:r w:rsidR="009F6033" w:rsidRPr="003827C5">
        <w:rPr>
          <w:rFonts w:ascii="Lucida Bright" w:hAnsi="Lucida Bright" w:cs="Times New Roman"/>
          <w:i/>
          <w:sz w:val="20"/>
          <w:szCs w:val="20"/>
        </w:rPr>
        <w:t xml:space="preserve">peruskoulut tekevät säännöllistä yhteistyötä kotien kanssa. </w:t>
      </w:r>
      <w:r w:rsidR="000461BB" w:rsidRPr="003827C5">
        <w:rPr>
          <w:rFonts w:ascii="Lucida Bright" w:hAnsi="Lucida Bright" w:cs="Times New Roman"/>
          <w:i/>
          <w:sz w:val="20"/>
          <w:szCs w:val="20"/>
        </w:rPr>
        <w:t>Kodin ja koulun välinen yhteistyö perustuu molemminpuoliseen luottamukseen ja arvostukseen. Ta</w:t>
      </w:r>
      <w:r w:rsidR="00CD07DF" w:rsidRPr="003827C5">
        <w:rPr>
          <w:rFonts w:ascii="Lucida Bright" w:hAnsi="Lucida Bright" w:cs="Times New Roman"/>
          <w:i/>
          <w:sz w:val="20"/>
          <w:szCs w:val="20"/>
        </w:rPr>
        <w:t>voitteena on toimiva yhteistyö oppilaan</w:t>
      </w:r>
      <w:r w:rsidR="000461BB" w:rsidRPr="003827C5">
        <w:rPr>
          <w:rFonts w:ascii="Lucida Bright" w:hAnsi="Lucida Bright" w:cs="Times New Roman"/>
          <w:i/>
          <w:sz w:val="20"/>
          <w:szCs w:val="20"/>
        </w:rPr>
        <w:t xml:space="preserve"> hyvinvoinnin turvaamiseksi</w:t>
      </w:r>
      <w:r w:rsidR="00CD07DF" w:rsidRPr="003827C5">
        <w:rPr>
          <w:rFonts w:ascii="Lucida Bright" w:hAnsi="Lucida Bright" w:cs="Times New Roman"/>
          <w:i/>
          <w:sz w:val="20"/>
          <w:szCs w:val="20"/>
        </w:rPr>
        <w:t xml:space="preserve"> ja oppimisen edistämiseksi</w:t>
      </w:r>
      <w:r w:rsidR="000461BB" w:rsidRPr="003827C5">
        <w:rPr>
          <w:rFonts w:ascii="Lucida Bright" w:hAnsi="Lucida Bright" w:cs="Times New Roman"/>
          <w:i/>
          <w:sz w:val="20"/>
          <w:szCs w:val="20"/>
        </w:rPr>
        <w:t xml:space="preserve">. </w:t>
      </w:r>
    </w:p>
    <w:p w:rsidR="00E14A96" w:rsidRPr="003827C5" w:rsidRDefault="000461BB" w:rsidP="000461BB">
      <w:pPr>
        <w:ind w:left="426"/>
        <w:jc w:val="both"/>
        <w:rPr>
          <w:rFonts w:ascii="Lucida Bright" w:hAnsi="Lucida Bright" w:cs="Times New Roman"/>
          <w:i/>
          <w:sz w:val="20"/>
          <w:szCs w:val="20"/>
        </w:rPr>
      </w:pPr>
      <w:r w:rsidRPr="003827C5">
        <w:rPr>
          <w:rFonts w:ascii="Lucida Bright" w:hAnsi="Lucida Bright" w:cs="Times New Roman"/>
          <w:i/>
          <w:sz w:val="20"/>
          <w:szCs w:val="20"/>
        </w:rPr>
        <w:t>Kodin ja koulun välistä y</w:t>
      </w:r>
      <w:r w:rsidR="009F6033" w:rsidRPr="003827C5">
        <w:rPr>
          <w:rFonts w:ascii="Lucida Bright" w:hAnsi="Lucida Bright" w:cs="Times New Roman"/>
          <w:i/>
          <w:sz w:val="20"/>
          <w:szCs w:val="20"/>
        </w:rPr>
        <w:t xml:space="preserve">hteistyötä tehdään usealla tasolla: koko kouluyhteisön tasolla, yksittäisen luokan tasolla ja yksittäistä oppilasta koskien. </w:t>
      </w:r>
      <w:r w:rsidRPr="003827C5">
        <w:rPr>
          <w:rFonts w:ascii="Lucida Bright" w:hAnsi="Lucida Bright" w:cs="Times New Roman"/>
          <w:i/>
          <w:sz w:val="20"/>
          <w:szCs w:val="20"/>
        </w:rPr>
        <w:t xml:space="preserve">Koulut järjestävät koulutulokkaille ja heidän </w:t>
      </w:r>
      <w:r w:rsidR="00E14A96" w:rsidRPr="003827C5">
        <w:rPr>
          <w:rFonts w:ascii="Lucida Bright" w:hAnsi="Lucida Bright" w:cs="Times New Roman"/>
          <w:i/>
          <w:sz w:val="20"/>
          <w:szCs w:val="20"/>
        </w:rPr>
        <w:t>huoltajilleen</w:t>
      </w:r>
      <w:r w:rsidRPr="003827C5">
        <w:rPr>
          <w:rFonts w:ascii="Lucida Bright" w:hAnsi="Lucida Bright" w:cs="Times New Roman"/>
          <w:i/>
          <w:sz w:val="20"/>
          <w:szCs w:val="20"/>
        </w:rPr>
        <w:t xml:space="preserve"> tutustumistilaisuuden keväällä sekä huoltajille vähintään kerran lukuvuodessa luokka- tai vuosiluokkakohtaisen vanhempainillan. </w:t>
      </w:r>
      <w:r w:rsidR="004D16F6" w:rsidRPr="003827C5">
        <w:rPr>
          <w:rFonts w:ascii="Lucida Bright" w:hAnsi="Lucida Bright" w:cs="Times New Roman"/>
          <w:i/>
          <w:sz w:val="20"/>
          <w:szCs w:val="20"/>
        </w:rPr>
        <w:t xml:space="preserve">Lisäksi järjestetään oppilaan valintoihin sekä jatko-opintoihin hakeutumiseen liittyvät vanhempainillat. </w:t>
      </w:r>
    </w:p>
    <w:p w:rsidR="000461BB" w:rsidRPr="003827C5" w:rsidRDefault="000461BB" w:rsidP="000461BB">
      <w:pPr>
        <w:ind w:left="426"/>
        <w:jc w:val="both"/>
        <w:rPr>
          <w:rFonts w:ascii="Lucida Bright" w:hAnsi="Lucida Bright" w:cs="Times New Roman"/>
          <w:i/>
          <w:sz w:val="20"/>
          <w:szCs w:val="20"/>
        </w:rPr>
      </w:pPr>
      <w:r w:rsidRPr="003827C5">
        <w:rPr>
          <w:rFonts w:ascii="Lucida Bright" w:hAnsi="Lucida Bright" w:cs="Times New Roman"/>
          <w:i/>
          <w:sz w:val="20"/>
          <w:szCs w:val="20"/>
        </w:rPr>
        <w:t xml:space="preserve">Koulujen tulee käyttää aktiivisesti ja monipuolisesti </w:t>
      </w:r>
      <w:r w:rsidR="00E14A96" w:rsidRPr="003827C5">
        <w:rPr>
          <w:rFonts w:ascii="Lucida Bright" w:hAnsi="Lucida Bright" w:cs="Times New Roman"/>
          <w:i/>
          <w:sz w:val="20"/>
          <w:szCs w:val="20"/>
        </w:rPr>
        <w:t xml:space="preserve">eri </w:t>
      </w:r>
      <w:r w:rsidRPr="003827C5">
        <w:rPr>
          <w:rFonts w:ascii="Lucida Bright" w:hAnsi="Lucida Bright" w:cs="Times New Roman"/>
          <w:i/>
          <w:sz w:val="20"/>
          <w:szCs w:val="20"/>
        </w:rPr>
        <w:t>tiedotuskanavia</w:t>
      </w:r>
      <w:r w:rsidR="00E14A96" w:rsidRPr="003827C5">
        <w:rPr>
          <w:rFonts w:ascii="Lucida Bright" w:hAnsi="Lucida Bright" w:cs="Times New Roman"/>
          <w:i/>
          <w:sz w:val="20"/>
          <w:szCs w:val="20"/>
        </w:rPr>
        <w:t xml:space="preserve">, kuten </w:t>
      </w:r>
      <w:r w:rsidRPr="003827C5">
        <w:rPr>
          <w:rFonts w:ascii="Lucida Bright" w:hAnsi="Lucida Bright" w:cs="Times New Roman"/>
          <w:i/>
          <w:sz w:val="20"/>
          <w:szCs w:val="20"/>
        </w:rPr>
        <w:t xml:space="preserve">tiedotteita, koulun kotisivuja ja Wilmaa. </w:t>
      </w:r>
      <w:r w:rsidR="00E14A96" w:rsidRPr="003827C5">
        <w:rPr>
          <w:rFonts w:ascii="Lucida Bright" w:hAnsi="Lucida Bright" w:cs="Times New Roman"/>
          <w:i/>
          <w:sz w:val="20"/>
          <w:szCs w:val="20"/>
        </w:rPr>
        <w:t>E</w:t>
      </w:r>
      <w:r w:rsidR="004D16F6" w:rsidRPr="003827C5">
        <w:rPr>
          <w:rFonts w:ascii="Lucida Bright" w:hAnsi="Lucida Bright" w:cs="Times New Roman"/>
          <w:i/>
          <w:sz w:val="20"/>
          <w:szCs w:val="20"/>
        </w:rPr>
        <w:t xml:space="preserve">rityisesti </w:t>
      </w:r>
      <w:r w:rsidR="00E14A96" w:rsidRPr="003827C5">
        <w:rPr>
          <w:rFonts w:ascii="Lucida Bright" w:hAnsi="Lucida Bright" w:cs="Times New Roman"/>
          <w:i/>
          <w:sz w:val="20"/>
          <w:szCs w:val="20"/>
        </w:rPr>
        <w:t xml:space="preserve">tulee </w:t>
      </w:r>
      <w:r w:rsidR="004D16F6" w:rsidRPr="003827C5">
        <w:rPr>
          <w:rFonts w:ascii="Lucida Bright" w:hAnsi="Lucida Bright" w:cs="Times New Roman"/>
          <w:i/>
          <w:sz w:val="20"/>
          <w:szCs w:val="20"/>
        </w:rPr>
        <w:t xml:space="preserve">kiinnittää huomiota positiiviseen viestintään. </w:t>
      </w:r>
      <w:r w:rsidR="00E14A96" w:rsidRPr="003827C5">
        <w:rPr>
          <w:rFonts w:ascii="Lucida Bright" w:hAnsi="Lucida Bright" w:cs="Times New Roman"/>
          <w:i/>
          <w:sz w:val="20"/>
          <w:szCs w:val="20"/>
        </w:rPr>
        <w:t>Kun kyseessä on oppimiseen tai kasvuun liittyvä ongelmatilanne, huoltajiin ollaan ensisijaisesti yhteydessä henkilökohtaisesti.</w:t>
      </w:r>
      <w:r w:rsidR="004D16F6" w:rsidRPr="003827C5">
        <w:rPr>
          <w:rFonts w:ascii="Lucida Bright" w:hAnsi="Lucida Bright" w:cs="Times New Roman"/>
          <w:i/>
          <w:sz w:val="20"/>
          <w:szCs w:val="20"/>
        </w:rPr>
        <w:t xml:space="preserve"> </w:t>
      </w:r>
      <w:r w:rsidRPr="003827C5">
        <w:rPr>
          <w:rFonts w:ascii="Lucida Bright" w:hAnsi="Lucida Bright" w:cs="Times New Roman"/>
          <w:i/>
          <w:sz w:val="20"/>
          <w:szCs w:val="20"/>
        </w:rPr>
        <w:t>Vieraskielisten oppilaiden kotien kanssa tehtävässä yhteistyössä käytetään tarvittaessa tulkk</w:t>
      </w:r>
      <w:r w:rsidR="004D16F6" w:rsidRPr="003827C5">
        <w:rPr>
          <w:rFonts w:ascii="Lucida Bright" w:hAnsi="Lucida Bright" w:cs="Times New Roman"/>
          <w:i/>
          <w:sz w:val="20"/>
          <w:szCs w:val="20"/>
        </w:rPr>
        <w:t>ia</w:t>
      </w:r>
      <w:r w:rsidRPr="003827C5">
        <w:rPr>
          <w:rFonts w:ascii="Lucida Bright" w:hAnsi="Lucida Bright" w:cs="Times New Roman"/>
          <w:i/>
          <w:sz w:val="20"/>
          <w:szCs w:val="20"/>
        </w:rPr>
        <w:t>.</w:t>
      </w:r>
      <w:r w:rsidR="004D16F6" w:rsidRPr="003827C5">
        <w:rPr>
          <w:rFonts w:ascii="Lucida Bright" w:hAnsi="Lucida Bright" w:cs="Times New Roman"/>
          <w:i/>
          <w:sz w:val="20"/>
          <w:szCs w:val="20"/>
        </w:rPr>
        <w:t xml:space="preserve"> </w:t>
      </w:r>
    </w:p>
    <w:p w:rsidR="003827C5" w:rsidRPr="003827C5" w:rsidRDefault="000461BB" w:rsidP="003827C5">
      <w:pPr>
        <w:ind w:left="426"/>
        <w:jc w:val="both"/>
        <w:rPr>
          <w:rFonts w:ascii="Lucida Bright" w:hAnsi="Lucida Bright" w:cs="Times New Roman"/>
          <w:i/>
          <w:sz w:val="20"/>
          <w:szCs w:val="20"/>
        </w:rPr>
      </w:pPr>
      <w:r w:rsidRPr="003827C5">
        <w:rPr>
          <w:rFonts w:ascii="Lucida Bright" w:hAnsi="Lucida Bright" w:cs="Times New Roman"/>
          <w:i/>
          <w:sz w:val="20"/>
          <w:szCs w:val="20"/>
        </w:rPr>
        <w:t xml:space="preserve">Koulut kirjaavat opetussuunnitelmiinsa yhteistyön muodot, tiedottamisen periaatteet sekä kuvauksen siitä, miten huoltajat otetaan mukaan opetussuunnitelman </w:t>
      </w:r>
      <w:r w:rsidR="002136D9" w:rsidRPr="003827C5">
        <w:rPr>
          <w:rFonts w:ascii="Lucida Bright" w:hAnsi="Lucida Bright" w:cs="Times New Roman"/>
          <w:i/>
          <w:sz w:val="20"/>
          <w:szCs w:val="20"/>
        </w:rPr>
        <w:t>kehittämiseen</w:t>
      </w:r>
      <w:r w:rsidRPr="003827C5">
        <w:rPr>
          <w:rFonts w:ascii="Lucida Bright" w:hAnsi="Lucida Bright" w:cs="Times New Roman"/>
          <w:i/>
          <w:sz w:val="20"/>
          <w:szCs w:val="20"/>
        </w:rPr>
        <w:t xml:space="preserve">. Tiedottamisen periaatteita tarkennetaan lukuvuosisuunnitelmassa. </w:t>
      </w:r>
      <w:r w:rsidR="00B71E0F" w:rsidRPr="003827C5">
        <w:rPr>
          <w:rFonts w:ascii="Lucida Bright" w:hAnsi="Lucida Bright" w:cs="Times New Roman"/>
          <w:i/>
          <w:sz w:val="20"/>
          <w:szCs w:val="20"/>
        </w:rPr>
        <w:t>O</w:t>
      </w:r>
      <w:r w:rsidRPr="003827C5">
        <w:rPr>
          <w:rFonts w:ascii="Lucida Bright" w:hAnsi="Lucida Bright" w:cs="Times New Roman"/>
          <w:i/>
          <w:sz w:val="20"/>
          <w:szCs w:val="20"/>
        </w:rPr>
        <w:t xml:space="preserve">petussuunnitelman </w:t>
      </w:r>
      <w:r w:rsidR="00B71E0F" w:rsidRPr="003827C5">
        <w:rPr>
          <w:rFonts w:ascii="Lucida Bright" w:hAnsi="Lucida Bright" w:cs="Times New Roman"/>
          <w:i/>
          <w:sz w:val="20"/>
          <w:szCs w:val="20"/>
        </w:rPr>
        <w:t>ja</w:t>
      </w:r>
      <w:r w:rsidRPr="003827C5">
        <w:rPr>
          <w:rFonts w:ascii="Lucida Bright" w:hAnsi="Lucida Bright" w:cs="Times New Roman"/>
          <w:i/>
          <w:sz w:val="20"/>
          <w:szCs w:val="20"/>
        </w:rPr>
        <w:t xml:space="preserve"> </w:t>
      </w:r>
      <w:r w:rsidR="003827C5">
        <w:rPr>
          <w:rFonts w:ascii="Lucida Bright" w:hAnsi="Lucida Bright" w:cs="Times New Roman"/>
          <w:i/>
          <w:sz w:val="20"/>
          <w:szCs w:val="20"/>
        </w:rPr>
        <w:t>luku</w:t>
      </w:r>
      <w:r w:rsidRPr="003827C5">
        <w:rPr>
          <w:rFonts w:ascii="Lucida Bright" w:hAnsi="Lucida Bright" w:cs="Times New Roman"/>
          <w:i/>
          <w:sz w:val="20"/>
          <w:szCs w:val="20"/>
        </w:rPr>
        <w:t>vuosisuunnitelman keskeis</w:t>
      </w:r>
      <w:r w:rsidR="003827C5">
        <w:rPr>
          <w:rFonts w:ascii="Lucida Bright" w:hAnsi="Lucida Bright" w:cs="Times New Roman"/>
          <w:i/>
          <w:sz w:val="20"/>
          <w:szCs w:val="20"/>
        </w:rPr>
        <w:t xml:space="preserve">istä asioista </w:t>
      </w:r>
      <w:r w:rsidRPr="003827C5">
        <w:rPr>
          <w:rFonts w:ascii="Lucida Bright" w:hAnsi="Lucida Bright" w:cs="Times New Roman"/>
          <w:i/>
          <w:sz w:val="20"/>
          <w:szCs w:val="20"/>
        </w:rPr>
        <w:t>tiedotetaan huoltajille.</w:t>
      </w: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3"/>
      </w:tblGrid>
      <w:tr w:rsidR="00C536B1" w:rsidRPr="00F64CAE" w:rsidTr="000461BB">
        <w:trPr>
          <w:trHeight w:val="2313"/>
        </w:trPr>
        <w:tc>
          <w:tcPr>
            <w:tcW w:w="9213" w:type="dxa"/>
            <w:shd w:val="clear" w:color="auto" w:fill="auto"/>
          </w:tcPr>
          <w:p w:rsidR="00C536B1" w:rsidRPr="00F64CAE" w:rsidRDefault="00C536B1" w:rsidP="00827DD0">
            <w:pPr>
              <w:pStyle w:val="TEKSTI"/>
              <w:spacing w:before="0" w:after="0"/>
              <w:ind w:left="0"/>
              <w:rPr>
                <w:b/>
                <w:sz w:val="20"/>
                <w:szCs w:val="20"/>
              </w:rPr>
            </w:pPr>
          </w:p>
          <w:p w:rsidR="000461BB" w:rsidRPr="00AA253F" w:rsidRDefault="00AA253F" w:rsidP="00AA253F">
            <w:pPr>
              <w:spacing w:before="240" w:after="120"/>
              <w:jc w:val="both"/>
              <w:rPr>
                <w:rFonts w:ascii="Lucida Bright" w:hAnsi="Lucida Bright" w:cs="Times New Roman"/>
                <w:color w:val="00B0F0"/>
                <w:sz w:val="20"/>
                <w:szCs w:val="20"/>
              </w:rPr>
            </w:pPr>
            <w:r w:rsidRPr="00AA253F">
              <w:rPr>
                <w:rFonts w:ascii="Lucida Bright" w:hAnsi="Lucida Bright" w:cs="Times New Roman"/>
                <w:color w:val="00B0F0"/>
                <w:sz w:val="20"/>
                <w:szCs w:val="20"/>
              </w:rPr>
              <w:t>Porin Lyseon koulu</w:t>
            </w:r>
          </w:p>
          <w:p w:rsidR="00AA253F" w:rsidRPr="00D16F28" w:rsidRDefault="00AA253F" w:rsidP="00AA253F">
            <w:pPr>
              <w:spacing w:before="240" w:after="120"/>
              <w:jc w:val="both"/>
              <w:rPr>
                <w:rFonts w:ascii="Lucida Bright" w:hAnsi="Lucida Bright" w:cs="Times New Roman"/>
                <w:sz w:val="20"/>
                <w:szCs w:val="20"/>
              </w:rPr>
            </w:pPr>
            <w:r w:rsidRPr="00D16F28">
              <w:rPr>
                <w:rFonts w:ascii="Lucida Bright" w:hAnsi="Lucida Bright" w:cs="Times New Roman"/>
                <w:sz w:val="20"/>
                <w:szCs w:val="20"/>
              </w:rPr>
              <w:t xml:space="preserve">Kodin ja koulun välinen yhteistyö on tärkeä osa koulun toimintaa. Yhteistyön avulla tuetaan oppilaiden koulunkäyntiä. Kodin ja koulun välisessä yhteistyössä lähtökohtana on eri osapuolten tasa-arvoisuus. Aloite yhteistyöhön voi tulla </w:t>
            </w:r>
            <w:r>
              <w:rPr>
                <w:rFonts w:ascii="Lucida Bright" w:hAnsi="Lucida Bright" w:cs="Times New Roman"/>
                <w:sz w:val="20"/>
                <w:szCs w:val="20"/>
              </w:rPr>
              <w:t xml:space="preserve">joko kodin tai koulun taholta. </w:t>
            </w:r>
          </w:p>
          <w:p w:rsidR="00AA253F" w:rsidRPr="00D16F28" w:rsidRDefault="00AA253F" w:rsidP="00AA253F">
            <w:pPr>
              <w:spacing w:before="240" w:after="120"/>
              <w:jc w:val="both"/>
              <w:rPr>
                <w:rFonts w:ascii="Lucida Bright" w:hAnsi="Lucida Bright" w:cs="Times New Roman"/>
                <w:sz w:val="20"/>
                <w:szCs w:val="20"/>
              </w:rPr>
            </w:pPr>
            <w:r w:rsidRPr="00D16F28">
              <w:rPr>
                <w:rFonts w:ascii="Lucida Bright" w:hAnsi="Lucida Bright" w:cs="Times New Roman"/>
                <w:sz w:val="20"/>
                <w:szCs w:val="20"/>
              </w:rPr>
              <w:t>Tavoitteena on toimia samansuuntaisesti nuoren kasvatuksessa ja luoda luonteva mahdollisuus yhteydenpitoon. Asioihin pyritään tarttumaan mahdollisimman nopeasti, jotta ne eivät vaikeutuisi. Oppilaiden huoltajille pyritään järjestämään tilaisuuksia keskustella koulun opetus- ja kasvatustyöstä. Keskustelumahdollisuuksia tarjoutuu muun muassa vanhempainilloissa, joita järjestetään sekä luokka-asteittain että koko koulun yhteisinä. Näissä tilaisuuksissa huoltajille kerrotaan opetuksen järjestämisestä esim. valinnaisaineista sekä muista koulun yleisistä ja luokkakohtaisista asioista.</w:t>
            </w:r>
          </w:p>
          <w:p w:rsidR="006F6E00" w:rsidRDefault="00AA253F" w:rsidP="00AA253F">
            <w:pPr>
              <w:spacing w:before="240" w:after="120"/>
              <w:jc w:val="both"/>
              <w:rPr>
                <w:rFonts w:ascii="Lucida Bright" w:hAnsi="Lucida Bright" w:cs="Times New Roman"/>
                <w:sz w:val="20"/>
                <w:szCs w:val="20"/>
              </w:rPr>
            </w:pPr>
            <w:r w:rsidRPr="00D16F28">
              <w:rPr>
                <w:rFonts w:ascii="Lucida Bright" w:hAnsi="Lucida Bright" w:cs="Times New Roman"/>
                <w:sz w:val="20"/>
                <w:szCs w:val="20"/>
              </w:rPr>
              <w:t xml:space="preserve">Huoltajilla on mahdollisuus myös kahdenkeskisiin keskusteluihin luokanvalvojien ja muiden opettajien kanssa. Luokanvalvojat käyvät kehityskeskusteluja oppilaan ja hänen huoltajiensa kanssa. Keskustelun aikana kaikilla osapuolilla on mahdollisuus vaihtaa ajatuksia ja pohtia oppilaan kehitykseen ja koulunkäyntiin liittyviä asioita suunnitelmallisesti. </w:t>
            </w:r>
          </w:p>
          <w:p w:rsidR="00AA253F" w:rsidRPr="00D16F28" w:rsidRDefault="00AA253F" w:rsidP="00AA253F">
            <w:pPr>
              <w:spacing w:before="240" w:after="120"/>
              <w:jc w:val="both"/>
              <w:rPr>
                <w:rFonts w:ascii="Lucida Bright" w:hAnsi="Lucida Bright" w:cs="Times New Roman"/>
                <w:sz w:val="20"/>
                <w:szCs w:val="20"/>
              </w:rPr>
            </w:pPr>
            <w:r w:rsidRPr="00D16F28">
              <w:rPr>
                <w:rFonts w:ascii="Lucida Bright" w:hAnsi="Lucida Bright" w:cs="Times New Roman"/>
                <w:sz w:val="20"/>
                <w:szCs w:val="20"/>
              </w:rPr>
              <w:t>Vanhemmille kehityskeskustelu antaa myös mahdollisuuden saada tietoa koulusta ja samalla mahdollisesti vaikuttaa koulun toimintaan ja tavoitteisiin.</w:t>
            </w:r>
          </w:p>
          <w:p w:rsidR="00AA253F" w:rsidRPr="00D16F28" w:rsidRDefault="00AA253F" w:rsidP="00AA253F">
            <w:pPr>
              <w:spacing w:before="240" w:after="120"/>
              <w:jc w:val="both"/>
              <w:rPr>
                <w:rFonts w:ascii="Lucida Bright" w:hAnsi="Lucida Bright" w:cs="Times New Roman"/>
                <w:sz w:val="20"/>
                <w:szCs w:val="20"/>
              </w:rPr>
            </w:pPr>
            <w:r w:rsidRPr="00D16F28">
              <w:rPr>
                <w:rFonts w:ascii="Lucida Bright" w:hAnsi="Lucida Bright" w:cs="Times New Roman"/>
                <w:sz w:val="20"/>
                <w:szCs w:val="20"/>
              </w:rPr>
              <w:t>Merkittävä osa huoltajien ja luokanvalvojan välisestä yhteydenpidosta tapahtuu Wilman kautta ja jonkin verran puhelimitse.</w:t>
            </w:r>
          </w:p>
          <w:p w:rsidR="00AA253F" w:rsidRPr="00D16F28" w:rsidRDefault="00AA253F" w:rsidP="00AA253F">
            <w:pPr>
              <w:spacing w:before="240" w:after="120"/>
              <w:jc w:val="both"/>
              <w:rPr>
                <w:rFonts w:ascii="Lucida Bright" w:hAnsi="Lucida Bright" w:cs="Times New Roman"/>
                <w:sz w:val="20"/>
                <w:szCs w:val="20"/>
              </w:rPr>
            </w:pPr>
            <w:r w:rsidRPr="00D16F28">
              <w:rPr>
                <w:rFonts w:ascii="Lucida Bright" w:hAnsi="Lucida Bright" w:cs="Times New Roman"/>
                <w:sz w:val="20"/>
                <w:szCs w:val="20"/>
              </w:rPr>
              <w:t>Vanhemmat voivat osallistua koulun kehittämiseen ja yhteistyöhön myös vanhempainyhdistyksen kautta. Sen tarkoituksena on edistää yhteistoimintaa, tukea koteja ja koulua niiden pyrkimyksessä luoda hyvä oppimis- ja kasvuympäristö. Vanhempainyhdistyksen tarkoituksena on lisäksi tuoda esille vanhempien kannanottoja koulua ja kasvatusta koskevissa kysymyksissä sekä toimia oppilaiden vanhempien yhteistyöelimenä. Yhdistys mm. tukee oppilaiden retkiä, jakaa stipendejä ja järjestää luentoja.</w:t>
            </w:r>
          </w:p>
          <w:p w:rsidR="00AA253F" w:rsidRPr="00D16F28" w:rsidRDefault="00AA253F" w:rsidP="00AA253F">
            <w:pPr>
              <w:spacing w:before="240" w:after="120"/>
              <w:jc w:val="both"/>
              <w:rPr>
                <w:rFonts w:ascii="Lucida Bright" w:hAnsi="Lucida Bright" w:cs="Times New Roman"/>
                <w:sz w:val="20"/>
                <w:szCs w:val="20"/>
              </w:rPr>
            </w:pPr>
            <w:r w:rsidRPr="00D16F28">
              <w:rPr>
                <w:rFonts w:ascii="Lucida Bright" w:hAnsi="Lucida Bright" w:cs="Times New Roman"/>
                <w:sz w:val="20"/>
                <w:szCs w:val="20"/>
              </w:rPr>
              <w:t>Koulussa järjestetään tapahtumia ja juhlia, joihin huoltajia kutsutaan mukaan osallistumaan ja halutessaan toteuttamaan tapahtumia. Tällaisia ovat esim. 9. luokkalaisten ja heidän huoltajiensa kahvitus kevätjuhlassa.</w:t>
            </w:r>
          </w:p>
          <w:p w:rsidR="00AA253F" w:rsidRPr="00D16F28" w:rsidRDefault="00AA253F" w:rsidP="00AA253F">
            <w:pPr>
              <w:spacing w:before="240" w:after="120"/>
              <w:jc w:val="both"/>
              <w:rPr>
                <w:rFonts w:ascii="Lucida Bright" w:hAnsi="Lucida Bright" w:cs="Times New Roman"/>
                <w:sz w:val="20"/>
                <w:szCs w:val="20"/>
              </w:rPr>
            </w:pPr>
            <w:r w:rsidRPr="00D16F28">
              <w:rPr>
                <w:rFonts w:ascii="Lucida Bright" w:hAnsi="Lucida Bright" w:cs="Times New Roman"/>
                <w:sz w:val="20"/>
                <w:szCs w:val="20"/>
              </w:rPr>
              <w:t xml:space="preserve">Kodin ja koulun välistä yhteistyötä ovat myös koululta lähtevät tiedotteet tapahtumista ja koulun toiminnasta. Tiedotuskanavina voidaan käyttää koulun kotisivuja, Wilmaa ja erillisiä tiedotteita. </w:t>
            </w:r>
          </w:p>
          <w:p w:rsidR="00AA253F" w:rsidRPr="00D16F28" w:rsidRDefault="00AA253F" w:rsidP="00AA253F">
            <w:pPr>
              <w:spacing w:before="240" w:after="120"/>
              <w:jc w:val="both"/>
              <w:rPr>
                <w:rFonts w:ascii="Lucida Bright" w:hAnsi="Lucida Bright" w:cs="Times New Roman"/>
                <w:sz w:val="20"/>
                <w:szCs w:val="20"/>
              </w:rPr>
            </w:pPr>
            <w:r w:rsidRPr="00D16F28">
              <w:rPr>
                <w:rFonts w:ascii="Lucida Bright" w:hAnsi="Lucida Bright" w:cs="Times New Roman"/>
                <w:sz w:val="20"/>
                <w:szCs w:val="20"/>
              </w:rPr>
              <w:t>Huoltajilla on lisäksi mahdollisuus osallistua koulun toiminnan arviointiin vastaamalla kyselyihin.</w:t>
            </w:r>
            <w:r>
              <w:rPr>
                <w:rFonts w:ascii="Lucida Bright" w:hAnsi="Lucida Bright" w:cs="Times New Roman"/>
                <w:sz w:val="20"/>
                <w:szCs w:val="20"/>
              </w:rPr>
              <w:t xml:space="preserve"> </w:t>
            </w:r>
            <w:r w:rsidRPr="00D16F28">
              <w:rPr>
                <w:rFonts w:ascii="Lucida Bright" w:hAnsi="Lucida Bright" w:cs="Times New Roman"/>
                <w:sz w:val="20"/>
                <w:szCs w:val="20"/>
              </w:rPr>
              <w:t>Oppilaiden koulunkäyntiä ja hyvinvointia tuetaan oppilashuoltotyön ja moniammatillisen yhteistyöverkoston avulla. Oppilaanohjaaja tekee yhteistyötä oppilaan ja tämän huoltajien kanssa jatkokoulutusvalintoja tehtäessä.</w:t>
            </w:r>
          </w:p>
          <w:p w:rsidR="00AA253F" w:rsidRPr="00AA253F" w:rsidRDefault="00AA253F" w:rsidP="00AA253F">
            <w:pPr>
              <w:spacing w:before="240" w:after="120"/>
              <w:jc w:val="both"/>
              <w:rPr>
                <w:rFonts w:ascii="Lucida Bright" w:hAnsi="Lucida Bright" w:cs="Times New Roman"/>
                <w:sz w:val="20"/>
                <w:szCs w:val="20"/>
              </w:rPr>
            </w:pPr>
          </w:p>
        </w:tc>
      </w:tr>
    </w:tbl>
    <w:p w:rsidR="00E55678" w:rsidRDefault="00E55678" w:rsidP="00C536B1">
      <w:pPr>
        <w:ind w:left="426"/>
        <w:jc w:val="both"/>
        <w:rPr>
          <w:rFonts w:ascii="Lucida Bright" w:hAnsi="Lucida Bright" w:cs="Times New Roman"/>
          <w:sz w:val="20"/>
          <w:szCs w:val="20"/>
        </w:rPr>
      </w:pPr>
    </w:p>
    <w:p w:rsidR="003E30E4" w:rsidRDefault="003E30E4" w:rsidP="00C536B1">
      <w:pPr>
        <w:ind w:left="426"/>
        <w:jc w:val="both"/>
        <w:rPr>
          <w:rFonts w:ascii="Lucida Bright" w:hAnsi="Lucida Bright" w:cs="Times New Roman"/>
          <w:sz w:val="20"/>
          <w:szCs w:val="20"/>
        </w:rPr>
      </w:pPr>
    </w:p>
    <w:p w:rsidR="003E30E4" w:rsidRDefault="003E30E4" w:rsidP="00C536B1">
      <w:pPr>
        <w:ind w:left="426"/>
        <w:jc w:val="both"/>
        <w:rPr>
          <w:rFonts w:ascii="Lucida Bright" w:hAnsi="Lucida Bright" w:cs="Times New Roman"/>
          <w:sz w:val="20"/>
          <w:szCs w:val="20"/>
        </w:rPr>
      </w:pPr>
    </w:p>
    <w:p w:rsidR="00E0706A" w:rsidRPr="008B26E8" w:rsidRDefault="00E0706A" w:rsidP="00E0706A">
      <w:pPr>
        <w:ind w:firstLine="426"/>
        <w:jc w:val="both"/>
        <w:rPr>
          <w:rFonts w:ascii="Lucida Bright" w:hAnsi="Lucida Bright" w:cs="Times New Roman"/>
          <w:i/>
          <w:sz w:val="20"/>
          <w:szCs w:val="20"/>
        </w:rPr>
      </w:pPr>
      <w:r w:rsidRPr="008B26E8">
        <w:rPr>
          <w:rFonts w:ascii="Lucida Bright" w:hAnsi="Lucida Bright" w:cs="Times New Roman"/>
          <w:i/>
          <w:sz w:val="20"/>
          <w:szCs w:val="20"/>
        </w:rPr>
        <w:lastRenderedPageBreak/>
        <w:t>Koulun sisäinen yhteistyö ja yhteistyö muiden tahojen kanssa</w:t>
      </w:r>
    </w:p>
    <w:p w:rsidR="00E0706A" w:rsidRPr="008B26E8" w:rsidRDefault="00E0706A" w:rsidP="00E0706A">
      <w:pPr>
        <w:ind w:left="426"/>
        <w:jc w:val="both"/>
        <w:rPr>
          <w:rFonts w:ascii="Lucida Bright" w:hAnsi="Lucida Bright" w:cs="Times New Roman"/>
          <w:sz w:val="20"/>
          <w:szCs w:val="20"/>
        </w:rPr>
      </w:pPr>
      <w:r w:rsidRPr="008B26E8">
        <w:rPr>
          <w:rFonts w:ascii="Lucida Bright" w:hAnsi="Lucida Bright" w:cs="Times New Roman"/>
          <w:sz w:val="20"/>
          <w:szCs w:val="20"/>
        </w:rPr>
        <w:t xml:space="preserve">Henkilöstön tiivis yhteistyö edesauttaa koulun kasvatus- ja opetustavoitteiden toteuttamista. </w:t>
      </w:r>
      <w:r w:rsidRPr="008B26E8">
        <w:rPr>
          <w:rFonts w:ascii="Lucida Bright" w:hAnsi="Lucida Bright" w:cs="Times New Roman"/>
          <w:color w:val="000000" w:themeColor="text1"/>
          <w:sz w:val="20"/>
          <w:szCs w:val="20"/>
        </w:rPr>
        <w:t xml:space="preserve">Koulutyö järjestetään tarkoituksenmukaisesti ja joustavasti yhdessä toimien ja työtä jakaen. Aikuisten yhteistyö, kuten samanaikaisopettajuus, mallintaa koulun toimintaa oppivana yhteisönä myös oppilaille. </w:t>
      </w:r>
      <w:r w:rsidRPr="008B26E8">
        <w:rPr>
          <w:rFonts w:ascii="Lucida Bright" w:hAnsi="Lucida Bright" w:cs="Times New Roman"/>
          <w:sz w:val="20"/>
          <w:szCs w:val="20"/>
        </w:rPr>
        <w:t xml:space="preserve">Yhteistyötä tarvitaan erityisesti monialaisten oppimiskokonaisuuksien suunnittelussa ja toteuttamisessa, oppimisen arvioinnissa ja tuessa sekä oppilashuollon toteuttamisessa. </w:t>
      </w:r>
    </w:p>
    <w:p w:rsidR="00E0706A" w:rsidRPr="008B26E8" w:rsidRDefault="00E0706A" w:rsidP="00E0706A">
      <w:pPr>
        <w:ind w:left="426"/>
        <w:jc w:val="both"/>
        <w:rPr>
          <w:rFonts w:ascii="Lucida Bright" w:hAnsi="Lucida Bright" w:cs="Times New Roman"/>
          <w:sz w:val="20"/>
          <w:szCs w:val="20"/>
        </w:rPr>
      </w:pPr>
      <w:r w:rsidRPr="008B26E8">
        <w:rPr>
          <w:rFonts w:ascii="Lucida Bright" w:hAnsi="Lucida Bright" w:cs="Times New Roman"/>
          <w:sz w:val="20"/>
          <w:szCs w:val="20"/>
        </w:rPr>
        <w:t>Koulut tekevät myös keskinäistä yhteistyötä. Tavoitteena on edistää opetuksen kehittämistä ja yhtenäisyyttä sekä vahvistaa henkilöstön osaamista. Yhteistyötä tarvitaan perusopetuksen nivelvaiheissa ja oppilaiden siirtyessä koulusta toiseen. Usein myös eri kieli- ja kulttuuriryhmien opetuksen, oppimisen tuen sekä oppilashuollon sujuva järjestäminen edellyttää hyvää koulujen välistä yhteistyötä. Toiminta paikallisissa, kansallisissa ja kansainvälisissä verkostoissa edistää pedagogiikan kehittämistä.</w:t>
      </w:r>
    </w:p>
    <w:p w:rsidR="00E0706A" w:rsidRDefault="00E0706A" w:rsidP="00E0706A">
      <w:pPr>
        <w:ind w:left="426"/>
        <w:jc w:val="both"/>
        <w:rPr>
          <w:rFonts w:ascii="Lucida Bright" w:hAnsi="Lucida Bright" w:cs="Times New Roman"/>
          <w:sz w:val="20"/>
          <w:szCs w:val="20"/>
        </w:rPr>
      </w:pPr>
      <w:r w:rsidRPr="008B26E8">
        <w:rPr>
          <w:rFonts w:ascii="Lucida Bright" w:hAnsi="Lucida Bright" w:cs="Times New Roman"/>
          <w:sz w:val="20"/>
          <w:szCs w:val="20"/>
        </w:rPr>
        <w:t xml:space="preserve">Eheän oppimispolun varmistamiseksi koulu toimii yhteistyössä varhaiskasvatuksen, esiopetuksen sekä lukioiden ja ammatillisten oppilaitosten kanssa. Hyvä yhteistyö kerho- sekä aamu- ja iltapäivätoiminnan kanssa edistää oppilaiden hyvinvointia. Yhteistyö nuoriso-, kirjasto-, liikunta- ja kulttuuritoimen, poliisin sekä seurakuntien, järjestöjen, yritysten ja muiden lähiympäristön toimijoiden kuten luontokoulujen, museoiden ja nuorisokeskusten kanssa lisää oppimisympäristöjen monipuolisuutta ja tukee koulun kasvatustehtävää.  </w:t>
      </w:r>
    </w:p>
    <w:p w:rsidR="00AF69F3" w:rsidRPr="00AF69F3" w:rsidRDefault="00AF69F3" w:rsidP="00D41C8F">
      <w:pPr>
        <w:spacing w:after="0"/>
        <w:ind w:left="360"/>
        <w:jc w:val="both"/>
        <w:rPr>
          <w:rFonts w:ascii="Lucida Bright" w:hAnsi="Lucida Bright"/>
          <w:b/>
          <w:i/>
          <w:sz w:val="20"/>
          <w:szCs w:val="20"/>
        </w:rPr>
      </w:pPr>
      <w:r w:rsidRPr="00AF69F3">
        <w:rPr>
          <w:rFonts w:ascii="Lucida Bright" w:hAnsi="Lucida Bright"/>
          <w:b/>
          <w:i/>
          <w:sz w:val="20"/>
          <w:szCs w:val="20"/>
        </w:rPr>
        <w:t>Porin kaupunki:</w:t>
      </w:r>
    </w:p>
    <w:p w:rsidR="00AF69F3" w:rsidRPr="00AF69F3" w:rsidRDefault="00AF69F3" w:rsidP="00D41C8F">
      <w:pPr>
        <w:spacing w:after="0"/>
        <w:ind w:left="360"/>
        <w:jc w:val="both"/>
        <w:rPr>
          <w:rFonts w:ascii="Lucida Bright" w:hAnsi="Lucida Bright"/>
          <w:i/>
          <w:sz w:val="20"/>
          <w:szCs w:val="20"/>
        </w:rPr>
      </w:pPr>
    </w:p>
    <w:p w:rsidR="00625C93" w:rsidRDefault="00D41C8F" w:rsidP="00C536B1">
      <w:pPr>
        <w:spacing w:after="0"/>
        <w:ind w:left="360"/>
        <w:jc w:val="both"/>
        <w:rPr>
          <w:rFonts w:ascii="Lucida Bright" w:hAnsi="Lucida Bright"/>
          <w:i/>
          <w:sz w:val="20"/>
          <w:szCs w:val="20"/>
        </w:rPr>
      </w:pPr>
      <w:r w:rsidRPr="00AF69F3">
        <w:rPr>
          <w:rFonts w:ascii="Lucida Bright" w:hAnsi="Lucida Bright"/>
          <w:i/>
          <w:sz w:val="20"/>
          <w:szCs w:val="20"/>
        </w:rPr>
        <w:t xml:space="preserve">Koulujen sisäisen ja ulkoisen yhteistyön tavoitteena on oppilaan oppimisen sekä </w:t>
      </w:r>
      <w:r w:rsidR="00625C93">
        <w:rPr>
          <w:rFonts w:ascii="Lucida Bright" w:hAnsi="Lucida Bright"/>
          <w:i/>
          <w:sz w:val="20"/>
          <w:szCs w:val="20"/>
        </w:rPr>
        <w:t xml:space="preserve">kokonaisvaltaisin </w:t>
      </w:r>
      <w:r w:rsidRPr="00AF69F3">
        <w:rPr>
          <w:rFonts w:ascii="Lucida Bright" w:hAnsi="Lucida Bright"/>
          <w:i/>
          <w:sz w:val="20"/>
          <w:szCs w:val="20"/>
        </w:rPr>
        <w:t xml:space="preserve">hyvinvoinnin ja turvallisuuden takaaminen. </w:t>
      </w:r>
      <w:r w:rsidR="00B5723F" w:rsidRPr="00AF69F3">
        <w:rPr>
          <w:rFonts w:ascii="Lucida Bright" w:hAnsi="Lucida Bright"/>
          <w:i/>
          <w:sz w:val="20"/>
          <w:szCs w:val="20"/>
        </w:rPr>
        <w:t>Opetuksen ja erityisesti monialaisten oppimiskokonaisuuksien toteuttamisessa korostuvat k</w:t>
      </w:r>
      <w:r w:rsidRPr="00AF69F3">
        <w:rPr>
          <w:rFonts w:ascii="Lucida Bright" w:hAnsi="Lucida Bright"/>
          <w:i/>
          <w:sz w:val="20"/>
          <w:szCs w:val="20"/>
        </w:rPr>
        <w:t xml:space="preserve">oulun sisäinen yhteistyö ja yhteistyö koulun ulkopuolisten tahojen </w:t>
      </w:r>
      <w:r w:rsidR="00E14A96" w:rsidRPr="00AF69F3">
        <w:rPr>
          <w:rFonts w:ascii="Lucida Bright" w:hAnsi="Lucida Bright"/>
          <w:i/>
          <w:sz w:val="20"/>
          <w:szCs w:val="20"/>
        </w:rPr>
        <w:t>kanssa. Keskeisiä yhteistyötahoja ovat muut kaupungin hallintokunnat, kolmas sektori ja elinkeinoelämä.</w:t>
      </w:r>
      <w:r w:rsidRPr="00AF69F3">
        <w:rPr>
          <w:rFonts w:ascii="Lucida Bright" w:hAnsi="Lucida Bright"/>
          <w:i/>
          <w:sz w:val="20"/>
          <w:szCs w:val="20"/>
        </w:rPr>
        <w:t xml:space="preserve"> </w:t>
      </w:r>
      <w:r w:rsidR="00C335BF" w:rsidRPr="00AF69F3">
        <w:rPr>
          <w:rFonts w:ascii="Lucida Bright" w:hAnsi="Lucida Bright"/>
          <w:i/>
          <w:sz w:val="20"/>
          <w:szCs w:val="20"/>
        </w:rPr>
        <w:t>Koulujen</w:t>
      </w:r>
      <w:r w:rsidR="00625C93">
        <w:rPr>
          <w:rFonts w:ascii="Lucida Bright" w:hAnsi="Lucida Bright"/>
          <w:i/>
          <w:sz w:val="20"/>
          <w:szCs w:val="20"/>
        </w:rPr>
        <w:t xml:space="preserve"> välinen yhteistyö korostuu opetuksen ohella </w:t>
      </w:r>
      <w:r w:rsidR="00C335BF" w:rsidRPr="00AF69F3">
        <w:rPr>
          <w:rFonts w:ascii="Lucida Bright" w:hAnsi="Lucida Bright"/>
          <w:i/>
          <w:sz w:val="20"/>
          <w:szCs w:val="20"/>
        </w:rPr>
        <w:t>oppilashuollossa</w:t>
      </w:r>
      <w:r w:rsidR="00B71E0F" w:rsidRPr="00AF69F3">
        <w:rPr>
          <w:rFonts w:ascii="Lucida Bright" w:hAnsi="Lucida Bright"/>
          <w:i/>
          <w:sz w:val="20"/>
          <w:szCs w:val="20"/>
        </w:rPr>
        <w:t>, nivelvaiheissa ja muissa oppilaan siirtymävaiheissa</w:t>
      </w:r>
      <w:r w:rsidRPr="00AF69F3">
        <w:rPr>
          <w:rFonts w:ascii="Lucida Bright" w:hAnsi="Lucida Bright"/>
          <w:i/>
          <w:sz w:val="20"/>
          <w:szCs w:val="20"/>
        </w:rPr>
        <w:t xml:space="preserve">. </w:t>
      </w:r>
    </w:p>
    <w:p w:rsidR="00625C93" w:rsidRDefault="00625C93" w:rsidP="00C536B1">
      <w:pPr>
        <w:spacing w:after="0"/>
        <w:ind w:left="360"/>
        <w:jc w:val="both"/>
        <w:rPr>
          <w:rFonts w:ascii="Lucida Bright" w:hAnsi="Lucida Bright"/>
          <w:i/>
          <w:sz w:val="20"/>
          <w:szCs w:val="20"/>
        </w:rPr>
      </w:pPr>
    </w:p>
    <w:p w:rsidR="00625C93" w:rsidRDefault="00D41C8F" w:rsidP="00C536B1">
      <w:pPr>
        <w:spacing w:after="0"/>
        <w:ind w:left="360"/>
        <w:jc w:val="both"/>
        <w:rPr>
          <w:rFonts w:ascii="Lucida Bright" w:hAnsi="Lucida Bright"/>
          <w:i/>
          <w:sz w:val="20"/>
          <w:szCs w:val="20"/>
        </w:rPr>
      </w:pPr>
      <w:r w:rsidRPr="00AF69F3">
        <w:rPr>
          <w:rFonts w:ascii="Lucida Bright" w:hAnsi="Lucida Bright"/>
          <w:i/>
          <w:sz w:val="20"/>
          <w:szCs w:val="20"/>
        </w:rPr>
        <w:t xml:space="preserve">Nivelvaiheyhteistyössä keskeisiä yhteistyötahoja ovat esiopetus ja toisen asteen koulutuksen </w:t>
      </w:r>
      <w:r w:rsidR="00E14A96" w:rsidRPr="00AF69F3">
        <w:rPr>
          <w:rFonts w:ascii="Lucida Bright" w:hAnsi="Lucida Bright"/>
          <w:i/>
          <w:sz w:val="20"/>
          <w:szCs w:val="20"/>
        </w:rPr>
        <w:t>järjestäjät</w:t>
      </w:r>
      <w:r w:rsidRPr="00AF69F3">
        <w:rPr>
          <w:rFonts w:ascii="Lucida Bright" w:hAnsi="Lucida Bright"/>
          <w:i/>
          <w:sz w:val="20"/>
          <w:szCs w:val="20"/>
        </w:rPr>
        <w:t xml:space="preserve">. </w:t>
      </w:r>
      <w:r w:rsidR="00E14A96" w:rsidRPr="00AF69F3">
        <w:rPr>
          <w:rFonts w:ascii="Lucida Bright" w:hAnsi="Lucida Bright"/>
          <w:i/>
          <w:sz w:val="20"/>
          <w:szCs w:val="20"/>
        </w:rPr>
        <w:t>T</w:t>
      </w:r>
      <w:r w:rsidR="00B71E0F" w:rsidRPr="00AF69F3">
        <w:rPr>
          <w:rFonts w:ascii="Lucida Bright" w:hAnsi="Lucida Bright"/>
          <w:i/>
          <w:sz w:val="20"/>
          <w:szCs w:val="20"/>
        </w:rPr>
        <w:t>oisen asteen koulutukseen siir</w:t>
      </w:r>
      <w:r w:rsidR="00E14A96" w:rsidRPr="00AF69F3">
        <w:rPr>
          <w:rFonts w:ascii="Lucida Bright" w:hAnsi="Lucida Bright"/>
          <w:i/>
          <w:sz w:val="20"/>
          <w:szCs w:val="20"/>
        </w:rPr>
        <w:t xml:space="preserve">tymisen tueksi </w:t>
      </w:r>
      <w:r w:rsidR="00B71E0F" w:rsidRPr="00AF69F3">
        <w:rPr>
          <w:rFonts w:ascii="Lucida Bright" w:hAnsi="Lucida Bright"/>
          <w:i/>
          <w:sz w:val="20"/>
          <w:szCs w:val="20"/>
        </w:rPr>
        <w:t>on laadittu nivelvaiheohjauksen käsikirja.</w:t>
      </w:r>
      <w:r w:rsidR="00AF69F3">
        <w:rPr>
          <w:rFonts w:ascii="Lucida Bright" w:hAnsi="Lucida Bright"/>
          <w:i/>
          <w:sz w:val="20"/>
          <w:szCs w:val="20"/>
        </w:rPr>
        <w:t xml:space="preserve"> Keskeinen alakoulujen yhteistyötaho on perusopetuksen iltapäivätoiminta. </w:t>
      </w:r>
      <w:r w:rsidR="00625C93" w:rsidRPr="00625C93">
        <w:rPr>
          <w:rFonts w:ascii="Lucida Bright" w:hAnsi="Lucida Bright"/>
          <w:i/>
          <w:sz w:val="20"/>
          <w:szCs w:val="20"/>
        </w:rPr>
        <w:t>Iltapäivätoiminnan ohjaajat osallistuvat mahdollisuuksien mukaan ja soveltuvin osin koulun lukuvuoden suunnitte</w:t>
      </w:r>
      <w:r w:rsidR="00827DD0">
        <w:rPr>
          <w:rFonts w:ascii="Lucida Bright" w:hAnsi="Lucida Bright"/>
          <w:i/>
          <w:sz w:val="20"/>
          <w:szCs w:val="20"/>
        </w:rPr>
        <w:t>luun.</w:t>
      </w:r>
    </w:p>
    <w:p w:rsidR="00AF69F3" w:rsidRPr="00AF69F3" w:rsidRDefault="00AF69F3" w:rsidP="00C536B1">
      <w:pPr>
        <w:spacing w:after="0"/>
        <w:ind w:left="360"/>
        <w:jc w:val="both"/>
        <w:rPr>
          <w:rFonts w:ascii="Lucida Bright" w:hAnsi="Lucida Bright"/>
          <w:i/>
          <w:sz w:val="20"/>
          <w:szCs w:val="20"/>
        </w:rPr>
      </w:pPr>
    </w:p>
    <w:p w:rsidR="00625C93" w:rsidRDefault="00AD3F9E" w:rsidP="00625C93">
      <w:pPr>
        <w:spacing w:after="0"/>
        <w:ind w:left="360"/>
        <w:jc w:val="both"/>
        <w:rPr>
          <w:rFonts w:ascii="Lucida Bright" w:hAnsi="Lucida Bright"/>
          <w:i/>
          <w:sz w:val="20"/>
          <w:szCs w:val="20"/>
        </w:rPr>
      </w:pPr>
      <w:r w:rsidRPr="00AF69F3">
        <w:rPr>
          <w:rFonts w:ascii="Lucida Bright" w:hAnsi="Lucida Bright"/>
          <w:i/>
          <w:sz w:val="20"/>
          <w:szCs w:val="20"/>
        </w:rPr>
        <w:t>Koulukohtaisen y</w:t>
      </w:r>
      <w:r w:rsidR="00D41C8F" w:rsidRPr="00AF69F3">
        <w:rPr>
          <w:rFonts w:ascii="Lucida Bright" w:hAnsi="Lucida Bright"/>
          <w:i/>
          <w:sz w:val="20"/>
          <w:szCs w:val="20"/>
        </w:rPr>
        <w:t xml:space="preserve">hteistyön käytännöt kirjataan koulun opetussuunnitelmaan ja niitä tarkennetaan koulun </w:t>
      </w:r>
      <w:r w:rsidR="00AF69F3">
        <w:rPr>
          <w:rFonts w:ascii="Lucida Bright" w:hAnsi="Lucida Bright"/>
          <w:i/>
          <w:sz w:val="20"/>
          <w:szCs w:val="20"/>
        </w:rPr>
        <w:t>luku</w:t>
      </w:r>
      <w:r w:rsidR="00D41C8F" w:rsidRPr="00AF69F3">
        <w:rPr>
          <w:rFonts w:ascii="Lucida Bright" w:hAnsi="Lucida Bright"/>
          <w:i/>
          <w:sz w:val="20"/>
          <w:szCs w:val="20"/>
        </w:rPr>
        <w:t xml:space="preserve">vuosisuunnitelmassa. </w:t>
      </w:r>
      <w:r w:rsidR="00625C93">
        <w:rPr>
          <w:rFonts w:ascii="Lucida Bright" w:hAnsi="Lucida Bright"/>
          <w:i/>
          <w:sz w:val="20"/>
          <w:szCs w:val="20"/>
        </w:rPr>
        <w:t xml:space="preserve">Yksilötason yhteistyössä on huomioitava tiedonsiirtoon liittyvät säädökset. </w:t>
      </w:r>
    </w:p>
    <w:p w:rsidR="00C536B1" w:rsidRPr="00AF69F3" w:rsidRDefault="00C536B1" w:rsidP="00D41C8F">
      <w:pPr>
        <w:jc w:val="both"/>
        <w:rPr>
          <w:rFonts w:ascii="Lucida Bright" w:hAnsi="Lucida Bright" w:cs="Times New Roman"/>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2"/>
      </w:tblGrid>
      <w:tr w:rsidR="00C536B1" w:rsidRPr="00F64CAE" w:rsidTr="001B20D0">
        <w:trPr>
          <w:trHeight w:val="2259"/>
        </w:trPr>
        <w:tc>
          <w:tcPr>
            <w:tcW w:w="9512" w:type="dxa"/>
            <w:shd w:val="clear" w:color="auto" w:fill="auto"/>
          </w:tcPr>
          <w:p w:rsidR="00C536B1" w:rsidRPr="00F64CAE" w:rsidRDefault="00C536B1" w:rsidP="00827DD0">
            <w:pPr>
              <w:pStyle w:val="TEKSTI"/>
              <w:spacing w:before="0" w:after="0"/>
              <w:ind w:left="0"/>
              <w:rPr>
                <w:b/>
                <w:sz w:val="20"/>
                <w:szCs w:val="20"/>
              </w:rPr>
            </w:pPr>
          </w:p>
          <w:p w:rsidR="00C536B1" w:rsidRPr="000B0CD3" w:rsidRDefault="000B0CD3" w:rsidP="00827DD0">
            <w:pPr>
              <w:pStyle w:val="TEKSTI"/>
              <w:spacing w:before="0" w:after="0"/>
              <w:ind w:left="0"/>
              <w:rPr>
                <w:rFonts w:ascii="Lucida Bright" w:hAnsi="Lucida Bright"/>
                <w:b/>
                <w:color w:val="548DD4" w:themeColor="text2" w:themeTint="99"/>
                <w:sz w:val="20"/>
                <w:szCs w:val="20"/>
              </w:rPr>
            </w:pPr>
            <w:r w:rsidRPr="000B0CD3">
              <w:rPr>
                <w:rFonts w:ascii="Lucida Bright" w:hAnsi="Lucida Bright"/>
                <w:b/>
                <w:color w:val="548DD4" w:themeColor="text2" w:themeTint="99"/>
                <w:sz w:val="20"/>
                <w:szCs w:val="20"/>
              </w:rPr>
              <w:t xml:space="preserve">Porin Lyseon </w:t>
            </w:r>
            <w:r w:rsidR="00C536B1" w:rsidRPr="000B0CD3">
              <w:rPr>
                <w:rFonts w:ascii="Lucida Bright" w:hAnsi="Lucida Bright"/>
                <w:b/>
                <w:color w:val="548DD4" w:themeColor="text2" w:themeTint="99"/>
                <w:sz w:val="20"/>
                <w:szCs w:val="20"/>
              </w:rPr>
              <w:t>koulu</w:t>
            </w:r>
          </w:p>
          <w:p w:rsidR="00C536B1" w:rsidRPr="001B20D0" w:rsidRDefault="00C536B1" w:rsidP="00827DD0">
            <w:pPr>
              <w:pStyle w:val="TEKSTI"/>
              <w:spacing w:before="0" w:after="0"/>
              <w:ind w:left="0"/>
              <w:rPr>
                <w:rFonts w:ascii="Lucida Bright" w:hAnsi="Lucida Bright"/>
                <w:b/>
                <w:sz w:val="20"/>
                <w:szCs w:val="20"/>
              </w:rPr>
            </w:pPr>
          </w:p>
          <w:p w:rsidR="000B0CD3" w:rsidRPr="000B0CD3" w:rsidRDefault="000B0CD3" w:rsidP="000B0CD3">
            <w:pPr>
              <w:spacing w:before="240" w:after="120"/>
              <w:jc w:val="both"/>
              <w:rPr>
                <w:rFonts w:ascii="Lucida Bright" w:hAnsi="Lucida Bright" w:cs="Times New Roman"/>
                <w:sz w:val="20"/>
                <w:szCs w:val="20"/>
              </w:rPr>
            </w:pPr>
            <w:r w:rsidRPr="000B0CD3">
              <w:rPr>
                <w:rFonts w:ascii="Lucida Bright" w:hAnsi="Lucida Bright" w:cs="Times New Roman"/>
                <w:sz w:val="20"/>
                <w:szCs w:val="20"/>
              </w:rPr>
              <w:t>Turvallisesta oppimisympäristöstä vastaavat omalta osaltaan k</w:t>
            </w:r>
            <w:r w:rsidR="006D5707">
              <w:rPr>
                <w:rFonts w:ascii="Lucida Bright" w:hAnsi="Lucida Bright" w:cs="Times New Roman"/>
                <w:sz w:val="20"/>
                <w:szCs w:val="20"/>
              </w:rPr>
              <w:t>aikki koulussa työskentelevät.</w:t>
            </w:r>
            <w:bookmarkStart w:id="3" w:name="_GoBack"/>
            <w:bookmarkEnd w:id="3"/>
            <w:r>
              <w:rPr>
                <w:rFonts w:ascii="Lucida Bright" w:hAnsi="Lucida Bright" w:cs="Times New Roman"/>
                <w:sz w:val="20"/>
                <w:szCs w:val="20"/>
              </w:rPr>
              <w:t xml:space="preserve">  Rehtorille tulee ilmoittaa kaikista</w:t>
            </w:r>
            <w:r w:rsidRPr="000B0CD3">
              <w:rPr>
                <w:rFonts w:ascii="Lucida Bright" w:hAnsi="Lucida Bright" w:cs="Times New Roman"/>
                <w:sz w:val="20"/>
                <w:szCs w:val="20"/>
              </w:rPr>
              <w:t xml:space="preserve"> havaitu</w:t>
            </w:r>
            <w:r>
              <w:rPr>
                <w:rFonts w:ascii="Lucida Bright" w:hAnsi="Lucida Bright" w:cs="Times New Roman"/>
                <w:sz w:val="20"/>
                <w:szCs w:val="20"/>
              </w:rPr>
              <w:t xml:space="preserve">ista turvattomuutta lisäävistä epäkohdista ja puutteista. </w:t>
            </w:r>
            <w:r w:rsidRPr="000B0CD3">
              <w:rPr>
                <w:rFonts w:ascii="Lucida Bright" w:hAnsi="Lucida Bright" w:cs="Times New Roman"/>
                <w:sz w:val="20"/>
                <w:szCs w:val="20"/>
              </w:rPr>
              <w:t>Perusopetuslain mukaan kunnalla on viime käden vastuu oppimisympäristön turvallisuudes</w:t>
            </w:r>
            <w:r>
              <w:rPr>
                <w:rFonts w:ascii="Lucida Bright" w:hAnsi="Lucida Bright" w:cs="Times New Roman"/>
                <w:sz w:val="20"/>
                <w:szCs w:val="20"/>
              </w:rPr>
              <w:t>ta. Sen on kyettävä huolehtimaan oppimisympäristöstä</w:t>
            </w:r>
            <w:r w:rsidRPr="000B0CD3">
              <w:rPr>
                <w:rFonts w:ascii="Lucida Bright" w:hAnsi="Lucida Bright" w:cs="Times New Roman"/>
                <w:sz w:val="20"/>
                <w:szCs w:val="20"/>
              </w:rPr>
              <w:t xml:space="preserve"> siten, että jokainen oppilas voi opiskella turvallisesti.</w:t>
            </w:r>
          </w:p>
          <w:p w:rsidR="000B0CD3" w:rsidRPr="000B0CD3" w:rsidRDefault="000B0CD3" w:rsidP="000B0CD3">
            <w:pPr>
              <w:spacing w:before="240" w:after="120"/>
              <w:jc w:val="both"/>
              <w:rPr>
                <w:rFonts w:ascii="Lucida Bright" w:hAnsi="Lucida Bright" w:cs="Times New Roman"/>
                <w:sz w:val="20"/>
                <w:szCs w:val="20"/>
              </w:rPr>
            </w:pPr>
          </w:p>
          <w:p w:rsidR="000B0CD3" w:rsidRPr="000B0CD3" w:rsidRDefault="000B0CD3" w:rsidP="000B0CD3">
            <w:pPr>
              <w:spacing w:before="240" w:after="120"/>
              <w:jc w:val="both"/>
              <w:rPr>
                <w:rFonts w:ascii="Lucida Bright" w:hAnsi="Lucida Bright" w:cs="Times New Roman"/>
                <w:b/>
                <w:bCs/>
                <w:sz w:val="20"/>
                <w:szCs w:val="20"/>
              </w:rPr>
            </w:pPr>
            <w:r w:rsidRPr="000B0CD3">
              <w:rPr>
                <w:rFonts w:ascii="Lucida Bright" w:hAnsi="Lucida Bright" w:cs="Times New Roman"/>
                <w:b/>
                <w:bCs/>
                <w:sz w:val="20"/>
                <w:szCs w:val="20"/>
              </w:rPr>
              <w:t>1. Fyysinen oppimisympäristö</w:t>
            </w:r>
          </w:p>
          <w:p w:rsidR="000B0CD3" w:rsidRPr="000B0CD3" w:rsidRDefault="000B0CD3" w:rsidP="000B0CD3">
            <w:pPr>
              <w:spacing w:before="240" w:after="120"/>
              <w:jc w:val="both"/>
              <w:rPr>
                <w:rFonts w:ascii="Lucida Bright" w:hAnsi="Lucida Bright" w:cs="Times New Roman"/>
                <w:sz w:val="20"/>
                <w:szCs w:val="20"/>
              </w:rPr>
            </w:pPr>
            <w:r w:rsidRPr="000B0CD3">
              <w:rPr>
                <w:rFonts w:ascii="Lucida Bright" w:hAnsi="Lucida Bright" w:cs="Times New Roman"/>
                <w:sz w:val="20"/>
                <w:szCs w:val="20"/>
              </w:rPr>
              <w:t>Opettajat valvovat oppilaiden fyysisen ympäristön turvallisuutta luokkahuoneiden ulkopuolella välituntisin. Koulurakennuksessa on joka välitunnilla sisävalvoja ja koulualueella kaksi ulkovalvojaa. Oppilaat viettävät välitunnit pääsääntöisesti piha-alueella. Valvojat sallivat välituntien vieton sisällä sään sitä vaatiessa. Kotimatkoilla oppilaita uhkaavia vaaroja ehkäistään valistuk</w:t>
            </w:r>
            <w:r>
              <w:rPr>
                <w:rFonts w:ascii="Lucida Bright" w:hAnsi="Lucida Bright" w:cs="Times New Roman"/>
                <w:sz w:val="20"/>
                <w:szCs w:val="20"/>
              </w:rPr>
              <w:t xml:space="preserve">sella yhteistyössä mm. </w:t>
            </w:r>
            <w:r w:rsidRPr="000B0CD3">
              <w:rPr>
                <w:rFonts w:ascii="Lucida Bright" w:hAnsi="Lucida Bright" w:cs="Times New Roman"/>
                <w:sz w:val="20"/>
                <w:szCs w:val="20"/>
              </w:rPr>
              <w:t>poliisin kanssa.</w:t>
            </w:r>
          </w:p>
          <w:p w:rsidR="000B0CD3" w:rsidRPr="000B0CD3" w:rsidRDefault="000B0CD3" w:rsidP="000B0CD3">
            <w:pPr>
              <w:spacing w:before="240" w:after="120"/>
              <w:jc w:val="both"/>
              <w:rPr>
                <w:rFonts w:ascii="Lucida Bright" w:hAnsi="Lucida Bright" w:cs="Times New Roman"/>
                <w:sz w:val="20"/>
                <w:szCs w:val="20"/>
              </w:rPr>
            </w:pPr>
            <w:r w:rsidRPr="000B0CD3">
              <w:rPr>
                <w:rFonts w:ascii="Lucida Bright" w:hAnsi="Lucida Bright" w:cs="Times New Roman"/>
                <w:sz w:val="20"/>
                <w:szCs w:val="20"/>
              </w:rPr>
              <w:t>Opettajien apuna sisävalvonnassa ovat käytäviin asetetut turvakamerat, jotka nauhoittavat sisällä tapahtuvat liikkeet. Turvakamerat auttavat myös valvomaan tunneilla olevien oppilaiden ulkovaatteita käytävillä olevissa naulakoissa.</w:t>
            </w:r>
          </w:p>
          <w:p w:rsidR="000B0CD3" w:rsidRPr="000B0CD3" w:rsidRDefault="000B0CD3" w:rsidP="000B0CD3">
            <w:pPr>
              <w:spacing w:before="240" w:after="120"/>
              <w:jc w:val="both"/>
              <w:rPr>
                <w:rFonts w:ascii="Lucida Bright" w:hAnsi="Lucida Bright" w:cs="Times New Roman"/>
                <w:sz w:val="20"/>
                <w:szCs w:val="20"/>
              </w:rPr>
            </w:pPr>
            <w:r w:rsidRPr="000B0CD3">
              <w:rPr>
                <w:rFonts w:ascii="Lucida Bright" w:hAnsi="Lucida Bright" w:cs="Times New Roman"/>
                <w:sz w:val="20"/>
                <w:szCs w:val="20"/>
              </w:rPr>
              <w:t>Oppiaineissa, joissa käytetään vaarallisia välineitä, koneita ja aineita, annetaan selkeät ohjeet ja määräykset. Tällaisia oppiaineita ovat tekninen työ, tekstiilityö, kotitalous, liikunta, fysiikka ja kemia. Näillä tunneilla opetetaan ja valvotaan koneiden, työvälineiden ja vaarallisten aineiden turvallista käyttöä sekä asianmukaista pukeutumista. Mikäli koneissa tai laitteissa ilmenee vikoja, opettajan velvollisuus on ilmoittaa tästä rehtorille.</w:t>
            </w:r>
          </w:p>
          <w:p w:rsidR="000B0CD3" w:rsidRPr="000B0CD3" w:rsidRDefault="000B0CD3" w:rsidP="000B0CD3">
            <w:pPr>
              <w:spacing w:before="240" w:after="120"/>
              <w:jc w:val="both"/>
              <w:rPr>
                <w:rFonts w:ascii="Lucida Bright" w:hAnsi="Lucida Bright" w:cs="Times New Roman"/>
                <w:sz w:val="20"/>
                <w:szCs w:val="20"/>
              </w:rPr>
            </w:pPr>
            <w:r w:rsidRPr="000B0CD3">
              <w:rPr>
                <w:rFonts w:ascii="Lucida Bright" w:hAnsi="Lucida Bright" w:cs="Times New Roman"/>
                <w:sz w:val="20"/>
                <w:szCs w:val="20"/>
              </w:rPr>
              <w:t>Opettajien ja oppilaiden tukena on koulussa järjestyssäännöt, jotka osaltaan edistävät turvallista opiskeluympäristöä. Näitä sääntöjä noudatetaan ja epäkohtiin puututaan välittömästi.</w:t>
            </w:r>
          </w:p>
          <w:p w:rsidR="000B0CD3" w:rsidRPr="000B0CD3" w:rsidRDefault="000B0CD3" w:rsidP="000B0CD3">
            <w:pPr>
              <w:spacing w:before="240" w:after="120"/>
              <w:jc w:val="both"/>
              <w:rPr>
                <w:rFonts w:ascii="Lucida Bright" w:hAnsi="Lucida Bright" w:cs="Times New Roman"/>
                <w:sz w:val="20"/>
                <w:szCs w:val="20"/>
              </w:rPr>
            </w:pPr>
            <w:r w:rsidRPr="000B0CD3">
              <w:rPr>
                <w:rFonts w:ascii="Lucida Bright" w:hAnsi="Lucida Bright" w:cs="Times New Roman"/>
                <w:sz w:val="20"/>
                <w:szCs w:val="20"/>
              </w:rPr>
              <w:t>Koulussa on myös turvallisuussuunnitelma on</w:t>
            </w:r>
            <w:r>
              <w:rPr>
                <w:rFonts w:ascii="Lucida Bright" w:hAnsi="Lucida Bright" w:cs="Times New Roman"/>
                <w:sz w:val="20"/>
                <w:szCs w:val="20"/>
              </w:rPr>
              <w:t xml:space="preserve">nettomuustilanteiden varalle ja </w:t>
            </w:r>
            <w:r w:rsidRPr="000B0CD3">
              <w:rPr>
                <w:rFonts w:ascii="Lucida Bright" w:hAnsi="Lucida Bright" w:cs="Times New Roman"/>
                <w:sz w:val="20"/>
                <w:szCs w:val="20"/>
              </w:rPr>
              <w:t>kriisisuunnitelma, josta löytyy ohjeita, miten kriisitilanteessa toimitaan.</w:t>
            </w:r>
          </w:p>
          <w:p w:rsidR="000B0CD3" w:rsidRPr="000B0CD3" w:rsidRDefault="000B0CD3" w:rsidP="000B0CD3">
            <w:pPr>
              <w:spacing w:before="240" w:after="120"/>
              <w:jc w:val="both"/>
              <w:rPr>
                <w:rFonts w:ascii="Lucida Bright" w:hAnsi="Lucida Bright" w:cs="Times New Roman"/>
                <w:b/>
                <w:bCs/>
                <w:sz w:val="20"/>
                <w:szCs w:val="20"/>
              </w:rPr>
            </w:pPr>
            <w:r w:rsidRPr="000B0CD3">
              <w:rPr>
                <w:rFonts w:ascii="Lucida Bright" w:hAnsi="Lucida Bright" w:cs="Times New Roman"/>
                <w:b/>
                <w:bCs/>
                <w:sz w:val="20"/>
                <w:szCs w:val="20"/>
              </w:rPr>
              <w:t>2. Psyykkinen oppimisympäristö</w:t>
            </w:r>
          </w:p>
          <w:p w:rsidR="000B0CD3" w:rsidRPr="000B0CD3" w:rsidRDefault="000B0CD3" w:rsidP="000B0CD3">
            <w:pPr>
              <w:spacing w:before="240" w:after="120"/>
              <w:jc w:val="both"/>
              <w:rPr>
                <w:rFonts w:ascii="Lucida Bright" w:hAnsi="Lucida Bright" w:cs="Times New Roman"/>
                <w:sz w:val="20"/>
                <w:szCs w:val="20"/>
              </w:rPr>
            </w:pPr>
            <w:r w:rsidRPr="000B0CD3">
              <w:rPr>
                <w:rFonts w:ascii="Lucida Bright" w:hAnsi="Lucida Bright" w:cs="Times New Roman"/>
                <w:sz w:val="20"/>
                <w:szCs w:val="20"/>
              </w:rPr>
              <w:t>Kaikilla oppilailla pitää olla parhaat mahdolliset edellytykset käydä koulua turvallisesti ja säännöllisesti. Tämän toteutumista valvoo koko h</w:t>
            </w:r>
            <w:r>
              <w:rPr>
                <w:rFonts w:ascii="Lucida Bright" w:hAnsi="Lucida Bright" w:cs="Times New Roman"/>
                <w:sz w:val="20"/>
                <w:szCs w:val="20"/>
              </w:rPr>
              <w:t>enkilöstö ja heidän tukenaan hyvinvointi</w:t>
            </w:r>
            <w:r w:rsidRPr="000B0CD3">
              <w:rPr>
                <w:rFonts w:ascii="Lucida Bright" w:hAnsi="Lucida Bright" w:cs="Times New Roman"/>
                <w:sz w:val="20"/>
                <w:szCs w:val="20"/>
              </w:rPr>
              <w:t>ryhmä, joka koostuu rehtorista, koulukuraattorista, opinto-ohjaajasta, terveydenhoita</w:t>
            </w:r>
            <w:r>
              <w:rPr>
                <w:rFonts w:ascii="Lucida Bright" w:hAnsi="Lucida Bright" w:cs="Times New Roman"/>
                <w:sz w:val="20"/>
                <w:szCs w:val="20"/>
              </w:rPr>
              <w:t>jasta,</w:t>
            </w:r>
            <w:r w:rsidR="005E1121">
              <w:rPr>
                <w:rFonts w:ascii="Lucida Bright" w:hAnsi="Lucida Bright" w:cs="Times New Roman"/>
                <w:sz w:val="20"/>
                <w:szCs w:val="20"/>
              </w:rPr>
              <w:t xml:space="preserve"> </w:t>
            </w:r>
            <w:r>
              <w:rPr>
                <w:rFonts w:ascii="Lucida Bright" w:hAnsi="Lucida Bright" w:cs="Times New Roman"/>
                <w:sz w:val="20"/>
                <w:szCs w:val="20"/>
              </w:rPr>
              <w:t>oppilaskunnan ohjaavista opettajista, tukioppilaita ohjaavasta opettajasta</w:t>
            </w:r>
            <w:r w:rsidRPr="000B0CD3">
              <w:rPr>
                <w:rFonts w:ascii="Lucida Bright" w:hAnsi="Lucida Bright" w:cs="Times New Roman"/>
                <w:sz w:val="20"/>
                <w:szCs w:val="20"/>
              </w:rPr>
              <w:t xml:space="preserve"> ja koulupsykologista.</w:t>
            </w:r>
            <w:r>
              <w:rPr>
                <w:rFonts w:ascii="Lucida Bright" w:hAnsi="Lucida Bright" w:cs="Times New Roman"/>
                <w:sz w:val="20"/>
                <w:szCs w:val="20"/>
              </w:rPr>
              <w:t xml:space="preserve"> Tarvittaessa mukana on myös oppilaskunnan edustaja.</w:t>
            </w:r>
            <w:r w:rsidRPr="000B0CD3">
              <w:rPr>
                <w:rFonts w:ascii="Lucida Bright" w:hAnsi="Lucida Bright" w:cs="Times New Roman"/>
                <w:sz w:val="20"/>
                <w:szCs w:val="20"/>
              </w:rPr>
              <w:t xml:space="preserve"> Tämä ryhmä kokoontuu sää</w:t>
            </w:r>
            <w:r>
              <w:rPr>
                <w:rFonts w:ascii="Lucida Bright" w:hAnsi="Lucida Bright" w:cs="Times New Roman"/>
                <w:sz w:val="20"/>
                <w:szCs w:val="20"/>
              </w:rPr>
              <w:t>nnöllisesti</w:t>
            </w:r>
            <w:r w:rsidRPr="000B0CD3">
              <w:rPr>
                <w:rFonts w:ascii="Lucida Bright" w:hAnsi="Lucida Bright" w:cs="Times New Roman"/>
                <w:sz w:val="20"/>
                <w:szCs w:val="20"/>
              </w:rPr>
              <w:t xml:space="preserve"> ja aina tarvittaessa. Ryhmä toimii yhteistyössä mm. perheneuvolan, koululääkärin, nuorten vastaanottoryhmän ja sosiaalitoimen kanssa.</w:t>
            </w:r>
          </w:p>
          <w:p w:rsidR="000B0CD3" w:rsidRDefault="000B0CD3" w:rsidP="000B0CD3">
            <w:pPr>
              <w:spacing w:before="240" w:after="120"/>
              <w:jc w:val="both"/>
              <w:rPr>
                <w:rFonts w:ascii="Lucida Bright" w:hAnsi="Lucida Bright" w:cs="Times New Roman"/>
                <w:sz w:val="20"/>
                <w:szCs w:val="20"/>
              </w:rPr>
            </w:pPr>
            <w:r w:rsidRPr="000B0CD3">
              <w:rPr>
                <w:rFonts w:ascii="Lucida Bright" w:hAnsi="Lucida Bright" w:cs="Times New Roman"/>
                <w:sz w:val="20"/>
                <w:szCs w:val="20"/>
              </w:rPr>
              <w:t>Kiusaamistilanteeseen puututaan välittömästi. Mahdollisia kiusaamistapauksia ehkäistään valvonnoilla ja tiiviillä kodin ja koulun yhteistyöllä. Toimiminen koulukiusaamistapauksissa on määritelty tarkemmin kriisisuunnitelmassa.</w:t>
            </w:r>
          </w:p>
          <w:p w:rsidR="005B15F4" w:rsidRDefault="005B15F4" w:rsidP="000B0CD3">
            <w:pPr>
              <w:spacing w:before="240" w:after="120"/>
              <w:jc w:val="both"/>
              <w:rPr>
                <w:rFonts w:ascii="Lucida Bright" w:hAnsi="Lucida Bright" w:cs="Times New Roman"/>
                <w:b/>
                <w:sz w:val="20"/>
                <w:szCs w:val="20"/>
              </w:rPr>
            </w:pPr>
            <w:r w:rsidRPr="005B15F4">
              <w:rPr>
                <w:rFonts w:ascii="Lucida Bright" w:hAnsi="Lucida Bright" w:cs="Times New Roman"/>
                <w:b/>
                <w:sz w:val="20"/>
                <w:szCs w:val="20"/>
              </w:rPr>
              <w:t xml:space="preserve">3. </w:t>
            </w:r>
            <w:r>
              <w:rPr>
                <w:rFonts w:ascii="Lucida Bright" w:hAnsi="Lucida Bright" w:cs="Times New Roman"/>
                <w:b/>
                <w:sz w:val="20"/>
                <w:szCs w:val="20"/>
              </w:rPr>
              <w:t xml:space="preserve"> </w:t>
            </w:r>
            <w:r w:rsidRPr="005B15F4">
              <w:rPr>
                <w:rFonts w:ascii="Lucida Bright" w:hAnsi="Lucida Bright" w:cs="Times New Roman"/>
                <w:b/>
                <w:sz w:val="20"/>
                <w:szCs w:val="20"/>
              </w:rPr>
              <w:t>Nivelvaiheyhteistyö</w:t>
            </w:r>
          </w:p>
          <w:p w:rsidR="00726FA1" w:rsidRPr="00F61D6D" w:rsidRDefault="00726FA1" w:rsidP="00726FA1">
            <w:pPr>
              <w:spacing w:after="0" w:line="240" w:lineRule="auto"/>
              <w:rPr>
                <w:rFonts w:ascii="Lucida Bright" w:eastAsia="Times New Roman" w:hAnsi="Lucida Bright" w:cs="Arial"/>
                <w:sz w:val="20"/>
                <w:szCs w:val="20"/>
                <w:lang w:eastAsia="fi-FI"/>
              </w:rPr>
            </w:pPr>
            <w:r w:rsidRPr="00F61D6D">
              <w:rPr>
                <w:rFonts w:ascii="Lucida Bright" w:eastAsia="Times New Roman" w:hAnsi="Lucida Bright" w:cs="Arial"/>
                <w:sz w:val="20"/>
                <w:szCs w:val="20"/>
                <w:lang w:eastAsia="fi-FI"/>
              </w:rPr>
              <w:t>Oppilaan joustava eteneminen kuudennelta vuosiluokalta Porin Lyseon koulun 7. luokalle</w:t>
            </w:r>
          </w:p>
          <w:p w:rsidR="00726FA1" w:rsidRPr="00F61D6D" w:rsidRDefault="00726FA1" w:rsidP="00726FA1">
            <w:pPr>
              <w:spacing w:after="0" w:line="240" w:lineRule="auto"/>
              <w:rPr>
                <w:rFonts w:ascii="Lucida Bright" w:eastAsia="Times New Roman" w:hAnsi="Lucida Bright" w:cs="Arial"/>
                <w:sz w:val="20"/>
                <w:szCs w:val="20"/>
                <w:lang w:eastAsia="fi-FI"/>
              </w:rPr>
            </w:pPr>
            <w:r w:rsidRPr="00F61D6D">
              <w:rPr>
                <w:rFonts w:ascii="Lucida Bright" w:eastAsia="Times New Roman" w:hAnsi="Lucida Bright" w:cs="Arial"/>
                <w:sz w:val="20"/>
                <w:szCs w:val="20"/>
                <w:lang w:eastAsia="fi-FI"/>
              </w:rPr>
              <w:t>tapahtuu tuetun</w:t>
            </w:r>
            <w:r w:rsidR="009149D8">
              <w:rPr>
                <w:rFonts w:ascii="Lucida Bright" w:eastAsia="Times New Roman" w:hAnsi="Lucida Bright" w:cs="Arial"/>
                <w:sz w:val="20"/>
                <w:szCs w:val="20"/>
                <w:lang w:eastAsia="fi-FI"/>
              </w:rPr>
              <w:t xml:space="preserve"> siirtymisen mallilla</w:t>
            </w:r>
            <w:r w:rsidRPr="00F61D6D">
              <w:rPr>
                <w:rFonts w:ascii="Lucida Bright" w:eastAsia="Times New Roman" w:hAnsi="Lucida Bright" w:cs="Arial"/>
                <w:sz w:val="20"/>
                <w:szCs w:val="20"/>
                <w:lang w:eastAsia="fi-FI"/>
              </w:rPr>
              <w:t>. Siirtymistä</w:t>
            </w:r>
            <w:r w:rsidR="009149D8">
              <w:rPr>
                <w:rFonts w:ascii="Lucida Bright" w:eastAsia="Times New Roman" w:hAnsi="Lucida Bright" w:cs="Arial"/>
                <w:sz w:val="20"/>
                <w:szCs w:val="20"/>
                <w:lang w:eastAsia="fi-FI"/>
              </w:rPr>
              <w:t xml:space="preserve"> </w:t>
            </w:r>
            <w:r w:rsidRPr="00F61D6D">
              <w:rPr>
                <w:rFonts w:ascii="Lucida Bright" w:eastAsia="Times New Roman" w:hAnsi="Lucida Bright" w:cs="Arial"/>
                <w:sz w:val="20"/>
                <w:szCs w:val="20"/>
                <w:lang w:eastAsia="fi-FI"/>
              </w:rPr>
              <w:t>tuetaan laaja-alaisella oppilaiden tiedotus- ja tutustuttamistoim</w:t>
            </w:r>
            <w:r w:rsidR="009149D8">
              <w:rPr>
                <w:rFonts w:ascii="Lucida Bright" w:eastAsia="Times New Roman" w:hAnsi="Lucida Bright" w:cs="Arial"/>
                <w:sz w:val="20"/>
                <w:szCs w:val="20"/>
                <w:lang w:eastAsia="fi-FI"/>
              </w:rPr>
              <w:t>innalla.</w:t>
            </w:r>
            <w:r w:rsidRPr="00F61D6D">
              <w:rPr>
                <w:rFonts w:ascii="Lucida Bright" w:eastAsia="Times New Roman" w:hAnsi="Lucida Bright" w:cs="Arial"/>
                <w:sz w:val="20"/>
                <w:szCs w:val="20"/>
                <w:lang w:eastAsia="fi-FI"/>
              </w:rPr>
              <w:t xml:space="preserve"> Siirtymävaiheessa toimitaan</w:t>
            </w:r>
            <w:r w:rsidR="009149D8">
              <w:rPr>
                <w:rFonts w:ascii="Lucida Bright" w:eastAsia="Times New Roman" w:hAnsi="Lucida Bright" w:cs="Arial"/>
                <w:sz w:val="20"/>
                <w:szCs w:val="20"/>
                <w:lang w:eastAsia="fi-FI"/>
              </w:rPr>
              <w:t xml:space="preserve"> </w:t>
            </w:r>
            <w:r w:rsidRPr="00F61D6D">
              <w:rPr>
                <w:rFonts w:ascii="Lucida Bright" w:eastAsia="Times New Roman" w:hAnsi="Lucida Bright" w:cs="Arial"/>
                <w:sz w:val="20"/>
                <w:szCs w:val="20"/>
                <w:lang w:eastAsia="fi-FI"/>
              </w:rPr>
              <w:t>tiiviissä yhteistyössä lähettävien koulujen luokanopettajien ja erityisopettajien sekä tarvittaessa</w:t>
            </w:r>
            <w:r w:rsidR="009149D8">
              <w:rPr>
                <w:rFonts w:ascii="Lucida Bright" w:eastAsia="Times New Roman" w:hAnsi="Lucida Bright" w:cs="Arial"/>
                <w:sz w:val="20"/>
                <w:szCs w:val="20"/>
                <w:lang w:eastAsia="fi-FI"/>
              </w:rPr>
              <w:t xml:space="preserve"> </w:t>
            </w:r>
            <w:r w:rsidRPr="00F61D6D">
              <w:rPr>
                <w:rFonts w:ascii="Lucida Bright" w:eastAsia="Times New Roman" w:hAnsi="Lucida Bright" w:cs="Arial"/>
                <w:sz w:val="20"/>
                <w:szCs w:val="20"/>
                <w:lang w:eastAsia="fi-FI"/>
              </w:rPr>
              <w:t>huoltajien kanssa ja ko. tuetun siirtymisen mallin to</w:t>
            </w:r>
            <w:r w:rsidR="00841DC8">
              <w:rPr>
                <w:rFonts w:ascii="Lucida Bright" w:eastAsia="Times New Roman" w:hAnsi="Lucida Bright" w:cs="Arial"/>
                <w:sz w:val="20"/>
                <w:szCs w:val="20"/>
                <w:lang w:eastAsia="fi-FI"/>
              </w:rPr>
              <w:t>teuttajina ovat rehtori, opinto-</w:t>
            </w:r>
            <w:r w:rsidRPr="00F61D6D">
              <w:rPr>
                <w:rFonts w:ascii="Lucida Bright" w:eastAsia="Times New Roman" w:hAnsi="Lucida Bright" w:cs="Arial"/>
                <w:sz w:val="20"/>
                <w:szCs w:val="20"/>
                <w:lang w:eastAsia="fi-FI"/>
              </w:rPr>
              <w:t>ohjaaja,</w:t>
            </w:r>
            <w:r w:rsidR="00841DC8">
              <w:rPr>
                <w:rFonts w:ascii="Lucida Bright" w:eastAsia="Times New Roman" w:hAnsi="Lucida Bright" w:cs="Arial"/>
                <w:sz w:val="20"/>
                <w:szCs w:val="20"/>
                <w:lang w:eastAsia="fi-FI"/>
              </w:rPr>
              <w:t xml:space="preserve"> </w:t>
            </w:r>
            <w:r w:rsidRPr="00F61D6D">
              <w:rPr>
                <w:rFonts w:ascii="Lucida Bright" w:eastAsia="Times New Roman" w:hAnsi="Lucida Bright" w:cs="Arial"/>
                <w:sz w:val="20"/>
                <w:szCs w:val="20"/>
                <w:lang w:eastAsia="fi-FI"/>
              </w:rPr>
              <w:t>erityisopettaja, luokanvalvojat, koulukuraattori ja terveydenhoitaja sekä</w:t>
            </w:r>
            <w:r w:rsidR="00841DC8">
              <w:rPr>
                <w:rFonts w:ascii="Lucida Bright" w:eastAsia="Times New Roman" w:hAnsi="Lucida Bright" w:cs="Arial"/>
                <w:sz w:val="20"/>
                <w:szCs w:val="20"/>
                <w:lang w:eastAsia="fi-FI"/>
              </w:rPr>
              <w:t xml:space="preserve"> </w:t>
            </w:r>
            <w:r w:rsidRPr="00F61D6D">
              <w:rPr>
                <w:rFonts w:ascii="Lucida Bright" w:eastAsia="Times New Roman" w:hAnsi="Lucida Bright" w:cs="Arial"/>
                <w:sz w:val="20"/>
                <w:szCs w:val="20"/>
                <w:lang w:eastAsia="fi-FI"/>
              </w:rPr>
              <w:t>luokkakohtaiset tukioppilaat.</w:t>
            </w:r>
          </w:p>
          <w:p w:rsidR="00841DC8" w:rsidRPr="00F61D6D" w:rsidRDefault="00841DC8" w:rsidP="00726FA1">
            <w:pPr>
              <w:spacing w:after="0" w:line="240" w:lineRule="auto"/>
              <w:rPr>
                <w:rFonts w:ascii="Lucida Bright" w:eastAsia="Times New Roman" w:hAnsi="Lucida Bright" w:cs="Arial"/>
                <w:sz w:val="20"/>
                <w:szCs w:val="20"/>
                <w:lang w:eastAsia="fi-FI"/>
              </w:rPr>
            </w:pPr>
          </w:p>
          <w:p w:rsidR="00726FA1" w:rsidRPr="00841DC8" w:rsidRDefault="00726FA1" w:rsidP="00726FA1">
            <w:pPr>
              <w:spacing w:after="0" w:line="240" w:lineRule="auto"/>
              <w:rPr>
                <w:rFonts w:ascii="Lucida Bright" w:eastAsia="Times New Roman" w:hAnsi="Lucida Bright" w:cs="Arial"/>
                <w:sz w:val="20"/>
                <w:szCs w:val="20"/>
                <w:lang w:eastAsia="fi-FI"/>
              </w:rPr>
            </w:pPr>
            <w:r w:rsidRPr="00841DC8">
              <w:rPr>
                <w:rFonts w:ascii="Lucida Bright" w:eastAsia="Times New Roman" w:hAnsi="Lucida Bright" w:cs="Arial"/>
                <w:sz w:val="20"/>
                <w:szCs w:val="20"/>
                <w:lang w:eastAsia="fi-FI"/>
              </w:rPr>
              <w:t>Siirtyminen Porin Lyseon koulusta toisen asteen oppilaitoksiin nähdään jatkumona ja</w:t>
            </w:r>
          </w:p>
          <w:p w:rsidR="00726FA1" w:rsidRPr="00841DC8" w:rsidRDefault="00726FA1" w:rsidP="00726FA1">
            <w:pPr>
              <w:spacing w:after="0" w:line="240" w:lineRule="auto"/>
              <w:rPr>
                <w:rFonts w:ascii="Lucida Bright" w:eastAsia="Times New Roman" w:hAnsi="Lucida Bright" w:cs="Arial"/>
                <w:sz w:val="20"/>
                <w:szCs w:val="20"/>
                <w:lang w:eastAsia="fi-FI"/>
              </w:rPr>
            </w:pPr>
            <w:r w:rsidRPr="00841DC8">
              <w:rPr>
                <w:rFonts w:ascii="Lucida Bright" w:eastAsia="Times New Roman" w:hAnsi="Lucida Bright" w:cs="Arial"/>
                <w:sz w:val="20"/>
                <w:szCs w:val="20"/>
                <w:lang w:eastAsia="fi-FI"/>
              </w:rPr>
              <w:t>koko opintopolun kestävänä prosessina ja jota valmistellaan koko päättöluokan ajan</w:t>
            </w:r>
          </w:p>
          <w:p w:rsidR="00726FA1" w:rsidRPr="00841DC8" w:rsidRDefault="00726FA1" w:rsidP="00726FA1">
            <w:pPr>
              <w:spacing w:after="0" w:line="240" w:lineRule="auto"/>
              <w:rPr>
                <w:rFonts w:ascii="Lucida Bright" w:eastAsia="Times New Roman" w:hAnsi="Lucida Bright" w:cs="Arial"/>
                <w:sz w:val="20"/>
                <w:szCs w:val="20"/>
                <w:lang w:eastAsia="fi-FI"/>
              </w:rPr>
            </w:pPr>
            <w:r w:rsidRPr="00841DC8">
              <w:rPr>
                <w:rFonts w:ascii="Lucida Bright" w:eastAsia="Times New Roman" w:hAnsi="Lucida Bright" w:cs="Arial"/>
                <w:sz w:val="20"/>
                <w:szCs w:val="20"/>
                <w:lang w:eastAsia="fi-FI"/>
              </w:rPr>
              <w:t>(vanhempainillat, tiedotteet, opotunnit ja henkilökohtaiset ohjaukset, vierailut oppilaitoksiin ja</w:t>
            </w:r>
          </w:p>
          <w:p w:rsidR="00726FA1" w:rsidRPr="00841DC8" w:rsidRDefault="00726FA1" w:rsidP="00726FA1">
            <w:pPr>
              <w:spacing w:after="0" w:line="240" w:lineRule="auto"/>
              <w:rPr>
                <w:rFonts w:ascii="Lucida Bright" w:eastAsia="Times New Roman" w:hAnsi="Lucida Bright" w:cs="Arial"/>
                <w:sz w:val="20"/>
                <w:szCs w:val="20"/>
                <w:lang w:eastAsia="fi-FI"/>
              </w:rPr>
            </w:pPr>
            <w:r w:rsidRPr="00841DC8">
              <w:rPr>
                <w:rFonts w:ascii="Lucida Bright" w:eastAsia="Times New Roman" w:hAnsi="Lucida Bright" w:cs="Arial"/>
                <w:sz w:val="20"/>
                <w:szCs w:val="20"/>
                <w:lang w:eastAsia="fi-FI"/>
              </w:rPr>
              <w:t>vierailijat, messut jne.).</w:t>
            </w:r>
            <w:r w:rsidR="00841DC8">
              <w:rPr>
                <w:rFonts w:ascii="Lucida Bright" w:eastAsia="Times New Roman" w:hAnsi="Lucida Bright" w:cs="Arial"/>
                <w:sz w:val="20"/>
                <w:szCs w:val="20"/>
                <w:lang w:eastAsia="fi-FI"/>
              </w:rPr>
              <w:t xml:space="preserve"> </w:t>
            </w:r>
            <w:r w:rsidRPr="00841DC8">
              <w:rPr>
                <w:rFonts w:ascii="Lucida Bright" w:eastAsia="Times New Roman" w:hAnsi="Lucida Bright" w:cs="Arial"/>
                <w:sz w:val="20"/>
                <w:szCs w:val="20"/>
                <w:lang w:eastAsia="fi-FI"/>
              </w:rPr>
              <w:t>Yhteisvalinnan tulosten selvittyä opinto</w:t>
            </w:r>
            <w:r w:rsidR="00F61D6D" w:rsidRPr="00841DC8">
              <w:rPr>
                <w:rFonts w:ascii="Lucida Bright" w:eastAsia="Times New Roman" w:hAnsi="Lucida Bright" w:cs="Arial"/>
                <w:sz w:val="20"/>
                <w:szCs w:val="20"/>
                <w:lang w:eastAsia="fi-FI"/>
              </w:rPr>
              <w:t>-</w:t>
            </w:r>
            <w:r w:rsidRPr="00841DC8">
              <w:rPr>
                <w:rFonts w:ascii="Lucida Bright" w:eastAsia="Times New Roman" w:hAnsi="Lucida Bright" w:cs="Arial"/>
                <w:sz w:val="20"/>
                <w:szCs w:val="20"/>
                <w:lang w:eastAsia="fi-FI"/>
              </w:rPr>
              <w:t>ohjaaja auttaa niitä oppilaita löytämään jatko- opiskelupaikan, jotka ovat jääneet yhteishaussa ilman opiskelu</w:t>
            </w:r>
            <w:r w:rsidR="00F61D6D" w:rsidRPr="00841DC8">
              <w:rPr>
                <w:rFonts w:ascii="Lucida Bright" w:eastAsia="Times New Roman" w:hAnsi="Lucida Bright" w:cs="Arial"/>
                <w:sz w:val="20"/>
                <w:szCs w:val="20"/>
                <w:lang w:eastAsia="fi-FI"/>
              </w:rPr>
              <w:t xml:space="preserve">paikkaa. </w:t>
            </w:r>
          </w:p>
          <w:p w:rsidR="005B15F4" w:rsidRPr="00841DC8" w:rsidRDefault="005B15F4" w:rsidP="000B0CD3">
            <w:pPr>
              <w:spacing w:before="240" w:after="120"/>
              <w:jc w:val="both"/>
              <w:rPr>
                <w:rFonts w:ascii="Lucida Bright" w:hAnsi="Lucida Bright" w:cs="Times New Roman"/>
                <w:b/>
                <w:sz w:val="20"/>
                <w:szCs w:val="20"/>
              </w:rPr>
            </w:pPr>
          </w:p>
          <w:p w:rsidR="001B20D0" w:rsidRPr="000B0CD3" w:rsidRDefault="000B0CD3" w:rsidP="000B0CD3">
            <w:pPr>
              <w:spacing w:before="240" w:after="120"/>
              <w:jc w:val="both"/>
              <w:rPr>
                <w:rFonts w:ascii="Lucida Bright" w:hAnsi="Lucida Bright" w:cs="Times New Roman"/>
                <w:sz w:val="20"/>
                <w:szCs w:val="20"/>
              </w:rPr>
            </w:pPr>
            <w:r w:rsidRPr="000B0CD3">
              <w:rPr>
                <w:rFonts w:ascii="Lucida Bright" w:hAnsi="Lucida Bright" w:cs="Times New Roman"/>
                <w:sz w:val="20"/>
                <w:szCs w:val="20"/>
              </w:rPr>
              <w:br w:type="page"/>
            </w:r>
          </w:p>
        </w:tc>
      </w:tr>
    </w:tbl>
    <w:p w:rsidR="00C536B1" w:rsidRDefault="00C536B1" w:rsidP="00C536B1">
      <w:pPr>
        <w:ind w:left="426"/>
        <w:jc w:val="both"/>
        <w:rPr>
          <w:rFonts w:ascii="Lucida Bright" w:hAnsi="Lucida Bright" w:cs="Times New Roman"/>
          <w:sz w:val="20"/>
          <w:szCs w:val="20"/>
        </w:rPr>
      </w:pPr>
    </w:p>
    <w:p w:rsidR="00E0706A" w:rsidRPr="008B26E8" w:rsidRDefault="00E0706A" w:rsidP="00E0706A">
      <w:pPr>
        <w:pStyle w:val="Otsikko3"/>
        <w:rPr>
          <w:rFonts w:ascii="Lucida Bright" w:hAnsi="Lucida Bright"/>
          <w:color w:val="auto"/>
          <w:sz w:val="20"/>
          <w:szCs w:val="20"/>
        </w:rPr>
      </w:pPr>
      <w:bookmarkStart w:id="4" w:name="_Toc413327032"/>
      <w:r w:rsidRPr="008B26E8">
        <w:rPr>
          <w:rFonts w:ascii="Lucida Bright" w:hAnsi="Lucida Bright"/>
          <w:color w:val="auto"/>
          <w:sz w:val="20"/>
          <w:szCs w:val="20"/>
        </w:rPr>
        <w:t>5.3 Kasvatuskeskustelut ja kurinpidollisten keinojen käyttö</w:t>
      </w:r>
      <w:bookmarkEnd w:id="4"/>
    </w:p>
    <w:p w:rsidR="00E0706A" w:rsidRPr="008B26E8" w:rsidRDefault="00E0706A" w:rsidP="00E0706A">
      <w:pPr>
        <w:pStyle w:val="Default"/>
        <w:spacing w:line="276" w:lineRule="auto"/>
        <w:rPr>
          <w:rFonts w:ascii="Lucida Bright" w:hAnsi="Lucida Bright"/>
          <w:sz w:val="20"/>
          <w:szCs w:val="20"/>
        </w:rPr>
      </w:pPr>
    </w:p>
    <w:p w:rsidR="00E0706A" w:rsidRPr="008B26E8" w:rsidRDefault="00E0706A" w:rsidP="00E0706A">
      <w:pPr>
        <w:ind w:left="426"/>
        <w:jc w:val="both"/>
        <w:rPr>
          <w:rFonts w:ascii="Lucida Bright" w:hAnsi="Lucida Bright" w:cs="Times New Roman"/>
          <w:sz w:val="20"/>
          <w:szCs w:val="20"/>
        </w:rPr>
      </w:pPr>
      <w:r w:rsidRPr="008B26E8">
        <w:rPr>
          <w:rFonts w:ascii="Lucida Bright" w:hAnsi="Lucida Bright" w:cs="Times New Roman"/>
          <w:sz w:val="20"/>
          <w:szCs w:val="20"/>
        </w:rPr>
        <w:t>Opetukseen osallistuvalla on oikeus turvalliseen opiskeluympäristöön, jossa työrauha ja opiskelun esteetön sujuminen on varmistettu. Työrauhaan voidaan vaikuttaa monilla koulun keinoilla, joista keskeisiä ovat opettajan antama ohjaus ja palaute, yhteistyö sekä yhtein</w:t>
      </w:r>
      <w:r w:rsidR="00E55678">
        <w:rPr>
          <w:rFonts w:ascii="Lucida Bright" w:hAnsi="Lucida Bright" w:cs="Times New Roman"/>
          <w:sz w:val="20"/>
          <w:szCs w:val="20"/>
        </w:rPr>
        <w:t xml:space="preserve">en vastuunotto ja huolenpito. </w:t>
      </w:r>
      <w:r w:rsidRPr="008B26E8">
        <w:rPr>
          <w:rFonts w:ascii="Lucida Bright" w:hAnsi="Lucida Bright" w:cs="Times New Roman"/>
          <w:sz w:val="20"/>
          <w:szCs w:val="20"/>
        </w:rPr>
        <w:t>Pedagogisia ratkaisuja kehittämällä sekä luottamuksen ja välittämisen ilmapiiriä vahvistamalla luodaan edellytykset hyvän työrauhan rakentumiselle. Opetuksen järjestäjällä on oikeus käyttää työrauhan turvaamiseksi ja epäasialliseen käyttäytymiseen puuttumiseksi myös kasvatuskeskustelua ja erilaisia kurinpitokeinoja. Kasvatuskeskustelussa ja kurinpitoasioissa noudatettavasta menettelystä säädetään perusopetuslaissa.</w:t>
      </w:r>
      <w:r w:rsidRPr="008B26E8">
        <w:rPr>
          <w:rStyle w:val="Alaviitteenviite"/>
          <w:rFonts w:ascii="Lucida Bright" w:hAnsi="Lucida Bright" w:cs="Times New Roman"/>
          <w:sz w:val="20"/>
          <w:szCs w:val="20"/>
        </w:rPr>
        <w:footnoteReference w:id="9"/>
      </w:r>
    </w:p>
    <w:p w:rsidR="00E0706A" w:rsidRPr="008B26E8" w:rsidRDefault="00E0706A" w:rsidP="00E0706A">
      <w:pPr>
        <w:pStyle w:val="Default"/>
        <w:spacing w:line="276" w:lineRule="auto"/>
        <w:ind w:left="426"/>
        <w:jc w:val="both"/>
        <w:rPr>
          <w:rFonts w:ascii="Lucida Bright" w:hAnsi="Lucida Bright"/>
          <w:sz w:val="20"/>
          <w:szCs w:val="20"/>
        </w:rPr>
      </w:pPr>
      <w:r w:rsidRPr="008B26E8">
        <w:rPr>
          <w:rFonts w:ascii="Lucida Bright" w:hAnsi="Lucida Bright"/>
          <w:sz w:val="20"/>
          <w:szCs w:val="20"/>
        </w:rPr>
        <w:t xml:space="preserve">Kasvatuskeskustelu on ensisijainen tapa puuttua oppilaan epäasialliseen käyttäytymiseen. Keskustelun tarkoituksena on yhdessä oppilaan kanssa yksilöidä toimenpiteeseen johtanut teko tai laiminlyönti, kuulla oppilasta, selvittää laajemmin käyttäytymisen syyt ja seuraukset sekä pohtia keinot tilanteen korjaamiseksi. Menettelyn tavoitteena on löytää myönteisiä keinoja koulussa käyttäytymisen ja oppilaan hyvinvoinnin parantamiseksi. Opetuksen järjestäjä päättää, millaisissa tapauksissa kasvatuskeskustelua käytetään. </w:t>
      </w:r>
    </w:p>
    <w:p w:rsidR="00E0706A" w:rsidRPr="008B26E8" w:rsidRDefault="00E0706A" w:rsidP="00E0706A">
      <w:pPr>
        <w:pStyle w:val="Default"/>
        <w:spacing w:line="276" w:lineRule="auto"/>
        <w:jc w:val="both"/>
        <w:rPr>
          <w:rFonts w:ascii="Lucida Bright" w:hAnsi="Lucida Bright"/>
          <w:sz w:val="20"/>
          <w:szCs w:val="20"/>
        </w:rPr>
      </w:pPr>
    </w:p>
    <w:p w:rsidR="00E0706A" w:rsidRPr="008B26E8" w:rsidRDefault="00E0706A" w:rsidP="00E0706A">
      <w:pPr>
        <w:pStyle w:val="Default"/>
        <w:spacing w:line="276" w:lineRule="auto"/>
        <w:ind w:left="426"/>
        <w:jc w:val="both"/>
        <w:rPr>
          <w:rFonts w:ascii="Lucida Bright" w:hAnsi="Lucida Bright"/>
          <w:sz w:val="20"/>
          <w:szCs w:val="20"/>
        </w:rPr>
      </w:pPr>
      <w:r w:rsidRPr="008B26E8">
        <w:rPr>
          <w:rFonts w:ascii="Lucida Bright" w:hAnsi="Lucida Bright"/>
          <w:sz w:val="20"/>
          <w:szCs w:val="20"/>
        </w:rPr>
        <w:t>Kurinpidollisia keinoja ovat perusopetuslain mukaan jälki-istunto, kirjallinen varoitus ja määräaikainen erottaminen. Opetusta häiritsevä oppilas voidaan määrätä poistumaan luokkahuoneesta tai muusta tilasta, jossa opetusta annetaan, taikka koulun tilaisuudesta. Lisäksi työrauhan turvaamiseksi oppilaan oikeus osallistua opetukseen voidaan evätä enintään jäljellä olevan työpäivän ajaksi, jos on olemassa vaara, että toisen oppilaan tai muun henkilön turvallisuus kärsii oppilaan väkivaltaisen tai uhkaavan käyttäytymisen vuoksi taikka opetus tai siihen liittyvä toiminta vaikeutuu kohtuuttomasti oppilaan häiritsevän käyttäytymisen vuoksi.</w:t>
      </w:r>
      <w:r w:rsidRPr="008B26E8">
        <w:rPr>
          <w:rStyle w:val="Alaviitteenviite"/>
          <w:rFonts w:ascii="Lucida Bright" w:hAnsi="Lucida Bright"/>
          <w:sz w:val="20"/>
          <w:szCs w:val="20"/>
        </w:rPr>
        <w:footnoteReference w:id="10"/>
      </w:r>
      <w:r w:rsidRPr="008B26E8">
        <w:rPr>
          <w:rFonts w:ascii="Lucida Bright" w:hAnsi="Lucida Bright"/>
          <w:sz w:val="20"/>
          <w:szCs w:val="20"/>
        </w:rPr>
        <w:t xml:space="preserve"> </w:t>
      </w:r>
    </w:p>
    <w:p w:rsidR="00E0706A" w:rsidRPr="008B26E8" w:rsidRDefault="00E0706A" w:rsidP="00E0706A">
      <w:pPr>
        <w:pStyle w:val="Default"/>
        <w:spacing w:line="276" w:lineRule="auto"/>
        <w:jc w:val="both"/>
        <w:rPr>
          <w:rFonts w:ascii="Lucida Bright" w:hAnsi="Lucida Bright"/>
          <w:sz w:val="20"/>
          <w:szCs w:val="20"/>
        </w:rPr>
      </w:pPr>
    </w:p>
    <w:p w:rsidR="00E0706A" w:rsidRPr="008B26E8" w:rsidRDefault="00E0706A" w:rsidP="00E0706A">
      <w:pPr>
        <w:pStyle w:val="Default"/>
        <w:spacing w:line="276" w:lineRule="auto"/>
        <w:ind w:left="426"/>
        <w:jc w:val="both"/>
        <w:rPr>
          <w:rFonts w:ascii="Lucida Bright" w:hAnsi="Lucida Bright"/>
          <w:sz w:val="20"/>
          <w:szCs w:val="20"/>
        </w:rPr>
      </w:pPr>
      <w:r w:rsidRPr="008B26E8">
        <w:rPr>
          <w:rFonts w:ascii="Lucida Bright" w:hAnsi="Lucida Bright"/>
          <w:sz w:val="20"/>
          <w:szCs w:val="20"/>
        </w:rPr>
        <w:t>Perusopetuslaki velvoittaa opetuksen järjestäjän laatimaan ja ohjeistamaan opetussuunnitelman yhteydessä suunnitelman kasvatuskeskustelujen ja kurinpidollisten keinojen käyttämisestä ja niihin liittyvistä menettelytavoista</w:t>
      </w:r>
      <w:r w:rsidRPr="008B26E8">
        <w:rPr>
          <w:rStyle w:val="Alaviitteenviite"/>
          <w:rFonts w:ascii="Lucida Bright" w:hAnsi="Lucida Bright"/>
          <w:sz w:val="20"/>
          <w:szCs w:val="20"/>
        </w:rPr>
        <w:footnoteReference w:id="11"/>
      </w:r>
      <w:r w:rsidRPr="008B26E8">
        <w:rPr>
          <w:rFonts w:ascii="Lucida Bright" w:hAnsi="Lucida Bright"/>
          <w:sz w:val="20"/>
          <w:szCs w:val="20"/>
        </w:rPr>
        <w:t xml:space="preserve">. Suunnittelun tarkoituksena on varmistaa toimintatapojen laillisuus ja yhdenmukaisuus sekä oppilaiden yhdenvertainen kohtelu. Suunnittelu tukee myös koulun järjestyssääntöjen toteutumista. </w:t>
      </w:r>
    </w:p>
    <w:p w:rsidR="00E0706A" w:rsidRPr="008B26E8" w:rsidRDefault="00E0706A" w:rsidP="00E0706A">
      <w:pPr>
        <w:pStyle w:val="Default"/>
        <w:spacing w:line="276" w:lineRule="auto"/>
        <w:jc w:val="both"/>
        <w:rPr>
          <w:rFonts w:ascii="Lucida Bright" w:hAnsi="Lucida Bright"/>
          <w:sz w:val="20"/>
          <w:szCs w:val="20"/>
        </w:rPr>
      </w:pPr>
    </w:p>
    <w:p w:rsidR="00E0706A" w:rsidRPr="008B26E8" w:rsidRDefault="00E0706A" w:rsidP="00E0706A">
      <w:pPr>
        <w:pStyle w:val="Default"/>
        <w:spacing w:line="276" w:lineRule="auto"/>
        <w:ind w:left="426"/>
        <w:jc w:val="both"/>
        <w:rPr>
          <w:rFonts w:ascii="Lucida Bright" w:hAnsi="Lucida Bright"/>
          <w:sz w:val="20"/>
          <w:szCs w:val="20"/>
        </w:rPr>
      </w:pPr>
      <w:r w:rsidRPr="008B26E8">
        <w:rPr>
          <w:rFonts w:ascii="Lucida Bright" w:hAnsi="Lucida Bright"/>
          <w:sz w:val="20"/>
          <w:szCs w:val="20"/>
        </w:rPr>
        <w:t xml:space="preserve">Opetuksen järjestäjä huolehtii siitä, että jokaisella sen alaisella koululla on käytössään kasvatuskeskustelujen ja kurinpitomenettelyjen toteuttamista koskeva suunnitelma. Suunnitelma voidaan laatia osana opetussuunnitelmaa tai erillisenä. Se voidaan laatia kokonaisuudessaan koulujen yhteisenä tai siten, että suunnitelman rakenne ja keskeiset toimintatapalinjaukset ovat yhteisiä ja suunnitelma täsmennetään koulukohtaisesti. </w:t>
      </w:r>
    </w:p>
    <w:p w:rsidR="00E0706A" w:rsidRPr="008B26E8" w:rsidRDefault="00E0706A" w:rsidP="00E0706A">
      <w:pPr>
        <w:pStyle w:val="Default"/>
        <w:spacing w:line="276" w:lineRule="auto"/>
        <w:jc w:val="both"/>
        <w:rPr>
          <w:rFonts w:ascii="Lucida Bright" w:hAnsi="Lucida Bright"/>
          <w:sz w:val="20"/>
          <w:szCs w:val="20"/>
        </w:rPr>
      </w:pPr>
    </w:p>
    <w:p w:rsidR="00E0706A" w:rsidRPr="008B26E8" w:rsidRDefault="00E0706A" w:rsidP="00E0706A">
      <w:pPr>
        <w:pStyle w:val="Default"/>
        <w:spacing w:line="276" w:lineRule="auto"/>
        <w:ind w:left="426"/>
        <w:jc w:val="both"/>
        <w:rPr>
          <w:rFonts w:ascii="Lucida Bright" w:hAnsi="Lucida Bright"/>
          <w:sz w:val="20"/>
          <w:szCs w:val="20"/>
        </w:rPr>
      </w:pPr>
      <w:r w:rsidRPr="008B26E8">
        <w:rPr>
          <w:rFonts w:ascii="Lucida Bright" w:hAnsi="Lucida Bright"/>
          <w:color w:val="auto"/>
          <w:sz w:val="20"/>
          <w:szCs w:val="20"/>
        </w:rPr>
        <w:lastRenderedPageBreak/>
        <w:t>Suunnitelman laadinnassa on otettava huomioon, että kurinpidossa ja työrauhan turvaamisessa voidaan käyttää vain laissa mainittuja keinoja ja että näitä keinoja käytettäessä noudatetaan hallinnon yleisiä oikeusturvaperiaatteita</w:t>
      </w:r>
      <w:r w:rsidRPr="008B26E8">
        <w:rPr>
          <w:rFonts w:ascii="Lucida Bright" w:hAnsi="Lucida Bright"/>
          <w:sz w:val="20"/>
          <w:szCs w:val="20"/>
        </w:rPr>
        <w:t xml:space="preserve">. Keinojen käytön tulee perustua asiallisiin, yleisesti hyväksyttäviin ja objektiivisiin syihin. Samanlaisista teoista tulee tekijästä riippumatta määrätä samanlainen seuraamus, kuitenkin siten, että tekojen toistuminen voidaan ottaa huomioon raskauttavana tekijänä. Kurinpitoseuraamusten tulee olla suhteessa tekoon. Myös oppilaan ikä ja kehitysvaihe otetaan huomioon. Kurinpidollisia keinoja ei saa käyttää oppilaita häpäisevällä tai loukkaavalla tavalla. </w:t>
      </w:r>
    </w:p>
    <w:p w:rsidR="00E0706A" w:rsidRPr="008B26E8" w:rsidRDefault="00E0706A" w:rsidP="00E0706A">
      <w:pPr>
        <w:pStyle w:val="Default"/>
        <w:spacing w:line="276" w:lineRule="auto"/>
        <w:jc w:val="both"/>
        <w:rPr>
          <w:rFonts w:ascii="Lucida Bright" w:hAnsi="Lucida Bright"/>
          <w:sz w:val="20"/>
          <w:szCs w:val="20"/>
        </w:rPr>
      </w:pPr>
    </w:p>
    <w:p w:rsidR="00E0706A" w:rsidRDefault="00E0706A" w:rsidP="00E0706A">
      <w:pPr>
        <w:pStyle w:val="Default"/>
        <w:spacing w:line="276" w:lineRule="auto"/>
        <w:ind w:left="426"/>
        <w:jc w:val="both"/>
        <w:rPr>
          <w:rFonts w:ascii="Lucida Bright" w:hAnsi="Lucida Bright"/>
          <w:sz w:val="20"/>
          <w:szCs w:val="20"/>
        </w:rPr>
      </w:pPr>
      <w:r w:rsidRPr="008B26E8">
        <w:rPr>
          <w:rFonts w:ascii="Lucida Bright" w:hAnsi="Lucida Bright"/>
          <w:sz w:val="20"/>
          <w:szCs w:val="20"/>
        </w:rPr>
        <w:t>Opetuksen järjestäjä päättää suunnitelman laatimisesta ja valmisteluun osallistuvista tahoista. Oppilaille tulee lain mukaan järjestää mahdollisuus osallistua suunnitelman valmisteluun</w:t>
      </w:r>
      <w:r w:rsidRPr="008B26E8">
        <w:rPr>
          <w:rStyle w:val="Alaviitteenviite"/>
          <w:rFonts w:ascii="Lucida Bright" w:hAnsi="Lucida Bright"/>
          <w:sz w:val="20"/>
          <w:szCs w:val="20"/>
        </w:rPr>
        <w:footnoteReference w:id="12"/>
      </w:r>
      <w:r w:rsidRPr="008B26E8">
        <w:rPr>
          <w:rFonts w:ascii="Lucida Bright" w:hAnsi="Lucida Bright"/>
          <w:sz w:val="20"/>
          <w:szCs w:val="20"/>
        </w:rPr>
        <w:t xml:space="preserve">. Yhteistyö huoltajien ja muun muassa sosiaali- ja terveydenhuollon edustajien kanssa tukee suunnitelman toteutumista. Henkilöstöä ja oppilaskuntaa tulee kuulla ennen suunnitelman hyväksymistä tai päivittämistä. </w:t>
      </w:r>
    </w:p>
    <w:p w:rsidR="005A4F11" w:rsidRPr="00E9383D" w:rsidRDefault="005A4F11" w:rsidP="00E254E5">
      <w:pPr>
        <w:spacing w:after="0"/>
        <w:jc w:val="both"/>
        <w:rPr>
          <w:rFonts w:ascii="Lucida Bright" w:hAnsi="Lucida Bright"/>
          <w:i/>
          <w:color w:val="FF0000"/>
          <w:sz w:val="20"/>
          <w:szCs w:val="20"/>
          <w:highlight w:val="yellow"/>
        </w:rPr>
      </w:pPr>
    </w:p>
    <w:p w:rsidR="00AA14EA" w:rsidRDefault="00AA14EA" w:rsidP="006F2DD3">
      <w:pPr>
        <w:spacing w:after="0"/>
        <w:ind w:left="360"/>
        <w:jc w:val="both"/>
        <w:rPr>
          <w:rFonts w:ascii="Lucida Bright" w:hAnsi="Lucida Bright"/>
          <w:b/>
          <w:i/>
          <w:sz w:val="20"/>
          <w:szCs w:val="20"/>
        </w:rPr>
      </w:pPr>
    </w:p>
    <w:p w:rsidR="00433939" w:rsidRPr="006F2DD3" w:rsidRDefault="006F2DD3" w:rsidP="006F2DD3">
      <w:pPr>
        <w:spacing w:after="0"/>
        <w:ind w:left="360"/>
        <w:jc w:val="both"/>
        <w:rPr>
          <w:rFonts w:ascii="Lucida Bright" w:hAnsi="Lucida Bright"/>
          <w:b/>
          <w:i/>
          <w:sz w:val="20"/>
          <w:szCs w:val="20"/>
        </w:rPr>
      </w:pPr>
      <w:r w:rsidRPr="006F2DD3">
        <w:rPr>
          <w:rFonts w:ascii="Lucida Bright" w:hAnsi="Lucida Bright"/>
          <w:b/>
          <w:i/>
          <w:sz w:val="20"/>
          <w:szCs w:val="20"/>
        </w:rPr>
        <w:t>Porin kaupunki:</w:t>
      </w:r>
    </w:p>
    <w:p w:rsidR="006F2DD3" w:rsidRDefault="006F2DD3" w:rsidP="00E0706A">
      <w:pPr>
        <w:pStyle w:val="Default"/>
        <w:spacing w:line="276" w:lineRule="auto"/>
        <w:ind w:left="426"/>
        <w:jc w:val="both"/>
        <w:rPr>
          <w:rFonts w:ascii="Lucida Bright" w:hAnsi="Lucida Bright"/>
          <w:sz w:val="20"/>
          <w:szCs w:val="20"/>
        </w:rPr>
      </w:pPr>
    </w:p>
    <w:p w:rsidR="00760015" w:rsidRPr="00404B75" w:rsidRDefault="00760015" w:rsidP="00760015">
      <w:pPr>
        <w:spacing w:after="0"/>
        <w:ind w:left="360"/>
        <w:jc w:val="both"/>
        <w:rPr>
          <w:rFonts w:ascii="Lucida Bright" w:hAnsi="Lucida Bright"/>
          <w:b/>
          <w:i/>
          <w:sz w:val="20"/>
          <w:szCs w:val="20"/>
        </w:rPr>
      </w:pPr>
      <w:r w:rsidRPr="00404B75">
        <w:rPr>
          <w:rFonts w:ascii="Lucida Bright" w:hAnsi="Lucida Bright"/>
          <w:b/>
          <w:i/>
          <w:sz w:val="20"/>
          <w:szCs w:val="20"/>
        </w:rPr>
        <w:t>Suunnitelma kasvatuskeskustelujen ja muiden kurinpi</w:t>
      </w:r>
      <w:r w:rsidR="00407636" w:rsidRPr="00404B75">
        <w:rPr>
          <w:rFonts w:ascii="Lucida Bright" w:hAnsi="Lucida Bright"/>
          <w:b/>
          <w:i/>
          <w:sz w:val="20"/>
          <w:szCs w:val="20"/>
        </w:rPr>
        <w:t xml:space="preserve">dollisten toimien </w:t>
      </w:r>
      <w:r w:rsidRPr="00404B75">
        <w:rPr>
          <w:rFonts w:ascii="Lucida Bright" w:hAnsi="Lucida Bright"/>
          <w:b/>
          <w:i/>
          <w:sz w:val="20"/>
          <w:szCs w:val="20"/>
        </w:rPr>
        <w:t>järjestämiseksi</w:t>
      </w:r>
    </w:p>
    <w:p w:rsidR="00407636" w:rsidRDefault="00407636" w:rsidP="00407636">
      <w:pPr>
        <w:spacing w:after="0"/>
        <w:ind w:left="360"/>
        <w:jc w:val="both"/>
        <w:rPr>
          <w:rFonts w:ascii="Lucida Bright" w:hAnsi="Lucida Bright"/>
          <w:i/>
          <w:color w:val="FF0000"/>
          <w:sz w:val="20"/>
          <w:szCs w:val="20"/>
        </w:rPr>
      </w:pPr>
    </w:p>
    <w:p w:rsidR="00760015" w:rsidRPr="006F2DD3" w:rsidRDefault="00407636" w:rsidP="00407636">
      <w:pPr>
        <w:spacing w:after="0"/>
        <w:ind w:left="360"/>
        <w:jc w:val="both"/>
        <w:rPr>
          <w:rFonts w:ascii="Lucida Bright" w:hAnsi="Lucida Bright"/>
          <w:i/>
          <w:sz w:val="20"/>
          <w:szCs w:val="20"/>
        </w:rPr>
      </w:pPr>
      <w:r w:rsidRPr="006F2DD3">
        <w:rPr>
          <w:rFonts w:ascii="Lucida Bright" w:hAnsi="Lucida Bright"/>
          <w:i/>
          <w:sz w:val="20"/>
          <w:szCs w:val="20"/>
        </w:rPr>
        <w:t>Kasvatuskeskustelu</w:t>
      </w:r>
      <w:r w:rsidR="00827DD0">
        <w:rPr>
          <w:rFonts w:ascii="Lucida Bright" w:hAnsi="Lucida Bright"/>
          <w:i/>
          <w:sz w:val="20"/>
          <w:szCs w:val="20"/>
        </w:rPr>
        <w:t xml:space="preserve"> (</w:t>
      </w:r>
      <w:proofErr w:type="spellStart"/>
      <w:r w:rsidR="00827DD0">
        <w:rPr>
          <w:rFonts w:ascii="Lucida Bright" w:hAnsi="Lucida Bright"/>
          <w:i/>
          <w:sz w:val="20"/>
          <w:szCs w:val="20"/>
        </w:rPr>
        <w:t>PoL</w:t>
      </w:r>
      <w:proofErr w:type="spellEnd"/>
      <w:r w:rsidR="00827DD0">
        <w:rPr>
          <w:rFonts w:ascii="Lucida Bright" w:hAnsi="Lucida Bright"/>
          <w:i/>
          <w:sz w:val="20"/>
          <w:szCs w:val="20"/>
        </w:rPr>
        <w:t xml:space="preserve"> 35 a §)</w:t>
      </w:r>
      <w:r w:rsidRPr="006F2DD3">
        <w:rPr>
          <w:rFonts w:ascii="Lucida Bright" w:hAnsi="Lucida Bright"/>
          <w:i/>
          <w:sz w:val="20"/>
          <w:szCs w:val="20"/>
        </w:rPr>
        <w:t xml:space="preserve"> on ensisijainen </w:t>
      </w:r>
      <w:r w:rsidR="006F2DD3">
        <w:rPr>
          <w:rFonts w:ascii="Lucida Bright" w:hAnsi="Lucida Bright"/>
          <w:i/>
          <w:sz w:val="20"/>
          <w:szCs w:val="20"/>
        </w:rPr>
        <w:t>keino</w:t>
      </w:r>
      <w:r w:rsidRPr="006F2DD3">
        <w:rPr>
          <w:rFonts w:ascii="Lucida Bright" w:hAnsi="Lucida Bright"/>
          <w:i/>
          <w:sz w:val="20"/>
          <w:szCs w:val="20"/>
        </w:rPr>
        <w:t xml:space="preserve"> puututtaessa oppilaan negatiiviseen käytökseen ja sen tarkoituksena on löytää positiivisia keinoja oppilaan käyttäytymisen parantamiseksi.</w:t>
      </w:r>
    </w:p>
    <w:p w:rsidR="00407636" w:rsidRPr="006F2DD3" w:rsidRDefault="00407636" w:rsidP="00760015">
      <w:pPr>
        <w:spacing w:after="0"/>
        <w:ind w:firstLine="360"/>
        <w:jc w:val="both"/>
        <w:rPr>
          <w:rFonts w:ascii="Lucida Bright" w:hAnsi="Lucida Bright"/>
          <w:i/>
          <w:sz w:val="20"/>
          <w:szCs w:val="20"/>
        </w:rPr>
      </w:pPr>
    </w:p>
    <w:p w:rsidR="00760015" w:rsidRPr="006F2DD3" w:rsidRDefault="00760015" w:rsidP="00760015">
      <w:pPr>
        <w:spacing w:after="0"/>
        <w:ind w:firstLine="360"/>
        <w:jc w:val="both"/>
        <w:rPr>
          <w:rFonts w:ascii="Lucida Bright" w:hAnsi="Lucida Bright"/>
          <w:i/>
          <w:sz w:val="20"/>
          <w:szCs w:val="20"/>
        </w:rPr>
      </w:pPr>
      <w:r w:rsidRPr="006F2DD3">
        <w:rPr>
          <w:rFonts w:ascii="Lucida Bright" w:hAnsi="Lucida Bright"/>
          <w:i/>
          <w:sz w:val="20"/>
          <w:szCs w:val="20"/>
        </w:rPr>
        <w:t xml:space="preserve">Kasvatuskeskusteluun voidaan määrätä oppilas, joka </w:t>
      </w:r>
    </w:p>
    <w:p w:rsidR="00760015" w:rsidRPr="006F2DD3" w:rsidRDefault="00760015" w:rsidP="00760015">
      <w:pPr>
        <w:spacing w:after="0"/>
        <w:ind w:left="1304"/>
        <w:jc w:val="both"/>
        <w:rPr>
          <w:rFonts w:ascii="Lucida Bright" w:hAnsi="Lucida Bright"/>
          <w:i/>
          <w:sz w:val="20"/>
          <w:szCs w:val="20"/>
        </w:rPr>
      </w:pPr>
      <w:r w:rsidRPr="006F2DD3">
        <w:rPr>
          <w:rFonts w:ascii="Lucida Bright" w:hAnsi="Lucida Bright"/>
          <w:i/>
          <w:sz w:val="20"/>
          <w:szCs w:val="20"/>
        </w:rPr>
        <w:t xml:space="preserve">1) häiritsee opetusta tai </w:t>
      </w:r>
    </w:p>
    <w:p w:rsidR="00760015" w:rsidRPr="006F2DD3" w:rsidRDefault="00760015" w:rsidP="00760015">
      <w:pPr>
        <w:spacing w:after="0"/>
        <w:ind w:left="1304"/>
        <w:jc w:val="both"/>
        <w:rPr>
          <w:rFonts w:ascii="Lucida Bright" w:hAnsi="Lucida Bright"/>
          <w:i/>
          <w:sz w:val="20"/>
          <w:szCs w:val="20"/>
        </w:rPr>
      </w:pPr>
      <w:r w:rsidRPr="006F2DD3">
        <w:rPr>
          <w:rFonts w:ascii="Lucida Bright" w:hAnsi="Lucida Bright"/>
          <w:i/>
          <w:sz w:val="20"/>
          <w:szCs w:val="20"/>
        </w:rPr>
        <w:t xml:space="preserve">2) muuten rikkoo koulun järjestyssääntöjä tai </w:t>
      </w:r>
    </w:p>
    <w:p w:rsidR="00760015" w:rsidRPr="006F2DD3" w:rsidRDefault="00760015" w:rsidP="00760015">
      <w:pPr>
        <w:spacing w:after="0"/>
        <w:ind w:left="1304"/>
        <w:jc w:val="both"/>
        <w:rPr>
          <w:rFonts w:ascii="Lucida Bright" w:hAnsi="Lucida Bright"/>
          <w:i/>
          <w:sz w:val="20"/>
          <w:szCs w:val="20"/>
        </w:rPr>
      </w:pPr>
      <w:r w:rsidRPr="006F2DD3">
        <w:rPr>
          <w:rFonts w:ascii="Lucida Bright" w:hAnsi="Lucida Bright"/>
          <w:i/>
          <w:sz w:val="20"/>
          <w:szCs w:val="20"/>
        </w:rPr>
        <w:t xml:space="preserve">3) menettelee vilpillisesti tai </w:t>
      </w:r>
    </w:p>
    <w:p w:rsidR="00760015" w:rsidRPr="006F2DD3" w:rsidRDefault="00760015" w:rsidP="00760015">
      <w:pPr>
        <w:spacing w:after="0"/>
        <w:ind w:left="1304"/>
        <w:jc w:val="both"/>
        <w:rPr>
          <w:rFonts w:ascii="Lucida Bright" w:hAnsi="Lucida Bright"/>
          <w:i/>
          <w:sz w:val="20"/>
          <w:szCs w:val="20"/>
        </w:rPr>
      </w:pPr>
      <w:r w:rsidRPr="006F2DD3">
        <w:rPr>
          <w:rFonts w:ascii="Lucida Bright" w:hAnsi="Lucida Bright"/>
          <w:i/>
          <w:sz w:val="20"/>
          <w:szCs w:val="20"/>
        </w:rPr>
        <w:t>4) kohtelee muita oppilaita tai koulun henkilökuntaa epäkunnioittavasti tai heidän ihmisarvoaan loukkaavasti.</w:t>
      </w:r>
    </w:p>
    <w:p w:rsidR="00760015" w:rsidRPr="006F2DD3" w:rsidRDefault="00760015" w:rsidP="00760015">
      <w:pPr>
        <w:spacing w:after="0"/>
        <w:ind w:left="360"/>
        <w:jc w:val="both"/>
        <w:rPr>
          <w:rFonts w:ascii="Lucida Bright" w:hAnsi="Lucida Bright"/>
          <w:i/>
          <w:sz w:val="20"/>
          <w:szCs w:val="20"/>
        </w:rPr>
      </w:pPr>
    </w:p>
    <w:p w:rsidR="00760015" w:rsidRPr="006F2DD3" w:rsidRDefault="00760015" w:rsidP="00760015">
      <w:pPr>
        <w:spacing w:after="0"/>
        <w:ind w:left="360"/>
        <w:jc w:val="both"/>
        <w:rPr>
          <w:rFonts w:ascii="Lucida Bright" w:hAnsi="Lucida Bright"/>
          <w:i/>
          <w:sz w:val="20"/>
          <w:szCs w:val="20"/>
        </w:rPr>
      </w:pPr>
      <w:r w:rsidRPr="006F2DD3">
        <w:rPr>
          <w:rFonts w:ascii="Lucida Bright" w:hAnsi="Lucida Bright"/>
          <w:i/>
          <w:sz w:val="20"/>
          <w:szCs w:val="20"/>
        </w:rPr>
        <w:t xml:space="preserve">Kasvatuskeskustelu voi kestää enintään kaksi tuntia. Kasvatuskeskustelu voidaan järjestää kerralla tai useammassa osassa </w:t>
      </w:r>
      <w:r w:rsidR="00407636" w:rsidRPr="006F2DD3">
        <w:rPr>
          <w:rFonts w:ascii="Lucida Bright" w:hAnsi="Lucida Bright"/>
          <w:i/>
          <w:sz w:val="20"/>
          <w:szCs w:val="20"/>
        </w:rPr>
        <w:t>koulu</w:t>
      </w:r>
      <w:r w:rsidRPr="006F2DD3">
        <w:rPr>
          <w:rFonts w:ascii="Lucida Bright" w:hAnsi="Lucida Bright"/>
          <w:i/>
          <w:sz w:val="20"/>
          <w:szCs w:val="20"/>
        </w:rPr>
        <w:t xml:space="preserve">päivän aikana tai sen ulkopuolella. Keskustelun yhteydessä oppilaalta voidaan pyytää kirjallinen selvitys tapahtuneesta. Opettaja määrää kasvatuskeskustelun ajankohdan. Kasvatuskeskustelun järjestämisestä ilmoitetaan huoltajalle ja hänelle tarjotaan mahdollisuus osallistua kasvatuskeskusteluun. Kasvatuskeskusteluun voivat oppilaan lisäksi osallistua ne koulun henkilökuntaan kuuluvat, jotka osallistuvat oppilaan opetukseen tai oppilashuoltoon. </w:t>
      </w:r>
    </w:p>
    <w:p w:rsidR="00760015" w:rsidRPr="006F2DD3" w:rsidRDefault="00760015" w:rsidP="00760015">
      <w:pPr>
        <w:spacing w:after="0"/>
        <w:ind w:left="360"/>
        <w:jc w:val="both"/>
        <w:rPr>
          <w:rFonts w:ascii="Lucida Bright" w:hAnsi="Lucida Bright"/>
          <w:i/>
          <w:sz w:val="20"/>
          <w:szCs w:val="20"/>
        </w:rPr>
      </w:pPr>
    </w:p>
    <w:p w:rsidR="00B545DF" w:rsidRDefault="00760015" w:rsidP="00B545DF">
      <w:pPr>
        <w:spacing w:after="0"/>
        <w:ind w:left="360"/>
        <w:jc w:val="both"/>
        <w:rPr>
          <w:rFonts w:ascii="Lucida Bright" w:hAnsi="Lucida Bright"/>
          <w:i/>
          <w:sz w:val="20"/>
          <w:szCs w:val="20"/>
        </w:rPr>
      </w:pPr>
      <w:r w:rsidRPr="006F2DD3">
        <w:rPr>
          <w:rFonts w:ascii="Lucida Bright" w:hAnsi="Lucida Bright"/>
          <w:i/>
          <w:sz w:val="20"/>
          <w:szCs w:val="20"/>
        </w:rPr>
        <w:t xml:space="preserve">Oppilas, joka häiritsee opetusta, rikkoo järjestyssääntöä tai menettelee vilpillisesti, voidaan myös määrätä jälki-istuntoon enintään kahdeksi tunniksi tai hänelle voidaan antaa kirjallinen varoitus. </w:t>
      </w:r>
      <w:r w:rsidR="00DC0EFF" w:rsidRPr="006F2DD3">
        <w:rPr>
          <w:rFonts w:ascii="Lucida Bright" w:hAnsi="Lucida Bright"/>
          <w:i/>
          <w:sz w:val="20"/>
          <w:szCs w:val="20"/>
        </w:rPr>
        <w:t xml:space="preserve">Opettaja </w:t>
      </w:r>
      <w:r w:rsidR="00D56482">
        <w:rPr>
          <w:rFonts w:ascii="Lucida Bright" w:hAnsi="Lucida Bright"/>
          <w:i/>
          <w:sz w:val="20"/>
          <w:szCs w:val="20"/>
        </w:rPr>
        <w:t xml:space="preserve">päättää jälki-istunnon määräämisestä ja </w:t>
      </w:r>
      <w:r w:rsidR="00AE5857" w:rsidRPr="006F2DD3">
        <w:rPr>
          <w:rFonts w:ascii="Lucida Bright" w:hAnsi="Lucida Bright"/>
          <w:i/>
          <w:sz w:val="20"/>
          <w:szCs w:val="20"/>
        </w:rPr>
        <w:t xml:space="preserve">ilmoittaa </w:t>
      </w:r>
      <w:r w:rsidR="00D56482">
        <w:rPr>
          <w:rFonts w:ascii="Lucida Bright" w:hAnsi="Lucida Bright"/>
          <w:i/>
          <w:sz w:val="20"/>
          <w:szCs w:val="20"/>
        </w:rPr>
        <w:t>siitä</w:t>
      </w:r>
      <w:r w:rsidR="00DC0EFF" w:rsidRPr="006F2DD3">
        <w:rPr>
          <w:rFonts w:ascii="Lucida Bright" w:hAnsi="Lucida Bright"/>
          <w:i/>
          <w:sz w:val="20"/>
          <w:szCs w:val="20"/>
        </w:rPr>
        <w:t xml:space="preserve"> huoltajalle.</w:t>
      </w:r>
      <w:r w:rsidR="00AE5857" w:rsidRPr="006F2DD3">
        <w:rPr>
          <w:rFonts w:ascii="Lucida Bright" w:hAnsi="Lucida Bright"/>
          <w:i/>
          <w:sz w:val="20"/>
          <w:szCs w:val="20"/>
        </w:rPr>
        <w:t xml:space="preserve"> </w:t>
      </w:r>
      <w:r w:rsidR="000E0B3E" w:rsidRPr="006F2DD3">
        <w:rPr>
          <w:rFonts w:ascii="Lucida Bright" w:hAnsi="Lucida Bright"/>
          <w:i/>
          <w:sz w:val="20"/>
          <w:szCs w:val="20"/>
        </w:rPr>
        <w:t>Oppilasta ja huoltajaa kuullaan ennen kirjallisen varoituksen antamista tai erottamista.</w:t>
      </w:r>
      <w:r w:rsidR="00B545DF">
        <w:rPr>
          <w:rFonts w:ascii="Lucida Bright" w:hAnsi="Lucida Bright"/>
          <w:i/>
          <w:sz w:val="20"/>
          <w:szCs w:val="20"/>
        </w:rPr>
        <w:t xml:space="preserve"> </w:t>
      </w:r>
      <w:r w:rsidR="00D56482">
        <w:rPr>
          <w:rFonts w:ascii="Lucida Bright" w:hAnsi="Lucida Bright"/>
          <w:i/>
          <w:sz w:val="20"/>
          <w:szCs w:val="20"/>
        </w:rPr>
        <w:t xml:space="preserve">Rehtori antaa kirjallisen varoituksen. </w:t>
      </w:r>
      <w:r w:rsidR="00B545DF">
        <w:rPr>
          <w:rFonts w:ascii="Lucida Bright" w:hAnsi="Lucida Bright"/>
          <w:i/>
          <w:sz w:val="20"/>
          <w:szCs w:val="20"/>
        </w:rPr>
        <w:t>Opettaja</w:t>
      </w:r>
      <w:r w:rsidR="00827DD0">
        <w:rPr>
          <w:rFonts w:ascii="Lucida Bright" w:hAnsi="Lucida Bright"/>
          <w:i/>
          <w:sz w:val="20"/>
          <w:szCs w:val="20"/>
        </w:rPr>
        <w:t xml:space="preserve"> tai rehtori</w:t>
      </w:r>
      <w:r w:rsidR="00B545DF">
        <w:rPr>
          <w:rFonts w:ascii="Lucida Bright" w:hAnsi="Lucida Bright"/>
          <w:i/>
          <w:sz w:val="20"/>
          <w:szCs w:val="20"/>
        </w:rPr>
        <w:t xml:space="preserve"> voi määrätä opetusta häiritsevän oppilaan poistumaan </w:t>
      </w:r>
      <w:r w:rsidR="000E0B3E" w:rsidRPr="006F2DD3">
        <w:rPr>
          <w:rFonts w:ascii="Lucida Bright" w:hAnsi="Lucida Bright"/>
          <w:i/>
          <w:sz w:val="20"/>
          <w:szCs w:val="20"/>
        </w:rPr>
        <w:t>jäljellä olevan oppitunnin ajaksi luokkahuoneesta tai muusta tilasta, jossa opetusta annetaan tai koulun järjestämästä tilaisuudesta</w:t>
      </w:r>
      <w:r w:rsidR="00827DD0">
        <w:rPr>
          <w:rFonts w:ascii="Lucida Bright" w:hAnsi="Lucida Bright"/>
          <w:i/>
          <w:sz w:val="20"/>
          <w:szCs w:val="20"/>
        </w:rPr>
        <w:t>. (</w:t>
      </w:r>
      <w:proofErr w:type="spellStart"/>
      <w:r w:rsidR="00827DD0">
        <w:rPr>
          <w:rFonts w:ascii="Lucida Bright" w:hAnsi="Lucida Bright"/>
          <w:i/>
          <w:sz w:val="20"/>
          <w:szCs w:val="20"/>
        </w:rPr>
        <w:t>PoL</w:t>
      </w:r>
      <w:proofErr w:type="spellEnd"/>
      <w:r w:rsidR="00827DD0">
        <w:rPr>
          <w:rFonts w:ascii="Lucida Bright" w:hAnsi="Lucida Bright"/>
          <w:i/>
          <w:sz w:val="20"/>
          <w:szCs w:val="20"/>
        </w:rPr>
        <w:t xml:space="preserve"> 36 §)</w:t>
      </w:r>
      <w:r w:rsidR="000E0B3E" w:rsidRPr="006F2DD3">
        <w:rPr>
          <w:rFonts w:ascii="Lucida Bright" w:hAnsi="Lucida Bright"/>
          <w:i/>
          <w:sz w:val="20"/>
          <w:szCs w:val="20"/>
        </w:rPr>
        <w:t xml:space="preserve">. </w:t>
      </w:r>
    </w:p>
    <w:p w:rsidR="00B545DF" w:rsidRDefault="00B545DF" w:rsidP="00B545DF">
      <w:pPr>
        <w:spacing w:after="0"/>
        <w:ind w:left="360"/>
        <w:jc w:val="both"/>
        <w:rPr>
          <w:rFonts w:ascii="Lucida Bright" w:hAnsi="Lucida Bright"/>
          <w:i/>
          <w:sz w:val="20"/>
          <w:szCs w:val="20"/>
        </w:rPr>
      </w:pPr>
    </w:p>
    <w:p w:rsidR="00B545DF" w:rsidRDefault="000E0B3E" w:rsidP="00B545DF">
      <w:pPr>
        <w:spacing w:after="0"/>
        <w:ind w:left="360"/>
        <w:jc w:val="both"/>
        <w:rPr>
          <w:rFonts w:ascii="Lucida Bright" w:hAnsi="Lucida Bright"/>
          <w:i/>
          <w:sz w:val="20"/>
          <w:szCs w:val="20"/>
        </w:rPr>
      </w:pPr>
      <w:r w:rsidRPr="006F2DD3">
        <w:rPr>
          <w:rFonts w:ascii="Lucida Bright" w:hAnsi="Lucida Bright"/>
          <w:i/>
          <w:sz w:val="20"/>
          <w:szCs w:val="20"/>
        </w:rPr>
        <w:t xml:space="preserve">Jos on olemassa vaara, että muiden oppilaiden turvallisuus kärsii tai opetus kohtuuttomasti häiriintyy, voidaan oppilaalta evätä oikeus osallistua opetukseen jäljellä olevan työpäivän </w:t>
      </w:r>
      <w:r w:rsidRPr="00B545DF">
        <w:rPr>
          <w:rFonts w:ascii="Lucida Bright" w:hAnsi="Lucida Bright"/>
          <w:i/>
          <w:sz w:val="20"/>
          <w:szCs w:val="20"/>
        </w:rPr>
        <w:t xml:space="preserve">ajaksi. </w:t>
      </w:r>
      <w:r w:rsidRPr="00B545DF">
        <w:rPr>
          <w:rFonts w:ascii="Lucida Bright" w:hAnsi="Lucida Bright"/>
          <w:i/>
          <w:sz w:val="20"/>
          <w:szCs w:val="20"/>
        </w:rPr>
        <w:lastRenderedPageBreak/>
        <w:t>Päätöksen teke</w:t>
      </w:r>
      <w:r w:rsidR="00B545DF">
        <w:rPr>
          <w:rFonts w:ascii="Lucida Bright" w:hAnsi="Lucida Bright"/>
          <w:i/>
          <w:sz w:val="20"/>
          <w:szCs w:val="20"/>
        </w:rPr>
        <w:t xml:space="preserve">e </w:t>
      </w:r>
      <w:r w:rsidRPr="00B545DF">
        <w:rPr>
          <w:rFonts w:ascii="Lucida Bright" w:hAnsi="Lucida Bright"/>
          <w:i/>
          <w:sz w:val="20"/>
          <w:szCs w:val="20"/>
        </w:rPr>
        <w:t>rehtori. Päätöksestä ilmoitetaan oppilaan huoltajalle.</w:t>
      </w:r>
      <w:r w:rsidR="00B545DF" w:rsidRPr="00B545DF">
        <w:rPr>
          <w:rFonts w:ascii="Lucida Bright" w:hAnsi="Lucida Bright"/>
          <w:i/>
          <w:sz w:val="20"/>
          <w:szCs w:val="20"/>
        </w:rPr>
        <w:t xml:space="preserve"> </w:t>
      </w:r>
      <w:r w:rsidR="00AA14EA" w:rsidRPr="00B545DF">
        <w:rPr>
          <w:rFonts w:ascii="Lucida Bright" w:hAnsi="Lucida Bright"/>
          <w:i/>
          <w:sz w:val="20"/>
          <w:szCs w:val="20"/>
        </w:rPr>
        <w:t>Vakava rikkomus tai</w:t>
      </w:r>
      <w:r w:rsidR="00760015" w:rsidRPr="00B545DF">
        <w:rPr>
          <w:rFonts w:ascii="Lucida Bright" w:hAnsi="Lucida Bright"/>
          <w:i/>
          <w:sz w:val="20"/>
          <w:szCs w:val="20"/>
        </w:rPr>
        <w:t xml:space="preserve"> jos oppilas jatkaa epäasiallista käyttäytymistä jälki-istunnon tai kirjallisen varoituksen saatuaan, voi johtaa erottamiseen enintään kolmeksi</w:t>
      </w:r>
      <w:r w:rsidR="001B20D0" w:rsidRPr="00B545DF">
        <w:rPr>
          <w:rFonts w:ascii="Lucida Bright" w:hAnsi="Lucida Bright"/>
          <w:i/>
          <w:sz w:val="20"/>
          <w:szCs w:val="20"/>
        </w:rPr>
        <w:t xml:space="preserve"> </w:t>
      </w:r>
      <w:r w:rsidR="00760015" w:rsidRPr="00B545DF">
        <w:rPr>
          <w:rFonts w:ascii="Lucida Bright" w:hAnsi="Lucida Bright"/>
          <w:i/>
          <w:sz w:val="20"/>
          <w:szCs w:val="20"/>
        </w:rPr>
        <w:t>kuukaudeksi</w:t>
      </w:r>
      <w:r w:rsidR="00B545DF" w:rsidRPr="00B545DF">
        <w:rPr>
          <w:rFonts w:ascii="Lucida Bright" w:hAnsi="Lucida Bright"/>
          <w:i/>
          <w:sz w:val="20"/>
          <w:szCs w:val="20"/>
        </w:rPr>
        <w:t>. Päätöksen erottamisesta tekee sivistyslautakunta</w:t>
      </w:r>
      <w:r w:rsidR="00827DD0">
        <w:rPr>
          <w:rFonts w:ascii="Lucida Bright" w:hAnsi="Lucida Bright"/>
          <w:i/>
          <w:sz w:val="20"/>
          <w:szCs w:val="20"/>
        </w:rPr>
        <w:t>. (</w:t>
      </w:r>
      <w:proofErr w:type="spellStart"/>
      <w:r w:rsidR="00827DD0">
        <w:rPr>
          <w:rFonts w:ascii="Lucida Bright" w:hAnsi="Lucida Bright"/>
          <w:i/>
          <w:sz w:val="20"/>
          <w:szCs w:val="20"/>
        </w:rPr>
        <w:t>PoL</w:t>
      </w:r>
      <w:proofErr w:type="spellEnd"/>
      <w:r w:rsidR="00827DD0">
        <w:rPr>
          <w:rFonts w:ascii="Lucida Bright" w:hAnsi="Lucida Bright"/>
          <w:i/>
          <w:sz w:val="20"/>
          <w:szCs w:val="20"/>
        </w:rPr>
        <w:t xml:space="preserve"> 36 §).</w:t>
      </w:r>
    </w:p>
    <w:p w:rsidR="00B545DF" w:rsidRDefault="00B545DF" w:rsidP="00B545DF">
      <w:pPr>
        <w:spacing w:after="0"/>
        <w:ind w:left="360"/>
        <w:jc w:val="both"/>
        <w:rPr>
          <w:rFonts w:ascii="Lucida Bright" w:hAnsi="Lucida Bright"/>
          <w:i/>
          <w:sz w:val="20"/>
          <w:szCs w:val="20"/>
        </w:rPr>
      </w:pPr>
    </w:p>
    <w:p w:rsidR="00760015" w:rsidRPr="006F2DD3" w:rsidRDefault="00407636" w:rsidP="00B545DF">
      <w:pPr>
        <w:spacing w:after="0"/>
        <w:ind w:left="360"/>
        <w:jc w:val="both"/>
        <w:rPr>
          <w:rFonts w:ascii="Lucida Bright" w:hAnsi="Lucida Bright"/>
          <w:i/>
          <w:sz w:val="20"/>
          <w:szCs w:val="20"/>
        </w:rPr>
      </w:pPr>
      <w:r w:rsidRPr="006F2DD3">
        <w:rPr>
          <w:rFonts w:ascii="Lucida Bright" w:hAnsi="Lucida Bright"/>
          <w:i/>
          <w:sz w:val="20"/>
          <w:szCs w:val="20"/>
        </w:rPr>
        <w:t>K</w:t>
      </w:r>
      <w:r w:rsidR="00212A2C" w:rsidRPr="006F2DD3">
        <w:rPr>
          <w:rFonts w:ascii="Lucida Bright" w:hAnsi="Lucida Bright"/>
          <w:i/>
          <w:sz w:val="20"/>
          <w:szCs w:val="20"/>
        </w:rPr>
        <w:t>urinpitotoimenpiteet</w:t>
      </w:r>
      <w:r w:rsidR="00B545DF">
        <w:rPr>
          <w:rFonts w:ascii="Lucida Bright" w:hAnsi="Lucida Bright"/>
          <w:i/>
          <w:sz w:val="20"/>
          <w:szCs w:val="20"/>
        </w:rPr>
        <w:t xml:space="preserve"> </w:t>
      </w:r>
      <w:r w:rsidR="00212A2C" w:rsidRPr="006F2DD3">
        <w:rPr>
          <w:rFonts w:ascii="Lucida Bright" w:hAnsi="Lucida Bright"/>
          <w:i/>
          <w:sz w:val="20"/>
          <w:szCs w:val="20"/>
        </w:rPr>
        <w:t>kirjataan Wilmaan.</w:t>
      </w:r>
      <w:r w:rsidRPr="006F2DD3">
        <w:rPr>
          <w:rFonts w:ascii="Lucida Bright" w:hAnsi="Lucida Bright"/>
          <w:i/>
          <w:sz w:val="20"/>
          <w:szCs w:val="20"/>
        </w:rPr>
        <w:t xml:space="preserve"> Kurinpitotoimenpiteiden ohella oppilaalle järjestetään </w:t>
      </w:r>
      <w:r w:rsidR="00AD3F9E" w:rsidRPr="006F2DD3">
        <w:rPr>
          <w:rFonts w:ascii="Lucida Bright" w:hAnsi="Lucida Bright"/>
          <w:i/>
          <w:sz w:val="20"/>
          <w:szCs w:val="20"/>
        </w:rPr>
        <w:t xml:space="preserve">tarvittava </w:t>
      </w:r>
      <w:r w:rsidRPr="006F2DD3">
        <w:rPr>
          <w:rFonts w:ascii="Lucida Bright" w:hAnsi="Lucida Bright"/>
          <w:i/>
          <w:sz w:val="20"/>
          <w:szCs w:val="20"/>
        </w:rPr>
        <w:t>oppilashuollolli</w:t>
      </w:r>
      <w:r w:rsidR="00AD3F9E" w:rsidRPr="006F2DD3">
        <w:rPr>
          <w:rFonts w:ascii="Lucida Bright" w:hAnsi="Lucida Bright"/>
          <w:i/>
          <w:sz w:val="20"/>
          <w:szCs w:val="20"/>
        </w:rPr>
        <w:t xml:space="preserve">nen </w:t>
      </w:r>
      <w:r w:rsidRPr="006F2DD3">
        <w:rPr>
          <w:rFonts w:ascii="Lucida Bright" w:hAnsi="Lucida Bright"/>
          <w:i/>
          <w:sz w:val="20"/>
          <w:szCs w:val="20"/>
        </w:rPr>
        <w:t>tuk</w:t>
      </w:r>
      <w:r w:rsidR="00AD3F9E" w:rsidRPr="006F2DD3">
        <w:rPr>
          <w:rFonts w:ascii="Lucida Bright" w:hAnsi="Lucida Bright"/>
          <w:i/>
          <w:sz w:val="20"/>
          <w:szCs w:val="20"/>
        </w:rPr>
        <w:t>i</w:t>
      </w:r>
      <w:r w:rsidRPr="006F2DD3">
        <w:rPr>
          <w:rFonts w:ascii="Lucida Bright" w:hAnsi="Lucida Bright"/>
          <w:i/>
          <w:sz w:val="20"/>
          <w:szCs w:val="20"/>
        </w:rPr>
        <w:t>.</w:t>
      </w:r>
    </w:p>
    <w:p w:rsidR="00760015" w:rsidRPr="006F2DD3" w:rsidRDefault="00760015" w:rsidP="00212A2C">
      <w:pPr>
        <w:pStyle w:val="Default"/>
        <w:spacing w:line="276" w:lineRule="auto"/>
        <w:jc w:val="both"/>
        <w:rPr>
          <w:rFonts w:ascii="Lucida Bright" w:hAnsi="Lucida Bright"/>
          <w:i/>
          <w:color w:val="auto"/>
          <w:sz w:val="20"/>
          <w:szCs w:val="20"/>
        </w:rPr>
      </w:pPr>
    </w:p>
    <w:p w:rsidR="00E0706A" w:rsidRPr="008B26E8" w:rsidRDefault="00E0706A" w:rsidP="00E0706A">
      <w:pPr>
        <w:pStyle w:val="Otsikko3"/>
        <w:rPr>
          <w:rFonts w:ascii="Lucida Bright" w:hAnsi="Lucida Bright"/>
          <w:color w:val="auto"/>
          <w:sz w:val="20"/>
          <w:szCs w:val="20"/>
        </w:rPr>
      </w:pPr>
      <w:bookmarkStart w:id="5" w:name="_Toc413327033"/>
      <w:r w:rsidRPr="008B26E8">
        <w:rPr>
          <w:rFonts w:ascii="Lucida Bright" w:hAnsi="Lucida Bright"/>
          <w:color w:val="auto"/>
          <w:sz w:val="20"/>
          <w:szCs w:val="20"/>
        </w:rPr>
        <w:t>5.4 Opetuksen järjestämistapoja</w:t>
      </w:r>
      <w:bookmarkEnd w:id="5"/>
    </w:p>
    <w:p w:rsidR="005317C1" w:rsidRDefault="005317C1" w:rsidP="00E0706A">
      <w:pPr>
        <w:tabs>
          <w:tab w:val="left" w:pos="426"/>
        </w:tabs>
        <w:ind w:left="426"/>
        <w:jc w:val="both"/>
        <w:rPr>
          <w:rFonts w:ascii="Lucida Bright" w:eastAsia="Times New Roman" w:hAnsi="Lucida Bright" w:cs="Times New Roman"/>
          <w:iCs/>
          <w:sz w:val="20"/>
          <w:szCs w:val="20"/>
          <w:lang w:eastAsia="fi-FI"/>
        </w:rPr>
      </w:pPr>
    </w:p>
    <w:p w:rsidR="00E0706A" w:rsidRPr="008B26E8" w:rsidRDefault="00E0706A" w:rsidP="00E0706A">
      <w:pPr>
        <w:tabs>
          <w:tab w:val="left" w:pos="426"/>
        </w:tabs>
        <w:ind w:left="426"/>
        <w:jc w:val="both"/>
        <w:rPr>
          <w:rFonts w:ascii="Lucida Bright" w:eastAsia="Times New Roman" w:hAnsi="Lucida Bright" w:cs="Times New Roman"/>
          <w:iCs/>
          <w:sz w:val="20"/>
          <w:szCs w:val="20"/>
          <w:lang w:eastAsia="fi-FI"/>
        </w:rPr>
      </w:pPr>
      <w:r w:rsidRPr="008B26E8">
        <w:rPr>
          <w:rFonts w:ascii="Lucida Bright" w:eastAsia="Times New Roman" w:hAnsi="Lucida Bright" w:cs="Times New Roman"/>
          <w:iCs/>
          <w:sz w:val="20"/>
          <w:szCs w:val="20"/>
          <w:lang w:eastAsia="fi-FI"/>
        </w:rPr>
        <w:t xml:space="preserve">Opetuksen järjestämisessä otetaan huomioon oppilaiden tarpeet ja olosuhteet sekä paikalliset mahdollisuudet. Näin pyritään löytämään oppimista ja hyvinvointia parhaiten edistäviä ratkaisuja. </w:t>
      </w:r>
    </w:p>
    <w:p w:rsidR="00E0706A" w:rsidRPr="008B26E8" w:rsidRDefault="00E0706A" w:rsidP="00E0706A">
      <w:pPr>
        <w:ind w:firstLine="426"/>
        <w:jc w:val="both"/>
        <w:rPr>
          <w:rFonts w:ascii="Lucida Bright" w:eastAsia="Times New Roman" w:hAnsi="Lucida Bright" w:cs="Times New Roman"/>
          <w:i/>
          <w:iCs/>
          <w:sz w:val="20"/>
          <w:szCs w:val="20"/>
          <w:lang w:eastAsia="fi-FI"/>
        </w:rPr>
      </w:pPr>
      <w:r w:rsidRPr="008B26E8">
        <w:rPr>
          <w:rFonts w:ascii="Lucida Bright" w:eastAsia="Times New Roman" w:hAnsi="Lucida Bright" w:cs="Times New Roman"/>
          <w:i/>
          <w:iCs/>
          <w:sz w:val="20"/>
          <w:szCs w:val="20"/>
          <w:lang w:eastAsia="fi-FI"/>
        </w:rPr>
        <w:t>Vuosiluokkiin sitomaton opiskelu</w:t>
      </w:r>
    </w:p>
    <w:p w:rsidR="00E0706A" w:rsidRPr="008B26E8" w:rsidRDefault="00E0706A" w:rsidP="00E0706A">
      <w:pPr>
        <w:ind w:left="426"/>
        <w:jc w:val="both"/>
        <w:rPr>
          <w:rFonts w:ascii="Lucida Bright" w:eastAsia="Times New Roman" w:hAnsi="Lucida Bright" w:cs="Times New Roman"/>
          <w:iCs/>
          <w:sz w:val="20"/>
          <w:szCs w:val="20"/>
          <w:lang w:eastAsia="fi-FI"/>
        </w:rPr>
      </w:pPr>
      <w:r w:rsidRPr="008B26E8">
        <w:rPr>
          <w:rFonts w:ascii="Lucida Bright" w:eastAsia="Times New Roman" w:hAnsi="Lucida Bright" w:cs="Times New Roman"/>
          <w:iCs/>
          <w:sz w:val="20"/>
          <w:szCs w:val="20"/>
          <w:lang w:eastAsia="fi-FI"/>
        </w:rPr>
        <w:t>Vuosiluokkiin sitomaton opiskelu on yksilöllisen opinnoissa etenemisen mahdollistava joustava järjestely. Vuosiluokkiin sitomatonta järjestelyä voidaan käyttää koko koulun, vain tiettyjen vuosiluokkien tai yksittäisten oppilaiden opiskelun järjestämisessä. Sitä voidaan hyödyntää esimerkiksi lahjakkuutta tukevana tai opintojen keskeyttämistä ehkäisevänä toimintatapana.</w:t>
      </w:r>
    </w:p>
    <w:p w:rsidR="00E0706A" w:rsidRPr="008B26E8" w:rsidRDefault="00E0706A" w:rsidP="00E0706A">
      <w:pPr>
        <w:ind w:left="426"/>
        <w:jc w:val="both"/>
        <w:rPr>
          <w:rFonts w:ascii="Lucida Bright" w:eastAsia="Times New Roman" w:hAnsi="Lucida Bright" w:cs="Times New Roman"/>
          <w:iCs/>
          <w:sz w:val="20"/>
          <w:szCs w:val="20"/>
          <w:lang w:eastAsia="fi-FI"/>
        </w:rPr>
      </w:pPr>
      <w:r w:rsidRPr="008B26E8">
        <w:rPr>
          <w:rFonts w:ascii="Lucida Bright" w:eastAsia="Times New Roman" w:hAnsi="Lucida Bright" w:cs="Times New Roman"/>
          <w:iCs/>
          <w:sz w:val="20"/>
          <w:szCs w:val="20"/>
          <w:lang w:eastAsia="fi-FI"/>
        </w:rPr>
        <w:t>Vuosiluokkiin sitomattoman opiskelun toteuttaminen edellyttää tätä koskevaa päätöstä opetussuunnitelmassa. Opetussuunnitelmassa päätetään tällöin, että eri oppiaineiden opinnoissa voidaan edetä vuosiluokkiin jaetun oppimäärän sijasta kunkin oppilaan oman opinto-ohjelman mukaisesti.</w:t>
      </w:r>
      <w:r w:rsidRPr="008B26E8">
        <w:rPr>
          <w:rStyle w:val="Alaviitteenviite"/>
          <w:rFonts w:ascii="Lucida Bright" w:eastAsia="Times New Roman" w:hAnsi="Lucida Bright" w:cs="Times New Roman"/>
          <w:iCs/>
          <w:sz w:val="20"/>
          <w:szCs w:val="20"/>
          <w:lang w:eastAsia="fi-FI"/>
        </w:rPr>
        <w:footnoteReference w:id="13"/>
      </w:r>
      <w:r w:rsidRPr="008B26E8">
        <w:rPr>
          <w:rFonts w:ascii="Lucida Bright" w:eastAsia="Times New Roman" w:hAnsi="Lucida Bright" w:cs="Times New Roman"/>
          <w:iCs/>
          <w:sz w:val="20"/>
          <w:szCs w:val="20"/>
          <w:lang w:eastAsia="fi-FI"/>
        </w:rPr>
        <w:t xml:space="preserve"> Oppilaan oma opinto-ohjelma rakentuu opetussuunnitelmassa määrätyistä opintokokonaisuuksista. Opintokokonaisuudet suunnitellaan eri oppiaineille määriteltyjen tavoit</w:t>
      </w:r>
      <w:r w:rsidR="00EB1903">
        <w:rPr>
          <w:rFonts w:ascii="Lucida Bright" w:eastAsia="Times New Roman" w:hAnsi="Lucida Bright" w:cs="Times New Roman"/>
          <w:iCs/>
          <w:sz w:val="20"/>
          <w:szCs w:val="20"/>
          <w:lang w:eastAsia="fi-FI"/>
        </w:rPr>
        <w:t xml:space="preserve">teiden ja sisältöjen pohjalta. </w:t>
      </w:r>
      <w:r w:rsidRPr="008B26E8">
        <w:rPr>
          <w:rFonts w:ascii="Lucida Bright" w:eastAsia="Times New Roman" w:hAnsi="Lucida Bright" w:cs="Times New Roman"/>
          <w:iCs/>
          <w:sz w:val="20"/>
          <w:szCs w:val="20"/>
          <w:lang w:eastAsia="fi-FI"/>
        </w:rPr>
        <w:t>Näiden opintokokonaisuuksien suorittaminen hyväksytysti on edellytyksenä opinnoissa etenemiselle ao. oppiaineessa ja opinnoissa kokonaisuutena.</w:t>
      </w:r>
      <w:r w:rsidRPr="008B26E8">
        <w:rPr>
          <w:rStyle w:val="Alaviitteenviite"/>
          <w:rFonts w:ascii="Lucida Bright" w:eastAsia="Times New Roman" w:hAnsi="Lucida Bright" w:cs="Times New Roman"/>
          <w:iCs/>
          <w:sz w:val="20"/>
          <w:szCs w:val="20"/>
          <w:lang w:eastAsia="fi-FI"/>
        </w:rPr>
        <w:t xml:space="preserve"> </w:t>
      </w:r>
      <w:r w:rsidRPr="008B26E8">
        <w:rPr>
          <w:rFonts w:ascii="Lucida Bright" w:eastAsia="Times New Roman" w:hAnsi="Lucida Bright" w:cs="Times New Roman"/>
          <w:iCs/>
          <w:sz w:val="20"/>
          <w:szCs w:val="20"/>
          <w:lang w:eastAsia="fi-FI"/>
        </w:rPr>
        <w:t xml:space="preserve">Opetussuunnitelmassa on määrättävä, mitkä opintokokonaisuudet ovat oppilaalle pakollisia ja mitkä valinnaisia. Oppilaan opintojen etenemistä ja opintokokonaisuuksien suorittamista tulee seurata säännöllisesti. Oppimisen arviointi oman opinto-ohjelman mukaan edettäessä käsitellään luvussa 6. </w:t>
      </w:r>
    </w:p>
    <w:p w:rsidR="00E0706A" w:rsidRPr="008B26E8" w:rsidRDefault="00E0706A" w:rsidP="00E0706A">
      <w:pPr>
        <w:ind w:left="426"/>
        <w:jc w:val="both"/>
        <w:rPr>
          <w:rFonts w:ascii="Lucida Bright" w:eastAsia="Times New Roman" w:hAnsi="Lucida Bright" w:cs="Times New Roman"/>
          <w:iCs/>
          <w:sz w:val="20"/>
          <w:szCs w:val="20"/>
          <w:lang w:eastAsia="fi-FI"/>
        </w:rPr>
      </w:pPr>
      <w:r w:rsidRPr="008B26E8">
        <w:rPr>
          <w:rFonts w:ascii="Lucida Bright" w:eastAsia="Times New Roman" w:hAnsi="Lucida Bright" w:cs="Times New Roman"/>
          <w:iCs/>
          <w:sz w:val="20"/>
          <w:szCs w:val="20"/>
          <w:lang w:eastAsia="fi-FI"/>
        </w:rPr>
        <w:t>Vuosiluokkiin sitomatonta opiskelua käytettäessä tuntijako sekä oppiaineiden opetuksen tavoitteet ja niihin liittyvät sisällöt määritellään opintokokonaisuuksittain. Opintokokonaisuudet muodostetaan kussakin aineessa valtioneuvoston asetuksen määrittelemien tuntijaon nivelkohtien väliin muodostuvien vuosiluokkakokonaisuuksien pohjalta</w:t>
      </w:r>
      <w:r w:rsidRPr="008B26E8">
        <w:rPr>
          <w:rStyle w:val="Alaviitteenviite"/>
          <w:rFonts w:ascii="Lucida Bright" w:eastAsia="Times New Roman" w:hAnsi="Lucida Bright" w:cs="Times New Roman"/>
          <w:iCs/>
          <w:sz w:val="20"/>
          <w:szCs w:val="20"/>
          <w:lang w:eastAsia="fi-FI"/>
        </w:rPr>
        <w:footnoteReference w:id="14"/>
      </w:r>
      <w:r w:rsidRPr="008B26E8">
        <w:rPr>
          <w:rFonts w:ascii="Lucida Bright" w:eastAsia="Times New Roman" w:hAnsi="Lucida Bright" w:cs="Times New Roman"/>
          <w:iCs/>
          <w:sz w:val="20"/>
          <w:szCs w:val="20"/>
          <w:lang w:eastAsia="fi-FI"/>
        </w:rPr>
        <w:t xml:space="preserve">. Vuosiluokkakokonaisuudet voidaan jakaa kahdeksi tai useammaksi opintokokonaisuudeksi. Opintokokonaisuuksien sisältö voidaan myös muodostaa yhdistämällä eri oppiaineiden tavoitteita ja sisältöjä vuosiluokkakokonaisuuksien sisällä tai tarvittaessa yli tuntijaon nivelkohtien.  </w:t>
      </w:r>
    </w:p>
    <w:p w:rsidR="002917B7" w:rsidRDefault="00E0706A" w:rsidP="00E0706A">
      <w:pPr>
        <w:ind w:left="426"/>
        <w:jc w:val="both"/>
        <w:rPr>
          <w:rFonts w:ascii="Lucida Bright" w:eastAsia="Times New Roman" w:hAnsi="Lucida Bright" w:cs="Times New Roman"/>
          <w:iCs/>
          <w:sz w:val="20"/>
          <w:szCs w:val="20"/>
          <w:lang w:eastAsia="fi-FI"/>
        </w:rPr>
      </w:pPr>
      <w:r w:rsidRPr="008B26E8">
        <w:rPr>
          <w:rFonts w:ascii="Lucida Bright" w:eastAsia="Times New Roman" w:hAnsi="Lucida Bright" w:cs="Times New Roman"/>
          <w:iCs/>
          <w:sz w:val="20"/>
          <w:szCs w:val="20"/>
          <w:lang w:eastAsia="fi-FI"/>
        </w:rPr>
        <w:t>Tarvittaessa oman opinto-ohjelman mukaan etenemistä koskeva ratkaisu voidaan tehdä hallintopäätöksenä yksittäiselle oppilaalle myös perusopetuslain 18 §:n nojalla</w:t>
      </w:r>
      <w:r w:rsidRPr="008B26E8">
        <w:rPr>
          <w:rStyle w:val="Alaviitteenviite"/>
          <w:rFonts w:ascii="Lucida Bright" w:eastAsia="Times New Roman" w:hAnsi="Lucida Bright" w:cs="Times New Roman"/>
          <w:iCs/>
          <w:sz w:val="20"/>
          <w:szCs w:val="20"/>
          <w:lang w:eastAsia="fi-FI"/>
        </w:rPr>
        <w:footnoteReference w:id="15"/>
      </w:r>
      <w:r w:rsidRPr="008B26E8">
        <w:rPr>
          <w:rFonts w:ascii="Lucida Bright" w:eastAsia="Times New Roman" w:hAnsi="Lucida Bright" w:cs="Times New Roman"/>
          <w:iCs/>
          <w:sz w:val="20"/>
          <w:szCs w:val="20"/>
          <w:lang w:eastAsia="fi-FI"/>
        </w:rPr>
        <w:t xml:space="preserve">. Tällainen hallintopäätös on mahdollinen silloinkin, kun paikallista opetussuunnitelmaa ei ole laadittu vuosiluokkiin sitomatonta opiskelua varten. Oppilaalle tulee laatia oppimissuunnitelma. Siinä on </w:t>
      </w:r>
      <w:r w:rsidRPr="008B26E8">
        <w:rPr>
          <w:rFonts w:ascii="Lucida Bright" w:eastAsia="Times New Roman" w:hAnsi="Lucida Bright" w:cs="Times New Roman"/>
          <w:iCs/>
          <w:sz w:val="20"/>
          <w:szCs w:val="20"/>
          <w:lang w:eastAsia="fi-FI"/>
        </w:rPr>
        <w:lastRenderedPageBreak/>
        <w:t xml:space="preserve">mainittava opintokokonaisuudet, jotka sisältyvät oppilaan opinto-ohjelmaan sekä määriteltävä niiden suorittamisjärjestys, aikataulu ja mahdolliset erityistavoitteet. </w:t>
      </w:r>
    </w:p>
    <w:p w:rsidR="00AA14EA" w:rsidRPr="00AA14EA" w:rsidRDefault="00AA14EA" w:rsidP="00D63488">
      <w:pPr>
        <w:spacing w:after="0"/>
        <w:ind w:left="360"/>
        <w:jc w:val="both"/>
        <w:rPr>
          <w:rFonts w:ascii="Lucida Bright" w:hAnsi="Lucida Bright"/>
          <w:b/>
          <w:i/>
          <w:sz w:val="20"/>
          <w:szCs w:val="20"/>
        </w:rPr>
      </w:pPr>
      <w:r w:rsidRPr="00AA14EA">
        <w:rPr>
          <w:rFonts w:ascii="Lucida Bright" w:hAnsi="Lucida Bright"/>
          <w:b/>
          <w:i/>
          <w:sz w:val="20"/>
          <w:szCs w:val="20"/>
        </w:rPr>
        <w:t>Porin kaupunki:</w:t>
      </w:r>
    </w:p>
    <w:p w:rsidR="00AA14EA" w:rsidRPr="00AA14EA" w:rsidRDefault="00AA14EA" w:rsidP="00D63488">
      <w:pPr>
        <w:spacing w:after="0"/>
        <w:ind w:left="360"/>
        <w:jc w:val="both"/>
        <w:rPr>
          <w:rFonts w:ascii="Lucida Bright" w:hAnsi="Lucida Bright"/>
          <w:i/>
          <w:sz w:val="20"/>
          <w:szCs w:val="20"/>
        </w:rPr>
      </w:pPr>
    </w:p>
    <w:p w:rsidR="008467A0" w:rsidRPr="00AA14EA" w:rsidRDefault="003B53E0" w:rsidP="00D63488">
      <w:pPr>
        <w:spacing w:after="0"/>
        <w:ind w:left="360"/>
        <w:jc w:val="both"/>
        <w:rPr>
          <w:rFonts w:ascii="Lucida Bright" w:hAnsi="Lucida Bright"/>
          <w:i/>
          <w:sz w:val="20"/>
          <w:szCs w:val="20"/>
        </w:rPr>
      </w:pPr>
      <w:r w:rsidRPr="00AA14EA">
        <w:rPr>
          <w:rFonts w:ascii="Lucida Bright" w:hAnsi="Lucida Bright"/>
          <w:i/>
          <w:sz w:val="20"/>
          <w:szCs w:val="20"/>
        </w:rPr>
        <w:t>Porissa oppiaineiden oppimäärät on jaettu vuosiluokkiin ja opetus on pääsääntöisesti vuosiluokkiin sidottua. Vuosiluokkiin sitomatonta opiskelua</w:t>
      </w:r>
      <w:r w:rsidR="00D13665" w:rsidRPr="00AA14EA">
        <w:rPr>
          <w:rFonts w:ascii="Lucida Bright" w:hAnsi="Lucida Bright"/>
          <w:i/>
          <w:sz w:val="20"/>
          <w:szCs w:val="20"/>
        </w:rPr>
        <w:t xml:space="preserve"> voidaan</w:t>
      </w:r>
      <w:r w:rsidRPr="00AA14EA">
        <w:rPr>
          <w:rFonts w:ascii="Lucida Bright" w:hAnsi="Lucida Bright"/>
          <w:i/>
          <w:sz w:val="20"/>
          <w:szCs w:val="20"/>
        </w:rPr>
        <w:t xml:space="preserve"> käyttää</w:t>
      </w:r>
      <w:r w:rsidR="00D13665" w:rsidRPr="00AA14EA">
        <w:rPr>
          <w:rFonts w:ascii="Lucida Bright" w:hAnsi="Lucida Bright"/>
          <w:i/>
          <w:sz w:val="20"/>
          <w:szCs w:val="20"/>
        </w:rPr>
        <w:t xml:space="preserve"> yksittäisen </w:t>
      </w:r>
      <w:r w:rsidRPr="00AA14EA">
        <w:rPr>
          <w:rFonts w:ascii="Lucida Bright" w:hAnsi="Lucida Bright"/>
          <w:i/>
          <w:sz w:val="20"/>
          <w:szCs w:val="20"/>
        </w:rPr>
        <w:t>oppilaan kohdalla</w:t>
      </w:r>
      <w:r w:rsidR="00B425F4">
        <w:rPr>
          <w:rFonts w:ascii="Lucida Bright" w:hAnsi="Lucida Bright"/>
          <w:i/>
          <w:sz w:val="20"/>
          <w:szCs w:val="20"/>
        </w:rPr>
        <w:t>, jolloin se kirjataan tehostetun tuen oppimissuunnitelmaan</w:t>
      </w:r>
      <w:r w:rsidRPr="00AA14EA">
        <w:rPr>
          <w:rFonts w:ascii="Lucida Bright" w:hAnsi="Lucida Bright"/>
          <w:i/>
          <w:sz w:val="20"/>
          <w:szCs w:val="20"/>
        </w:rPr>
        <w:t xml:space="preserve">. </w:t>
      </w:r>
    </w:p>
    <w:p w:rsidR="00D13665" w:rsidRPr="00AA14EA" w:rsidRDefault="00D13665" w:rsidP="008467A0">
      <w:pPr>
        <w:spacing w:after="0"/>
        <w:ind w:left="360"/>
        <w:jc w:val="both"/>
        <w:rPr>
          <w:rFonts w:ascii="Lucida Bright" w:hAnsi="Lucida Bright"/>
          <w:i/>
          <w:sz w:val="20"/>
          <w:szCs w:val="20"/>
          <w:highlight w:val="yellow"/>
        </w:rPr>
      </w:pPr>
    </w:p>
    <w:p w:rsidR="001B20D0" w:rsidRPr="00AA14EA" w:rsidRDefault="00EB1903" w:rsidP="001B20D0">
      <w:pPr>
        <w:spacing w:after="0"/>
        <w:ind w:left="360"/>
        <w:jc w:val="both"/>
        <w:rPr>
          <w:rFonts w:ascii="Lucida Bright" w:hAnsi="Lucida Bright"/>
          <w:i/>
          <w:sz w:val="20"/>
          <w:szCs w:val="20"/>
        </w:rPr>
      </w:pPr>
      <w:r w:rsidRPr="00AA14EA">
        <w:rPr>
          <w:rFonts w:ascii="Lucida Bright" w:hAnsi="Lucida Bright"/>
          <w:i/>
          <w:sz w:val="20"/>
          <w:szCs w:val="20"/>
        </w:rPr>
        <w:t xml:space="preserve">Kun opinnoissa edetään vuosiluokkiin sitomattoman järjestelmän mukaan, </w:t>
      </w:r>
      <w:r w:rsidR="00D63488" w:rsidRPr="00AA14EA">
        <w:rPr>
          <w:rFonts w:ascii="Lucida Bright" w:hAnsi="Lucida Bright"/>
          <w:i/>
          <w:sz w:val="20"/>
          <w:szCs w:val="20"/>
        </w:rPr>
        <w:t>oppiaineiden tuntimäärät, tavoitteet ja keskeiset sisällöt määritellään opintokokonaisuuksittain. Lisäksi o</w:t>
      </w:r>
      <w:r w:rsidR="00AD3F9E" w:rsidRPr="00AA14EA">
        <w:rPr>
          <w:rFonts w:ascii="Lucida Bright" w:hAnsi="Lucida Bright"/>
          <w:i/>
          <w:sz w:val="20"/>
          <w:szCs w:val="20"/>
        </w:rPr>
        <w:t>ppimissuunnitelmassa</w:t>
      </w:r>
      <w:r w:rsidR="00D13665" w:rsidRPr="00AA14EA">
        <w:rPr>
          <w:rFonts w:ascii="Lucida Bright" w:hAnsi="Lucida Bright"/>
          <w:i/>
          <w:sz w:val="20"/>
          <w:szCs w:val="20"/>
        </w:rPr>
        <w:t xml:space="preserve"> </w:t>
      </w:r>
      <w:r w:rsidR="00D63488" w:rsidRPr="00AA14EA">
        <w:rPr>
          <w:rFonts w:ascii="Lucida Bright" w:hAnsi="Lucida Bright"/>
          <w:i/>
          <w:sz w:val="20"/>
          <w:szCs w:val="20"/>
        </w:rPr>
        <w:t>kuvataan ne tiedot ja taidot, jotka ovat kunkin opintokokonaisuuden opiskelun aloittamisen edellytyksenä sekä</w:t>
      </w:r>
      <w:r w:rsidR="002917B7" w:rsidRPr="00AA14EA">
        <w:rPr>
          <w:rFonts w:ascii="Lucida Bright" w:hAnsi="Lucida Bright"/>
          <w:i/>
          <w:sz w:val="20"/>
          <w:szCs w:val="20"/>
        </w:rPr>
        <w:t xml:space="preserve"> </w:t>
      </w:r>
      <w:r w:rsidR="00B425F4">
        <w:rPr>
          <w:rFonts w:ascii="Lucida Bright" w:hAnsi="Lucida Bright"/>
          <w:i/>
          <w:sz w:val="20"/>
          <w:szCs w:val="20"/>
        </w:rPr>
        <w:t xml:space="preserve">se, </w:t>
      </w:r>
      <w:r w:rsidR="00D63488" w:rsidRPr="00AA14EA">
        <w:rPr>
          <w:rFonts w:ascii="Lucida Bright" w:hAnsi="Lucida Bright"/>
          <w:i/>
          <w:sz w:val="20"/>
          <w:szCs w:val="20"/>
        </w:rPr>
        <w:t xml:space="preserve">miten oppilaan suorituksia ja opintojen etenemistä seurataan ja dokumentoidaan. </w:t>
      </w:r>
      <w:r w:rsidR="001B20D0" w:rsidRPr="00AA14EA">
        <w:rPr>
          <w:rFonts w:ascii="Lucida Bright" w:hAnsi="Lucida Bright"/>
          <w:i/>
          <w:sz w:val="20"/>
          <w:szCs w:val="20"/>
        </w:rPr>
        <w:t xml:space="preserve">Lisäksi määritellään, mitkä opintokokonaisuudet ovat oppilaalle pakollisia ja mitkä valinnaisia. </w:t>
      </w:r>
    </w:p>
    <w:p w:rsidR="001B20D0" w:rsidRPr="006569D3" w:rsidRDefault="001B20D0" w:rsidP="00827DD0">
      <w:pPr>
        <w:spacing w:after="0"/>
        <w:jc w:val="both"/>
        <w:rPr>
          <w:rFonts w:ascii="Lucida Bright" w:hAnsi="Lucida Bright"/>
          <w:i/>
          <w:color w:val="548DD4" w:themeColor="text2" w:themeTint="99"/>
          <w:sz w:val="20"/>
          <w:szCs w:val="20"/>
        </w:rPr>
      </w:pPr>
    </w:p>
    <w:p w:rsidR="008467A0" w:rsidRPr="00AA14EA" w:rsidRDefault="008467A0" w:rsidP="00D63488">
      <w:pPr>
        <w:spacing w:after="0"/>
        <w:ind w:left="360"/>
        <w:jc w:val="both"/>
        <w:rPr>
          <w:rFonts w:ascii="Lucida Bright" w:hAnsi="Lucida Bright"/>
          <w:i/>
          <w:sz w:val="20"/>
          <w:szCs w:val="20"/>
        </w:rPr>
      </w:pPr>
      <w:r w:rsidRPr="00AA14EA">
        <w:rPr>
          <w:rFonts w:ascii="Lucida Bright" w:hAnsi="Lucida Bright"/>
          <w:i/>
          <w:sz w:val="20"/>
          <w:szCs w:val="20"/>
        </w:rPr>
        <w:t xml:space="preserve">Vuosiluokkiin sitomattoman järjestelmän mukaan opiskeleva oppilas saa lukukauden päätteeksi todistuksen hyväksytysti suorittamistaan opintokokonaisuuksista ja siirtyy seuraavalle luokalle jatkamaan opintojaan siitä, mihin ne edellisenä lukuvuonna jäivät. Oppilas ei jää luokalleen puuttuvien tai hylättyjen suoritusten vuoksi, vaan luokalle voidaan jättää ainoastaan yleisen huonon koulumenestyksen vuoksi. </w:t>
      </w:r>
    </w:p>
    <w:p w:rsidR="008467A0" w:rsidRDefault="008467A0" w:rsidP="008467A0">
      <w:pPr>
        <w:spacing w:after="0"/>
        <w:jc w:val="both"/>
        <w:rPr>
          <w:rFonts w:ascii="Lucida Bright" w:hAnsi="Lucida Bright"/>
          <w:i/>
          <w:color w:val="FF0000"/>
          <w:sz w:val="20"/>
          <w:szCs w:val="20"/>
        </w:rPr>
      </w:pPr>
    </w:p>
    <w:p w:rsidR="008467A0" w:rsidRPr="003B53E0" w:rsidRDefault="008467A0" w:rsidP="003B53E0">
      <w:pPr>
        <w:spacing w:after="0"/>
        <w:ind w:left="360"/>
        <w:jc w:val="both"/>
        <w:rPr>
          <w:rFonts w:ascii="Lucida Bright" w:hAnsi="Lucida Bright"/>
          <w:i/>
          <w:color w:val="FF0000"/>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4"/>
      </w:tblGrid>
      <w:tr w:rsidR="005317C1" w:rsidRPr="00F64CAE" w:rsidTr="001B20D0">
        <w:trPr>
          <w:trHeight w:val="1691"/>
        </w:trPr>
        <w:tc>
          <w:tcPr>
            <w:tcW w:w="9224" w:type="dxa"/>
            <w:shd w:val="clear" w:color="auto" w:fill="auto"/>
          </w:tcPr>
          <w:p w:rsidR="005317C1" w:rsidRPr="006569D3" w:rsidRDefault="005317C1" w:rsidP="00827DD0">
            <w:pPr>
              <w:pStyle w:val="TEKSTI"/>
              <w:spacing w:before="0" w:after="0"/>
              <w:ind w:left="0"/>
              <w:rPr>
                <w:b/>
                <w:color w:val="8DB3E2" w:themeColor="text2" w:themeTint="66"/>
                <w:sz w:val="20"/>
                <w:szCs w:val="20"/>
              </w:rPr>
            </w:pPr>
          </w:p>
          <w:p w:rsidR="005317C1" w:rsidRPr="006569D3" w:rsidRDefault="00B8732D" w:rsidP="00827DD0">
            <w:pPr>
              <w:pStyle w:val="TEKSTI"/>
              <w:spacing w:before="0" w:after="0"/>
              <w:ind w:left="0"/>
              <w:rPr>
                <w:rFonts w:ascii="Lucida Bright" w:hAnsi="Lucida Bright"/>
                <w:b/>
                <w:color w:val="548DD4" w:themeColor="text2" w:themeTint="99"/>
                <w:sz w:val="20"/>
                <w:szCs w:val="20"/>
              </w:rPr>
            </w:pPr>
            <w:r w:rsidRPr="006569D3">
              <w:rPr>
                <w:rFonts w:ascii="Lucida Bright" w:hAnsi="Lucida Bright"/>
                <w:b/>
                <w:color w:val="548DD4" w:themeColor="text2" w:themeTint="99"/>
                <w:sz w:val="20"/>
                <w:szCs w:val="20"/>
              </w:rPr>
              <w:t xml:space="preserve">Porin Lyseon </w:t>
            </w:r>
            <w:r w:rsidR="005317C1" w:rsidRPr="006569D3">
              <w:rPr>
                <w:rFonts w:ascii="Lucida Bright" w:hAnsi="Lucida Bright"/>
                <w:b/>
                <w:color w:val="548DD4" w:themeColor="text2" w:themeTint="99"/>
                <w:sz w:val="20"/>
                <w:szCs w:val="20"/>
              </w:rPr>
              <w:t>koulu</w:t>
            </w:r>
            <w:r w:rsidR="005157D6" w:rsidRPr="006569D3">
              <w:rPr>
                <w:rFonts w:ascii="Lucida Bright" w:hAnsi="Lucida Bright"/>
                <w:b/>
                <w:color w:val="548DD4" w:themeColor="text2" w:themeTint="99"/>
                <w:sz w:val="20"/>
                <w:szCs w:val="20"/>
              </w:rPr>
              <w:t xml:space="preserve"> </w:t>
            </w:r>
          </w:p>
          <w:p w:rsidR="005317C1" w:rsidRPr="001B20D0" w:rsidRDefault="005317C1" w:rsidP="00827DD0">
            <w:pPr>
              <w:pStyle w:val="TEKSTI"/>
              <w:spacing w:before="0" w:after="0"/>
              <w:ind w:left="0"/>
              <w:rPr>
                <w:rFonts w:ascii="Lucida Bright" w:hAnsi="Lucida Bright"/>
                <w:b/>
                <w:sz w:val="20"/>
                <w:szCs w:val="20"/>
              </w:rPr>
            </w:pPr>
          </w:p>
          <w:p w:rsidR="005317C1" w:rsidRPr="00B8732D" w:rsidRDefault="00B8732D" w:rsidP="00B8732D">
            <w:pPr>
              <w:spacing w:after="0"/>
              <w:jc w:val="both"/>
              <w:rPr>
                <w:rFonts w:ascii="Lucida Bright" w:hAnsi="Lucida Bright" w:cs="Times New Roman"/>
                <w:sz w:val="20"/>
                <w:szCs w:val="20"/>
              </w:rPr>
            </w:pPr>
            <w:r>
              <w:rPr>
                <w:rFonts w:ascii="Lucida Bright" w:hAnsi="Lucida Bright"/>
                <w:sz w:val="20"/>
                <w:szCs w:val="20"/>
              </w:rPr>
              <w:t>O</w:t>
            </w:r>
            <w:r w:rsidRPr="00B8732D">
              <w:rPr>
                <w:rFonts w:ascii="Lucida Bright" w:hAnsi="Lucida Bright"/>
                <w:sz w:val="20"/>
                <w:szCs w:val="20"/>
              </w:rPr>
              <w:t>ppiaineiden o</w:t>
            </w:r>
            <w:r w:rsidR="001D6B83">
              <w:rPr>
                <w:rFonts w:ascii="Lucida Bright" w:hAnsi="Lucida Bright"/>
                <w:sz w:val="20"/>
                <w:szCs w:val="20"/>
              </w:rPr>
              <w:t>ppimäärät on jaettu vuosiluo</w:t>
            </w:r>
            <w:r w:rsidR="00951574">
              <w:rPr>
                <w:rFonts w:ascii="Lucida Bright" w:hAnsi="Lucida Bright"/>
                <w:sz w:val="20"/>
                <w:szCs w:val="20"/>
              </w:rPr>
              <w:t>kittai</w:t>
            </w:r>
            <w:r w:rsidRPr="00B8732D">
              <w:rPr>
                <w:rFonts w:ascii="Lucida Bright" w:hAnsi="Lucida Bright"/>
                <w:sz w:val="20"/>
                <w:szCs w:val="20"/>
              </w:rPr>
              <w:t>n</w:t>
            </w:r>
            <w:r w:rsidR="004E7037">
              <w:rPr>
                <w:rFonts w:ascii="Lucida Bright" w:hAnsi="Lucida Bright"/>
                <w:sz w:val="20"/>
                <w:szCs w:val="20"/>
              </w:rPr>
              <w:t xml:space="preserve"> ja opetuksen tavoitteet</w:t>
            </w:r>
            <w:r w:rsidRPr="00B8732D">
              <w:rPr>
                <w:rFonts w:ascii="Lucida Bright" w:hAnsi="Lucida Bright"/>
                <w:sz w:val="20"/>
                <w:szCs w:val="20"/>
              </w:rPr>
              <w:t xml:space="preserve"> on pääsääntöisesti vuosiluokkiin sidottu</w:t>
            </w:r>
            <w:r w:rsidR="004E7037">
              <w:rPr>
                <w:rFonts w:ascii="Lucida Bright" w:hAnsi="Lucida Bright"/>
                <w:sz w:val="20"/>
                <w:szCs w:val="20"/>
              </w:rPr>
              <w:t>j</w:t>
            </w:r>
            <w:r w:rsidRPr="00B8732D">
              <w:rPr>
                <w:rFonts w:ascii="Lucida Bright" w:hAnsi="Lucida Bright"/>
                <w:sz w:val="20"/>
                <w:szCs w:val="20"/>
              </w:rPr>
              <w:t>a</w:t>
            </w:r>
            <w:r w:rsidR="004E7037">
              <w:rPr>
                <w:rFonts w:ascii="Lucida Bright" w:hAnsi="Lucida Bright"/>
                <w:sz w:val="20"/>
                <w:szCs w:val="20"/>
              </w:rPr>
              <w:t>. Ne erityisen tuen oppilaat</w:t>
            </w:r>
            <w:r>
              <w:rPr>
                <w:rFonts w:ascii="Lucida Bright" w:hAnsi="Lucida Bright"/>
                <w:sz w:val="20"/>
                <w:szCs w:val="20"/>
              </w:rPr>
              <w:t>, joille on laadittu henkilökohtainen opetuksen jä</w:t>
            </w:r>
            <w:r w:rsidR="004E7037">
              <w:rPr>
                <w:rFonts w:ascii="Lucida Bright" w:hAnsi="Lucida Bright"/>
                <w:sz w:val="20"/>
                <w:szCs w:val="20"/>
              </w:rPr>
              <w:t>rjestämistä koskeva suunnitelma, opiskelevat su</w:t>
            </w:r>
            <w:r w:rsidR="00CA762D">
              <w:rPr>
                <w:rFonts w:ascii="Lucida Bright" w:hAnsi="Lucida Bright"/>
                <w:sz w:val="20"/>
                <w:szCs w:val="20"/>
              </w:rPr>
              <w:t>u</w:t>
            </w:r>
            <w:r w:rsidR="004E7037">
              <w:rPr>
                <w:rFonts w:ascii="Lucida Bright" w:hAnsi="Lucida Bright"/>
                <w:sz w:val="20"/>
                <w:szCs w:val="20"/>
              </w:rPr>
              <w:t>nnitelmassa asetettujen henkilökohtaisten tavoitteiden mukaisesti.</w:t>
            </w:r>
          </w:p>
        </w:tc>
      </w:tr>
    </w:tbl>
    <w:p w:rsidR="005317C1" w:rsidRDefault="005317C1" w:rsidP="005317C1">
      <w:pPr>
        <w:ind w:left="426"/>
        <w:jc w:val="both"/>
        <w:rPr>
          <w:rFonts w:ascii="Lucida Bright" w:hAnsi="Lucida Bright" w:cs="Times New Roman"/>
          <w:sz w:val="20"/>
          <w:szCs w:val="20"/>
        </w:rPr>
      </w:pPr>
    </w:p>
    <w:p w:rsidR="00E0706A" w:rsidRPr="008B26E8" w:rsidRDefault="00E0706A" w:rsidP="00E0706A">
      <w:pPr>
        <w:ind w:firstLine="426"/>
        <w:jc w:val="both"/>
        <w:rPr>
          <w:rFonts w:ascii="Lucida Bright" w:hAnsi="Lucida Bright" w:cs="Times New Roman"/>
          <w:i/>
          <w:sz w:val="20"/>
          <w:szCs w:val="20"/>
        </w:rPr>
      </w:pPr>
      <w:r w:rsidRPr="008B26E8">
        <w:rPr>
          <w:rFonts w:ascii="Lucida Bright" w:hAnsi="Lucida Bright" w:cs="Times New Roman"/>
          <w:i/>
          <w:sz w:val="20"/>
          <w:szCs w:val="20"/>
        </w:rPr>
        <w:t>Yhdysluokkaopetus</w:t>
      </w:r>
    </w:p>
    <w:p w:rsidR="00E0706A" w:rsidRPr="001F0D1B" w:rsidRDefault="00E0706A" w:rsidP="00E0706A">
      <w:pPr>
        <w:ind w:left="426"/>
        <w:jc w:val="both"/>
        <w:rPr>
          <w:rFonts w:ascii="Lucida Bright" w:hAnsi="Lucida Bright" w:cs="Times New Roman"/>
          <w:sz w:val="20"/>
          <w:szCs w:val="20"/>
        </w:rPr>
      </w:pPr>
      <w:r w:rsidRPr="008B26E8">
        <w:rPr>
          <w:rFonts w:ascii="Lucida Bright" w:hAnsi="Lucida Bright"/>
          <w:sz w:val="20"/>
          <w:szCs w:val="20"/>
        </w:rPr>
        <w:t>Yhdysluokalla tarkoitetaan opetusryhmää, jossa opiskelee eri vuosiluokilla olevia tai vuosiluokkiin sitomattomasti edettäessä eri-ikäisiä oppilaita. Yhdysluokka voidaan perustaa joko oppilasmäärän pienuuden vu</w:t>
      </w:r>
      <w:r w:rsidR="001F0D1B">
        <w:rPr>
          <w:rFonts w:ascii="Lucida Bright" w:hAnsi="Lucida Bright"/>
          <w:sz w:val="20"/>
          <w:szCs w:val="20"/>
        </w:rPr>
        <w:t xml:space="preserve">oksi tai pedagogisista syistä. </w:t>
      </w:r>
      <w:r w:rsidRPr="008B26E8">
        <w:rPr>
          <w:rFonts w:ascii="Lucida Bright" w:hAnsi="Lucida Bright" w:cs="Times New Roman"/>
          <w:sz w:val="20"/>
          <w:szCs w:val="20"/>
        </w:rPr>
        <w:t>Opetus yhdysluokassa voidaan toteuttaa kokonaan oppilaiden vuosiluokkien mukaisesti tai osittain vuorokurssiperiaatetta noudattaen. Vuorokursseittain opiskeltaessa tulee huolehtia opiskeltavien sisältöjen jatkuvuudesta ja johdonmukaisesta etenemisestä. Erityisesti on huolehdittava oppilaiden opiskelutaitojen kehittymisestä. Mikäli yhdysluokan eri vuosiluokilla on joissakin oppiaineissa erilaiset viikkotuntimäärät, oppiaineiden vuosiviikkotunnit voidaan myös jakaa osiin ja siten tasata oppiaineiden opetustunnit. Oppiaineiden opetustunteja tasattaessa tulee aina turvata oppilaan oikeus opetussuunnitelmassa määriteltyyn kokonaistuntimäärään. Mikäli oppilas siirtyy vuorokurssiperiaatteen mukaisesta opiskelusta vuosiluokittain etenevään opiskeluryhmään, oppilaan opetus järjestetään yksilöllisesti mahdollisen puuttuvan oppimäärän tai sen osan suorittamiseksi.</w:t>
      </w:r>
    </w:p>
    <w:p w:rsidR="00E0706A" w:rsidRPr="008B26E8" w:rsidRDefault="00E0706A" w:rsidP="00E0706A">
      <w:pPr>
        <w:pStyle w:val="NormaaliWWW"/>
        <w:spacing w:line="276" w:lineRule="auto"/>
        <w:ind w:left="426"/>
        <w:jc w:val="both"/>
        <w:rPr>
          <w:rFonts w:ascii="Lucida Bright" w:hAnsi="Lucida Bright"/>
          <w:sz w:val="20"/>
          <w:szCs w:val="20"/>
        </w:rPr>
      </w:pPr>
      <w:r w:rsidRPr="008B26E8">
        <w:rPr>
          <w:rFonts w:ascii="Lucida Bright" w:hAnsi="Lucida Bright"/>
          <w:sz w:val="20"/>
          <w:szCs w:val="20"/>
        </w:rPr>
        <w:t>Opiskelu yhdysluokassa voidaan toteuttaa myös vuosiluokkiin sitomattomana perusopetusasetuksen mukaisesti</w:t>
      </w:r>
      <w:r w:rsidRPr="008B26E8">
        <w:rPr>
          <w:rStyle w:val="Alaviitteenviite"/>
          <w:rFonts w:ascii="Lucida Bright" w:hAnsi="Lucida Bright"/>
          <w:sz w:val="20"/>
          <w:szCs w:val="20"/>
        </w:rPr>
        <w:footnoteReference w:id="16"/>
      </w:r>
      <w:r w:rsidRPr="008B26E8">
        <w:rPr>
          <w:rFonts w:ascii="Lucida Bright" w:hAnsi="Lucida Bright"/>
          <w:sz w:val="20"/>
          <w:szCs w:val="20"/>
        </w:rPr>
        <w:t>. Tällöin oppimäärä määritellään opetussuunnitelmassa opintokokonai</w:t>
      </w:r>
      <w:r w:rsidRPr="008B26E8">
        <w:rPr>
          <w:rFonts w:ascii="Lucida Bright" w:hAnsi="Lucida Bright"/>
          <w:sz w:val="20"/>
          <w:szCs w:val="20"/>
        </w:rPr>
        <w:lastRenderedPageBreak/>
        <w:t>suuksina</w:t>
      </w:r>
      <w:r w:rsidR="001F0D1B">
        <w:rPr>
          <w:rFonts w:ascii="Lucida Bright" w:hAnsi="Lucida Bright"/>
          <w:sz w:val="20"/>
          <w:szCs w:val="20"/>
        </w:rPr>
        <w:t xml:space="preserve"> jakamatta sitä vuosiluokkiin. V</w:t>
      </w:r>
      <w:r w:rsidRPr="008B26E8">
        <w:rPr>
          <w:rFonts w:ascii="Lucida Bright" w:hAnsi="Lucida Bright"/>
          <w:sz w:val="20"/>
          <w:szCs w:val="20"/>
        </w:rPr>
        <w:t>uosiluokkiin sitomaton opiskelu voi koskea kaikkia koulun oppilaita, tiettyä yhdysluokkaa tai yksittäisiä oppilaita.</w:t>
      </w:r>
    </w:p>
    <w:p w:rsidR="00E0706A" w:rsidRPr="00B425F4" w:rsidRDefault="00E0706A" w:rsidP="00E0706A">
      <w:pPr>
        <w:pStyle w:val="NormaaliWWW"/>
        <w:spacing w:line="276" w:lineRule="auto"/>
        <w:ind w:left="426"/>
        <w:jc w:val="both"/>
        <w:rPr>
          <w:rFonts w:ascii="Lucida Bright" w:hAnsi="Lucida Bright"/>
          <w:sz w:val="20"/>
          <w:szCs w:val="20"/>
        </w:rPr>
      </w:pPr>
      <w:r w:rsidRPr="008B26E8">
        <w:rPr>
          <w:rFonts w:ascii="Lucida Bright" w:hAnsi="Lucida Bright"/>
          <w:sz w:val="20"/>
          <w:szCs w:val="20"/>
        </w:rPr>
        <w:t>Yhdysluokkaopetuksessa on hyvät edellytykset edistää opetuksen eheyttämistä ja käyttää monialaisi</w:t>
      </w:r>
      <w:r w:rsidR="001F0D1B">
        <w:rPr>
          <w:rFonts w:ascii="Lucida Bright" w:hAnsi="Lucida Bright"/>
          <w:sz w:val="20"/>
          <w:szCs w:val="20"/>
        </w:rPr>
        <w:t xml:space="preserve">a oppimiskokonaisuuksia. </w:t>
      </w:r>
      <w:r w:rsidRPr="008B26E8">
        <w:rPr>
          <w:rFonts w:ascii="Lucida Bright" w:hAnsi="Lucida Bright"/>
          <w:sz w:val="20"/>
          <w:szCs w:val="20"/>
        </w:rPr>
        <w:t xml:space="preserve">Yhdysluokkaopetuksessa hyödynnetään erityisesti vertais- ja mallioppimisen mahdollisuuksia. Yhdysluokissa lähiopetusta voidaan tukea ja </w:t>
      </w:r>
      <w:r w:rsidRPr="00B425F4">
        <w:rPr>
          <w:rFonts w:ascii="Lucida Bright" w:hAnsi="Lucida Bright"/>
          <w:sz w:val="20"/>
          <w:szCs w:val="20"/>
        </w:rPr>
        <w:t>rikastaa myös etäyhteyksiä hyödyntäen.</w:t>
      </w:r>
    </w:p>
    <w:p w:rsidR="00B425F4" w:rsidRPr="00B425F4" w:rsidRDefault="00B425F4" w:rsidP="005317C1">
      <w:pPr>
        <w:spacing w:after="0"/>
        <w:ind w:left="360"/>
        <w:jc w:val="both"/>
        <w:rPr>
          <w:rFonts w:ascii="Lucida Bright" w:hAnsi="Lucida Bright"/>
          <w:b/>
          <w:i/>
          <w:sz w:val="20"/>
          <w:szCs w:val="20"/>
        </w:rPr>
      </w:pPr>
      <w:r w:rsidRPr="00B425F4">
        <w:rPr>
          <w:rFonts w:ascii="Lucida Bright" w:hAnsi="Lucida Bright"/>
          <w:b/>
          <w:i/>
          <w:sz w:val="20"/>
          <w:szCs w:val="20"/>
        </w:rPr>
        <w:t>Porin kaupunki:</w:t>
      </w:r>
    </w:p>
    <w:p w:rsidR="00B425F4" w:rsidRPr="00B425F4" w:rsidRDefault="00B425F4" w:rsidP="005317C1">
      <w:pPr>
        <w:spacing w:after="0"/>
        <w:ind w:left="360"/>
        <w:jc w:val="both"/>
        <w:rPr>
          <w:rFonts w:ascii="Lucida Bright" w:hAnsi="Lucida Bright"/>
          <w:i/>
          <w:sz w:val="20"/>
          <w:szCs w:val="20"/>
        </w:rPr>
      </w:pPr>
    </w:p>
    <w:p w:rsidR="001F0D1B" w:rsidRPr="00B425F4" w:rsidRDefault="001039B7" w:rsidP="005317C1">
      <w:pPr>
        <w:spacing w:after="0"/>
        <w:ind w:left="360"/>
        <w:jc w:val="both"/>
        <w:rPr>
          <w:rFonts w:ascii="Lucida Bright" w:hAnsi="Lucida Bright"/>
          <w:i/>
          <w:sz w:val="20"/>
          <w:szCs w:val="20"/>
        </w:rPr>
      </w:pPr>
      <w:r w:rsidRPr="00B425F4">
        <w:rPr>
          <w:rFonts w:ascii="Lucida Bright" w:hAnsi="Lucida Bright"/>
          <w:i/>
          <w:sz w:val="20"/>
          <w:szCs w:val="20"/>
        </w:rPr>
        <w:t xml:space="preserve">Porissa yhdysluokkaopetusta </w:t>
      </w:r>
      <w:r w:rsidR="001F0D1B" w:rsidRPr="00B425F4">
        <w:rPr>
          <w:rFonts w:ascii="Lucida Bright" w:hAnsi="Lucida Bright"/>
          <w:i/>
          <w:sz w:val="20"/>
          <w:szCs w:val="20"/>
        </w:rPr>
        <w:t xml:space="preserve">voidaan järjestää </w:t>
      </w:r>
      <w:r w:rsidR="004E332A" w:rsidRPr="00B425F4">
        <w:rPr>
          <w:rFonts w:ascii="Lucida Bright" w:hAnsi="Lucida Bright"/>
          <w:i/>
          <w:sz w:val="20"/>
          <w:szCs w:val="20"/>
        </w:rPr>
        <w:t>tarvittaessa</w:t>
      </w:r>
      <w:r w:rsidRPr="00B425F4">
        <w:rPr>
          <w:rFonts w:ascii="Lucida Bright" w:hAnsi="Lucida Bright"/>
          <w:i/>
          <w:sz w:val="20"/>
          <w:szCs w:val="20"/>
        </w:rPr>
        <w:t xml:space="preserve">. </w:t>
      </w:r>
      <w:r w:rsidR="001F0D1B" w:rsidRPr="00B425F4">
        <w:rPr>
          <w:rFonts w:ascii="Lucida Bright" w:hAnsi="Lucida Bright"/>
          <w:i/>
          <w:sz w:val="20"/>
          <w:szCs w:val="20"/>
        </w:rPr>
        <w:t>Mikäli koulussa järjestetään yhdysluokkaopetusta, siitä mainitaan koulun opetussuunnitelmassa. Koulun opetussuunnitelmassa määritellään, toteutetaanko yhdysluokkaopetus oppilai</w:t>
      </w:r>
      <w:r w:rsidR="0027624D" w:rsidRPr="00B425F4">
        <w:rPr>
          <w:rFonts w:ascii="Lucida Bright" w:hAnsi="Lucida Bright"/>
          <w:i/>
          <w:sz w:val="20"/>
          <w:szCs w:val="20"/>
        </w:rPr>
        <w:t>den vuosiluokkien mukaisesti vai</w:t>
      </w:r>
      <w:r w:rsidR="001F0D1B" w:rsidRPr="00B425F4">
        <w:rPr>
          <w:rFonts w:ascii="Lucida Bright" w:hAnsi="Lucida Bright"/>
          <w:i/>
          <w:sz w:val="20"/>
          <w:szCs w:val="20"/>
        </w:rPr>
        <w:t xml:space="preserve"> vuorokursseittain. Yhdysluokkaopetuksessa tulee turvata oppilaan oikeus opetussuunnitelmassa määriteltyyn kokonaistuntimäärään.</w:t>
      </w:r>
      <w:r w:rsidR="0027624D" w:rsidRPr="00B425F4">
        <w:rPr>
          <w:rFonts w:ascii="Lucida Bright" w:hAnsi="Lucida Bright"/>
          <w:i/>
          <w:sz w:val="20"/>
          <w:szCs w:val="20"/>
        </w:rPr>
        <w:t xml:space="preserve"> </w:t>
      </w:r>
    </w:p>
    <w:p w:rsidR="00250048" w:rsidRDefault="00250048" w:rsidP="001F0D1B">
      <w:pPr>
        <w:spacing w:after="0"/>
        <w:ind w:left="360"/>
        <w:jc w:val="both"/>
        <w:rPr>
          <w:rFonts w:ascii="Lucida Bright" w:hAnsi="Lucida Bright"/>
          <w:i/>
          <w:color w:val="FF0000"/>
          <w:sz w:val="20"/>
          <w:szCs w:val="20"/>
        </w:rPr>
      </w:pPr>
    </w:p>
    <w:p w:rsidR="001F0D1B" w:rsidRPr="00BE7DB7" w:rsidRDefault="001F0D1B" w:rsidP="00BE7DB7">
      <w:pPr>
        <w:spacing w:after="0"/>
        <w:jc w:val="both"/>
        <w:rPr>
          <w:rFonts w:ascii="Lucida Bright" w:hAnsi="Lucida Bright" w:cs="Times New Roman"/>
          <w:i/>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2"/>
      </w:tblGrid>
      <w:tr w:rsidR="00A87D06" w:rsidRPr="00A87D06" w:rsidTr="001039B7">
        <w:trPr>
          <w:trHeight w:val="3256"/>
        </w:trPr>
        <w:tc>
          <w:tcPr>
            <w:tcW w:w="9432" w:type="dxa"/>
            <w:shd w:val="clear" w:color="auto" w:fill="auto"/>
          </w:tcPr>
          <w:p w:rsidR="005317C1" w:rsidRPr="00A87D06" w:rsidRDefault="005317C1" w:rsidP="00827DD0">
            <w:pPr>
              <w:pStyle w:val="TEKSTI"/>
              <w:spacing w:before="0" w:after="0"/>
              <w:ind w:left="0"/>
              <w:rPr>
                <w:b/>
                <w:sz w:val="20"/>
                <w:szCs w:val="20"/>
              </w:rPr>
            </w:pPr>
          </w:p>
          <w:p w:rsidR="005317C1" w:rsidRPr="006569D3" w:rsidRDefault="006203C7" w:rsidP="00827DD0">
            <w:pPr>
              <w:pStyle w:val="TEKSTI"/>
              <w:spacing w:before="0" w:after="0"/>
              <w:ind w:left="0"/>
              <w:rPr>
                <w:rFonts w:ascii="Lucida Bright" w:hAnsi="Lucida Bright"/>
                <w:b/>
                <w:color w:val="548DD4" w:themeColor="text2" w:themeTint="99"/>
                <w:sz w:val="20"/>
                <w:szCs w:val="20"/>
              </w:rPr>
            </w:pPr>
            <w:r w:rsidRPr="006569D3">
              <w:rPr>
                <w:rFonts w:ascii="Lucida Bright" w:hAnsi="Lucida Bright"/>
                <w:b/>
                <w:color w:val="548DD4" w:themeColor="text2" w:themeTint="99"/>
                <w:sz w:val="20"/>
                <w:szCs w:val="20"/>
              </w:rPr>
              <w:t xml:space="preserve">Porin Lyseon </w:t>
            </w:r>
            <w:r w:rsidR="005317C1" w:rsidRPr="006569D3">
              <w:rPr>
                <w:rFonts w:ascii="Lucida Bright" w:hAnsi="Lucida Bright"/>
                <w:b/>
                <w:color w:val="548DD4" w:themeColor="text2" w:themeTint="99"/>
                <w:sz w:val="20"/>
                <w:szCs w:val="20"/>
              </w:rPr>
              <w:t>koulu</w:t>
            </w:r>
          </w:p>
          <w:p w:rsidR="00951574" w:rsidRPr="006203C7" w:rsidRDefault="006203C7" w:rsidP="006203C7">
            <w:pPr>
              <w:spacing w:before="240" w:after="120"/>
              <w:jc w:val="both"/>
              <w:rPr>
                <w:rFonts w:ascii="Lucida Bright" w:hAnsi="Lucida Bright" w:cs="Times New Roman"/>
                <w:sz w:val="20"/>
                <w:szCs w:val="20"/>
              </w:rPr>
            </w:pPr>
            <w:r>
              <w:rPr>
                <w:rFonts w:ascii="Lucida Bright" w:hAnsi="Lucida Bright" w:cs="Times New Roman"/>
                <w:sz w:val="20"/>
                <w:szCs w:val="20"/>
              </w:rPr>
              <w:t>Porin Lyseon koulussa ei ole yhdysluokkaopetusta.</w:t>
            </w:r>
          </w:p>
        </w:tc>
      </w:tr>
    </w:tbl>
    <w:p w:rsidR="005317C1" w:rsidRPr="001039B7" w:rsidRDefault="005317C1" w:rsidP="001039B7">
      <w:pPr>
        <w:rPr>
          <w:rFonts w:ascii="Lucida Bright" w:hAnsi="Lucida Bright" w:cs="Times New Roman"/>
          <w:i/>
          <w:sz w:val="20"/>
          <w:szCs w:val="20"/>
        </w:rPr>
      </w:pPr>
    </w:p>
    <w:p w:rsidR="00E0706A" w:rsidRPr="008B26E8" w:rsidRDefault="00E0706A" w:rsidP="00E0706A">
      <w:pPr>
        <w:ind w:firstLine="426"/>
        <w:jc w:val="both"/>
        <w:rPr>
          <w:rFonts w:ascii="Lucida Bright" w:hAnsi="Lucida Bright" w:cs="Times New Roman"/>
          <w:i/>
          <w:sz w:val="20"/>
          <w:szCs w:val="20"/>
        </w:rPr>
      </w:pPr>
      <w:r w:rsidRPr="008B26E8">
        <w:rPr>
          <w:rFonts w:ascii="Lucida Bright" w:hAnsi="Lucida Bright" w:cs="Times New Roman"/>
          <w:i/>
          <w:sz w:val="20"/>
          <w:szCs w:val="20"/>
        </w:rPr>
        <w:t>Etäyhteyksiä hyödyntävä opetus</w:t>
      </w:r>
    </w:p>
    <w:p w:rsidR="00E0706A" w:rsidRPr="008B26E8" w:rsidRDefault="00E0706A" w:rsidP="00E0706A">
      <w:pPr>
        <w:ind w:left="426"/>
        <w:jc w:val="both"/>
        <w:rPr>
          <w:rFonts w:ascii="Lucida Bright" w:eastAsia="Times New Roman" w:hAnsi="Lucida Bright" w:cs="Times New Roman"/>
          <w:iCs/>
          <w:sz w:val="20"/>
          <w:szCs w:val="20"/>
          <w:lang w:eastAsia="fi-FI"/>
        </w:rPr>
      </w:pPr>
      <w:r w:rsidRPr="008B26E8">
        <w:rPr>
          <w:rFonts w:ascii="Lucida Bright" w:eastAsia="Times New Roman" w:hAnsi="Lucida Bright" w:cs="Times New Roman"/>
          <w:iCs/>
          <w:sz w:val="20"/>
          <w:szCs w:val="20"/>
          <w:lang w:eastAsia="fi-FI"/>
        </w:rPr>
        <w:t xml:space="preserve">Perusopetuksessa voidaan hyödyntää etäyhteyden kautta tapahtuvaa opetusta ja näin täydentää opetusta sekä tarjota monipuolisia opiskelumahdollisuuksia eri oppiaineisiin. Etäyhteyden kautta annettavasta opetuksesta vastaa aina perusopetuksen järjestämisluvan saanut opetuksen järjestäjä. Opetustavan soveltuvuutta pohditaan erityisesti oppilaiden iän ja edellytysten näkökulmasta. </w:t>
      </w:r>
    </w:p>
    <w:p w:rsidR="00E0706A" w:rsidRPr="008B26E8" w:rsidRDefault="00E0706A" w:rsidP="00E0706A">
      <w:pPr>
        <w:ind w:left="426"/>
        <w:jc w:val="both"/>
        <w:rPr>
          <w:rFonts w:ascii="Lucida Bright" w:eastAsia="Times New Roman" w:hAnsi="Lucida Bright" w:cs="Times New Roman"/>
          <w:iCs/>
          <w:sz w:val="20"/>
          <w:szCs w:val="20"/>
          <w:lang w:eastAsia="fi-FI"/>
        </w:rPr>
      </w:pPr>
      <w:r w:rsidRPr="008B26E8">
        <w:rPr>
          <w:rFonts w:ascii="Lucida Bright" w:eastAsia="Times New Roman" w:hAnsi="Lucida Bright" w:cs="Times New Roman"/>
          <w:iCs/>
          <w:sz w:val="20"/>
          <w:szCs w:val="20"/>
          <w:lang w:eastAsia="fi-FI"/>
        </w:rPr>
        <w:t>Etäyhteyksillä voidaan tukea erityisesti harvemmin opiskeltujen kielten ja uskontojen sekä valinnaisten aineiden opetusta. Etäyhteyksiä hyödyntävällä opetuksella edistetään oppilaiden yhdenvertaisia mahdollisuuksia monipuoliseen ja laadukkaaseen perusopetukseen koulun koosta ja sijainnista riippumatta. Etäyhteyksien käyttö lisää osaltaan koulun toiminnan ekologista kestävyyttä.</w:t>
      </w:r>
    </w:p>
    <w:p w:rsidR="00E0706A" w:rsidRPr="008B26E8" w:rsidRDefault="00E0706A" w:rsidP="00E0706A">
      <w:pPr>
        <w:ind w:left="426"/>
        <w:jc w:val="both"/>
        <w:rPr>
          <w:rFonts w:ascii="Lucida Bright" w:eastAsia="Times New Roman" w:hAnsi="Lucida Bright" w:cs="Times New Roman"/>
          <w:iCs/>
          <w:sz w:val="20"/>
          <w:szCs w:val="20"/>
          <w:lang w:eastAsia="fi-FI"/>
        </w:rPr>
      </w:pPr>
      <w:r w:rsidRPr="008B26E8">
        <w:rPr>
          <w:rFonts w:ascii="Lucida Bright" w:eastAsia="Times New Roman" w:hAnsi="Lucida Bright" w:cs="Times New Roman"/>
          <w:iCs/>
          <w:sz w:val="20"/>
          <w:szCs w:val="20"/>
          <w:lang w:eastAsia="fi-FI"/>
        </w:rPr>
        <w:t>Etäyhteyksiä hyödyntämällä opetusta voidaan sekä eriyttää että eheyttää. Opetuksella voidaan vastata oppilaiden yksilöllisiin tarpeisiin - tarjota erityislahjakkuuden kehittymistä tukevaa opetusta, syventää koulun tarjoamaa oppimisen ja koulunkäynnin tukea tai huolehtia opetuksesta joissakin poikkeustilanteissa, esimerkiksi oppilaan pitkän sairausjakson aikana.  Etäyhteyksien ja erilaisten opetusteknologioiden käyttö monipuolistavat oppimisympäristöjä. Tällöin voidaan käyttää eri opettajien osaamista sekä koulun yhteistyökumppaneiden ja mahdol</w:t>
      </w:r>
      <w:r w:rsidRPr="008B26E8">
        <w:rPr>
          <w:rFonts w:ascii="Lucida Bright" w:eastAsia="Times New Roman" w:hAnsi="Lucida Bright" w:cs="Times New Roman"/>
          <w:iCs/>
          <w:sz w:val="20"/>
          <w:szCs w:val="20"/>
          <w:lang w:eastAsia="fi-FI"/>
        </w:rPr>
        <w:lastRenderedPageBreak/>
        <w:t xml:space="preserve">listen kansainvälisten verkostojen asiantuntemusta oppilaiden tarpeiden ja opetuksen tavoitteiden mukaisesti. </w:t>
      </w:r>
    </w:p>
    <w:p w:rsidR="00E0706A" w:rsidRDefault="00E0706A" w:rsidP="00E0706A">
      <w:pPr>
        <w:ind w:left="426"/>
        <w:jc w:val="both"/>
        <w:rPr>
          <w:rFonts w:ascii="Lucida Bright" w:eastAsia="Times New Roman" w:hAnsi="Lucida Bright" w:cs="Times New Roman"/>
          <w:iCs/>
          <w:sz w:val="20"/>
          <w:szCs w:val="20"/>
          <w:lang w:eastAsia="fi-FI"/>
        </w:rPr>
      </w:pPr>
      <w:r w:rsidRPr="008B26E8">
        <w:rPr>
          <w:rFonts w:ascii="Lucida Bright" w:eastAsia="Times New Roman" w:hAnsi="Lucida Bright" w:cs="Times New Roman"/>
          <w:iCs/>
          <w:sz w:val="20"/>
          <w:szCs w:val="20"/>
          <w:lang w:eastAsia="fi-FI"/>
        </w:rPr>
        <w:t xml:space="preserve">Oppimisympäristön turvallisuudesta sekä oppilaiden valvonnasta ja ohjauksesta huolehditaan samojen periaatteiden mukaisesti kuin muissakin opetustilanteissa. Opetusryhmällä tulee olla turvallisuudesta ja hyvinvoinnista vastaava opettaja ja oppilaiden mahdollisuudet oppimista edistävään vuorovaikutukseen tulee turvata. Oppilaiden tarpeet huomioonottavalla ja opetusteknologian mahdollisuuksia hyödyntävällä pedagogisella suunnittelulla varmistetaan opetuksen laadukas toteuttaminen. Tekijänoikeuksia koskevan lainsäädännön toteutumiseen kiinnitetään erityistä huomiota.  </w:t>
      </w:r>
    </w:p>
    <w:p w:rsidR="00B425F4" w:rsidRPr="00B425F4" w:rsidRDefault="00B425F4" w:rsidP="005317C1">
      <w:pPr>
        <w:spacing w:after="0"/>
        <w:ind w:left="360"/>
        <w:jc w:val="both"/>
        <w:rPr>
          <w:rFonts w:ascii="Lucida Bright" w:hAnsi="Lucida Bright"/>
          <w:b/>
          <w:i/>
          <w:sz w:val="20"/>
          <w:szCs w:val="20"/>
        </w:rPr>
      </w:pPr>
      <w:r w:rsidRPr="00B425F4">
        <w:rPr>
          <w:rFonts w:ascii="Lucida Bright" w:hAnsi="Lucida Bright"/>
          <w:b/>
          <w:i/>
          <w:sz w:val="20"/>
          <w:szCs w:val="20"/>
        </w:rPr>
        <w:t>Porin kaupunki:</w:t>
      </w:r>
    </w:p>
    <w:p w:rsidR="00B425F4" w:rsidRPr="00B425F4" w:rsidRDefault="00B425F4" w:rsidP="005317C1">
      <w:pPr>
        <w:spacing w:after="0"/>
        <w:ind w:left="360"/>
        <w:jc w:val="both"/>
        <w:rPr>
          <w:rFonts w:ascii="Lucida Bright" w:hAnsi="Lucida Bright"/>
          <w:i/>
          <w:sz w:val="20"/>
          <w:szCs w:val="20"/>
        </w:rPr>
      </w:pPr>
    </w:p>
    <w:p w:rsidR="000C13F6" w:rsidRPr="00B425F4" w:rsidRDefault="001B20D0" w:rsidP="005317C1">
      <w:pPr>
        <w:spacing w:after="0"/>
        <w:ind w:left="360"/>
        <w:jc w:val="both"/>
        <w:rPr>
          <w:rFonts w:ascii="Lucida Bright" w:hAnsi="Lucida Bright"/>
          <w:i/>
          <w:sz w:val="20"/>
          <w:szCs w:val="20"/>
        </w:rPr>
      </w:pPr>
      <w:r w:rsidRPr="00B425F4">
        <w:rPr>
          <w:rFonts w:ascii="Lucida Bright" w:hAnsi="Lucida Bright"/>
          <w:i/>
          <w:sz w:val="20"/>
          <w:szCs w:val="20"/>
        </w:rPr>
        <w:t xml:space="preserve">Etäyhteyksiä hyödyntävä opetus on yksi opetuksen muoto. Koska opetusta toteutetaan sekä perusopetuksessa että perusopetuksen ulkopuolella yhä enemmän etäyhteyksiä hyödyntäen, oppilaiden valmiuksia etäopiskeluun tulee </w:t>
      </w:r>
      <w:r w:rsidR="00B425F4">
        <w:rPr>
          <w:rFonts w:ascii="Lucida Bright" w:hAnsi="Lucida Bright"/>
          <w:i/>
          <w:sz w:val="20"/>
          <w:szCs w:val="20"/>
        </w:rPr>
        <w:t>lisätä</w:t>
      </w:r>
      <w:r w:rsidRPr="00B425F4">
        <w:rPr>
          <w:rFonts w:ascii="Lucida Bright" w:hAnsi="Lucida Bright"/>
          <w:i/>
          <w:sz w:val="20"/>
          <w:szCs w:val="20"/>
        </w:rPr>
        <w:t xml:space="preserve">. </w:t>
      </w:r>
      <w:r w:rsidR="000C13F6" w:rsidRPr="00B425F4">
        <w:rPr>
          <w:rFonts w:ascii="Lucida Bright" w:hAnsi="Lucida Bright"/>
          <w:i/>
          <w:sz w:val="20"/>
          <w:szCs w:val="20"/>
        </w:rPr>
        <w:t xml:space="preserve">Etäyhteyksiä hyödyntävän opetuksen tavoitteena on parantaa opetustarjonnan monipuolisuutta sekä lisätä alueellista ja kansallista tasavertaisuutta harvinaisten oppiaineiden opiskelussa. </w:t>
      </w:r>
    </w:p>
    <w:p w:rsidR="000C13F6" w:rsidRPr="00B425F4" w:rsidRDefault="000C13F6" w:rsidP="005317C1">
      <w:pPr>
        <w:spacing w:after="0"/>
        <w:ind w:left="360"/>
        <w:jc w:val="both"/>
        <w:rPr>
          <w:rFonts w:ascii="Lucida Bright" w:hAnsi="Lucida Bright"/>
          <w:i/>
          <w:sz w:val="20"/>
          <w:szCs w:val="20"/>
        </w:rPr>
      </w:pPr>
    </w:p>
    <w:p w:rsidR="000A2CB6" w:rsidRPr="00B425F4" w:rsidRDefault="004E332A" w:rsidP="005317C1">
      <w:pPr>
        <w:spacing w:after="0"/>
        <w:ind w:left="360"/>
        <w:jc w:val="both"/>
        <w:rPr>
          <w:rFonts w:ascii="Lucida Bright" w:hAnsi="Lucida Bright"/>
          <w:i/>
          <w:sz w:val="20"/>
          <w:szCs w:val="20"/>
        </w:rPr>
      </w:pPr>
      <w:r w:rsidRPr="00B425F4">
        <w:rPr>
          <w:rFonts w:ascii="Lucida Bright" w:hAnsi="Lucida Bright"/>
          <w:i/>
          <w:sz w:val="20"/>
          <w:szCs w:val="20"/>
        </w:rPr>
        <w:t xml:space="preserve">Kun opetus järjestetään etäyhteyksiä hyödyntäen, koulutuksen järjestäjällä on vastuu </w:t>
      </w:r>
      <w:r w:rsidR="000A2CB6" w:rsidRPr="00B425F4">
        <w:rPr>
          <w:rFonts w:ascii="Lucida Bright" w:hAnsi="Lucida Bright"/>
          <w:i/>
          <w:sz w:val="20"/>
          <w:szCs w:val="20"/>
        </w:rPr>
        <w:t>valvoa opetuksen laatua</w:t>
      </w:r>
      <w:r w:rsidRPr="00B425F4">
        <w:rPr>
          <w:rFonts w:ascii="Lucida Bright" w:hAnsi="Lucida Bright"/>
          <w:i/>
          <w:sz w:val="20"/>
          <w:szCs w:val="20"/>
        </w:rPr>
        <w:t>. Opetusta järjestävä taho vastaa opetuksen toteuttamisesta</w:t>
      </w:r>
      <w:r w:rsidR="000A2CB6" w:rsidRPr="00B425F4">
        <w:rPr>
          <w:rFonts w:ascii="Lucida Bright" w:hAnsi="Lucida Bright"/>
          <w:i/>
          <w:sz w:val="20"/>
          <w:szCs w:val="20"/>
        </w:rPr>
        <w:t xml:space="preserve"> opetussuunnitelman mukaisesti ja oppimisen arvioinnista</w:t>
      </w:r>
      <w:r w:rsidRPr="00B425F4">
        <w:rPr>
          <w:rFonts w:ascii="Lucida Bright" w:hAnsi="Lucida Bright"/>
          <w:i/>
          <w:sz w:val="20"/>
          <w:szCs w:val="20"/>
        </w:rPr>
        <w:t xml:space="preserve">. </w:t>
      </w:r>
      <w:r w:rsidR="000A2CB6" w:rsidRPr="00B425F4">
        <w:rPr>
          <w:rFonts w:ascii="Lucida Bright" w:hAnsi="Lucida Bright"/>
          <w:i/>
          <w:sz w:val="20"/>
          <w:szCs w:val="20"/>
        </w:rPr>
        <w:t>Etäopetusta v</w:t>
      </w:r>
      <w:r w:rsidRPr="00B425F4">
        <w:rPr>
          <w:rFonts w:ascii="Lucida Bright" w:hAnsi="Lucida Bright"/>
          <w:i/>
          <w:sz w:val="20"/>
          <w:szCs w:val="20"/>
        </w:rPr>
        <w:t>astaanottavalla koululla on vastuu oppilaiden valvonnasta</w:t>
      </w:r>
      <w:r w:rsidR="00B425F4">
        <w:rPr>
          <w:rFonts w:ascii="Lucida Bright" w:hAnsi="Lucida Bright"/>
          <w:i/>
          <w:sz w:val="20"/>
          <w:szCs w:val="20"/>
        </w:rPr>
        <w:t xml:space="preserve"> ja ohjaamisesta opetustilanteessa. Vastaanottava koulu järjestää myös</w:t>
      </w:r>
      <w:r w:rsidRPr="00B425F4">
        <w:rPr>
          <w:rFonts w:ascii="Lucida Bright" w:hAnsi="Lucida Bright"/>
          <w:i/>
          <w:sz w:val="20"/>
          <w:szCs w:val="20"/>
        </w:rPr>
        <w:t xml:space="preserve"> </w:t>
      </w:r>
      <w:r w:rsidR="00B425F4">
        <w:rPr>
          <w:rFonts w:ascii="Lucida Bright" w:hAnsi="Lucida Bright"/>
          <w:i/>
          <w:sz w:val="20"/>
          <w:szCs w:val="20"/>
        </w:rPr>
        <w:t xml:space="preserve">opetuksen kannalta </w:t>
      </w:r>
      <w:r w:rsidRPr="00B425F4">
        <w:rPr>
          <w:rFonts w:ascii="Lucida Bright" w:hAnsi="Lucida Bright"/>
          <w:i/>
          <w:sz w:val="20"/>
          <w:szCs w:val="20"/>
        </w:rPr>
        <w:t>tarvittav</w:t>
      </w:r>
      <w:r w:rsidR="00B425F4">
        <w:rPr>
          <w:rFonts w:ascii="Lucida Bright" w:hAnsi="Lucida Bright"/>
          <w:i/>
          <w:sz w:val="20"/>
          <w:szCs w:val="20"/>
        </w:rPr>
        <w:t>at</w:t>
      </w:r>
      <w:r w:rsidRPr="00B425F4">
        <w:rPr>
          <w:rFonts w:ascii="Lucida Bright" w:hAnsi="Lucida Bright"/>
          <w:i/>
          <w:sz w:val="20"/>
          <w:szCs w:val="20"/>
        </w:rPr>
        <w:t xml:space="preserve"> til</w:t>
      </w:r>
      <w:r w:rsidR="00B425F4">
        <w:rPr>
          <w:rFonts w:ascii="Lucida Bright" w:hAnsi="Lucida Bright"/>
          <w:i/>
          <w:sz w:val="20"/>
          <w:szCs w:val="20"/>
        </w:rPr>
        <w:t xml:space="preserve">at </w:t>
      </w:r>
      <w:r w:rsidRPr="00B425F4">
        <w:rPr>
          <w:rFonts w:ascii="Lucida Bright" w:hAnsi="Lucida Bright"/>
          <w:i/>
          <w:sz w:val="20"/>
          <w:szCs w:val="20"/>
        </w:rPr>
        <w:t>ja väline</w:t>
      </w:r>
      <w:r w:rsidR="00B425F4">
        <w:rPr>
          <w:rFonts w:ascii="Lucida Bright" w:hAnsi="Lucida Bright"/>
          <w:i/>
          <w:sz w:val="20"/>
          <w:szCs w:val="20"/>
        </w:rPr>
        <w:t>et</w:t>
      </w:r>
      <w:r w:rsidRPr="00B425F4">
        <w:rPr>
          <w:rFonts w:ascii="Lucida Bright" w:hAnsi="Lucida Bright"/>
          <w:i/>
          <w:sz w:val="20"/>
          <w:szCs w:val="20"/>
        </w:rPr>
        <w:t xml:space="preserve">. </w:t>
      </w:r>
      <w:r w:rsidR="000A2CB6" w:rsidRPr="00B425F4">
        <w:rPr>
          <w:rFonts w:ascii="Lucida Bright" w:hAnsi="Lucida Bright"/>
          <w:i/>
          <w:sz w:val="20"/>
          <w:szCs w:val="20"/>
        </w:rPr>
        <w:t xml:space="preserve">Etäopetuksen </w:t>
      </w:r>
      <w:r w:rsidR="00B425F4">
        <w:rPr>
          <w:rFonts w:ascii="Lucida Bright" w:hAnsi="Lucida Bright"/>
          <w:i/>
          <w:sz w:val="20"/>
          <w:szCs w:val="20"/>
        </w:rPr>
        <w:t>ohjaaja</w:t>
      </w:r>
      <w:r w:rsidR="000A2CB6" w:rsidRPr="00B425F4">
        <w:rPr>
          <w:rFonts w:ascii="Lucida Bright" w:hAnsi="Lucida Bright"/>
          <w:i/>
          <w:sz w:val="20"/>
          <w:szCs w:val="20"/>
        </w:rPr>
        <w:t xml:space="preserve"> huolehtii yleisestä järjestyksestä</w:t>
      </w:r>
      <w:r w:rsidR="00B425F4">
        <w:rPr>
          <w:rFonts w:ascii="Lucida Bright" w:hAnsi="Lucida Bright"/>
          <w:i/>
          <w:sz w:val="20"/>
          <w:szCs w:val="20"/>
        </w:rPr>
        <w:t xml:space="preserve">, </w:t>
      </w:r>
      <w:r w:rsidR="000A2CB6" w:rsidRPr="00B425F4">
        <w:rPr>
          <w:rFonts w:ascii="Lucida Bright" w:hAnsi="Lucida Bright"/>
          <w:i/>
          <w:sz w:val="20"/>
          <w:szCs w:val="20"/>
        </w:rPr>
        <w:t>tekniikan toimimisesta</w:t>
      </w:r>
      <w:r w:rsidR="00B425F4">
        <w:rPr>
          <w:rFonts w:ascii="Lucida Bright" w:hAnsi="Lucida Bright"/>
          <w:i/>
          <w:sz w:val="20"/>
          <w:szCs w:val="20"/>
        </w:rPr>
        <w:t xml:space="preserve"> sekä ohjaa opetukseen osallistuvaa oppilasta</w:t>
      </w:r>
      <w:r w:rsidR="000A2CB6" w:rsidRPr="00B425F4">
        <w:rPr>
          <w:rFonts w:ascii="Lucida Bright" w:hAnsi="Lucida Bright"/>
          <w:i/>
          <w:sz w:val="20"/>
          <w:szCs w:val="20"/>
        </w:rPr>
        <w:t xml:space="preserve">. </w:t>
      </w:r>
      <w:r w:rsidRPr="00B425F4">
        <w:rPr>
          <w:rFonts w:ascii="Lucida Bright" w:hAnsi="Lucida Bright"/>
          <w:i/>
          <w:sz w:val="20"/>
          <w:szCs w:val="20"/>
        </w:rPr>
        <w:t>Vastaanottava koulu huolehtii oman koulun</w:t>
      </w:r>
      <w:r w:rsidR="000A2CB6" w:rsidRPr="00B425F4">
        <w:rPr>
          <w:rFonts w:ascii="Lucida Bright" w:hAnsi="Lucida Bright"/>
          <w:i/>
          <w:sz w:val="20"/>
          <w:szCs w:val="20"/>
        </w:rPr>
        <w:t>sa</w:t>
      </w:r>
      <w:r w:rsidRPr="00B425F4">
        <w:rPr>
          <w:rFonts w:ascii="Lucida Bright" w:hAnsi="Lucida Bright"/>
          <w:i/>
          <w:sz w:val="20"/>
          <w:szCs w:val="20"/>
        </w:rPr>
        <w:t xml:space="preserve"> ja oppilaiden osalta yhteyde</w:t>
      </w:r>
      <w:r w:rsidR="000A2CB6" w:rsidRPr="00B425F4">
        <w:rPr>
          <w:rFonts w:ascii="Lucida Bright" w:hAnsi="Lucida Bright"/>
          <w:i/>
          <w:sz w:val="20"/>
          <w:szCs w:val="20"/>
        </w:rPr>
        <w:t>n</w:t>
      </w:r>
      <w:r w:rsidRPr="00B425F4">
        <w:rPr>
          <w:rFonts w:ascii="Lucida Bright" w:hAnsi="Lucida Bright"/>
          <w:i/>
          <w:sz w:val="20"/>
          <w:szCs w:val="20"/>
        </w:rPr>
        <w:t>pidosta</w:t>
      </w:r>
      <w:r w:rsidR="00541584" w:rsidRPr="00B425F4">
        <w:rPr>
          <w:rFonts w:ascii="Lucida Bright" w:hAnsi="Lucida Bright"/>
          <w:i/>
          <w:sz w:val="20"/>
          <w:szCs w:val="20"/>
        </w:rPr>
        <w:t xml:space="preserve"> opetusta antavaan tahoon</w:t>
      </w:r>
      <w:r w:rsidR="000A2CB6" w:rsidRPr="00B425F4">
        <w:rPr>
          <w:rFonts w:ascii="Lucida Bright" w:hAnsi="Lucida Bright"/>
          <w:i/>
          <w:sz w:val="20"/>
          <w:szCs w:val="20"/>
        </w:rPr>
        <w:t>.</w:t>
      </w:r>
    </w:p>
    <w:p w:rsidR="000C13F6" w:rsidRPr="00B425F4" w:rsidRDefault="000C13F6" w:rsidP="000C13F6">
      <w:pPr>
        <w:spacing w:after="0"/>
        <w:ind w:left="360"/>
        <w:jc w:val="both"/>
        <w:rPr>
          <w:rFonts w:ascii="Lucida Bright" w:hAnsi="Lucida Bright"/>
          <w:i/>
          <w:sz w:val="20"/>
          <w:szCs w:val="20"/>
        </w:rPr>
      </w:pPr>
    </w:p>
    <w:p w:rsidR="000C13F6" w:rsidRPr="00B425F4" w:rsidRDefault="000C13F6" w:rsidP="000C13F6">
      <w:pPr>
        <w:spacing w:after="0"/>
        <w:ind w:left="360"/>
        <w:jc w:val="both"/>
        <w:rPr>
          <w:rFonts w:ascii="Lucida Bright" w:hAnsi="Lucida Bright"/>
          <w:i/>
          <w:sz w:val="20"/>
          <w:szCs w:val="20"/>
        </w:rPr>
      </w:pPr>
      <w:r w:rsidRPr="00B425F4">
        <w:rPr>
          <w:rFonts w:ascii="Lucida Bright" w:hAnsi="Lucida Bright"/>
          <w:i/>
          <w:sz w:val="20"/>
          <w:szCs w:val="20"/>
        </w:rPr>
        <w:t xml:space="preserve">Etäyhteyksiä hyödyntävä opetus ei korvaa lähiopetusta, mutta sitä voidaan erityisesti hyödyntää esimerkiksi katsomusaineiden ja harvinaisten kielten opetuksessa tai tilanteissa, joissa oppilas on terveydellisistä syistä pitkään koulusta pois. Terveydellisistä syistä kotona opiskelevat oppilaat voivat osallistua koulun ja luokan toimintaan etäyhteyksien avulla. </w:t>
      </w:r>
    </w:p>
    <w:p w:rsidR="005317C1" w:rsidRPr="00B425F4" w:rsidRDefault="005317C1" w:rsidP="005317C1">
      <w:pPr>
        <w:ind w:left="426"/>
        <w:jc w:val="both"/>
        <w:rPr>
          <w:rFonts w:ascii="Lucida Bright" w:hAnsi="Lucida Bright" w:cs="Times New Roman"/>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5317C1" w:rsidRPr="00F64CAE" w:rsidTr="001039B7">
        <w:trPr>
          <w:trHeight w:val="2116"/>
        </w:trPr>
        <w:tc>
          <w:tcPr>
            <w:tcW w:w="9282" w:type="dxa"/>
            <w:shd w:val="clear" w:color="auto" w:fill="auto"/>
          </w:tcPr>
          <w:p w:rsidR="005317C1" w:rsidRPr="00F64CAE" w:rsidRDefault="005317C1" w:rsidP="00827DD0">
            <w:pPr>
              <w:pStyle w:val="TEKSTI"/>
              <w:spacing w:before="0" w:after="0"/>
              <w:ind w:left="0"/>
              <w:rPr>
                <w:b/>
                <w:sz w:val="20"/>
                <w:szCs w:val="20"/>
              </w:rPr>
            </w:pPr>
          </w:p>
          <w:p w:rsidR="005317C1" w:rsidRPr="006569D3" w:rsidRDefault="006203C7" w:rsidP="00827DD0">
            <w:pPr>
              <w:pStyle w:val="TEKSTI"/>
              <w:spacing w:before="0" w:after="0"/>
              <w:ind w:left="0"/>
              <w:rPr>
                <w:rFonts w:ascii="Lucida Bright" w:hAnsi="Lucida Bright"/>
                <w:b/>
                <w:color w:val="548DD4" w:themeColor="text2" w:themeTint="99"/>
                <w:sz w:val="20"/>
                <w:szCs w:val="20"/>
              </w:rPr>
            </w:pPr>
            <w:r w:rsidRPr="006569D3">
              <w:rPr>
                <w:rFonts w:ascii="Lucida Bright" w:hAnsi="Lucida Bright"/>
                <w:b/>
                <w:color w:val="548DD4" w:themeColor="text2" w:themeTint="99"/>
                <w:sz w:val="20"/>
                <w:szCs w:val="20"/>
              </w:rPr>
              <w:t>Porin Lyseon</w:t>
            </w:r>
            <w:r w:rsidR="005317C1" w:rsidRPr="006569D3">
              <w:rPr>
                <w:rFonts w:ascii="Lucida Bright" w:hAnsi="Lucida Bright"/>
                <w:b/>
                <w:color w:val="548DD4" w:themeColor="text2" w:themeTint="99"/>
                <w:sz w:val="20"/>
                <w:szCs w:val="20"/>
              </w:rPr>
              <w:t xml:space="preserve"> koulu</w:t>
            </w:r>
          </w:p>
          <w:p w:rsidR="006203C7" w:rsidRPr="00F64CAE" w:rsidRDefault="006203C7" w:rsidP="00827DD0">
            <w:pPr>
              <w:pStyle w:val="TEKSTI"/>
              <w:spacing w:before="0" w:after="0"/>
              <w:ind w:left="0"/>
              <w:rPr>
                <w:rFonts w:ascii="Lucida Bright" w:hAnsi="Lucida Bright"/>
                <w:b/>
                <w:sz w:val="20"/>
                <w:szCs w:val="20"/>
              </w:rPr>
            </w:pPr>
          </w:p>
          <w:p w:rsidR="006203C7" w:rsidRDefault="006203C7" w:rsidP="006203C7">
            <w:pPr>
              <w:spacing w:after="0"/>
              <w:jc w:val="both"/>
              <w:rPr>
                <w:rFonts w:ascii="Lucida Bright" w:hAnsi="Lucida Bright" w:cs="Times New Roman"/>
                <w:sz w:val="20"/>
                <w:szCs w:val="20"/>
              </w:rPr>
            </w:pPr>
            <w:r>
              <w:rPr>
                <w:rFonts w:ascii="Lucida Bright" w:hAnsi="Lucida Bright" w:cs="Times New Roman"/>
                <w:sz w:val="20"/>
                <w:szCs w:val="20"/>
              </w:rPr>
              <w:t xml:space="preserve">Koulussa hyödynnetään etäopetusta mm. järjestettäessä eri uskontokuntiin kuuluvien oppilaiden opetusta. Opetus järjestetään yhteistyönä sivistyskeskuksen kanssa ja se suunnitellaan </w:t>
            </w:r>
            <w:r w:rsidR="00A35B06">
              <w:rPr>
                <w:rFonts w:ascii="Lucida Bright" w:hAnsi="Lucida Bright" w:cs="Times New Roman"/>
                <w:sz w:val="20"/>
                <w:szCs w:val="20"/>
              </w:rPr>
              <w:t>ja sen tarve arvioidaan vuosittain osana koulun vuosisuunnitelmaa.</w:t>
            </w:r>
          </w:p>
          <w:p w:rsidR="005317C1" w:rsidRPr="006203C7" w:rsidRDefault="005317C1" w:rsidP="006203C7">
            <w:pPr>
              <w:spacing w:after="0"/>
              <w:jc w:val="both"/>
              <w:rPr>
                <w:rFonts w:ascii="Lucida Bright" w:hAnsi="Lucida Bright" w:cs="Times New Roman"/>
                <w:sz w:val="20"/>
                <w:szCs w:val="20"/>
              </w:rPr>
            </w:pPr>
            <w:r w:rsidRPr="006203C7">
              <w:rPr>
                <w:rFonts w:ascii="Lucida Bright" w:hAnsi="Lucida Bright" w:cs="Times New Roman"/>
                <w:i/>
                <w:sz w:val="20"/>
                <w:szCs w:val="20"/>
              </w:rPr>
              <w:t xml:space="preserve"> </w:t>
            </w:r>
          </w:p>
        </w:tc>
      </w:tr>
    </w:tbl>
    <w:p w:rsidR="005317C1" w:rsidRDefault="005317C1" w:rsidP="005317C1">
      <w:pPr>
        <w:ind w:left="426"/>
        <w:jc w:val="both"/>
        <w:rPr>
          <w:rFonts w:ascii="Lucida Bright" w:hAnsi="Lucida Bright" w:cs="Times New Roman"/>
          <w:sz w:val="20"/>
          <w:szCs w:val="20"/>
        </w:rPr>
      </w:pPr>
    </w:p>
    <w:p w:rsidR="00E0706A" w:rsidRPr="008B26E8" w:rsidRDefault="00E0706A" w:rsidP="00E0706A">
      <w:pPr>
        <w:tabs>
          <w:tab w:val="left" w:pos="426"/>
        </w:tabs>
        <w:spacing w:before="240" w:after="120"/>
        <w:jc w:val="both"/>
        <w:rPr>
          <w:rFonts w:ascii="Lucida Bright" w:hAnsi="Lucida Bright"/>
          <w:i/>
          <w:sz w:val="20"/>
          <w:szCs w:val="20"/>
        </w:rPr>
      </w:pPr>
      <w:r w:rsidRPr="008B26E8">
        <w:rPr>
          <w:rFonts w:ascii="Lucida Bright" w:hAnsi="Lucida Bright"/>
          <w:i/>
          <w:sz w:val="20"/>
          <w:szCs w:val="20"/>
        </w:rPr>
        <w:tab/>
        <w:t>Joustava perusopetus</w:t>
      </w:r>
    </w:p>
    <w:p w:rsidR="00E0706A" w:rsidRPr="008B26E8" w:rsidRDefault="00E0706A" w:rsidP="00E0706A">
      <w:pPr>
        <w:tabs>
          <w:tab w:val="left" w:pos="426"/>
        </w:tabs>
        <w:spacing w:before="240" w:after="120"/>
        <w:ind w:left="426"/>
        <w:jc w:val="both"/>
        <w:rPr>
          <w:rFonts w:ascii="Lucida Bright" w:hAnsi="Lucida Bright"/>
          <w:sz w:val="20"/>
          <w:szCs w:val="20"/>
        </w:rPr>
      </w:pPr>
      <w:r w:rsidRPr="008B26E8">
        <w:rPr>
          <w:rFonts w:ascii="Lucida Bright" w:hAnsi="Lucida Bright"/>
          <w:sz w:val="20"/>
          <w:szCs w:val="20"/>
        </w:rPr>
        <w:t>Perusopetuslain mukaan kunta voi järjestää päättämässään laajuudessa perusopetuksen 7–9 vuosiluokkien yhteydessä annettavaa joustavan perusopetuksen toimintaa</w:t>
      </w:r>
      <w:r w:rsidRPr="008B26E8">
        <w:rPr>
          <w:rStyle w:val="Alaviitteenviite"/>
          <w:rFonts w:ascii="Lucida Bright" w:hAnsi="Lucida Bright"/>
          <w:sz w:val="20"/>
          <w:szCs w:val="20"/>
        </w:rPr>
        <w:footnoteReference w:id="17"/>
      </w:r>
      <w:r w:rsidRPr="008B26E8">
        <w:rPr>
          <w:rFonts w:ascii="Lucida Bright" w:hAnsi="Lucida Bright"/>
          <w:sz w:val="20"/>
          <w:szCs w:val="20"/>
        </w:rPr>
        <w:t xml:space="preserve">. Tässä käytetään joustavan perusopetuksen toiminnasta nimitystä joustava perusopetus. Opetus toteutetaan perusopetusta koskevien säädösten ja opetussuunnitelman perusteiden mukaisesti. </w:t>
      </w:r>
    </w:p>
    <w:p w:rsidR="00E0706A" w:rsidRPr="008B26E8" w:rsidRDefault="00E0706A" w:rsidP="00E0706A">
      <w:pPr>
        <w:spacing w:before="240" w:after="120"/>
        <w:ind w:left="426"/>
        <w:jc w:val="both"/>
        <w:rPr>
          <w:rFonts w:ascii="Lucida Bright" w:hAnsi="Lucida Bright"/>
          <w:sz w:val="20"/>
          <w:szCs w:val="20"/>
        </w:rPr>
      </w:pPr>
      <w:r w:rsidRPr="008B26E8">
        <w:rPr>
          <w:rFonts w:ascii="Lucida Bright" w:hAnsi="Lucida Bright"/>
          <w:sz w:val="20"/>
          <w:szCs w:val="20"/>
        </w:rPr>
        <w:lastRenderedPageBreak/>
        <w:t>Joustavalla perusopetuksella pyritään vähentämään perusopetuksen keskeyttämistä ja ehkäisemään syrjäytymistä</w:t>
      </w:r>
      <w:r w:rsidRPr="008B26E8">
        <w:rPr>
          <w:rStyle w:val="Alaviitteenviite"/>
          <w:rFonts w:ascii="Lucida Bright" w:hAnsi="Lucida Bright"/>
          <w:sz w:val="20"/>
          <w:szCs w:val="20"/>
        </w:rPr>
        <w:footnoteReference w:id="18"/>
      </w:r>
      <w:r w:rsidRPr="008B26E8">
        <w:rPr>
          <w:rFonts w:ascii="Lucida Bright" w:hAnsi="Lucida Bright"/>
          <w:sz w:val="20"/>
          <w:szCs w:val="20"/>
        </w:rPr>
        <w:t xml:space="preserve">. Tavoitteena on vahvistaa oppilaiden opiskelumotivaatiota ja elämänhallintaa. Perusopetuksen oppimäärän suorittamisen lisäksi oppilaita tuetaan, kun he siirtyvät seuraavaan koulutusvaiheeseen ja edistetään heidän valmiuksiaan menestyä opiskelussa. </w:t>
      </w:r>
    </w:p>
    <w:p w:rsidR="00E0706A" w:rsidRPr="008B26E8" w:rsidRDefault="00E0706A" w:rsidP="00E0706A">
      <w:pPr>
        <w:spacing w:before="240" w:after="120"/>
        <w:ind w:left="426"/>
        <w:jc w:val="both"/>
        <w:rPr>
          <w:rFonts w:ascii="Lucida Bright" w:hAnsi="Lucida Bright"/>
          <w:sz w:val="20"/>
          <w:szCs w:val="20"/>
        </w:rPr>
      </w:pPr>
      <w:r w:rsidRPr="008B26E8">
        <w:rPr>
          <w:rFonts w:ascii="Lucida Bright" w:hAnsi="Lucida Bright"/>
          <w:sz w:val="20"/>
          <w:szCs w:val="20"/>
        </w:rPr>
        <w:t>Joustava perusopetus on tarkoitettu niille 7–9-luokkien oppilaille, joilla on alisuoriutumista ja heikko opiskelumotivaatio sekä oppilaille, joiden arvioidaan olevan vaarassa syrjäytyä jatk</w:t>
      </w:r>
      <w:r w:rsidR="001039B7">
        <w:rPr>
          <w:rFonts w:ascii="Lucida Bright" w:hAnsi="Lucida Bright"/>
          <w:sz w:val="20"/>
          <w:szCs w:val="20"/>
        </w:rPr>
        <w:t xml:space="preserve">okoulutuksesta ja työelämästä. </w:t>
      </w:r>
      <w:r w:rsidRPr="008B26E8">
        <w:rPr>
          <w:rFonts w:ascii="Lucida Bright" w:hAnsi="Lucida Bright"/>
          <w:sz w:val="20"/>
          <w:szCs w:val="20"/>
        </w:rPr>
        <w:t>Opetuksessa korostuu moniammatillinen sekä eri hallintokuntien ja organisaatioiden välinen yhteistyö. Yhteistyöhön voivat osallistua myös ammatilliset oppilaitokset ja lukiot, vapaan sivistystyön oppilaitokset sekä nuorten työpajat. Joustavaa perusopetusta suunnittelemaan ja organisoimaan voidaan muodostaa ohjausryhmä.</w:t>
      </w:r>
    </w:p>
    <w:p w:rsidR="00E0706A" w:rsidRPr="008B26E8" w:rsidRDefault="00E0706A" w:rsidP="00E0706A">
      <w:pPr>
        <w:spacing w:before="240" w:after="120"/>
        <w:ind w:left="426"/>
        <w:jc w:val="both"/>
        <w:rPr>
          <w:rFonts w:ascii="Lucida Bright" w:hAnsi="Lucida Bright"/>
          <w:sz w:val="20"/>
          <w:szCs w:val="20"/>
        </w:rPr>
      </w:pPr>
      <w:r w:rsidRPr="008B26E8">
        <w:rPr>
          <w:rFonts w:ascii="Lucida Bright" w:hAnsi="Lucida Bright"/>
          <w:sz w:val="20"/>
          <w:szCs w:val="20"/>
        </w:rPr>
        <w:t>Koulun toimintatapoja ja opetusmenetelmiä kehitetään niin, että ne vastaavat joustavaan perusopetukseen valittujen oppilaiden yksilöllisiä tarpeita. Erityistä huomiota kiinnitetään työmuotoihin, joilla lisätään oppilaiden osallisuutta ja yhteenkuuluvuutta kouluyhteisössä sekä vahvistetaan huoltajien ja kaikkien joustavassa perusopetuksessa työskentelevien yhteistä kasvatustyötä. Opetuksessa painotetaan toiminnallisia ja työpainotteisia opiskelumenetelmiä.</w:t>
      </w:r>
    </w:p>
    <w:p w:rsidR="00E0706A" w:rsidRPr="008B26E8" w:rsidRDefault="00E0706A" w:rsidP="00E0706A">
      <w:pPr>
        <w:spacing w:before="240" w:after="120"/>
        <w:ind w:left="426"/>
        <w:jc w:val="both"/>
        <w:rPr>
          <w:rFonts w:ascii="Lucida Bright" w:hAnsi="Lucida Bright"/>
          <w:sz w:val="20"/>
          <w:szCs w:val="20"/>
        </w:rPr>
      </w:pPr>
      <w:r w:rsidRPr="008B26E8">
        <w:rPr>
          <w:rFonts w:ascii="Lucida Bright" w:hAnsi="Lucida Bright"/>
          <w:sz w:val="20"/>
          <w:szCs w:val="20"/>
        </w:rPr>
        <w:t>Joustava perusopetus järjestetään pienryhmämuotoisesti koulussa, työpaikoilla ja muissa oppimisympäristöissä moniammatillista yhteistyötä sekä tuki- ja neuvontapalveluita käyttäen</w:t>
      </w:r>
      <w:r w:rsidRPr="008B26E8">
        <w:rPr>
          <w:rStyle w:val="Alaviitteenviite"/>
          <w:rFonts w:ascii="Lucida Bright" w:hAnsi="Lucida Bright"/>
          <w:sz w:val="20"/>
          <w:szCs w:val="20"/>
        </w:rPr>
        <w:footnoteReference w:id="19"/>
      </w:r>
      <w:r w:rsidRPr="008B26E8">
        <w:rPr>
          <w:rFonts w:ascii="Lucida Bright" w:hAnsi="Lucida Bright"/>
          <w:sz w:val="20"/>
          <w:szCs w:val="20"/>
        </w:rPr>
        <w:t>. Opettajan lisäksi toimintaan osallistuu nuorten sosiaalisen kasvun tukemiseen, perheiden kanssa tehtävään yhteistyöhön sekä muuhun tuki- ja neuvontatyöhön perehtynyt, opetuksen järjestäjän nimeämä ammattilainen. Opetusta voidaan tarvittaessa antaa osittain myös muun opetusryhmän yhteydessä.</w:t>
      </w:r>
    </w:p>
    <w:p w:rsidR="00E0706A" w:rsidRPr="008B26E8" w:rsidRDefault="00E0706A" w:rsidP="00E0706A">
      <w:pPr>
        <w:ind w:left="426"/>
        <w:jc w:val="both"/>
        <w:rPr>
          <w:rFonts w:ascii="Lucida Bright" w:hAnsi="Lucida Bright"/>
          <w:sz w:val="20"/>
          <w:szCs w:val="20"/>
        </w:rPr>
      </w:pPr>
      <w:r w:rsidRPr="008B26E8">
        <w:rPr>
          <w:rFonts w:ascii="Lucida Bright" w:hAnsi="Lucida Bright"/>
          <w:sz w:val="20"/>
          <w:szCs w:val="20"/>
        </w:rPr>
        <w:t xml:space="preserve">Opetus toteutetaan lähiopetuksena koulussa sekä ohjattuna opiskeluna työpaikoilla ja muissa oppimisympäristöissä. Opiskelu koulun ulkopuolella on oleellinen osa joustavaa perusopetusta. Näiden jaksojen aikana oppilailla on oikeus opettajan antamaan ohjaukseen ja opetukseen. Oppilaille annetaan opetussuunnitelman mukaisia oppimistehtäviä. Suoriutuminen oppimistehtävistä otetaan huomioon oppilaan arvioinnissa. </w:t>
      </w:r>
      <w:r w:rsidRPr="008B26E8">
        <w:rPr>
          <w:rFonts w:ascii="Lucida Bright" w:hAnsi="Lucida Bright"/>
          <w:iCs/>
          <w:sz w:val="20"/>
          <w:szCs w:val="20"/>
        </w:rPr>
        <w:t>Työpaikoilla ja muissa oppimisympäristöissä oppilaiden kanssa työskentelevä henkilöstö tulee perehdyttää työturvallisuuteen, tietosuojaan ja salassapitoon liittyviin sekä muihin tarvittaviin säädöksiin</w:t>
      </w:r>
      <w:r w:rsidRPr="008B26E8">
        <w:rPr>
          <w:rFonts w:ascii="Lucida Bright" w:hAnsi="Lucida Bright"/>
          <w:sz w:val="20"/>
          <w:szCs w:val="20"/>
        </w:rPr>
        <w:t>.  </w:t>
      </w:r>
    </w:p>
    <w:p w:rsidR="00E0706A" w:rsidRPr="008B26E8" w:rsidRDefault="00E0706A" w:rsidP="00E0706A">
      <w:pPr>
        <w:spacing w:before="240" w:after="120"/>
        <w:ind w:left="426"/>
        <w:jc w:val="both"/>
        <w:rPr>
          <w:rFonts w:ascii="Lucida Bright" w:hAnsi="Lucida Bright"/>
          <w:sz w:val="20"/>
          <w:szCs w:val="20"/>
        </w:rPr>
      </w:pPr>
      <w:r w:rsidRPr="008B26E8">
        <w:rPr>
          <w:rFonts w:ascii="Lucida Bright" w:hAnsi="Lucida Bright"/>
          <w:sz w:val="20"/>
          <w:szCs w:val="20"/>
        </w:rPr>
        <w:t>Oppilas valitaan joustavaan perusopetukseen oppilaan tai huoltajan hakemuksesta. Oppilaita valittaessa heihin on sovellettava yhdenvertaisia valintaperusteita. Opetuksen järjestäjä päättää oppilasvalinnan perusteista ja valintamenettelystä.</w:t>
      </w:r>
      <w:r w:rsidRPr="008B26E8">
        <w:rPr>
          <w:rStyle w:val="Alaviitteenviite"/>
          <w:rFonts w:ascii="Lucida Bright" w:hAnsi="Lucida Bright"/>
          <w:sz w:val="20"/>
          <w:szCs w:val="20"/>
        </w:rPr>
        <w:footnoteReference w:id="20"/>
      </w:r>
      <w:r w:rsidRPr="008B26E8">
        <w:rPr>
          <w:rFonts w:ascii="Lucida Bright" w:hAnsi="Lucida Bright"/>
          <w:sz w:val="20"/>
          <w:szCs w:val="20"/>
        </w:rPr>
        <w:t xml:space="preserve"> Oppilasvalinnasta tehdään hallintopäätös joka valmistellaan moniammatillisesti. Jos yksittäinen oppilas siirtyy pois joustavasta perusopetuksesta ennen perusopetuksen päättymistä, tehdään joustavan perusopetuksen päättymisestä hallintopäätös.</w:t>
      </w:r>
    </w:p>
    <w:p w:rsidR="00E0706A" w:rsidRPr="008B26E8" w:rsidRDefault="00E0706A" w:rsidP="00E0706A">
      <w:pPr>
        <w:spacing w:before="240" w:after="120"/>
        <w:ind w:left="426"/>
        <w:jc w:val="both"/>
        <w:rPr>
          <w:rFonts w:ascii="Lucida Bright" w:hAnsi="Lucida Bright"/>
          <w:sz w:val="20"/>
          <w:szCs w:val="20"/>
        </w:rPr>
      </w:pPr>
      <w:r w:rsidRPr="008B26E8">
        <w:rPr>
          <w:rFonts w:ascii="Lucida Bright" w:hAnsi="Lucida Bright"/>
          <w:sz w:val="20"/>
          <w:szCs w:val="20"/>
        </w:rPr>
        <w:t>Joustavan perusopetuksen oppilaalla on oikeus säädösten mukaiseen oppimisen ja koulunkäynnin tukeen, ohjaukseen ja oppilashuoltoon. Oppilas voi tarvitessaan saada yleistä tai tehostettua tukea. Poikkeuksellisesti joustavaan perusopetukseen voidaan ottaa myös erityistä tukea saava oppilas, mikäli oppilas kykenee noudattamaan opetuksessa käytettävää opetussuunnitelmaa ja järjestelyä voidaan pitää oppilaan edun mukaisena.</w:t>
      </w:r>
      <w:r w:rsidRPr="008B26E8">
        <w:rPr>
          <w:rStyle w:val="Alaviitteenviite"/>
          <w:rFonts w:ascii="Lucida Bright" w:hAnsi="Lucida Bright"/>
          <w:sz w:val="20"/>
          <w:szCs w:val="20"/>
        </w:rPr>
        <w:footnoteReference w:id="21"/>
      </w:r>
      <w:r w:rsidRPr="008B26E8">
        <w:rPr>
          <w:rFonts w:ascii="Lucida Bright" w:hAnsi="Lucida Bright"/>
          <w:sz w:val="20"/>
          <w:szCs w:val="20"/>
        </w:rPr>
        <w:t xml:space="preserve"> </w:t>
      </w:r>
    </w:p>
    <w:p w:rsidR="000A2CB6" w:rsidRPr="00780CCB" w:rsidRDefault="00E0706A" w:rsidP="000A2CB6">
      <w:pPr>
        <w:spacing w:after="0"/>
        <w:ind w:left="426"/>
        <w:jc w:val="both"/>
        <w:rPr>
          <w:rFonts w:ascii="Lucida Bright" w:hAnsi="Lucida Bright"/>
          <w:i/>
          <w:sz w:val="20"/>
          <w:szCs w:val="20"/>
        </w:rPr>
      </w:pPr>
      <w:r w:rsidRPr="008B26E8">
        <w:rPr>
          <w:rFonts w:ascii="Lucida Bright" w:hAnsi="Lucida Bright"/>
          <w:sz w:val="20"/>
          <w:szCs w:val="20"/>
        </w:rPr>
        <w:t>Joustavan perusopetuksen oppilaalle laaditaan oppimissuunnitelma tai tarkistetaan hänelle jo aiemmin laadittua oppimissuunnitelmaa. Suunnitelma laaditaan yhteistyössä oppilaan ja huol</w:t>
      </w:r>
      <w:r w:rsidRPr="008B26E8">
        <w:rPr>
          <w:rFonts w:ascii="Lucida Bright" w:hAnsi="Lucida Bright"/>
          <w:sz w:val="20"/>
          <w:szCs w:val="20"/>
        </w:rPr>
        <w:lastRenderedPageBreak/>
        <w:t xml:space="preserve">tajan kanssa. Se sisältää soveltuvin osin samoja osa-alueita kuin tehostetun tuen aikana laadittava oppimissuunnitelma. Lisäksi oppimissuunnitelmassa kuvataan oppilaan joustavan perusopetukseen liittyvät erityispiirteet, kuten opetuksen järjestäminen koulun ulkopuolisissa oppimisympäristöissä. Mikäli oppilas saa erityistä tukea, joustava perusopetus kuvataan vastaavalla tavalla henkilökohtaisessa opetuksen järjestämistä koskevassa suunnitelmassa eli </w:t>
      </w:r>
      <w:proofErr w:type="spellStart"/>
      <w:r w:rsidRPr="008B26E8">
        <w:rPr>
          <w:rFonts w:ascii="Lucida Bright" w:hAnsi="Lucida Bright"/>
          <w:sz w:val="20"/>
          <w:szCs w:val="20"/>
        </w:rPr>
        <w:t>HOJKSissa</w:t>
      </w:r>
      <w:proofErr w:type="spellEnd"/>
      <w:r w:rsidRPr="008B26E8">
        <w:rPr>
          <w:rFonts w:ascii="Lucida Bright" w:hAnsi="Lucida Bright"/>
          <w:sz w:val="20"/>
          <w:szCs w:val="20"/>
        </w:rPr>
        <w:t>.</w:t>
      </w:r>
      <w:r w:rsidRPr="008B26E8">
        <w:rPr>
          <w:rFonts w:ascii="Lucida Bright" w:hAnsi="Lucida Bright"/>
          <w:sz w:val="20"/>
          <w:szCs w:val="20"/>
        </w:rPr>
        <w:br/>
      </w:r>
    </w:p>
    <w:p w:rsidR="00B425F4" w:rsidRPr="00B425F4" w:rsidRDefault="00B425F4" w:rsidP="000A2CB6">
      <w:pPr>
        <w:spacing w:after="0"/>
        <w:ind w:left="426"/>
        <w:jc w:val="both"/>
        <w:rPr>
          <w:rFonts w:ascii="Lucida Bright" w:hAnsi="Lucida Bright"/>
          <w:b/>
          <w:i/>
          <w:sz w:val="20"/>
          <w:szCs w:val="20"/>
        </w:rPr>
      </w:pPr>
      <w:r w:rsidRPr="00B425F4">
        <w:rPr>
          <w:rFonts w:ascii="Lucida Bright" w:hAnsi="Lucida Bright"/>
          <w:b/>
          <w:i/>
          <w:sz w:val="20"/>
          <w:szCs w:val="20"/>
        </w:rPr>
        <w:t>Porin kaupunki:</w:t>
      </w:r>
    </w:p>
    <w:p w:rsidR="00B425F4" w:rsidRPr="00780CCB" w:rsidRDefault="00B425F4" w:rsidP="000A2CB6">
      <w:pPr>
        <w:spacing w:after="0"/>
        <w:ind w:left="426"/>
        <w:jc w:val="both"/>
        <w:rPr>
          <w:rFonts w:ascii="Lucida Bright" w:hAnsi="Lucida Bright"/>
          <w:i/>
          <w:sz w:val="20"/>
          <w:szCs w:val="20"/>
        </w:rPr>
      </w:pPr>
    </w:p>
    <w:p w:rsidR="00521E29" w:rsidRPr="00B425F4" w:rsidRDefault="000A2CB6" w:rsidP="00521E29">
      <w:pPr>
        <w:spacing w:after="0"/>
        <w:ind w:left="360"/>
        <w:rPr>
          <w:rFonts w:ascii="Lucida Bright" w:hAnsi="Lucida Bright"/>
          <w:i/>
          <w:sz w:val="20"/>
          <w:szCs w:val="20"/>
        </w:rPr>
      </w:pPr>
      <w:r w:rsidRPr="00521E29">
        <w:rPr>
          <w:rFonts w:ascii="Lucida Bright" w:hAnsi="Lucida Bright"/>
          <w:i/>
          <w:sz w:val="20"/>
          <w:szCs w:val="20"/>
        </w:rPr>
        <w:t>J</w:t>
      </w:r>
      <w:r w:rsidR="00BD6AC8" w:rsidRPr="00521E29">
        <w:rPr>
          <w:rFonts w:ascii="Lucida Bright" w:hAnsi="Lucida Bright"/>
          <w:i/>
          <w:sz w:val="20"/>
          <w:szCs w:val="20"/>
        </w:rPr>
        <w:t xml:space="preserve">oustava perusopetus </w:t>
      </w:r>
      <w:r w:rsidRPr="00521E29">
        <w:rPr>
          <w:rFonts w:ascii="Lucida Bright" w:hAnsi="Lucida Bright"/>
          <w:i/>
          <w:sz w:val="20"/>
          <w:szCs w:val="20"/>
        </w:rPr>
        <w:t xml:space="preserve">on tarkoitettu </w:t>
      </w:r>
      <w:r w:rsidR="00521E29">
        <w:rPr>
          <w:rFonts w:ascii="Lucida Bright" w:hAnsi="Lucida Bright"/>
          <w:i/>
          <w:sz w:val="20"/>
          <w:szCs w:val="20"/>
        </w:rPr>
        <w:t xml:space="preserve">vuosiluokkien </w:t>
      </w:r>
      <w:r w:rsidRPr="00521E29">
        <w:rPr>
          <w:rFonts w:ascii="Lucida Bright" w:hAnsi="Lucida Bright"/>
          <w:i/>
          <w:sz w:val="20"/>
          <w:szCs w:val="20"/>
        </w:rPr>
        <w:t>7–9 oppilaille</w:t>
      </w:r>
      <w:r w:rsidR="004B73E5" w:rsidRPr="00521E29">
        <w:rPr>
          <w:rFonts w:ascii="Lucida Bright" w:hAnsi="Lucida Bright"/>
          <w:i/>
          <w:sz w:val="20"/>
          <w:szCs w:val="20"/>
        </w:rPr>
        <w:t xml:space="preserve">, jotka ovat vaarassa jäädä ilman </w:t>
      </w:r>
      <w:r w:rsidR="00B425F4" w:rsidRPr="00521E29">
        <w:rPr>
          <w:rFonts w:ascii="Lucida Bright" w:hAnsi="Lucida Bright"/>
          <w:i/>
          <w:sz w:val="20"/>
          <w:szCs w:val="20"/>
        </w:rPr>
        <w:t xml:space="preserve">perusopetuksen </w:t>
      </w:r>
      <w:r w:rsidR="004B73E5" w:rsidRPr="00521E29">
        <w:rPr>
          <w:rFonts w:ascii="Lucida Bright" w:hAnsi="Lucida Bright"/>
          <w:i/>
          <w:sz w:val="20"/>
          <w:szCs w:val="20"/>
        </w:rPr>
        <w:t xml:space="preserve">päättötodistusta. </w:t>
      </w:r>
      <w:r w:rsidR="00521E29" w:rsidRPr="00521E29">
        <w:rPr>
          <w:rFonts w:ascii="Lucida Bright" w:hAnsi="Lucida Bright"/>
          <w:i/>
          <w:sz w:val="20"/>
          <w:szCs w:val="20"/>
        </w:rPr>
        <w:t>Joustavan perusopetuksen toteuttamistapa voi vaihdella yksilöllisesti. Painopiste voi olla työssäoppimisessa, oppilaiden jatko-opintojen kannalta välttämättömän osaamisen kartuttamisessa ja/tai oppilaan kasvatuksellisessa tukemisessa ja omien vahvuuksien paikantamisessa. Joustavan perusopetuksen ryhmään voidaan ottaa oppilas, jolla on</w:t>
      </w:r>
    </w:p>
    <w:p w:rsidR="00521E29" w:rsidRPr="00521E29" w:rsidRDefault="00521E29" w:rsidP="00521E29">
      <w:pPr>
        <w:pStyle w:val="Luettelokappale"/>
        <w:numPr>
          <w:ilvl w:val="0"/>
          <w:numId w:val="8"/>
        </w:numPr>
        <w:spacing w:after="0"/>
        <w:rPr>
          <w:rFonts w:ascii="Lucida Bright" w:hAnsi="Lucida Bright"/>
          <w:i/>
          <w:sz w:val="20"/>
          <w:szCs w:val="20"/>
        </w:rPr>
      </w:pPr>
      <w:r w:rsidRPr="00521E29">
        <w:rPr>
          <w:rFonts w:ascii="Lucida Bright" w:hAnsi="Lucida Bright"/>
          <w:i/>
          <w:sz w:val="20"/>
          <w:szCs w:val="20"/>
        </w:rPr>
        <w:t>tarve vaihtoehtoiselle opiskelumuodolle perusopetuksen loppuun saattamiseksi,</w:t>
      </w:r>
    </w:p>
    <w:p w:rsidR="00521E29" w:rsidRPr="00521E29" w:rsidRDefault="00521E29" w:rsidP="00521E29">
      <w:pPr>
        <w:pStyle w:val="Luettelokappale"/>
        <w:numPr>
          <w:ilvl w:val="0"/>
          <w:numId w:val="8"/>
        </w:numPr>
        <w:spacing w:after="0"/>
        <w:rPr>
          <w:rFonts w:ascii="Lucida Bright" w:hAnsi="Lucida Bright"/>
          <w:i/>
          <w:sz w:val="20"/>
          <w:szCs w:val="20"/>
        </w:rPr>
      </w:pPr>
      <w:r w:rsidRPr="00521E29">
        <w:rPr>
          <w:rFonts w:ascii="Lucida Bright" w:hAnsi="Lucida Bright"/>
          <w:i/>
          <w:sz w:val="20"/>
          <w:szCs w:val="20"/>
        </w:rPr>
        <w:t xml:space="preserve">riittävästi motivaatiota ja valmiutta opiskella joustavan perusopetuksen ryhmässä ja </w:t>
      </w:r>
    </w:p>
    <w:p w:rsidR="00521E29" w:rsidRPr="00521E29" w:rsidRDefault="00521E29" w:rsidP="00521E29">
      <w:pPr>
        <w:pStyle w:val="Luettelokappale"/>
        <w:numPr>
          <w:ilvl w:val="0"/>
          <w:numId w:val="8"/>
        </w:numPr>
        <w:spacing w:after="0"/>
        <w:rPr>
          <w:rFonts w:ascii="Lucida Bright" w:hAnsi="Lucida Bright"/>
          <w:i/>
          <w:sz w:val="20"/>
          <w:szCs w:val="20"/>
        </w:rPr>
      </w:pPr>
      <w:r w:rsidRPr="00521E29">
        <w:rPr>
          <w:rFonts w:ascii="Lucida Bright" w:hAnsi="Lucida Bright"/>
          <w:i/>
          <w:sz w:val="20"/>
          <w:szCs w:val="20"/>
        </w:rPr>
        <w:t>riittävä kielitaito (kun on kyse vieraskielisestä oppilaasta).</w:t>
      </w:r>
    </w:p>
    <w:p w:rsidR="00521E29" w:rsidRDefault="00521E29" w:rsidP="00255991">
      <w:pPr>
        <w:spacing w:after="0"/>
        <w:ind w:left="360"/>
        <w:rPr>
          <w:rFonts w:ascii="Lucida Bright" w:hAnsi="Lucida Bright"/>
          <w:i/>
          <w:sz w:val="20"/>
          <w:szCs w:val="20"/>
        </w:rPr>
      </w:pPr>
    </w:p>
    <w:p w:rsidR="00255991" w:rsidRPr="00B425F4" w:rsidRDefault="004B73E5" w:rsidP="00255991">
      <w:pPr>
        <w:spacing w:after="0"/>
        <w:ind w:left="360"/>
        <w:rPr>
          <w:rFonts w:ascii="Lucida Bright" w:hAnsi="Lucida Bright"/>
          <w:i/>
          <w:sz w:val="20"/>
          <w:szCs w:val="20"/>
        </w:rPr>
      </w:pPr>
      <w:r w:rsidRPr="00B425F4">
        <w:rPr>
          <w:rFonts w:ascii="Lucida Bright" w:hAnsi="Lucida Bright"/>
          <w:i/>
          <w:sz w:val="20"/>
          <w:szCs w:val="20"/>
        </w:rPr>
        <w:t xml:space="preserve">Opetus järjestetään </w:t>
      </w:r>
      <w:r w:rsidR="005157D6" w:rsidRPr="00B425F4">
        <w:rPr>
          <w:rFonts w:ascii="Lucida Bright" w:hAnsi="Lucida Bright"/>
          <w:i/>
          <w:sz w:val="20"/>
          <w:szCs w:val="20"/>
        </w:rPr>
        <w:t>normaalia pienemmässä ryhm</w:t>
      </w:r>
      <w:r w:rsidR="000A2CB6" w:rsidRPr="00B425F4">
        <w:rPr>
          <w:rFonts w:ascii="Lucida Bright" w:hAnsi="Lucida Bright"/>
          <w:i/>
          <w:sz w:val="20"/>
          <w:szCs w:val="20"/>
        </w:rPr>
        <w:t xml:space="preserve">ässä. </w:t>
      </w:r>
      <w:r w:rsidR="00B425F4">
        <w:rPr>
          <w:rFonts w:ascii="Lucida Bright" w:hAnsi="Lucida Bright"/>
          <w:i/>
          <w:sz w:val="20"/>
          <w:szCs w:val="20"/>
        </w:rPr>
        <w:t xml:space="preserve">Osa opetuksesta </w:t>
      </w:r>
      <w:r w:rsidR="000A2CB6" w:rsidRPr="00B425F4">
        <w:rPr>
          <w:rFonts w:ascii="Lucida Bright" w:hAnsi="Lucida Bright"/>
          <w:i/>
          <w:sz w:val="20"/>
          <w:szCs w:val="20"/>
        </w:rPr>
        <w:t xml:space="preserve">toteutetaan työjaksojen aikana. </w:t>
      </w:r>
      <w:r w:rsidR="00255991" w:rsidRPr="00B425F4">
        <w:rPr>
          <w:rFonts w:ascii="Lucida Bright" w:hAnsi="Lucida Bright"/>
          <w:i/>
          <w:sz w:val="20"/>
          <w:szCs w:val="20"/>
        </w:rPr>
        <w:t>Oppilaat osallistuvat soveltuvin osin yleisopetuksen ryhmiin esimerkiksi valinnais</w:t>
      </w:r>
      <w:r w:rsidR="00B425F4">
        <w:rPr>
          <w:rFonts w:ascii="Lucida Bright" w:hAnsi="Lucida Bright"/>
          <w:i/>
          <w:sz w:val="20"/>
          <w:szCs w:val="20"/>
        </w:rPr>
        <w:t xml:space="preserve">issa </w:t>
      </w:r>
      <w:r w:rsidR="00255991" w:rsidRPr="00B425F4">
        <w:rPr>
          <w:rFonts w:ascii="Lucida Bright" w:hAnsi="Lucida Bright"/>
          <w:i/>
          <w:sz w:val="20"/>
          <w:szCs w:val="20"/>
        </w:rPr>
        <w:t xml:space="preserve">aineissa </w:t>
      </w:r>
      <w:r w:rsidR="00B425F4">
        <w:rPr>
          <w:rFonts w:ascii="Lucida Bright" w:hAnsi="Lucida Bright"/>
          <w:i/>
          <w:sz w:val="20"/>
          <w:szCs w:val="20"/>
        </w:rPr>
        <w:t>sekä</w:t>
      </w:r>
      <w:r w:rsidR="00255991" w:rsidRPr="00B425F4">
        <w:rPr>
          <w:rFonts w:ascii="Lucida Bright" w:hAnsi="Lucida Bright"/>
          <w:i/>
          <w:sz w:val="20"/>
          <w:szCs w:val="20"/>
        </w:rPr>
        <w:t xml:space="preserve"> taide- ja taitoaineissa.</w:t>
      </w:r>
    </w:p>
    <w:p w:rsidR="004B73E5" w:rsidRDefault="004B73E5" w:rsidP="004B73E5">
      <w:pPr>
        <w:spacing w:after="0"/>
        <w:ind w:left="360"/>
        <w:rPr>
          <w:rFonts w:ascii="Lucida Bright" w:hAnsi="Lucida Bright"/>
          <w:i/>
          <w:sz w:val="20"/>
          <w:szCs w:val="20"/>
        </w:rPr>
      </w:pPr>
    </w:p>
    <w:p w:rsidR="00521E29" w:rsidRDefault="004B73E5" w:rsidP="000E0B3E">
      <w:pPr>
        <w:spacing w:after="0"/>
        <w:ind w:left="360"/>
        <w:rPr>
          <w:rFonts w:ascii="Lucida Bright" w:hAnsi="Lucida Bright"/>
          <w:i/>
          <w:sz w:val="20"/>
          <w:szCs w:val="20"/>
        </w:rPr>
      </w:pPr>
      <w:r w:rsidRPr="00B425F4">
        <w:rPr>
          <w:rFonts w:ascii="Lucida Bright" w:hAnsi="Lucida Bright"/>
          <w:i/>
          <w:sz w:val="20"/>
          <w:szCs w:val="20"/>
        </w:rPr>
        <w:t xml:space="preserve">Koulussa joustavasta perusopetuksesta vastaa </w:t>
      </w:r>
      <w:r w:rsidR="00190890" w:rsidRPr="00B425F4">
        <w:rPr>
          <w:rFonts w:ascii="Lucida Bright" w:hAnsi="Lucida Bright"/>
          <w:i/>
          <w:sz w:val="20"/>
          <w:szCs w:val="20"/>
        </w:rPr>
        <w:t xml:space="preserve">rehtori tukenaan </w:t>
      </w:r>
      <w:r w:rsidR="000A2CB6" w:rsidRPr="00B425F4">
        <w:rPr>
          <w:rFonts w:ascii="Lucida Bright" w:hAnsi="Lucida Bright"/>
          <w:i/>
          <w:sz w:val="20"/>
          <w:szCs w:val="20"/>
        </w:rPr>
        <w:t>tiimi, johon kuuluvat koulun rehtori</w:t>
      </w:r>
      <w:r w:rsidR="00190890" w:rsidRPr="00B425F4">
        <w:rPr>
          <w:rFonts w:ascii="Lucida Bright" w:hAnsi="Lucida Bright"/>
          <w:i/>
          <w:sz w:val="20"/>
          <w:szCs w:val="20"/>
        </w:rPr>
        <w:t>n lisäksi</w:t>
      </w:r>
      <w:r w:rsidR="000A2CB6" w:rsidRPr="00B425F4">
        <w:rPr>
          <w:rFonts w:ascii="Lucida Bright" w:hAnsi="Lucida Bright"/>
          <w:i/>
          <w:sz w:val="20"/>
          <w:szCs w:val="20"/>
        </w:rPr>
        <w:t xml:space="preserve"> </w:t>
      </w:r>
      <w:r w:rsidR="00B425F4">
        <w:rPr>
          <w:rFonts w:ascii="Lucida Bright" w:hAnsi="Lucida Bright"/>
          <w:i/>
          <w:sz w:val="20"/>
          <w:szCs w:val="20"/>
        </w:rPr>
        <w:t xml:space="preserve">ryhmän </w:t>
      </w:r>
      <w:r w:rsidR="000A2CB6" w:rsidRPr="00B425F4">
        <w:rPr>
          <w:rFonts w:ascii="Lucida Bright" w:hAnsi="Lucida Bright"/>
          <w:i/>
          <w:sz w:val="20"/>
          <w:szCs w:val="20"/>
        </w:rPr>
        <w:t>opettaja</w:t>
      </w:r>
      <w:r w:rsidR="00B425F4">
        <w:rPr>
          <w:rFonts w:ascii="Lucida Bright" w:hAnsi="Lucida Bright"/>
          <w:i/>
          <w:sz w:val="20"/>
          <w:szCs w:val="20"/>
        </w:rPr>
        <w:t xml:space="preserve"> ja</w:t>
      </w:r>
      <w:r w:rsidR="000A2CB6" w:rsidRPr="00B425F4">
        <w:rPr>
          <w:rFonts w:ascii="Lucida Bright" w:hAnsi="Lucida Bright"/>
          <w:i/>
          <w:sz w:val="20"/>
          <w:szCs w:val="20"/>
        </w:rPr>
        <w:t xml:space="preserve"> koulukuraattori</w:t>
      </w:r>
      <w:r w:rsidR="00B425F4">
        <w:rPr>
          <w:rFonts w:ascii="Lucida Bright" w:hAnsi="Lucida Bright"/>
          <w:i/>
          <w:sz w:val="20"/>
          <w:szCs w:val="20"/>
        </w:rPr>
        <w:t xml:space="preserve">. </w:t>
      </w:r>
      <w:r w:rsidR="000E0B3E" w:rsidRPr="00B425F4">
        <w:rPr>
          <w:rFonts w:ascii="Lucida Bright" w:hAnsi="Lucida Bright"/>
          <w:i/>
          <w:sz w:val="20"/>
          <w:szCs w:val="20"/>
        </w:rPr>
        <w:t>Koulun kuraattorin</w:t>
      </w:r>
      <w:r w:rsidR="000E0B3E">
        <w:rPr>
          <w:rFonts w:ascii="Lucida Bright" w:hAnsi="Lucida Bright"/>
          <w:i/>
          <w:sz w:val="20"/>
          <w:szCs w:val="20"/>
        </w:rPr>
        <w:t xml:space="preserve"> osallistuminen toimintaan on välttämätöntä moniammatillisuuden toteutumiseksi.</w:t>
      </w:r>
      <w:r w:rsidR="000E0B3E" w:rsidRPr="00B425F4">
        <w:rPr>
          <w:rFonts w:ascii="Lucida Bright" w:hAnsi="Lucida Bright"/>
          <w:i/>
          <w:sz w:val="20"/>
          <w:szCs w:val="20"/>
        </w:rPr>
        <w:t xml:space="preserve"> </w:t>
      </w:r>
      <w:r w:rsidR="00B425F4">
        <w:rPr>
          <w:rFonts w:ascii="Lucida Bright" w:hAnsi="Lucida Bright"/>
          <w:i/>
          <w:sz w:val="20"/>
          <w:szCs w:val="20"/>
        </w:rPr>
        <w:t xml:space="preserve">Tiimiin voivat kuulua tarvittaessa </w:t>
      </w:r>
      <w:r w:rsidR="00255991" w:rsidRPr="00B425F4">
        <w:rPr>
          <w:rFonts w:ascii="Lucida Bright" w:hAnsi="Lucida Bright"/>
          <w:i/>
          <w:sz w:val="20"/>
          <w:szCs w:val="20"/>
        </w:rPr>
        <w:t>koulunkäynti</w:t>
      </w:r>
      <w:r w:rsidR="00B425F4">
        <w:rPr>
          <w:rFonts w:ascii="Lucida Bright" w:hAnsi="Lucida Bright"/>
          <w:i/>
          <w:sz w:val="20"/>
          <w:szCs w:val="20"/>
        </w:rPr>
        <w:t xml:space="preserve">ohjaaja </w:t>
      </w:r>
      <w:r w:rsidR="000A2CB6" w:rsidRPr="00B425F4">
        <w:rPr>
          <w:rFonts w:ascii="Lucida Bright" w:hAnsi="Lucida Bright"/>
          <w:i/>
          <w:sz w:val="20"/>
          <w:szCs w:val="20"/>
        </w:rPr>
        <w:t xml:space="preserve">ja koulun </w:t>
      </w:r>
      <w:r w:rsidR="00B425F4">
        <w:rPr>
          <w:rFonts w:ascii="Lucida Bright" w:hAnsi="Lucida Bright"/>
          <w:i/>
          <w:sz w:val="20"/>
          <w:szCs w:val="20"/>
        </w:rPr>
        <w:t xml:space="preserve">muu </w:t>
      </w:r>
      <w:r w:rsidR="000A2CB6" w:rsidRPr="00B425F4">
        <w:rPr>
          <w:rFonts w:ascii="Lucida Bright" w:hAnsi="Lucida Bright"/>
          <w:i/>
          <w:sz w:val="20"/>
          <w:szCs w:val="20"/>
        </w:rPr>
        <w:t xml:space="preserve">oppilashuoltohenkilöstö. </w:t>
      </w:r>
      <w:r w:rsidR="00255991" w:rsidRPr="00B425F4">
        <w:rPr>
          <w:rFonts w:ascii="Lucida Bright" w:hAnsi="Lucida Bright"/>
          <w:i/>
          <w:sz w:val="20"/>
          <w:szCs w:val="20"/>
        </w:rPr>
        <w:t>Tiivistä yhteistyötä tehdään myös oppilaanohjaajan kanssa</w:t>
      </w:r>
      <w:r w:rsidR="00190890" w:rsidRPr="00B425F4">
        <w:rPr>
          <w:rFonts w:ascii="Lucida Bright" w:hAnsi="Lucida Bright"/>
          <w:i/>
          <w:sz w:val="20"/>
          <w:szCs w:val="20"/>
        </w:rPr>
        <w:t xml:space="preserve"> toisen asteen jatko-opintojen järjestämiseksi. </w:t>
      </w:r>
    </w:p>
    <w:p w:rsidR="00521E29" w:rsidRDefault="00521E29" w:rsidP="000E0B3E">
      <w:pPr>
        <w:spacing w:after="0"/>
        <w:ind w:left="360"/>
        <w:rPr>
          <w:rFonts w:ascii="Lucida Bright" w:hAnsi="Lucida Bright"/>
          <w:i/>
          <w:sz w:val="20"/>
          <w:szCs w:val="20"/>
        </w:rPr>
      </w:pPr>
    </w:p>
    <w:p w:rsidR="00D56482" w:rsidRPr="00521E29" w:rsidRDefault="00B425F4" w:rsidP="004B73E5">
      <w:pPr>
        <w:spacing w:after="0"/>
        <w:ind w:left="360"/>
        <w:rPr>
          <w:rFonts w:ascii="Lucida Bright" w:hAnsi="Lucida Bright"/>
          <w:i/>
          <w:sz w:val="20"/>
          <w:szCs w:val="20"/>
        </w:rPr>
      </w:pPr>
      <w:r>
        <w:rPr>
          <w:rFonts w:ascii="Lucida Bright" w:hAnsi="Lucida Bright"/>
          <w:i/>
          <w:sz w:val="20"/>
          <w:szCs w:val="20"/>
        </w:rPr>
        <w:t>O</w:t>
      </w:r>
      <w:r w:rsidRPr="00B425F4">
        <w:rPr>
          <w:rFonts w:ascii="Lucida Bright" w:hAnsi="Lucida Bright"/>
          <w:i/>
          <w:sz w:val="20"/>
          <w:szCs w:val="20"/>
        </w:rPr>
        <w:t>pettaja</w:t>
      </w:r>
      <w:r>
        <w:rPr>
          <w:rFonts w:ascii="Lucida Bright" w:hAnsi="Lucida Bright"/>
          <w:i/>
          <w:sz w:val="20"/>
          <w:szCs w:val="20"/>
        </w:rPr>
        <w:t xml:space="preserve"> vastaa r</w:t>
      </w:r>
      <w:r w:rsidR="000A2CB6" w:rsidRPr="00B425F4">
        <w:rPr>
          <w:rFonts w:ascii="Lucida Bright" w:hAnsi="Lucida Bright"/>
          <w:i/>
          <w:sz w:val="20"/>
          <w:szCs w:val="20"/>
        </w:rPr>
        <w:t>yhmän o</w:t>
      </w:r>
      <w:r w:rsidR="004B73E5" w:rsidRPr="00B425F4">
        <w:rPr>
          <w:rFonts w:ascii="Lucida Bright" w:hAnsi="Lucida Bright"/>
          <w:i/>
          <w:sz w:val="20"/>
          <w:szCs w:val="20"/>
        </w:rPr>
        <w:t xml:space="preserve">petuksesta </w:t>
      </w:r>
      <w:r w:rsidR="00190890" w:rsidRPr="00B425F4">
        <w:rPr>
          <w:rFonts w:ascii="Lucida Bright" w:hAnsi="Lucida Bright"/>
          <w:i/>
          <w:sz w:val="20"/>
          <w:szCs w:val="20"/>
        </w:rPr>
        <w:t>ja toiminnasta</w:t>
      </w:r>
      <w:r>
        <w:rPr>
          <w:rFonts w:ascii="Lucida Bright" w:hAnsi="Lucida Bright"/>
          <w:i/>
          <w:sz w:val="20"/>
          <w:szCs w:val="20"/>
        </w:rPr>
        <w:t xml:space="preserve">. </w:t>
      </w:r>
      <w:r w:rsidR="000A2CB6" w:rsidRPr="00521E29">
        <w:rPr>
          <w:rFonts w:ascii="Lucida Bright" w:hAnsi="Lucida Bright"/>
          <w:i/>
          <w:sz w:val="20"/>
          <w:szCs w:val="20"/>
        </w:rPr>
        <w:t xml:space="preserve">Oppilasta varten asetetut tavoitteet, </w:t>
      </w:r>
      <w:r w:rsidR="000E0B3E" w:rsidRPr="00521E29">
        <w:rPr>
          <w:rFonts w:ascii="Lucida Bright" w:hAnsi="Lucida Bright"/>
          <w:i/>
          <w:sz w:val="20"/>
          <w:szCs w:val="20"/>
        </w:rPr>
        <w:t xml:space="preserve">opetuksen sisällöt, </w:t>
      </w:r>
      <w:r w:rsidR="00D56482" w:rsidRPr="00521E29">
        <w:rPr>
          <w:rFonts w:ascii="Lucida Bright" w:hAnsi="Lucida Bright"/>
          <w:i/>
          <w:sz w:val="20"/>
          <w:szCs w:val="20"/>
        </w:rPr>
        <w:t xml:space="preserve">oppimisen arviointi, </w:t>
      </w:r>
      <w:r w:rsidR="000A2CB6" w:rsidRPr="00521E29">
        <w:rPr>
          <w:rFonts w:ascii="Lucida Bright" w:hAnsi="Lucida Bright"/>
          <w:i/>
          <w:sz w:val="20"/>
          <w:szCs w:val="20"/>
        </w:rPr>
        <w:t>oppimisympäristöt ja tukitoimet su</w:t>
      </w:r>
      <w:r w:rsidR="000E0B3E" w:rsidRPr="00521E29">
        <w:rPr>
          <w:rFonts w:ascii="Lucida Bright" w:hAnsi="Lucida Bright"/>
          <w:i/>
          <w:sz w:val="20"/>
          <w:szCs w:val="20"/>
        </w:rPr>
        <w:t>unnitellaan ja toteutetaan perusopetuksen opetussuunnitelman mukaan. Oppimisympäristöjen ja työtapojen valinnassa korost</w:t>
      </w:r>
      <w:r w:rsidR="00B545DF" w:rsidRPr="00521E29">
        <w:rPr>
          <w:rFonts w:ascii="Lucida Bright" w:hAnsi="Lucida Bright"/>
          <w:i/>
          <w:sz w:val="20"/>
          <w:szCs w:val="20"/>
        </w:rPr>
        <w:t xml:space="preserve">uvat toiminnallisuus </w:t>
      </w:r>
      <w:r w:rsidR="000E0B3E" w:rsidRPr="00521E29">
        <w:rPr>
          <w:rFonts w:ascii="Lucida Bright" w:hAnsi="Lucida Bright"/>
          <w:i/>
          <w:sz w:val="20"/>
          <w:szCs w:val="20"/>
        </w:rPr>
        <w:t xml:space="preserve">ja käytännönläheisyys. </w:t>
      </w:r>
      <w:r w:rsidR="00521E29">
        <w:rPr>
          <w:rFonts w:ascii="Lucida Bright" w:hAnsi="Lucida Bright"/>
          <w:i/>
          <w:sz w:val="20"/>
          <w:szCs w:val="20"/>
        </w:rPr>
        <w:t>Koulun opetussuunnitelma</w:t>
      </w:r>
      <w:r w:rsidR="000E0B3E" w:rsidRPr="00521E29">
        <w:rPr>
          <w:rFonts w:ascii="Lucida Bright" w:hAnsi="Lucida Bright"/>
          <w:i/>
          <w:sz w:val="20"/>
          <w:szCs w:val="20"/>
        </w:rPr>
        <w:t>a</w:t>
      </w:r>
      <w:r w:rsidR="00521E29">
        <w:rPr>
          <w:rFonts w:ascii="Lucida Bright" w:hAnsi="Lucida Bright"/>
          <w:i/>
          <w:sz w:val="20"/>
          <w:szCs w:val="20"/>
        </w:rPr>
        <w:t>n</w:t>
      </w:r>
      <w:r w:rsidR="000E0B3E" w:rsidRPr="00521E29">
        <w:rPr>
          <w:rFonts w:ascii="Lucida Bright" w:hAnsi="Lucida Bright"/>
          <w:i/>
          <w:sz w:val="20"/>
          <w:szCs w:val="20"/>
        </w:rPr>
        <w:t xml:space="preserve"> kirjataan, miten koulun ulkopuolella tapahtuva opiskelu järjestetään ja miten oppilaiden opiskelua tällöin ohjataan</w:t>
      </w:r>
      <w:r w:rsidR="00D56482" w:rsidRPr="00521E29">
        <w:rPr>
          <w:rFonts w:ascii="Lucida Bright" w:hAnsi="Lucida Bright"/>
          <w:i/>
          <w:sz w:val="20"/>
          <w:szCs w:val="20"/>
        </w:rPr>
        <w:t xml:space="preserve"> ja</w:t>
      </w:r>
      <w:r w:rsidR="000E0B3E" w:rsidRPr="00521E29">
        <w:rPr>
          <w:rFonts w:ascii="Lucida Bright" w:hAnsi="Lucida Bright"/>
          <w:i/>
          <w:sz w:val="20"/>
          <w:szCs w:val="20"/>
        </w:rPr>
        <w:t xml:space="preserve"> seurataan.</w:t>
      </w:r>
      <w:r w:rsidR="00B545DF" w:rsidRPr="00521E29">
        <w:rPr>
          <w:rFonts w:ascii="Lucida Bright" w:hAnsi="Lucida Bright"/>
          <w:i/>
          <w:sz w:val="20"/>
          <w:szCs w:val="20"/>
        </w:rPr>
        <w:t xml:space="preserve"> </w:t>
      </w:r>
      <w:r w:rsidR="00521E29" w:rsidRPr="00521E29">
        <w:rPr>
          <w:rFonts w:ascii="Lucida Bright" w:hAnsi="Lucida Bright"/>
          <w:i/>
          <w:sz w:val="20"/>
          <w:szCs w:val="20"/>
        </w:rPr>
        <w:t>Työpaikkajaksoista tehdään sopimus, jossa eritellään eri tahojen vastuut ja velvoitteet.</w:t>
      </w:r>
    </w:p>
    <w:p w:rsidR="00D56482" w:rsidRPr="00521E29" w:rsidRDefault="00D56482" w:rsidP="004B73E5">
      <w:pPr>
        <w:spacing w:after="0"/>
        <w:ind w:left="360"/>
        <w:rPr>
          <w:rFonts w:ascii="Lucida Bright" w:hAnsi="Lucida Bright"/>
          <w:i/>
          <w:sz w:val="20"/>
          <w:szCs w:val="20"/>
        </w:rPr>
      </w:pPr>
    </w:p>
    <w:p w:rsidR="00521E29" w:rsidRDefault="00521E29" w:rsidP="004B73E5">
      <w:pPr>
        <w:spacing w:after="0"/>
        <w:ind w:left="360"/>
        <w:rPr>
          <w:rFonts w:ascii="Lucida Bright" w:hAnsi="Lucida Bright"/>
          <w:i/>
          <w:sz w:val="20"/>
          <w:szCs w:val="20"/>
          <w:highlight w:val="yellow"/>
        </w:rPr>
      </w:pPr>
      <w:r w:rsidRPr="00B425F4">
        <w:rPr>
          <w:rFonts w:ascii="Lucida Bright" w:hAnsi="Lucida Bright"/>
          <w:i/>
          <w:sz w:val="20"/>
          <w:szCs w:val="20"/>
        </w:rPr>
        <w:t>Koulun opetussuunnitelmassa tarkennetaan työnjako ja toimijoiden vastuut.</w:t>
      </w:r>
    </w:p>
    <w:p w:rsidR="00521E29" w:rsidRDefault="00521E29" w:rsidP="004B73E5">
      <w:pPr>
        <w:spacing w:after="0"/>
        <w:ind w:left="360"/>
        <w:rPr>
          <w:rFonts w:ascii="Lucida Bright" w:hAnsi="Lucida Bright"/>
          <w:i/>
          <w:sz w:val="20"/>
          <w:szCs w:val="20"/>
          <w:highlight w:val="yellow"/>
        </w:rPr>
      </w:pPr>
    </w:p>
    <w:p w:rsidR="00780CCB" w:rsidRDefault="000A2CB6" w:rsidP="00780CCB">
      <w:pPr>
        <w:spacing w:after="0"/>
        <w:ind w:left="360"/>
        <w:rPr>
          <w:rFonts w:ascii="Lucida Bright" w:hAnsi="Lucida Bright"/>
          <w:i/>
          <w:sz w:val="20"/>
          <w:szCs w:val="20"/>
        </w:rPr>
      </w:pPr>
      <w:r w:rsidRPr="00521E29">
        <w:rPr>
          <w:rFonts w:ascii="Lucida Bright" w:hAnsi="Lucida Bright"/>
          <w:i/>
          <w:sz w:val="20"/>
          <w:szCs w:val="20"/>
        </w:rPr>
        <w:t>J</w:t>
      </w:r>
      <w:r w:rsidR="000A12FD" w:rsidRPr="00521E29">
        <w:rPr>
          <w:rFonts w:ascii="Lucida Bright" w:hAnsi="Lucida Bright"/>
          <w:i/>
          <w:sz w:val="20"/>
          <w:szCs w:val="20"/>
        </w:rPr>
        <w:t xml:space="preserve">oustavassa perusopetuksessa </w:t>
      </w:r>
      <w:r w:rsidRPr="00521E29">
        <w:rPr>
          <w:rFonts w:ascii="Lucida Bright" w:hAnsi="Lucida Bright"/>
          <w:i/>
          <w:sz w:val="20"/>
          <w:szCs w:val="20"/>
        </w:rPr>
        <w:t xml:space="preserve">korostuu yhteistyö huoltajien kanssa ja heidän sitouttamisensa </w:t>
      </w:r>
      <w:r w:rsidR="000A12FD" w:rsidRPr="00521E29">
        <w:rPr>
          <w:rFonts w:ascii="Lucida Bright" w:hAnsi="Lucida Bright"/>
          <w:i/>
          <w:sz w:val="20"/>
          <w:szCs w:val="20"/>
        </w:rPr>
        <w:t>opetuksen</w:t>
      </w:r>
      <w:r w:rsidRPr="00521E29">
        <w:rPr>
          <w:rFonts w:ascii="Lucida Bright" w:hAnsi="Lucida Bright"/>
          <w:i/>
          <w:sz w:val="20"/>
          <w:szCs w:val="20"/>
        </w:rPr>
        <w:t xml:space="preserve"> tavoitteisiin ja toimintaperiaatteisiin sekä oppilaan opintojen tukemiseen. </w:t>
      </w:r>
      <w:r w:rsidR="00780CCB" w:rsidRPr="00B425F4">
        <w:rPr>
          <w:rFonts w:ascii="Lucida Bright" w:hAnsi="Lucida Bright"/>
          <w:i/>
          <w:sz w:val="20"/>
          <w:szCs w:val="20"/>
        </w:rPr>
        <w:t xml:space="preserve">Koulun ulkopuolella tärkeitä yhteistyökumppaneita ovat mm. toisen asteen oppilaitokset, työpaikat sekä eri viranomaistahot, kuten </w:t>
      </w:r>
      <w:r w:rsidR="00780CCB">
        <w:rPr>
          <w:rFonts w:ascii="Lucida Bright" w:hAnsi="Lucida Bright"/>
          <w:i/>
          <w:sz w:val="20"/>
          <w:szCs w:val="20"/>
        </w:rPr>
        <w:t>perusturva</w:t>
      </w:r>
      <w:r w:rsidR="00780CCB" w:rsidRPr="00B425F4">
        <w:rPr>
          <w:rFonts w:ascii="Lucida Bright" w:hAnsi="Lucida Bright"/>
          <w:i/>
          <w:sz w:val="20"/>
          <w:szCs w:val="20"/>
        </w:rPr>
        <w:t xml:space="preserve"> </w:t>
      </w:r>
      <w:r w:rsidR="00780CCB">
        <w:rPr>
          <w:rFonts w:ascii="Lucida Bright" w:hAnsi="Lucida Bright"/>
          <w:i/>
          <w:sz w:val="20"/>
          <w:szCs w:val="20"/>
        </w:rPr>
        <w:t>ja</w:t>
      </w:r>
      <w:r w:rsidR="00780CCB" w:rsidRPr="00B425F4">
        <w:rPr>
          <w:rFonts w:ascii="Lucida Bright" w:hAnsi="Lucida Bright"/>
          <w:i/>
          <w:sz w:val="20"/>
          <w:szCs w:val="20"/>
        </w:rPr>
        <w:t xml:space="preserve"> nuorisopalvelut. </w:t>
      </w:r>
      <w:r w:rsidR="00780CCB">
        <w:rPr>
          <w:rFonts w:ascii="Lucida Bright" w:hAnsi="Lucida Bright"/>
          <w:i/>
          <w:sz w:val="20"/>
          <w:szCs w:val="20"/>
        </w:rPr>
        <w:t>Toiminnassa hyödynnetään erilaisia</w:t>
      </w:r>
      <w:r w:rsidR="00780CCB" w:rsidRPr="00B425F4">
        <w:rPr>
          <w:rFonts w:ascii="Lucida Bright" w:hAnsi="Lucida Bright"/>
          <w:i/>
          <w:sz w:val="20"/>
          <w:szCs w:val="20"/>
        </w:rPr>
        <w:t xml:space="preserve"> tuki- ja neuvontapalveluita.</w:t>
      </w:r>
      <w:r w:rsidR="00780CCB">
        <w:rPr>
          <w:rFonts w:ascii="Lucida Bright" w:hAnsi="Lucida Bright"/>
          <w:i/>
          <w:sz w:val="20"/>
          <w:szCs w:val="20"/>
        </w:rPr>
        <w:t xml:space="preserve"> </w:t>
      </w:r>
    </w:p>
    <w:p w:rsidR="00521E29" w:rsidRDefault="00521E29" w:rsidP="00521E29">
      <w:pPr>
        <w:spacing w:after="0"/>
        <w:ind w:left="360"/>
        <w:rPr>
          <w:rFonts w:ascii="Lucida Bright" w:hAnsi="Lucida Bright"/>
          <w:i/>
          <w:sz w:val="20"/>
          <w:szCs w:val="20"/>
        </w:rPr>
      </w:pPr>
    </w:p>
    <w:p w:rsidR="00922916" w:rsidRPr="00B425F4" w:rsidRDefault="00190890" w:rsidP="00521E29">
      <w:pPr>
        <w:spacing w:after="0"/>
        <w:ind w:left="360"/>
        <w:rPr>
          <w:rFonts w:ascii="Lucida Bright" w:hAnsi="Lucida Bright"/>
          <w:i/>
          <w:sz w:val="20"/>
          <w:szCs w:val="20"/>
        </w:rPr>
      </w:pPr>
      <w:r w:rsidRPr="00B425F4">
        <w:rPr>
          <w:rFonts w:ascii="Lucida Bright" w:hAnsi="Lucida Bright"/>
          <w:i/>
          <w:sz w:val="20"/>
          <w:szCs w:val="20"/>
        </w:rPr>
        <w:t xml:space="preserve">Joustava perusopetuksen haetaan hakemuksella, jonka allekirjoittavat sekä oppilas että huoltaja. Hakijoille ja mahdollisuuksien mukaan heidän huoltajilleen tehdään haastattelu, jossa tarkennetaan oppilaan valmiuksia ja motivaatiota </w:t>
      </w:r>
      <w:r w:rsidR="00521E29">
        <w:rPr>
          <w:rFonts w:ascii="Lucida Bright" w:hAnsi="Lucida Bright"/>
          <w:i/>
          <w:sz w:val="20"/>
          <w:szCs w:val="20"/>
        </w:rPr>
        <w:t>opiskella joustavan perusopetuksen ryhmässä</w:t>
      </w:r>
      <w:r w:rsidRPr="00B425F4">
        <w:rPr>
          <w:rFonts w:ascii="Lucida Bright" w:hAnsi="Lucida Bright"/>
          <w:i/>
          <w:sz w:val="20"/>
          <w:szCs w:val="20"/>
        </w:rPr>
        <w:t>. Valinta tehdään hakemusten, haastattelujen ja opettajien ja/tai oppilashuol</w:t>
      </w:r>
      <w:r w:rsidR="004057E8" w:rsidRPr="00B425F4">
        <w:rPr>
          <w:rFonts w:ascii="Lucida Bright" w:hAnsi="Lucida Bright"/>
          <w:i/>
          <w:sz w:val="20"/>
          <w:szCs w:val="20"/>
        </w:rPr>
        <w:t xml:space="preserve">lon henkilöstön </w:t>
      </w:r>
      <w:r w:rsidRPr="00B425F4">
        <w:rPr>
          <w:rFonts w:ascii="Lucida Bright" w:hAnsi="Lucida Bright"/>
          <w:i/>
          <w:sz w:val="20"/>
          <w:szCs w:val="20"/>
        </w:rPr>
        <w:t xml:space="preserve">suositusten perusteella. </w:t>
      </w:r>
      <w:r w:rsidR="004057E8" w:rsidRPr="00B425F4">
        <w:rPr>
          <w:rFonts w:ascii="Lucida Bright" w:hAnsi="Lucida Bright"/>
          <w:i/>
          <w:sz w:val="20"/>
          <w:szCs w:val="20"/>
        </w:rPr>
        <w:t xml:space="preserve">Koulu </w:t>
      </w:r>
      <w:r w:rsidR="000A2CB6" w:rsidRPr="00B425F4">
        <w:rPr>
          <w:rFonts w:ascii="Lucida Bright" w:hAnsi="Lucida Bright"/>
          <w:i/>
          <w:sz w:val="20"/>
          <w:szCs w:val="20"/>
        </w:rPr>
        <w:t xml:space="preserve">tiedottaa </w:t>
      </w:r>
      <w:r w:rsidR="00521E29">
        <w:rPr>
          <w:rFonts w:ascii="Lucida Bright" w:hAnsi="Lucida Bright"/>
          <w:i/>
          <w:sz w:val="20"/>
          <w:szCs w:val="20"/>
        </w:rPr>
        <w:t>kohderyhmään kuuluville</w:t>
      </w:r>
      <w:r w:rsidR="000A2CB6" w:rsidRPr="00B425F4">
        <w:rPr>
          <w:rFonts w:ascii="Lucida Bright" w:hAnsi="Lucida Bright"/>
          <w:i/>
          <w:sz w:val="20"/>
          <w:szCs w:val="20"/>
        </w:rPr>
        <w:t xml:space="preserve"> oppilaille ja heidän huoltajilleen </w:t>
      </w:r>
      <w:r w:rsidR="00DB47BB" w:rsidRPr="00B425F4">
        <w:rPr>
          <w:rFonts w:ascii="Lucida Bright" w:hAnsi="Lucida Bright"/>
          <w:i/>
          <w:sz w:val="20"/>
          <w:szCs w:val="20"/>
        </w:rPr>
        <w:lastRenderedPageBreak/>
        <w:t>joustavasta perusopetuksesta</w:t>
      </w:r>
      <w:r w:rsidR="000A2CB6" w:rsidRPr="00B425F4">
        <w:rPr>
          <w:rFonts w:ascii="Lucida Bright" w:hAnsi="Lucida Bright"/>
          <w:i/>
          <w:sz w:val="20"/>
          <w:szCs w:val="20"/>
        </w:rPr>
        <w:t xml:space="preserve"> ja hakumenettelystä. </w:t>
      </w:r>
      <w:r w:rsidR="00521E29">
        <w:rPr>
          <w:rFonts w:ascii="Lucida Bright" w:hAnsi="Lucida Bright"/>
          <w:i/>
          <w:sz w:val="20"/>
          <w:szCs w:val="20"/>
        </w:rPr>
        <w:t xml:space="preserve">Oppilasvalinnat käsitellään </w:t>
      </w:r>
      <w:r w:rsidR="000A2CB6" w:rsidRPr="00B425F4">
        <w:rPr>
          <w:rFonts w:ascii="Lucida Bright" w:hAnsi="Lucida Bright"/>
          <w:i/>
          <w:sz w:val="20"/>
          <w:szCs w:val="20"/>
        </w:rPr>
        <w:t>moniammatillisesti.</w:t>
      </w:r>
      <w:r w:rsidR="00521E29" w:rsidRPr="00521E29">
        <w:rPr>
          <w:rFonts w:ascii="Lucida Bright" w:hAnsi="Lucida Bright"/>
          <w:i/>
          <w:sz w:val="20"/>
          <w:szCs w:val="20"/>
        </w:rPr>
        <w:t xml:space="preserve"> </w:t>
      </w:r>
      <w:r w:rsidR="00521E29" w:rsidRPr="00B425F4">
        <w:rPr>
          <w:rFonts w:ascii="Lucida Bright" w:hAnsi="Lucida Bright"/>
          <w:i/>
          <w:sz w:val="20"/>
          <w:szCs w:val="20"/>
        </w:rPr>
        <w:t>Oppilasvalinnasta tehdään hallintopäätös</w:t>
      </w:r>
      <w:r w:rsidR="00521E29">
        <w:rPr>
          <w:rFonts w:ascii="Lucida Bright" w:hAnsi="Lucida Bright"/>
          <w:i/>
          <w:sz w:val="20"/>
          <w:szCs w:val="20"/>
        </w:rPr>
        <w:t>.</w:t>
      </w:r>
    </w:p>
    <w:p w:rsidR="00DB47BB" w:rsidRPr="00B425F4" w:rsidRDefault="00DB47BB" w:rsidP="004B73E5">
      <w:pPr>
        <w:spacing w:after="0"/>
        <w:ind w:left="360"/>
        <w:rPr>
          <w:rFonts w:ascii="Lucida Bright" w:hAnsi="Lucida Bright"/>
          <w:i/>
          <w:sz w:val="20"/>
          <w:szCs w:val="20"/>
        </w:rPr>
      </w:pPr>
    </w:p>
    <w:p w:rsidR="000A2CB6" w:rsidRDefault="000A2CB6" w:rsidP="00922916">
      <w:pPr>
        <w:spacing w:after="0"/>
        <w:ind w:left="360"/>
        <w:jc w:val="both"/>
        <w:rPr>
          <w:rFonts w:ascii="Lucida Bright" w:hAnsi="Lucida Bright" w:cs="Times New Roman"/>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7"/>
      </w:tblGrid>
      <w:tr w:rsidR="005317C1" w:rsidRPr="00F64CAE" w:rsidTr="00EB1B06">
        <w:trPr>
          <w:trHeight w:val="699"/>
        </w:trPr>
        <w:tc>
          <w:tcPr>
            <w:tcW w:w="9247" w:type="dxa"/>
            <w:shd w:val="clear" w:color="auto" w:fill="auto"/>
          </w:tcPr>
          <w:p w:rsidR="005317C1" w:rsidRPr="00F64CAE" w:rsidRDefault="005317C1" w:rsidP="00827DD0">
            <w:pPr>
              <w:pStyle w:val="TEKSTI"/>
              <w:spacing w:before="0" w:after="0"/>
              <w:ind w:left="0"/>
              <w:rPr>
                <w:b/>
                <w:sz w:val="20"/>
                <w:szCs w:val="20"/>
              </w:rPr>
            </w:pPr>
          </w:p>
          <w:p w:rsidR="005317C1" w:rsidRPr="006569D3" w:rsidRDefault="00D069BB" w:rsidP="00827DD0">
            <w:pPr>
              <w:pStyle w:val="TEKSTI"/>
              <w:spacing w:before="0" w:after="0"/>
              <w:ind w:left="0"/>
              <w:rPr>
                <w:rFonts w:ascii="Lucida Bright" w:hAnsi="Lucida Bright"/>
                <w:b/>
                <w:color w:val="548DD4" w:themeColor="text2" w:themeTint="99"/>
                <w:sz w:val="20"/>
                <w:szCs w:val="20"/>
              </w:rPr>
            </w:pPr>
            <w:r w:rsidRPr="006569D3">
              <w:rPr>
                <w:rFonts w:ascii="Lucida Bright" w:hAnsi="Lucida Bright"/>
                <w:b/>
                <w:color w:val="548DD4" w:themeColor="text2" w:themeTint="99"/>
                <w:sz w:val="20"/>
                <w:szCs w:val="20"/>
              </w:rPr>
              <w:t>Porin Lyseon</w:t>
            </w:r>
            <w:r w:rsidR="005317C1" w:rsidRPr="006569D3">
              <w:rPr>
                <w:rFonts w:ascii="Lucida Bright" w:hAnsi="Lucida Bright"/>
                <w:b/>
                <w:color w:val="548DD4" w:themeColor="text2" w:themeTint="99"/>
                <w:sz w:val="20"/>
                <w:szCs w:val="20"/>
              </w:rPr>
              <w:t xml:space="preserve"> koulu</w:t>
            </w:r>
          </w:p>
          <w:p w:rsidR="005317C1" w:rsidRPr="00F64CAE" w:rsidRDefault="005317C1" w:rsidP="00827DD0">
            <w:pPr>
              <w:pStyle w:val="TEKSTI"/>
              <w:spacing w:before="0" w:after="0"/>
              <w:ind w:left="0"/>
              <w:rPr>
                <w:rFonts w:ascii="Lucida Bright" w:hAnsi="Lucida Bright"/>
                <w:b/>
                <w:sz w:val="20"/>
                <w:szCs w:val="20"/>
              </w:rPr>
            </w:pPr>
          </w:p>
          <w:p w:rsidR="005317C1" w:rsidRPr="00D069BB" w:rsidRDefault="00D069BB" w:rsidP="00D069BB">
            <w:pPr>
              <w:spacing w:after="0"/>
              <w:jc w:val="both"/>
              <w:rPr>
                <w:rFonts w:ascii="Lucida Bright" w:hAnsi="Lucida Bright" w:cs="Times New Roman"/>
                <w:sz w:val="20"/>
                <w:szCs w:val="20"/>
              </w:rPr>
            </w:pPr>
            <w:r>
              <w:rPr>
                <w:rFonts w:ascii="Lucida Bright" w:hAnsi="Lucida Bright" w:cs="Times New Roman"/>
                <w:sz w:val="20"/>
                <w:szCs w:val="20"/>
              </w:rPr>
              <w:t xml:space="preserve">Porin Lyseon </w:t>
            </w:r>
            <w:r w:rsidRPr="00D069BB">
              <w:rPr>
                <w:rFonts w:ascii="Lucida Bright" w:hAnsi="Lucida Bright" w:cs="Times New Roman"/>
                <w:sz w:val="20"/>
                <w:szCs w:val="20"/>
              </w:rPr>
              <w:t xml:space="preserve">koulussa </w:t>
            </w:r>
            <w:r>
              <w:rPr>
                <w:rFonts w:ascii="Lucida Bright" w:hAnsi="Lucida Bright" w:cs="Times New Roman"/>
                <w:sz w:val="20"/>
                <w:szCs w:val="20"/>
              </w:rPr>
              <w:t>ei järjestetä</w:t>
            </w:r>
            <w:r w:rsidRPr="00D069BB">
              <w:rPr>
                <w:rFonts w:ascii="Lucida Bright" w:hAnsi="Lucida Bright" w:cs="Times New Roman"/>
                <w:sz w:val="20"/>
                <w:szCs w:val="20"/>
              </w:rPr>
              <w:t xml:space="preserve"> joustavan perusopetuksen toimintaa</w:t>
            </w:r>
            <w:r>
              <w:rPr>
                <w:rFonts w:ascii="Lucida Bright" w:hAnsi="Lucida Bright" w:cs="Times New Roman"/>
                <w:sz w:val="20"/>
                <w:szCs w:val="20"/>
              </w:rPr>
              <w:t>.</w:t>
            </w:r>
          </w:p>
        </w:tc>
      </w:tr>
    </w:tbl>
    <w:p w:rsidR="005317C1" w:rsidRDefault="005317C1" w:rsidP="005317C1">
      <w:pPr>
        <w:ind w:left="426"/>
        <w:jc w:val="both"/>
        <w:rPr>
          <w:rFonts w:ascii="Lucida Bright" w:hAnsi="Lucida Bright" w:cs="Times New Roman"/>
          <w:sz w:val="20"/>
          <w:szCs w:val="20"/>
        </w:rPr>
      </w:pPr>
    </w:p>
    <w:p w:rsidR="00B8732D" w:rsidRDefault="00B8732D" w:rsidP="005317C1">
      <w:pPr>
        <w:ind w:left="426"/>
        <w:jc w:val="both"/>
        <w:rPr>
          <w:rFonts w:ascii="Lucida Bright" w:hAnsi="Lucida Bright" w:cs="Times New Roman"/>
          <w:sz w:val="20"/>
          <w:szCs w:val="20"/>
        </w:rPr>
      </w:pPr>
    </w:p>
    <w:p w:rsidR="00E0706A" w:rsidRPr="008B26E8" w:rsidRDefault="00E0706A" w:rsidP="00E0706A">
      <w:pPr>
        <w:ind w:firstLine="426"/>
        <w:jc w:val="both"/>
        <w:rPr>
          <w:rFonts w:ascii="Lucida Bright" w:eastAsia="Times New Roman" w:hAnsi="Lucida Bright" w:cs="Times New Roman"/>
          <w:i/>
          <w:iCs/>
          <w:sz w:val="20"/>
          <w:szCs w:val="20"/>
          <w:lang w:eastAsia="fi-FI"/>
        </w:rPr>
      </w:pPr>
      <w:r w:rsidRPr="008B26E8">
        <w:rPr>
          <w:rFonts w:ascii="Lucida Bright" w:eastAsia="Times New Roman" w:hAnsi="Lucida Bright" w:cs="Times New Roman"/>
          <w:i/>
          <w:iCs/>
          <w:sz w:val="20"/>
          <w:szCs w:val="20"/>
          <w:lang w:eastAsia="fi-FI"/>
        </w:rPr>
        <w:t>Opetus erityisissä tilanteissa</w:t>
      </w:r>
    </w:p>
    <w:p w:rsidR="00E0706A" w:rsidRPr="008B26E8" w:rsidRDefault="00E0706A" w:rsidP="00E0706A">
      <w:pPr>
        <w:ind w:left="426"/>
        <w:jc w:val="both"/>
        <w:rPr>
          <w:rFonts w:ascii="Lucida Bright" w:eastAsia="Times New Roman" w:hAnsi="Lucida Bright" w:cs="Times New Roman"/>
          <w:iCs/>
          <w:sz w:val="20"/>
          <w:szCs w:val="20"/>
          <w:lang w:eastAsia="fi-FI"/>
        </w:rPr>
      </w:pPr>
      <w:r w:rsidRPr="008B26E8">
        <w:rPr>
          <w:rFonts w:ascii="Lucida Bright" w:eastAsia="Times New Roman" w:hAnsi="Lucida Bright" w:cs="Times New Roman"/>
          <w:iCs/>
          <w:sz w:val="20"/>
          <w:szCs w:val="20"/>
          <w:lang w:eastAsia="fi-FI"/>
        </w:rPr>
        <w:t xml:space="preserve">Oppilaan opetuksen järjestäminen ja oppilaan tarvitsema tuki edellyttää erityistä pohdintaa esimerkiksi oppilaan sairastuessa vakavasti tai vaikeassa elämäntilanteessa. Perusopetusta voidaan tällöin järjestää muun muassa sairaalaopetuksena, koulukodissa, vastaanottokodissa tai -keskuksessa taikka vankilassa tai muussa rangaistuslaitoksessa annettavana opetuksena. </w:t>
      </w:r>
    </w:p>
    <w:p w:rsidR="00E0706A" w:rsidRPr="008B26E8" w:rsidRDefault="00E0706A" w:rsidP="00E0706A">
      <w:pPr>
        <w:ind w:left="426"/>
        <w:jc w:val="both"/>
        <w:rPr>
          <w:rFonts w:ascii="Lucida Bright" w:eastAsia="Times New Roman" w:hAnsi="Lucida Bright" w:cs="Times New Roman"/>
          <w:iCs/>
          <w:sz w:val="20"/>
          <w:szCs w:val="20"/>
          <w:lang w:eastAsia="fi-FI"/>
        </w:rPr>
      </w:pPr>
      <w:r w:rsidRPr="008B26E8">
        <w:rPr>
          <w:rFonts w:ascii="Lucida Bright" w:eastAsia="Times New Roman" w:hAnsi="Lucida Bright" w:cs="Times New Roman"/>
          <w:iCs/>
          <w:sz w:val="20"/>
          <w:szCs w:val="20"/>
          <w:lang w:eastAsia="fi-FI"/>
        </w:rPr>
        <w:t xml:space="preserve">Sairaalan sijaintikunta on velvollinen järjestämään sairaalassa potilaana olevalle oppilaalle opetusta siinä määrin kuin se oppilaan terveys huomioon ottaen on mahdollista. </w:t>
      </w:r>
      <w:r w:rsidRPr="008B26E8">
        <w:rPr>
          <w:rFonts w:ascii="Lucida Bright" w:hAnsi="Lucida Bright"/>
          <w:sz w:val="20"/>
          <w:szCs w:val="20"/>
        </w:rPr>
        <w:t>Hoidosta vastaavan sairaalan sijaintikunta on velvollinen järjestämään myös muulle erikoissairaanhoidossa olevalle oppivelvolliselle oppilaalle opetusta ja tukea siinä määrin kuin se hänen terveytensä, pedagogiset erityistarpeensa ja erikoissairaanhoidon hoidolliset ja kuntoutukselliset toimenpiteet huomioon ottaen on perusteltua, jos opetuksen järjestäminen muutoin ei ole perusopetuslain tai muun lain mukaisista tukitoimista huolimatta oppilaan edun mukaista. Myös kunta, jossa on erikoissairaanhoidon muu toimintayksikkö, voi järjestää opetusta erikoissairaanhoidossa olevalle oppilaalle. Erikoissairaanhoidossa olevan oppilaan opetuksessa yhdistyvät oppimista ja koulunkäyntiä ylläpitävä sekä oppilaan hoitotavoitteita tukeva kokonaiskuntoutuksellinen tavoite. Oppilaan opetuksen järjestäjä ja sairaalan sijaintikunta sopivat ja järjestävät moniammatillisessa yhteistyössä siirtymisen kannalta välttämättömän tuen sairaalaopetukseen tai sieltä takaisin omaan kouluun siirtyvälle oppilaalle.</w:t>
      </w:r>
      <w:r w:rsidRPr="008B26E8">
        <w:rPr>
          <w:rStyle w:val="Alaviitteenviite"/>
          <w:rFonts w:ascii="Lucida Bright" w:hAnsi="Lucida Bright"/>
          <w:sz w:val="20"/>
          <w:szCs w:val="20"/>
        </w:rPr>
        <w:footnoteReference w:id="22"/>
      </w:r>
      <w:r w:rsidRPr="008B26E8">
        <w:rPr>
          <w:rFonts w:ascii="Lucida Bright" w:hAnsi="Lucida Bright"/>
          <w:sz w:val="20"/>
          <w:szCs w:val="20"/>
        </w:rPr>
        <w:t xml:space="preserve"> Sairaalaopetuksessa voidaan hyödyntää myös etäyhteyksi</w:t>
      </w:r>
      <w:r w:rsidR="00A87D06">
        <w:rPr>
          <w:rFonts w:ascii="Lucida Bright" w:hAnsi="Lucida Bright"/>
          <w:sz w:val="20"/>
          <w:szCs w:val="20"/>
        </w:rPr>
        <w:t xml:space="preserve">en kautta tapahtuvaa opetusta. </w:t>
      </w:r>
      <w:r w:rsidRPr="008B26E8">
        <w:rPr>
          <w:rFonts w:ascii="Lucida Bright" w:eastAsia="Times New Roman" w:hAnsi="Lucida Bright" w:cs="Times New Roman"/>
          <w:iCs/>
          <w:sz w:val="20"/>
          <w:szCs w:val="20"/>
          <w:lang w:eastAsia="fi-FI"/>
        </w:rPr>
        <w:t>Oppilaan kotikunta on velvollinen maksamaan kotikuntakorvauksen sairaalakoulussa olevista oppilaista.</w:t>
      </w:r>
    </w:p>
    <w:p w:rsidR="00E0706A" w:rsidRPr="008B26E8" w:rsidRDefault="00E0706A" w:rsidP="00E0706A">
      <w:pPr>
        <w:ind w:left="426"/>
        <w:jc w:val="both"/>
        <w:rPr>
          <w:rFonts w:ascii="Lucida Bright" w:eastAsia="Times New Roman" w:hAnsi="Lucida Bright" w:cs="Times New Roman"/>
          <w:iCs/>
          <w:sz w:val="20"/>
          <w:szCs w:val="20"/>
          <w:lang w:eastAsia="fi-FI"/>
        </w:rPr>
      </w:pPr>
      <w:r w:rsidRPr="008B26E8">
        <w:rPr>
          <w:rFonts w:ascii="Lucida Bright" w:eastAsia="Times New Roman" w:hAnsi="Lucida Bright" w:cs="Times New Roman"/>
          <w:iCs/>
          <w:sz w:val="20"/>
          <w:szCs w:val="20"/>
          <w:lang w:eastAsia="fi-FI"/>
        </w:rPr>
        <w:t>Kodin ulkopuolelle sijoitettujen lasten opetuksesta vastaa se kunta, johon lapsi on sijoitettu. Lastensuojelulaitokseen sijoitetun oppilaan opetuksesta vastaa laitoksessa toimiva koulu, jos laitoksella on opetuksen järjestämislupa. Lastensuojelulain perusteella sijoitettujen oppilaiden kotikunnalle on säädetty velvollisuus maksaa kotikuntakorvaus.</w:t>
      </w:r>
      <w:r w:rsidRPr="008B26E8">
        <w:rPr>
          <w:rStyle w:val="Alaviitteenviite"/>
          <w:rFonts w:ascii="Lucida Bright" w:eastAsia="Times New Roman" w:hAnsi="Lucida Bright" w:cs="Times New Roman"/>
          <w:iCs/>
          <w:sz w:val="20"/>
          <w:szCs w:val="20"/>
          <w:lang w:eastAsia="fi-FI"/>
        </w:rPr>
        <w:footnoteReference w:id="23"/>
      </w:r>
      <w:r w:rsidRPr="008B26E8">
        <w:rPr>
          <w:rFonts w:ascii="Lucida Bright" w:eastAsia="Times New Roman" w:hAnsi="Lucida Bright" w:cs="Times New Roman"/>
          <w:iCs/>
          <w:sz w:val="20"/>
          <w:szCs w:val="20"/>
          <w:lang w:eastAsia="fi-FI"/>
        </w:rPr>
        <w:t xml:space="preserve"> Oppivelvollisuusikäisten vankilaopetuksesta vastaa se kunta, jossa vankila sijaitsee.</w:t>
      </w:r>
    </w:p>
    <w:p w:rsidR="00E0706A" w:rsidRDefault="00E0706A" w:rsidP="00E0706A">
      <w:pPr>
        <w:ind w:left="426"/>
        <w:jc w:val="both"/>
        <w:rPr>
          <w:rFonts w:ascii="Lucida Bright" w:eastAsia="Times New Roman" w:hAnsi="Lucida Bright" w:cs="Times New Roman"/>
          <w:iCs/>
          <w:sz w:val="20"/>
          <w:szCs w:val="20"/>
          <w:lang w:eastAsia="fi-FI"/>
        </w:rPr>
      </w:pPr>
      <w:r w:rsidRPr="008B26E8">
        <w:rPr>
          <w:rFonts w:ascii="Lucida Bright" w:eastAsia="Times New Roman" w:hAnsi="Lucida Bright" w:cs="Times New Roman"/>
          <w:iCs/>
          <w:sz w:val="20"/>
          <w:szCs w:val="20"/>
          <w:lang w:eastAsia="fi-FI"/>
        </w:rPr>
        <w:t>Kunta voi osoittaa oppilaan lähikouluksi sopimuksen mukaisesti oman kunnan koulun sijasta myös toisen kunnan koulun, sellaisen yksityisen yhteisön tai säätiön ylläpitämän koulun, jolla on opetuksen järjestämislupa, tai valtion koulun.</w:t>
      </w:r>
    </w:p>
    <w:p w:rsidR="00EB1B06" w:rsidRPr="00EB1B06" w:rsidRDefault="00EB1B06" w:rsidP="00BA3150">
      <w:pPr>
        <w:spacing w:after="0"/>
        <w:ind w:left="360"/>
        <w:jc w:val="both"/>
        <w:rPr>
          <w:rFonts w:ascii="Lucida Bright" w:hAnsi="Lucida Bright"/>
          <w:b/>
          <w:i/>
          <w:sz w:val="20"/>
          <w:szCs w:val="20"/>
        </w:rPr>
      </w:pPr>
      <w:r w:rsidRPr="00EB1B06">
        <w:rPr>
          <w:rFonts w:ascii="Lucida Bright" w:hAnsi="Lucida Bright"/>
          <w:b/>
          <w:i/>
          <w:sz w:val="20"/>
          <w:szCs w:val="20"/>
        </w:rPr>
        <w:t>Porin kaupunki:</w:t>
      </w:r>
    </w:p>
    <w:p w:rsidR="00EB1B06" w:rsidRPr="00EB1B06" w:rsidRDefault="00EB1B06" w:rsidP="00BA3150">
      <w:pPr>
        <w:spacing w:after="0"/>
        <w:ind w:left="360"/>
        <w:jc w:val="both"/>
        <w:rPr>
          <w:rFonts w:ascii="Lucida Bright" w:hAnsi="Lucida Bright"/>
          <w:i/>
          <w:sz w:val="20"/>
          <w:szCs w:val="20"/>
        </w:rPr>
      </w:pPr>
    </w:p>
    <w:p w:rsidR="00DB47BB" w:rsidRPr="00EB1B06" w:rsidRDefault="00DB47BB" w:rsidP="00BA3150">
      <w:pPr>
        <w:spacing w:after="0"/>
        <w:ind w:left="360"/>
        <w:jc w:val="both"/>
        <w:rPr>
          <w:rFonts w:ascii="Lucida Bright" w:hAnsi="Lucida Bright"/>
          <w:i/>
          <w:sz w:val="20"/>
          <w:szCs w:val="20"/>
        </w:rPr>
      </w:pPr>
      <w:r w:rsidRPr="00EB1B06">
        <w:rPr>
          <w:rFonts w:ascii="Lucida Bright" w:hAnsi="Lucida Bright"/>
          <w:i/>
          <w:sz w:val="20"/>
          <w:szCs w:val="20"/>
        </w:rPr>
        <w:t>Sairaalaopetusta järjestetään Porissa Tiilimäen koulussa. Sairaalaopetuksessa olevien oppilaiden osalta huolehditaan tarvittavista tiedonsiirtoluvista oppilaan oman koulun ja sairaalakoulun välillä. Moniammatillinen yhteistyö ja yhteistyö oppilaiden huoltajien kanssa o</w:t>
      </w:r>
      <w:r w:rsidR="004057E8" w:rsidRPr="00EB1B06">
        <w:rPr>
          <w:rFonts w:ascii="Lucida Bright" w:hAnsi="Lucida Bright"/>
          <w:i/>
          <w:sz w:val="20"/>
          <w:szCs w:val="20"/>
        </w:rPr>
        <w:t>vat</w:t>
      </w:r>
      <w:r w:rsidR="00541584" w:rsidRPr="00EB1B06">
        <w:rPr>
          <w:rFonts w:ascii="Lucida Bright" w:hAnsi="Lucida Bright"/>
          <w:i/>
          <w:sz w:val="20"/>
          <w:szCs w:val="20"/>
        </w:rPr>
        <w:t xml:space="preserve"> keskeistä </w:t>
      </w:r>
      <w:r w:rsidR="00541584" w:rsidRPr="00EB1B06">
        <w:rPr>
          <w:rFonts w:ascii="Lucida Bright" w:hAnsi="Lucida Bright"/>
          <w:i/>
          <w:sz w:val="20"/>
          <w:szCs w:val="20"/>
        </w:rPr>
        <w:lastRenderedPageBreak/>
        <w:t>oppilaan koulunkäynnin järjestämisessä</w:t>
      </w:r>
      <w:r w:rsidRPr="00EB1B06">
        <w:rPr>
          <w:rFonts w:ascii="Lucida Bright" w:hAnsi="Lucida Bright"/>
          <w:i/>
          <w:sz w:val="20"/>
          <w:szCs w:val="20"/>
        </w:rPr>
        <w:t>. Perusopetuksen päättövaiheessa korostuu yhteistyö oppilaan oman koulun oppilaanohjaajan kanssa. Tiilimäen koulun opetussuunnitelmassa</w:t>
      </w:r>
      <w:r w:rsidR="00BA3150" w:rsidRPr="00EB1B06">
        <w:rPr>
          <w:rFonts w:ascii="Lucida Bright" w:hAnsi="Lucida Bright"/>
          <w:i/>
          <w:sz w:val="20"/>
          <w:szCs w:val="20"/>
        </w:rPr>
        <w:t xml:space="preserve"> tarkennetaan, miten yhteistyö ja oppilaan tukeminen hoidetaan oppilaan siirtyessä omasta koulustaan sairaalaopetukseen ja hänen palatessa jälleen omaan kouluun</w:t>
      </w:r>
      <w:r w:rsidRPr="00EB1B06">
        <w:rPr>
          <w:rFonts w:ascii="Lucida Bright" w:hAnsi="Lucida Bright"/>
          <w:i/>
          <w:sz w:val="20"/>
          <w:szCs w:val="20"/>
        </w:rPr>
        <w:t xml:space="preserve">. </w:t>
      </w:r>
    </w:p>
    <w:p w:rsidR="00DB47BB" w:rsidRPr="00EB1B06" w:rsidRDefault="00DB47BB" w:rsidP="00DB47BB">
      <w:pPr>
        <w:spacing w:after="0"/>
        <w:ind w:left="360"/>
        <w:jc w:val="both"/>
        <w:rPr>
          <w:rFonts w:ascii="Lucida Bright" w:hAnsi="Lucida Bright"/>
          <w:i/>
          <w:sz w:val="20"/>
          <w:szCs w:val="20"/>
        </w:rPr>
      </w:pPr>
    </w:p>
    <w:p w:rsidR="00DB47BB" w:rsidRPr="00EB1B06" w:rsidRDefault="00DB47BB" w:rsidP="00DB47BB">
      <w:pPr>
        <w:spacing w:after="0"/>
        <w:ind w:left="360"/>
        <w:jc w:val="both"/>
        <w:rPr>
          <w:rFonts w:ascii="Lucida Bright" w:hAnsi="Lucida Bright"/>
          <w:i/>
          <w:sz w:val="20"/>
          <w:szCs w:val="20"/>
        </w:rPr>
      </w:pPr>
      <w:r w:rsidRPr="00EB1B06">
        <w:rPr>
          <w:rFonts w:ascii="Lucida Bright" w:hAnsi="Lucida Bright"/>
          <w:i/>
          <w:sz w:val="20"/>
          <w:szCs w:val="20"/>
        </w:rPr>
        <w:t>Ruotsinkieli</w:t>
      </w:r>
      <w:r w:rsidR="006E078E" w:rsidRPr="00EB1B06">
        <w:rPr>
          <w:rFonts w:ascii="Lucida Bright" w:hAnsi="Lucida Bright"/>
          <w:i/>
          <w:sz w:val="20"/>
          <w:szCs w:val="20"/>
        </w:rPr>
        <w:t xml:space="preserve">stä </w:t>
      </w:r>
      <w:r w:rsidRPr="00EB1B06">
        <w:rPr>
          <w:rFonts w:ascii="Lucida Bright" w:hAnsi="Lucida Bright"/>
          <w:i/>
          <w:sz w:val="20"/>
          <w:szCs w:val="20"/>
        </w:rPr>
        <w:t>opetus</w:t>
      </w:r>
      <w:r w:rsidR="006E078E" w:rsidRPr="00EB1B06">
        <w:rPr>
          <w:rFonts w:ascii="Lucida Bright" w:hAnsi="Lucida Bright"/>
          <w:i/>
          <w:sz w:val="20"/>
          <w:szCs w:val="20"/>
        </w:rPr>
        <w:t>ta</w:t>
      </w:r>
      <w:r w:rsidRPr="00EB1B06">
        <w:rPr>
          <w:rFonts w:ascii="Lucida Bright" w:hAnsi="Lucida Bright"/>
          <w:i/>
          <w:sz w:val="20"/>
          <w:szCs w:val="20"/>
        </w:rPr>
        <w:t xml:space="preserve"> järjestää </w:t>
      </w:r>
      <w:proofErr w:type="spellStart"/>
      <w:r w:rsidRPr="00EB1B06">
        <w:rPr>
          <w:rFonts w:ascii="Lucida Bright" w:hAnsi="Lucida Bright"/>
          <w:i/>
          <w:sz w:val="20"/>
          <w:szCs w:val="20"/>
        </w:rPr>
        <w:t>Björneborgs</w:t>
      </w:r>
      <w:proofErr w:type="spellEnd"/>
      <w:r w:rsidRPr="00EB1B06">
        <w:rPr>
          <w:rFonts w:ascii="Lucida Bright" w:hAnsi="Lucida Bright"/>
          <w:i/>
          <w:sz w:val="20"/>
          <w:szCs w:val="20"/>
        </w:rPr>
        <w:t xml:space="preserve"> </w:t>
      </w:r>
      <w:proofErr w:type="spellStart"/>
      <w:r w:rsidRPr="00EB1B06">
        <w:rPr>
          <w:rFonts w:ascii="Lucida Bright" w:hAnsi="Lucida Bright"/>
          <w:i/>
          <w:sz w:val="20"/>
          <w:szCs w:val="20"/>
        </w:rPr>
        <w:t>Svenska</w:t>
      </w:r>
      <w:proofErr w:type="spellEnd"/>
      <w:r w:rsidRPr="00EB1B06">
        <w:rPr>
          <w:rFonts w:ascii="Lucida Bright" w:hAnsi="Lucida Bright"/>
          <w:i/>
          <w:sz w:val="20"/>
          <w:szCs w:val="20"/>
        </w:rPr>
        <w:t xml:space="preserve"> </w:t>
      </w:r>
      <w:proofErr w:type="spellStart"/>
      <w:r w:rsidRPr="00EB1B06">
        <w:rPr>
          <w:rFonts w:ascii="Lucida Bright" w:hAnsi="Lucida Bright"/>
          <w:i/>
          <w:sz w:val="20"/>
          <w:szCs w:val="20"/>
        </w:rPr>
        <w:t>Samskola</w:t>
      </w:r>
      <w:proofErr w:type="spellEnd"/>
      <w:r w:rsidRPr="00EB1B06">
        <w:rPr>
          <w:rFonts w:ascii="Lucida Bright" w:hAnsi="Lucida Bright"/>
          <w:i/>
          <w:sz w:val="20"/>
          <w:szCs w:val="20"/>
        </w:rPr>
        <w:t xml:space="preserve">. </w:t>
      </w:r>
    </w:p>
    <w:p w:rsidR="00DB47BB" w:rsidRPr="00EB1B06" w:rsidRDefault="00DB47BB" w:rsidP="00710383">
      <w:pPr>
        <w:spacing w:after="0"/>
        <w:ind w:left="360"/>
        <w:jc w:val="both"/>
        <w:rPr>
          <w:rFonts w:ascii="Lucida Bright" w:hAnsi="Lucida Bright"/>
          <w:i/>
          <w:sz w:val="20"/>
          <w:szCs w:val="20"/>
        </w:rPr>
      </w:pPr>
    </w:p>
    <w:p w:rsidR="005317C1" w:rsidRPr="00BA3150" w:rsidRDefault="005317C1" w:rsidP="00BA3150">
      <w:pPr>
        <w:spacing w:after="0"/>
        <w:ind w:left="360"/>
        <w:jc w:val="both"/>
        <w:rPr>
          <w:rFonts w:ascii="Lucida Bright" w:hAnsi="Lucida Bright"/>
          <w:i/>
          <w:color w:val="FF0000"/>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8"/>
      </w:tblGrid>
      <w:tr w:rsidR="005317C1" w:rsidRPr="00F64CAE" w:rsidTr="008B14B6">
        <w:trPr>
          <w:trHeight w:val="2165"/>
        </w:trPr>
        <w:tc>
          <w:tcPr>
            <w:tcW w:w="9328" w:type="dxa"/>
            <w:shd w:val="clear" w:color="auto" w:fill="auto"/>
          </w:tcPr>
          <w:p w:rsidR="005317C1" w:rsidRPr="00741BDB" w:rsidRDefault="00710383" w:rsidP="00741BDB">
            <w:pPr>
              <w:spacing w:after="0"/>
              <w:jc w:val="both"/>
              <w:rPr>
                <w:rFonts w:ascii="Lucida Bright" w:hAnsi="Lucida Bright" w:cs="Times New Roman"/>
                <w:sz w:val="20"/>
                <w:szCs w:val="20"/>
              </w:rPr>
            </w:pPr>
            <w:r w:rsidRPr="00741BDB">
              <w:rPr>
                <w:rFonts w:ascii="Lucida Bright" w:hAnsi="Lucida Bright"/>
                <w:sz w:val="20"/>
                <w:szCs w:val="20"/>
              </w:rPr>
              <w:t xml:space="preserve"> </w:t>
            </w:r>
          </w:p>
        </w:tc>
      </w:tr>
    </w:tbl>
    <w:p w:rsidR="00710383" w:rsidRPr="008B26E8" w:rsidRDefault="00710383" w:rsidP="008B14B6">
      <w:pPr>
        <w:spacing w:after="0"/>
        <w:jc w:val="both"/>
        <w:rPr>
          <w:rFonts w:ascii="Lucida Bright" w:hAnsi="Lucida Bright" w:cs="Times New Roman"/>
          <w:i/>
          <w:sz w:val="20"/>
          <w:szCs w:val="20"/>
        </w:rPr>
      </w:pPr>
    </w:p>
    <w:p w:rsidR="005317C1" w:rsidRPr="008B26E8" w:rsidRDefault="005317C1" w:rsidP="00E0706A">
      <w:pPr>
        <w:ind w:left="426"/>
        <w:jc w:val="both"/>
        <w:rPr>
          <w:rFonts w:ascii="Lucida Bright" w:eastAsia="Times New Roman" w:hAnsi="Lucida Bright" w:cs="Times New Roman"/>
          <w:iCs/>
          <w:sz w:val="20"/>
          <w:szCs w:val="20"/>
          <w:lang w:eastAsia="fi-FI"/>
        </w:rPr>
      </w:pPr>
    </w:p>
    <w:p w:rsidR="00E0706A" w:rsidRPr="008B26E8" w:rsidRDefault="00E0706A" w:rsidP="00E0706A">
      <w:pPr>
        <w:pStyle w:val="Otsikko3"/>
        <w:rPr>
          <w:rFonts w:ascii="Lucida Bright" w:hAnsi="Lucida Bright"/>
          <w:color w:val="auto"/>
          <w:sz w:val="20"/>
          <w:szCs w:val="20"/>
        </w:rPr>
      </w:pPr>
      <w:bookmarkStart w:id="6" w:name="_Toc413327034"/>
      <w:r w:rsidRPr="008B26E8">
        <w:rPr>
          <w:rFonts w:ascii="Lucida Bright" w:hAnsi="Lucida Bright"/>
          <w:color w:val="auto"/>
          <w:sz w:val="20"/>
          <w:szCs w:val="20"/>
        </w:rPr>
        <w:t>5.5 Opetuksen ja kasvatuksen tavoitteita tukeva muu toiminta</w:t>
      </w:r>
      <w:bookmarkEnd w:id="6"/>
      <w:r w:rsidRPr="008B26E8">
        <w:rPr>
          <w:rFonts w:ascii="Lucida Bright" w:hAnsi="Lucida Bright"/>
          <w:color w:val="auto"/>
          <w:sz w:val="20"/>
          <w:szCs w:val="20"/>
        </w:rPr>
        <w:t xml:space="preserve"> </w:t>
      </w:r>
    </w:p>
    <w:p w:rsidR="00E0706A" w:rsidRPr="008B26E8" w:rsidRDefault="00E0706A" w:rsidP="00E0706A">
      <w:pPr>
        <w:pStyle w:val="Body1"/>
        <w:spacing w:line="276" w:lineRule="auto"/>
        <w:jc w:val="both"/>
        <w:rPr>
          <w:rFonts w:ascii="Lucida Bright" w:hAnsi="Lucida Bright"/>
          <w:b/>
          <w:sz w:val="20"/>
        </w:rPr>
      </w:pPr>
    </w:p>
    <w:p w:rsidR="00E0706A" w:rsidRPr="008B26E8" w:rsidRDefault="00E0706A" w:rsidP="00E0706A">
      <w:pPr>
        <w:pStyle w:val="Body1"/>
        <w:tabs>
          <w:tab w:val="left" w:pos="426"/>
        </w:tabs>
        <w:spacing w:line="276" w:lineRule="auto"/>
        <w:ind w:left="426"/>
        <w:jc w:val="both"/>
        <w:rPr>
          <w:rFonts w:ascii="Lucida Bright" w:hAnsi="Lucida Bright"/>
          <w:sz w:val="20"/>
        </w:rPr>
      </w:pPr>
      <w:r w:rsidRPr="008B26E8">
        <w:rPr>
          <w:rFonts w:ascii="Lucida Bright" w:hAnsi="Lucida Bright"/>
          <w:sz w:val="20"/>
        </w:rPr>
        <w:t xml:space="preserve">Perusopetuksen yhteydessä voidaan oppilaille järjestää </w:t>
      </w:r>
      <w:r w:rsidRPr="008B26E8">
        <w:rPr>
          <w:rFonts w:ascii="Lucida Bright" w:hAnsi="Lucida Bright"/>
          <w:color w:val="auto"/>
          <w:sz w:val="20"/>
        </w:rPr>
        <w:t xml:space="preserve">kirjastotoimintaa, </w:t>
      </w:r>
      <w:r w:rsidRPr="008B26E8">
        <w:rPr>
          <w:rFonts w:ascii="Lucida Bright" w:hAnsi="Lucida Bright"/>
          <w:sz w:val="20"/>
        </w:rPr>
        <w:t>kerhotoimintaa ja muuta opetukseen läheisesti liittyvää toimintaa</w:t>
      </w:r>
      <w:r w:rsidRPr="008B26E8">
        <w:rPr>
          <w:rStyle w:val="Alaviitteenviite"/>
          <w:rFonts w:ascii="Lucida Bright" w:hAnsi="Lucida Bright"/>
          <w:sz w:val="20"/>
        </w:rPr>
        <w:footnoteReference w:id="24"/>
      </w:r>
      <w:r w:rsidRPr="008B26E8">
        <w:rPr>
          <w:rFonts w:ascii="Lucida Bright" w:hAnsi="Lucida Bright"/>
          <w:sz w:val="20"/>
        </w:rPr>
        <w:t xml:space="preserve">. </w:t>
      </w:r>
      <w:r w:rsidRPr="008B26E8">
        <w:rPr>
          <w:rFonts w:ascii="Lucida Bright" w:hAnsi="Lucida Bright"/>
          <w:color w:val="auto"/>
          <w:sz w:val="20"/>
        </w:rPr>
        <w:t>Opetuksen</w:t>
      </w:r>
      <w:r w:rsidRPr="008B26E8">
        <w:rPr>
          <w:rFonts w:ascii="Lucida Bright" w:hAnsi="Lucida Bright"/>
          <w:color w:val="FF0000"/>
          <w:sz w:val="20"/>
        </w:rPr>
        <w:t xml:space="preserve"> </w:t>
      </w:r>
      <w:r w:rsidRPr="008B26E8">
        <w:rPr>
          <w:rFonts w:ascii="Lucida Bright" w:hAnsi="Lucida Bright"/>
          <w:sz w:val="20"/>
        </w:rPr>
        <w:t xml:space="preserve">järjestäjä päättää toiminnan järjestämisestä ja laajuudesta. Myös kouluruokailu, välituntitoiminta sekä koulun päivänavaukset, juhlat, retket, opintokäynnit ja leirikoulut sekä mahdollisuuksien mukaan koulumatkat järjestetään siten, että ne tukevat oppilaiden oppimiselle, monipuoliselle kehittymiselle ja hyvinvoinnille asetettuja tavoitteita. Ne myös osaltaan vahvistavat kokemusta hyvästä ja turvallisesta koulupäivästä ja tekevät mahdolliseksi oppilaiden näkökulmasta eheän, vireyttä vahvistavan ja vaihtelevan päivän. Paikallisessa opetussuunnitelmassa määritellään toimintaa ohjaavat tavoitteet ja järjestämisen periaatteet. </w:t>
      </w:r>
      <w:r w:rsidRPr="00223212">
        <w:rPr>
          <w:rFonts w:ascii="Lucida Bright" w:hAnsi="Lucida Bright"/>
          <w:sz w:val="20"/>
        </w:rPr>
        <w:t>Koulukohtaisesta järjestämisestä päätetään lukuvuosisuunnitelmassa.</w:t>
      </w:r>
      <w:r w:rsidRPr="008B26E8">
        <w:rPr>
          <w:rFonts w:ascii="Lucida Bright" w:hAnsi="Lucida Bright"/>
          <w:sz w:val="20"/>
        </w:rPr>
        <w:t xml:space="preserve"> </w:t>
      </w:r>
    </w:p>
    <w:p w:rsidR="00E0706A" w:rsidRPr="008B26E8" w:rsidRDefault="00E0706A" w:rsidP="00E0706A">
      <w:pPr>
        <w:pStyle w:val="Body1"/>
        <w:spacing w:line="276" w:lineRule="auto"/>
        <w:jc w:val="both"/>
        <w:rPr>
          <w:rFonts w:ascii="Lucida Bright" w:hAnsi="Lucida Bright"/>
          <w:i/>
          <w:sz w:val="20"/>
        </w:rPr>
      </w:pPr>
    </w:p>
    <w:p w:rsidR="00E0706A" w:rsidRPr="008B26E8" w:rsidRDefault="00E0706A" w:rsidP="00E0706A">
      <w:pPr>
        <w:pStyle w:val="Body1"/>
        <w:spacing w:line="276" w:lineRule="auto"/>
        <w:ind w:firstLine="426"/>
        <w:jc w:val="both"/>
        <w:rPr>
          <w:rFonts w:ascii="Lucida Bright" w:hAnsi="Lucida Bright"/>
          <w:sz w:val="20"/>
          <w:u w:val="single"/>
        </w:rPr>
      </w:pPr>
      <w:r w:rsidRPr="008B26E8">
        <w:rPr>
          <w:rFonts w:ascii="Lucida Bright" w:hAnsi="Lucida Bright"/>
          <w:i/>
          <w:sz w:val="20"/>
        </w:rPr>
        <w:t>Koulun kerhotoiminta</w:t>
      </w:r>
      <w:r w:rsidRPr="008B26E8">
        <w:rPr>
          <w:rFonts w:ascii="Lucida Bright" w:hAnsi="Lucida Bright"/>
          <w:sz w:val="20"/>
          <w:u w:val="single"/>
        </w:rPr>
        <w:t xml:space="preserve"> </w:t>
      </w:r>
    </w:p>
    <w:p w:rsidR="00E0706A" w:rsidRPr="008B26E8" w:rsidRDefault="00E0706A" w:rsidP="00E0706A">
      <w:pPr>
        <w:pStyle w:val="Body1"/>
        <w:spacing w:line="276" w:lineRule="auto"/>
        <w:jc w:val="both"/>
        <w:rPr>
          <w:rFonts w:ascii="Lucida Bright" w:hAnsi="Lucida Bright"/>
          <w:color w:val="auto"/>
          <w:sz w:val="20"/>
        </w:rPr>
      </w:pPr>
    </w:p>
    <w:p w:rsidR="00E0706A" w:rsidRPr="008B26E8" w:rsidRDefault="00E0706A" w:rsidP="00E0706A">
      <w:pPr>
        <w:pStyle w:val="Body1"/>
        <w:spacing w:line="276" w:lineRule="auto"/>
        <w:ind w:left="426"/>
        <w:jc w:val="both"/>
        <w:rPr>
          <w:rFonts w:ascii="Lucida Bright" w:hAnsi="Lucida Bright"/>
          <w:color w:val="auto"/>
          <w:sz w:val="20"/>
        </w:rPr>
      </w:pPr>
      <w:r w:rsidRPr="008B26E8">
        <w:rPr>
          <w:rFonts w:ascii="Lucida Bright" w:hAnsi="Lucida Bright"/>
          <w:color w:val="auto"/>
          <w:sz w:val="20"/>
        </w:rPr>
        <w:t>Kerhotoiminta on oppituntien ulkopuolista toimintaa, jonka lähtökohtana ovat koulun kasvatukselliset, opetukselliset ja ohjaukselliset tavoitteet. Se on osa maksutonta perusopetusta ja rakentaa omalta osaltaan toiminnan yhteisöllisyyttä ja rikastuttaa koulun toimintakulttuuria.  Kerhotoiminnan tehtävä on tukea oppilaiden monipuolista kasvua ja kehitystä. Kerhot tarjoavat oppilaille mahdollisuuksia tutustua erilaisiin harrastuksiin. Tavoitteena on lisätä harrastuneisuutta sekä tuottaa yhdessä tekemisen, osaamisen, onnistumisen ja ilon kokemuksia. Kerhotoiminnassa oppilaat saavat tilaisuuksia koulussa opitun soveltamiseen, luovaan toimintaan ja monimuotoiseen vuorovaikutukseen aikuisten ja toisten oppilaiden kanssa. Kerhot voivat lisätä oppilaiden osallisuutta ja vaikutusmahdollisuuksia sekä arjen hallintaa ja turvallisuutta.</w:t>
      </w:r>
    </w:p>
    <w:p w:rsidR="00E0706A" w:rsidRPr="008B26E8" w:rsidRDefault="00E0706A" w:rsidP="00E0706A">
      <w:pPr>
        <w:pStyle w:val="Body1"/>
        <w:spacing w:line="276" w:lineRule="auto"/>
        <w:ind w:left="426"/>
        <w:jc w:val="both"/>
        <w:rPr>
          <w:rFonts w:ascii="Lucida Bright" w:hAnsi="Lucida Bright"/>
          <w:color w:val="auto"/>
          <w:sz w:val="20"/>
        </w:rPr>
      </w:pPr>
    </w:p>
    <w:p w:rsidR="00E0706A" w:rsidRDefault="00E0706A" w:rsidP="00E0706A">
      <w:pPr>
        <w:pStyle w:val="Body1"/>
        <w:spacing w:line="276" w:lineRule="auto"/>
        <w:ind w:left="426"/>
        <w:jc w:val="both"/>
        <w:rPr>
          <w:rFonts w:ascii="Lucida Bright" w:hAnsi="Lucida Bright"/>
          <w:color w:val="auto"/>
          <w:sz w:val="20"/>
        </w:rPr>
      </w:pPr>
      <w:r w:rsidRPr="008B26E8">
        <w:rPr>
          <w:rFonts w:ascii="Lucida Bright" w:hAnsi="Lucida Bright"/>
          <w:color w:val="auto"/>
          <w:sz w:val="20"/>
        </w:rPr>
        <w:t>Joustavilla kerhotoiminnan ratkaisuilla tuetaan oppilaan päivän kokonaisuutta. Kerhotoiminnan järjestämis- ja toteuttamistapoja kehitetään ja oppimisympäristöä muokataan harrastuneisuutta tukevaksi. Oppilaiden osuutta kerhotoiminnan suunnittelussa lisätään.  Kerhotoiminnan järjestäminen tarjoaa mahdollisuuden vahvistaa myös kodin ja koulun kasvatusyhteistyötä sekä yhteistyo</w:t>
      </w:r>
      <w:r w:rsidRPr="008B26E8">
        <w:rPr>
          <w:rFonts w:ascii="Times New Roman" w:hAnsi="Times New Roman"/>
          <w:color w:val="auto"/>
          <w:sz w:val="20"/>
        </w:rPr>
        <w:t>̈</w:t>
      </w:r>
      <w:r w:rsidRPr="008B26E8">
        <w:rPr>
          <w:rFonts w:ascii="Lucida Bright" w:hAnsi="Lucida Bright"/>
          <w:color w:val="auto"/>
          <w:sz w:val="20"/>
        </w:rPr>
        <w:t>ta</w:t>
      </w:r>
      <w:r w:rsidRPr="008B26E8">
        <w:rPr>
          <w:rFonts w:ascii="Times New Roman" w:hAnsi="Times New Roman"/>
          <w:color w:val="auto"/>
          <w:sz w:val="20"/>
        </w:rPr>
        <w:t>̈</w:t>
      </w:r>
      <w:r w:rsidRPr="008B26E8">
        <w:rPr>
          <w:rFonts w:ascii="Lucida Bright" w:hAnsi="Lucida Bright"/>
          <w:color w:val="auto"/>
          <w:sz w:val="20"/>
        </w:rPr>
        <w:t xml:space="preserve"> ymp</w:t>
      </w:r>
      <w:r w:rsidRPr="008B26E8">
        <w:rPr>
          <w:rFonts w:ascii="Lucida Bright" w:hAnsi="Lucida Bright" w:cs="Lucida Bright"/>
          <w:color w:val="auto"/>
          <w:sz w:val="20"/>
        </w:rPr>
        <w:t>ä</w:t>
      </w:r>
      <w:r w:rsidRPr="008B26E8">
        <w:rPr>
          <w:rFonts w:ascii="Lucida Bright" w:hAnsi="Lucida Bright"/>
          <w:color w:val="auto"/>
          <w:sz w:val="20"/>
        </w:rPr>
        <w:t>r</w:t>
      </w:r>
      <w:r w:rsidRPr="008B26E8">
        <w:rPr>
          <w:rFonts w:ascii="Lucida Bright" w:hAnsi="Lucida Bright" w:cs="Lucida Bright"/>
          <w:color w:val="auto"/>
          <w:sz w:val="20"/>
        </w:rPr>
        <w:t>ö</w:t>
      </w:r>
      <w:r w:rsidRPr="008B26E8">
        <w:rPr>
          <w:rFonts w:ascii="Lucida Bright" w:hAnsi="Lucida Bright"/>
          <w:color w:val="auto"/>
          <w:sz w:val="20"/>
        </w:rPr>
        <w:t>iv</w:t>
      </w:r>
      <w:r w:rsidRPr="008B26E8">
        <w:rPr>
          <w:rFonts w:ascii="Lucida Bright" w:hAnsi="Lucida Bright" w:cs="Lucida Bright"/>
          <w:color w:val="auto"/>
          <w:sz w:val="20"/>
        </w:rPr>
        <w:t>ä</w:t>
      </w:r>
      <w:r w:rsidRPr="008B26E8">
        <w:rPr>
          <w:rFonts w:ascii="Lucida Bright" w:hAnsi="Lucida Bright"/>
          <w:color w:val="auto"/>
          <w:sz w:val="20"/>
        </w:rPr>
        <w:t>n yhteiskunnan kanssa. Koulut voivat hy</w:t>
      </w:r>
      <w:r w:rsidRPr="008B26E8">
        <w:rPr>
          <w:rFonts w:ascii="Lucida Bright" w:hAnsi="Lucida Bright" w:cs="Lucida Bright"/>
          <w:color w:val="auto"/>
          <w:sz w:val="20"/>
        </w:rPr>
        <w:t>ö</w:t>
      </w:r>
      <w:r w:rsidRPr="008B26E8">
        <w:rPr>
          <w:rFonts w:ascii="Lucida Bright" w:hAnsi="Lucida Bright"/>
          <w:color w:val="auto"/>
          <w:sz w:val="20"/>
        </w:rPr>
        <w:t>dynt</w:t>
      </w:r>
      <w:r w:rsidRPr="008B26E8">
        <w:rPr>
          <w:rFonts w:ascii="Lucida Bright" w:hAnsi="Lucida Bright" w:cs="Lucida Bright"/>
          <w:color w:val="auto"/>
          <w:sz w:val="20"/>
        </w:rPr>
        <w:t>ää</w:t>
      </w:r>
      <w:r w:rsidRPr="008B26E8">
        <w:rPr>
          <w:rFonts w:ascii="Lucida Bright" w:hAnsi="Lucida Bright"/>
          <w:color w:val="auto"/>
          <w:sz w:val="20"/>
        </w:rPr>
        <w:t xml:space="preserve"> kerho</w:t>
      </w:r>
      <w:r w:rsidRPr="008B26E8">
        <w:rPr>
          <w:rFonts w:ascii="Lucida Bright" w:hAnsi="Lucida Bright"/>
          <w:color w:val="auto"/>
          <w:sz w:val="20"/>
        </w:rPr>
        <w:lastRenderedPageBreak/>
        <w:t>toiminnan j</w:t>
      </w:r>
      <w:r w:rsidRPr="008B26E8">
        <w:rPr>
          <w:rFonts w:ascii="Lucida Bright" w:hAnsi="Lucida Bright" w:cs="Lucida Bright"/>
          <w:color w:val="auto"/>
          <w:sz w:val="20"/>
        </w:rPr>
        <w:t>ä</w:t>
      </w:r>
      <w:r w:rsidRPr="008B26E8">
        <w:rPr>
          <w:rFonts w:ascii="Lucida Bright" w:hAnsi="Lucida Bright"/>
          <w:color w:val="auto"/>
          <w:sz w:val="20"/>
        </w:rPr>
        <w:t>rjest</w:t>
      </w:r>
      <w:r w:rsidRPr="008B26E8">
        <w:rPr>
          <w:rFonts w:ascii="Lucida Bright" w:hAnsi="Lucida Bright" w:cs="Lucida Bright"/>
          <w:color w:val="auto"/>
          <w:sz w:val="20"/>
        </w:rPr>
        <w:t>ä</w:t>
      </w:r>
      <w:r w:rsidRPr="008B26E8">
        <w:rPr>
          <w:rFonts w:ascii="Lucida Bright" w:hAnsi="Lucida Bright"/>
          <w:color w:val="auto"/>
          <w:sz w:val="20"/>
        </w:rPr>
        <w:t>misess</w:t>
      </w:r>
      <w:r w:rsidRPr="008B26E8">
        <w:rPr>
          <w:rFonts w:ascii="Lucida Bright" w:hAnsi="Lucida Bright" w:cs="Lucida Bright"/>
          <w:color w:val="auto"/>
          <w:sz w:val="20"/>
        </w:rPr>
        <w:t>ä</w:t>
      </w:r>
      <w:r w:rsidRPr="008B26E8">
        <w:rPr>
          <w:rFonts w:ascii="Lucida Bright" w:hAnsi="Lucida Bright"/>
          <w:color w:val="auto"/>
          <w:sz w:val="20"/>
        </w:rPr>
        <w:t xml:space="preserve"> eri hallintokuntien, yhteisöjen, yritysten ja järjestöjen sekä koulun muiden sidosryhmien osaamista. </w:t>
      </w:r>
    </w:p>
    <w:p w:rsidR="005317C1" w:rsidRDefault="005317C1" w:rsidP="00E0706A">
      <w:pPr>
        <w:pStyle w:val="Body1"/>
        <w:spacing w:line="276" w:lineRule="auto"/>
        <w:ind w:left="426"/>
        <w:jc w:val="both"/>
        <w:rPr>
          <w:rFonts w:ascii="Lucida Bright" w:hAnsi="Lucida Bright"/>
          <w:color w:val="auto"/>
          <w:sz w:val="20"/>
        </w:rPr>
      </w:pPr>
    </w:p>
    <w:p w:rsidR="00CE1E01" w:rsidRPr="00CE1E01" w:rsidRDefault="00CE1E01" w:rsidP="000F365E">
      <w:pPr>
        <w:pStyle w:val="Body1"/>
        <w:tabs>
          <w:tab w:val="left" w:pos="426"/>
        </w:tabs>
        <w:spacing w:line="276" w:lineRule="auto"/>
        <w:ind w:left="426"/>
        <w:rPr>
          <w:rFonts w:ascii="Lucida Bright" w:hAnsi="Lucida Bright"/>
          <w:b/>
          <w:i/>
          <w:color w:val="auto"/>
          <w:sz w:val="20"/>
        </w:rPr>
      </w:pPr>
      <w:r w:rsidRPr="00CE1E01">
        <w:rPr>
          <w:rFonts w:ascii="Lucida Bright" w:hAnsi="Lucida Bright"/>
          <w:b/>
          <w:i/>
          <w:color w:val="auto"/>
          <w:sz w:val="20"/>
        </w:rPr>
        <w:t>Porin kaupunki:</w:t>
      </w:r>
    </w:p>
    <w:p w:rsidR="00CE1E01" w:rsidRDefault="00CE1E01" w:rsidP="000F365E">
      <w:pPr>
        <w:pStyle w:val="Body1"/>
        <w:tabs>
          <w:tab w:val="left" w:pos="426"/>
        </w:tabs>
        <w:spacing w:line="276" w:lineRule="auto"/>
        <w:ind w:left="426"/>
        <w:rPr>
          <w:rFonts w:ascii="Lucida Bright" w:hAnsi="Lucida Bright"/>
          <w:i/>
          <w:color w:val="FF0000"/>
          <w:sz w:val="20"/>
        </w:rPr>
      </w:pPr>
    </w:p>
    <w:p w:rsidR="00FA79D1" w:rsidRPr="00CE1E01" w:rsidRDefault="00BA3150" w:rsidP="000F365E">
      <w:pPr>
        <w:pStyle w:val="Body1"/>
        <w:tabs>
          <w:tab w:val="left" w:pos="426"/>
        </w:tabs>
        <w:spacing w:line="276" w:lineRule="auto"/>
        <w:ind w:left="426"/>
        <w:rPr>
          <w:rFonts w:ascii="Lucida Bright" w:hAnsi="Lucida Bright"/>
          <w:i/>
          <w:color w:val="auto"/>
          <w:sz w:val="20"/>
        </w:rPr>
      </w:pPr>
      <w:r w:rsidRPr="00CE1E01">
        <w:rPr>
          <w:rFonts w:ascii="Lucida Bright" w:hAnsi="Lucida Bright"/>
          <w:i/>
          <w:color w:val="auto"/>
          <w:sz w:val="20"/>
        </w:rPr>
        <w:t>Koulun kerhotoiminta on oppituntien ulkopuolista toimintaa, jonka lähtökohtana ovat koulun kasvatukselliset, opetukselliset ja ohjaukselliset tavoitteet. Koulupäivän jälkeen järjestettävänä ohjattuna toimintana se lisää koulun yhteisöllisyyttä ja kouluviihtyvyyttä sekä rikastuttaa koulun toimintakulttuuria. Kerhotoiminta tukee oppilaan päivän kokonaisuutta ja edistää oppilaiden hyvinvointia. Kerhotoiminnan tavoitteena on tarjota monipuolista ja laadukasta toimintaa lapsille ja nuorille</w:t>
      </w:r>
      <w:r w:rsidR="000F365E" w:rsidRPr="00CE1E01">
        <w:rPr>
          <w:rFonts w:ascii="Lucida Bright" w:hAnsi="Lucida Bright"/>
          <w:i/>
          <w:color w:val="auto"/>
          <w:sz w:val="20"/>
        </w:rPr>
        <w:t xml:space="preserve">, </w:t>
      </w:r>
      <w:r w:rsidRPr="00CE1E01">
        <w:rPr>
          <w:rFonts w:ascii="Lucida Bright" w:hAnsi="Lucida Bright"/>
          <w:i/>
          <w:color w:val="auto"/>
          <w:sz w:val="20"/>
        </w:rPr>
        <w:t>tutustuttaa heitä erilaisiin vapaa-ajan toimintoihin</w:t>
      </w:r>
      <w:r w:rsidR="000F365E" w:rsidRPr="00CE1E01">
        <w:rPr>
          <w:rFonts w:ascii="Lucida Bright" w:hAnsi="Lucida Bright"/>
          <w:i/>
          <w:color w:val="auto"/>
          <w:sz w:val="20"/>
        </w:rPr>
        <w:t xml:space="preserve"> ja innostaa aktiiviseen elämään</w:t>
      </w:r>
      <w:r w:rsidRPr="00CE1E01">
        <w:rPr>
          <w:rFonts w:ascii="Lucida Bright" w:hAnsi="Lucida Bright"/>
          <w:i/>
          <w:color w:val="auto"/>
          <w:sz w:val="20"/>
        </w:rPr>
        <w:t xml:space="preserve">. </w:t>
      </w:r>
      <w:r w:rsidR="000F365E" w:rsidRPr="00CE1E01">
        <w:rPr>
          <w:rFonts w:ascii="Lucida Bright" w:hAnsi="Lucida Bright"/>
          <w:i/>
          <w:color w:val="auto"/>
          <w:sz w:val="20"/>
        </w:rPr>
        <w:t xml:space="preserve">Keskeistä ovat onnistumisen kokemukset ja mahdollisuus soveltaa koulussa opittua. Kerhotoiminnan tavoitteena on myös lisätä porilaisten lasten ja nuorten tasavertaisia mahdollisuuksia harrastamiseen. </w:t>
      </w:r>
      <w:r w:rsidRPr="00CE1E01">
        <w:rPr>
          <w:rFonts w:ascii="Lucida Bright" w:hAnsi="Lucida Bright"/>
          <w:i/>
          <w:color w:val="auto"/>
          <w:sz w:val="20"/>
        </w:rPr>
        <w:t xml:space="preserve">Kerhotoiminnassa tarjotaan oppilaille osallistumisen mahdollisuuksia. </w:t>
      </w:r>
    </w:p>
    <w:p w:rsidR="00FA79D1" w:rsidRPr="00CE1E01" w:rsidRDefault="00FA79D1" w:rsidP="000F365E">
      <w:pPr>
        <w:pStyle w:val="Body1"/>
        <w:tabs>
          <w:tab w:val="left" w:pos="426"/>
        </w:tabs>
        <w:spacing w:line="276" w:lineRule="auto"/>
        <w:ind w:left="426"/>
        <w:rPr>
          <w:rFonts w:ascii="Lucida Bright" w:hAnsi="Lucida Bright"/>
          <w:i/>
          <w:color w:val="auto"/>
          <w:sz w:val="20"/>
        </w:rPr>
      </w:pPr>
    </w:p>
    <w:p w:rsidR="00BA3150" w:rsidRPr="00CE1E01" w:rsidRDefault="00BA3150" w:rsidP="000F365E">
      <w:pPr>
        <w:pStyle w:val="Body1"/>
        <w:tabs>
          <w:tab w:val="left" w:pos="426"/>
        </w:tabs>
        <w:spacing w:line="276" w:lineRule="auto"/>
        <w:ind w:left="426"/>
        <w:rPr>
          <w:rFonts w:ascii="Lucida Bright" w:hAnsi="Lucida Bright"/>
          <w:i/>
          <w:color w:val="auto"/>
          <w:sz w:val="20"/>
        </w:rPr>
      </w:pPr>
      <w:r w:rsidRPr="00CE1E01">
        <w:rPr>
          <w:rFonts w:ascii="Lucida Bright" w:hAnsi="Lucida Bright"/>
          <w:i/>
          <w:color w:val="auto"/>
          <w:sz w:val="20"/>
        </w:rPr>
        <w:t xml:space="preserve">Rehtori vastaa koulun kerhotoiminnasta. Kerhotoiminta on oppilaalle maksutonta ja vapaaehtoista. </w:t>
      </w:r>
      <w:r w:rsidR="000F365E" w:rsidRPr="00CE1E01">
        <w:rPr>
          <w:rFonts w:ascii="Lucida Bright" w:hAnsi="Lucida Bright"/>
          <w:i/>
          <w:color w:val="auto"/>
          <w:sz w:val="20"/>
        </w:rPr>
        <w:t xml:space="preserve">Kerhot järjestetään joko kouluilla tai koulujen välittömässä yhteydessä. </w:t>
      </w:r>
      <w:r w:rsidRPr="00CE1E01">
        <w:rPr>
          <w:rFonts w:ascii="Lucida Bright" w:hAnsi="Lucida Bright"/>
          <w:i/>
          <w:color w:val="auto"/>
          <w:sz w:val="20"/>
        </w:rPr>
        <w:t xml:space="preserve">Koulut tarkentavat kerhotoiminnan toteuttamisen </w:t>
      </w:r>
      <w:r w:rsidR="00CE1E01">
        <w:rPr>
          <w:rFonts w:ascii="Lucida Bright" w:hAnsi="Lucida Bright"/>
          <w:i/>
          <w:color w:val="auto"/>
          <w:sz w:val="20"/>
        </w:rPr>
        <w:t>luku</w:t>
      </w:r>
      <w:r w:rsidRPr="00CE1E01">
        <w:rPr>
          <w:rFonts w:ascii="Lucida Bright" w:hAnsi="Lucida Bright"/>
          <w:i/>
          <w:color w:val="auto"/>
          <w:sz w:val="20"/>
        </w:rPr>
        <w:t>vuosisuunnitelmassaan.</w:t>
      </w:r>
    </w:p>
    <w:p w:rsidR="008B14B6" w:rsidRDefault="008B14B6" w:rsidP="008B14B6">
      <w:pPr>
        <w:spacing w:after="0"/>
        <w:jc w:val="both"/>
        <w:rPr>
          <w:rFonts w:ascii="Lucida Bright" w:hAnsi="Lucida Bright"/>
          <w:i/>
          <w:color w:val="FF0000"/>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8"/>
      </w:tblGrid>
      <w:tr w:rsidR="008B14B6" w:rsidRPr="00F64CAE" w:rsidTr="008B14B6">
        <w:trPr>
          <w:trHeight w:val="1833"/>
        </w:trPr>
        <w:tc>
          <w:tcPr>
            <w:tcW w:w="9328" w:type="dxa"/>
            <w:shd w:val="clear" w:color="auto" w:fill="auto"/>
          </w:tcPr>
          <w:p w:rsidR="008B14B6" w:rsidRDefault="006D1333" w:rsidP="00827DD0">
            <w:pPr>
              <w:pStyle w:val="TEKSTI"/>
              <w:spacing w:before="0" w:after="0"/>
              <w:ind w:left="0"/>
              <w:rPr>
                <w:rFonts w:ascii="Lucida Bright" w:hAnsi="Lucida Bright"/>
                <w:b/>
                <w:sz w:val="20"/>
                <w:szCs w:val="20"/>
              </w:rPr>
            </w:pPr>
            <w:r>
              <w:rPr>
                <w:rFonts w:ascii="Lucida Bright" w:hAnsi="Lucida Bright"/>
                <w:b/>
                <w:sz w:val="20"/>
                <w:szCs w:val="20"/>
              </w:rPr>
              <w:t xml:space="preserve"> </w:t>
            </w:r>
          </w:p>
          <w:p w:rsidR="006D1333" w:rsidRDefault="006D1333" w:rsidP="00827DD0">
            <w:pPr>
              <w:pStyle w:val="TEKSTI"/>
              <w:spacing w:before="0" w:after="0"/>
              <w:ind w:left="0"/>
              <w:rPr>
                <w:rFonts w:ascii="Lucida Bright" w:hAnsi="Lucida Bright"/>
                <w:b/>
                <w:color w:val="548DD4" w:themeColor="text2" w:themeTint="99"/>
                <w:sz w:val="20"/>
                <w:szCs w:val="20"/>
              </w:rPr>
            </w:pPr>
            <w:r w:rsidRPr="006569D3">
              <w:rPr>
                <w:rFonts w:ascii="Lucida Bright" w:hAnsi="Lucida Bright"/>
                <w:b/>
                <w:color w:val="548DD4" w:themeColor="text2" w:themeTint="99"/>
                <w:sz w:val="20"/>
                <w:szCs w:val="20"/>
              </w:rPr>
              <w:t>Porin Lyseon koulu</w:t>
            </w:r>
          </w:p>
          <w:p w:rsidR="006D6275" w:rsidRDefault="006D6275" w:rsidP="00827DD0">
            <w:pPr>
              <w:pStyle w:val="TEKSTI"/>
              <w:spacing w:before="0" w:after="0"/>
              <w:ind w:left="0"/>
              <w:rPr>
                <w:rFonts w:ascii="Lucida Bright" w:hAnsi="Lucida Bright"/>
                <w:b/>
                <w:color w:val="548DD4" w:themeColor="text2" w:themeTint="99"/>
                <w:sz w:val="20"/>
                <w:szCs w:val="20"/>
              </w:rPr>
            </w:pPr>
          </w:p>
          <w:p w:rsidR="006D6275" w:rsidRPr="006D6275" w:rsidRDefault="006D6275" w:rsidP="006D6275">
            <w:pPr>
              <w:spacing w:after="0" w:line="240" w:lineRule="auto"/>
              <w:rPr>
                <w:rFonts w:ascii="Lucida Bright" w:eastAsia="Times New Roman" w:hAnsi="Lucida Bright" w:cs="Arial"/>
                <w:sz w:val="20"/>
                <w:szCs w:val="20"/>
                <w:lang w:eastAsia="fi-FI"/>
              </w:rPr>
            </w:pPr>
            <w:r w:rsidRPr="006D6275">
              <w:rPr>
                <w:rFonts w:ascii="Lucida Bright" w:eastAsia="Times New Roman" w:hAnsi="Lucida Bright" w:cs="Arial"/>
                <w:sz w:val="20"/>
                <w:szCs w:val="20"/>
                <w:lang w:eastAsia="fi-FI"/>
              </w:rPr>
              <w:t>Kerhotoiminnan tavoitteet ovat</w:t>
            </w:r>
          </w:p>
          <w:p w:rsidR="006D6275" w:rsidRPr="006D6275" w:rsidRDefault="006D6275" w:rsidP="006D6275">
            <w:pPr>
              <w:spacing w:after="0" w:line="240" w:lineRule="auto"/>
              <w:rPr>
                <w:rFonts w:ascii="Lucida Bright" w:eastAsia="Times New Roman" w:hAnsi="Lucida Bright" w:cs="Arial"/>
                <w:sz w:val="20"/>
                <w:szCs w:val="20"/>
                <w:lang w:eastAsia="fi-FI"/>
              </w:rPr>
            </w:pPr>
            <w:r w:rsidRPr="006D6275">
              <w:rPr>
                <w:rFonts w:ascii="Times New Roman" w:eastAsia="Times New Roman" w:hAnsi="Times New Roman" w:cs="Times New Roman"/>
                <w:sz w:val="20"/>
                <w:szCs w:val="20"/>
                <w:lang w:eastAsia="fi-FI"/>
              </w:rPr>
              <w:t>·</w:t>
            </w:r>
            <w:r w:rsidRPr="006D6275">
              <w:rPr>
                <w:rFonts w:ascii="Lucida Bright" w:eastAsia="Times New Roman" w:hAnsi="Lucida Bright" w:cs="Arial"/>
                <w:sz w:val="20"/>
                <w:szCs w:val="20"/>
                <w:lang w:eastAsia="fi-FI"/>
              </w:rPr>
              <w:t xml:space="preserve"> kodin ja koulun kasvatusty</w:t>
            </w:r>
            <w:r w:rsidRPr="006D6275">
              <w:rPr>
                <w:rFonts w:ascii="Lucida Bright" w:eastAsia="Times New Roman" w:hAnsi="Lucida Bright" w:cs="Lucida Bright"/>
                <w:sz w:val="20"/>
                <w:szCs w:val="20"/>
                <w:lang w:eastAsia="fi-FI"/>
              </w:rPr>
              <w:t>ö</w:t>
            </w:r>
            <w:r w:rsidRPr="006D6275">
              <w:rPr>
                <w:rFonts w:ascii="Lucida Bright" w:eastAsia="Times New Roman" w:hAnsi="Lucida Bright" w:cs="Arial"/>
                <w:sz w:val="20"/>
                <w:szCs w:val="20"/>
                <w:lang w:eastAsia="fi-FI"/>
              </w:rPr>
              <w:t>n tukeminen</w:t>
            </w:r>
          </w:p>
          <w:p w:rsidR="006D6275" w:rsidRPr="006D6275" w:rsidRDefault="006D6275" w:rsidP="006D6275">
            <w:pPr>
              <w:spacing w:after="0" w:line="240" w:lineRule="auto"/>
              <w:rPr>
                <w:rFonts w:ascii="Lucida Bright" w:eastAsia="Times New Roman" w:hAnsi="Lucida Bright" w:cs="Arial"/>
                <w:sz w:val="20"/>
                <w:szCs w:val="20"/>
                <w:lang w:eastAsia="fi-FI"/>
              </w:rPr>
            </w:pPr>
            <w:r w:rsidRPr="006D6275">
              <w:rPr>
                <w:rFonts w:ascii="Times New Roman" w:eastAsia="Times New Roman" w:hAnsi="Times New Roman" w:cs="Times New Roman"/>
                <w:sz w:val="20"/>
                <w:szCs w:val="20"/>
                <w:lang w:eastAsia="fi-FI"/>
              </w:rPr>
              <w:t>·</w:t>
            </w:r>
            <w:r w:rsidRPr="006D6275">
              <w:rPr>
                <w:rFonts w:ascii="Lucida Bright" w:eastAsia="Times New Roman" w:hAnsi="Lucida Bright" w:cs="Arial"/>
                <w:sz w:val="20"/>
                <w:szCs w:val="20"/>
                <w:lang w:eastAsia="fi-FI"/>
              </w:rPr>
              <w:t xml:space="preserve"> lasten ja nuorten osallisuuden lisääminen</w:t>
            </w:r>
          </w:p>
          <w:p w:rsidR="006D6275" w:rsidRPr="006D6275" w:rsidRDefault="006D6275" w:rsidP="006D6275">
            <w:pPr>
              <w:spacing w:after="0" w:line="240" w:lineRule="auto"/>
              <w:rPr>
                <w:rFonts w:ascii="Lucida Bright" w:eastAsia="Times New Roman" w:hAnsi="Lucida Bright" w:cs="Arial"/>
                <w:sz w:val="20"/>
                <w:szCs w:val="20"/>
                <w:lang w:eastAsia="fi-FI"/>
              </w:rPr>
            </w:pPr>
            <w:r w:rsidRPr="006D6275">
              <w:rPr>
                <w:rFonts w:ascii="Times New Roman" w:eastAsia="Times New Roman" w:hAnsi="Times New Roman" w:cs="Times New Roman"/>
                <w:sz w:val="20"/>
                <w:szCs w:val="20"/>
                <w:lang w:eastAsia="fi-FI"/>
              </w:rPr>
              <w:t>·</w:t>
            </w:r>
            <w:r w:rsidRPr="006D6275">
              <w:rPr>
                <w:rFonts w:ascii="Lucida Bright" w:eastAsia="Times New Roman" w:hAnsi="Lucida Bright" w:cs="Arial"/>
                <w:sz w:val="20"/>
                <w:szCs w:val="20"/>
                <w:lang w:eastAsia="fi-FI"/>
              </w:rPr>
              <w:t xml:space="preserve"> mahdollisuuden antaminen sosiaalisten taitojen kehitt</w:t>
            </w:r>
            <w:r w:rsidRPr="006D6275">
              <w:rPr>
                <w:rFonts w:ascii="Lucida Bright" w:eastAsia="Times New Roman" w:hAnsi="Lucida Bright" w:cs="Lucida Bright"/>
                <w:sz w:val="20"/>
                <w:szCs w:val="20"/>
                <w:lang w:eastAsia="fi-FI"/>
              </w:rPr>
              <w:t>ä</w:t>
            </w:r>
            <w:r w:rsidRPr="006D6275">
              <w:rPr>
                <w:rFonts w:ascii="Lucida Bright" w:eastAsia="Times New Roman" w:hAnsi="Lucida Bright" w:cs="Arial"/>
                <w:sz w:val="20"/>
                <w:szCs w:val="20"/>
                <w:lang w:eastAsia="fi-FI"/>
              </w:rPr>
              <w:t>miseen ja yhteis</w:t>
            </w:r>
            <w:r w:rsidRPr="006D6275">
              <w:rPr>
                <w:rFonts w:ascii="Lucida Bright" w:eastAsia="Times New Roman" w:hAnsi="Lucida Bright" w:cs="Lucida Bright"/>
                <w:sz w:val="20"/>
                <w:szCs w:val="20"/>
                <w:lang w:eastAsia="fi-FI"/>
              </w:rPr>
              <w:t>ö</w:t>
            </w:r>
            <w:r w:rsidRPr="006D6275">
              <w:rPr>
                <w:rFonts w:ascii="Lucida Bright" w:eastAsia="Times New Roman" w:hAnsi="Lucida Bright" w:cs="Arial"/>
                <w:sz w:val="20"/>
                <w:szCs w:val="20"/>
                <w:lang w:eastAsia="fi-FI"/>
              </w:rPr>
              <w:t>llisyyteen</w:t>
            </w:r>
          </w:p>
          <w:p w:rsidR="006D6275" w:rsidRPr="006D6275" w:rsidRDefault="006D6275" w:rsidP="006D6275">
            <w:pPr>
              <w:spacing w:after="0" w:line="240" w:lineRule="auto"/>
              <w:rPr>
                <w:rFonts w:ascii="Lucida Bright" w:eastAsia="Times New Roman" w:hAnsi="Lucida Bright" w:cs="Arial"/>
                <w:sz w:val="20"/>
                <w:szCs w:val="20"/>
                <w:lang w:eastAsia="fi-FI"/>
              </w:rPr>
            </w:pPr>
            <w:r w:rsidRPr="006D6275">
              <w:rPr>
                <w:rFonts w:ascii="Lucida Bright" w:eastAsia="Times New Roman" w:hAnsi="Lucida Bright" w:cs="Arial"/>
                <w:sz w:val="20"/>
                <w:szCs w:val="20"/>
                <w:lang w:eastAsia="fi-FI"/>
              </w:rPr>
              <w:t>kasvamiseen</w:t>
            </w:r>
          </w:p>
          <w:p w:rsidR="006D6275" w:rsidRPr="006D6275" w:rsidRDefault="006D6275" w:rsidP="006D6275">
            <w:pPr>
              <w:spacing w:after="0" w:line="240" w:lineRule="auto"/>
              <w:rPr>
                <w:rFonts w:ascii="Lucida Bright" w:eastAsia="Times New Roman" w:hAnsi="Lucida Bright" w:cs="Arial"/>
                <w:sz w:val="20"/>
                <w:szCs w:val="20"/>
                <w:lang w:eastAsia="fi-FI"/>
              </w:rPr>
            </w:pPr>
            <w:r w:rsidRPr="006D6275">
              <w:rPr>
                <w:rFonts w:ascii="Times New Roman" w:eastAsia="Times New Roman" w:hAnsi="Times New Roman" w:cs="Times New Roman"/>
                <w:sz w:val="20"/>
                <w:szCs w:val="20"/>
                <w:lang w:eastAsia="fi-FI"/>
              </w:rPr>
              <w:t>·</w:t>
            </w:r>
            <w:r w:rsidRPr="006D6275">
              <w:rPr>
                <w:rFonts w:ascii="Lucida Bright" w:eastAsia="Times New Roman" w:hAnsi="Lucida Bright" w:cs="Arial"/>
                <w:sz w:val="20"/>
                <w:szCs w:val="20"/>
                <w:lang w:eastAsia="fi-FI"/>
              </w:rPr>
              <w:t xml:space="preserve"> mahdollisuuden antaminen onnistumisen ja osaamisen kokemukseen</w:t>
            </w:r>
          </w:p>
          <w:p w:rsidR="006D6275" w:rsidRPr="006D6275" w:rsidRDefault="006D6275" w:rsidP="006D6275">
            <w:pPr>
              <w:spacing w:after="0" w:line="240" w:lineRule="auto"/>
              <w:rPr>
                <w:rFonts w:ascii="Lucida Bright" w:eastAsia="Times New Roman" w:hAnsi="Lucida Bright" w:cs="Arial"/>
                <w:sz w:val="20"/>
                <w:szCs w:val="20"/>
                <w:lang w:eastAsia="fi-FI"/>
              </w:rPr>
            </w:pPr>
            <w:r w:rsidRPr="006D6275">
              <w:rPr>
                <w:rFonts w:ascii="Times New Roman" w:eastAsia="Times New Roman" w:hAnsi="Times New Roman" w:cs="Times New Roman"/>
                <w:sz w:val="20"/>
                <w:szCs w:val="20"/>
                <w:lang w:eastAsia="fi-FI"/>
              </w:rPr>
              <w:t>·</w:t>
            </w:r>
            <w:r w:rsidRPr="006D6275">
              <w:rPr>
                <w:rFonts w:ascii="Lucida Bright" w:eastAsia="Times New Roman" w:hAnsi="Lucida Bright" w:cs="Arial"/>
                <w:sz w:val="20"/>
                <w:szCs w:val="20"/>
                <w:lang w:eastAsia="fi-FI"/>
              </w:rPr>
              <w:t xml:space="preserve"> luovan toiminnan ja ajattelun kehitt</w:t>
            </w:r>
            <w:r w:rsidRPr="006D6275">
              <w:rPr>
                <w:rFonts w:ascii="Lucida Bright" w:eastAsia="Times New Roman" w:hAnsi="Lucida Bright" w:cs="Lucida Bright"/>
                <w:sz w:val="20"/>
                <w:szCs w:val="20"/>
                <w:lang w:eastAsia="fi-FI"/>
              </w:rPr>
              <w:t>ä</w:t>
            </w:r>
            <w:r w:rsidRPr="006D6275">
              <w:rPr>
                <w:rFonts w:ascii="Lucida Bright" w:eastAsia="Times New Roman" w:hAnsi="Lucida Bright" w:cs="Arial"/>
                <w:sz w:val="20"/>
                <w:szCs w:val="20"/>
                <w:lang w:eastAsia="fi-FI"/>
              </w:rPr>
              <w:t>minen</w:t>
            </w:r>
          </w:p>
          <w:p w:rsidR="006D6275" w:rsidRPr="006D6275" w:rsidRDefault="006D6275" w:rsidP="006D6275">
            <w:pPr>
              <w:spacing w:after="0" w:line="240" w:lineRule="auto"/>
              <w:rPr>
                <w:rFonts w:ascii="Lucida Bright" w:eastAsia="Times New Roman" w:hAnsi="Lucida Bright" w:cs="Arial"/>
                <w:sz w:val="20"/>
                <w:szCs w:val="20"/>
                <w:lang w:eastAsia="fi-FI"/>
              </w:rPr>
            </w:pPr>
            <w:r w:rsidRPr="006D6275">
              <w:rPr>
                <w:rFonts w:ascii="Times New Roman" w:eastAsia="Times New Roman" w:hAnsi="Times New Roman" w:cs="Times New Roman"/>
                <w:sz w:val="20"/>
                <w:szCs w:val="20"/>
                <w:lang w:eastAsia="fi-FI"/>
              </w:rPr>
              <w:t>·</w:t>
            </w:r>
            <w:r w:rsidRPr="006D6275">
              <w:rPr>
                <w:rFonts w:ascii="Lucida Bright" w:eastAsia="Times New Roman" w:hAnsi="Lucida Bright" w:cs="Arial"/>
                <w:sz w:val="20"/>
                <w:szCs w:val="20"/>
                <w:lang w:eastAsia="fi-FI"/>
              </w:rPr>
              <w:t xml:space="preserve"> lasten ja nuorten kannustaminen tuottamaan omaa kulttuuriaan</w:t>
            </w:r>
          </w:p>
          <w:p w:rsidR="006D6275" w:rsidRPr="006D6275" w:rsidRDefault="006D6275" w:rsidP="006D6275">
            <w:pPr>
              <w:spacing w:after="0" w:line="240" w:lineRule="auto"/>
              <w:rPr>
                <w:rFonts w:ascii="Lucida Bright" w:eastAsia="Times New Roman" w:hAnsi="Lucida Bright" w:cs="Arial"/>
                <w:sz w:val="20"/>
                <w:szCs w:val="20"/>
                <w:lang w:eastAsia="fi-FI"/>
              </w:rPr>
            </w:pPr>
            <w:r w:rsidRPr="006D6275">
              <w:rPr>
                <w:rFonts w:ascii="Times New Roman" w:eastAsia="Times New Roman" w:hAnsi="Times New Roman" w:cs="Times New Roman"/>
                <w:sz w:val="20"/>
                <w:szCs w:val="20"/>
                <w:lang w:eastAsia="fi-FI"/>
              </w:rPr>
              <w:t>·</w:t>
            </w:r>
            <w:r w:rsidRPr="006D6275">
              <w:rPr>
                <w:rFonts w:ascii="Lucida Bright" w:eastAsia="Times New Roman" w:hAnsi="Lucida Bright" w:cs="Arial"/>
                <w:sz w:val="20"/>
                <w:szCs w:val="20"/>
                <w:lang w:eastAsia="fi-FI"/>
              </w:rPr>
              <w:t xml:space="preserve"> mahdollisuus oppilaan tuntemisen lis</w:t>
            </w:r>
            <w:r w:rsidRPr="006D6275">
              <w:rPr>
                <w:rFonts w:ascii="Lucida Bright" w:eastAsia="Times New Roman" w:hAnsi="Lucida Bright" w:cs="Lucida Bright"/>
                <w:sz w:val="20"/>
                <w:szCs w:val="20"/>
                <w:lang w:eastAsia="fi-FI"/>
              </w:rPr>
              <w:t>ää</w:t>
            </w:r>
            <w:r w:rsidRPr="006D6275">
              <w:rPr>
                <w:rFonts w:ascii="Lucida Bright" w:eastAsia="Times New Roman" w:hAnsi="Lucida Bright" w:cs="Arial"/>
                <w:sz w:val="20"/>
                <w:szCs w:val="20"/>
                <w:lang w:eastAsia="fi-FI"/>
              </w:rPr>
              <w:t>miseen</w:t>
            </w:r>
          </w:p>
          <w:p w:rsidR="006D6275" w:rsidRPr="006D6275" w:rsidRDefault="006D6275" w:rsidP="006D6275">
            <w:pPr>
              <w:spacing w:after="0" w:line="240" w:lineRule="auto"/>
              <w:rPr>
                <w:rFonts w:ascii="Lucida Bright" w:eastAsia="Times New Roman" w:hAnsi="Lucida Bright" w:cs="Arial"/>
                <w:sz w:val="20"/>
                <w:szCs w:val="20"/>
                <w:lang w:eastAsia="fi-FI"/>
              </w:rPr>
            </w:pPr>
            <w:r w:rsidRPr="006D6275">
              <w:rPr>
                <w:rFonts w:ascii="Times New Roman" w:eastAsia="Times New Roman" w:hAnsi="Times New Roman" w:cs="Times New Roman"/>
                <w:sz w:val="20"/>
                <w:szCs w:val="20"/>
                <w:lang w:eastAsia="fi-FI"/>
              </w:rPr>
              <w:t>·</w:t>
            </w:r>
            <w:r w:rsidRPr="006D6275">
              <w:rPr>
                <w:rFonts w:ascii="Lucida Bright" w:eastAsia="Times New Roman" w:hAnsi="Lucida Bright" w:cs="Arial"/>
                <w:sz w:val="20"/>
                <w:szCs w:val="20"/>
                <w:lang w:eastAsia="fi-FI"/>
              </w:rPr>
              <w:t xml:space="preserve"> harrastuneisuuden tukeminen ja my</w:t>
            </w:r>
            <w:r w:rsidRPr="006D6275">
              <w:rPr>
                <w:rFonts w:ascii="Lucida Bright" w:eastAsia="Times New Roman" w:hAnsi="Lucida Bright" w:cs="Lucida Bright"/>
                <w:sz w:val="20"/>
                <w:szCs w:val="20"/>
                <w:lang w:eastAsia="fi-FI"/>
              </w:rPr>
              <w:t>ö</w:t>
            </w:r>
            <w:r w:rsidRPr="006D6275">
              <w:rPr>
                <w:rFonts w:ascii="Lucida Bright" w:eastAsia="Times New Roman" w:hAnsi="Lucida Bright" w:cs="Arial"/>
                <w:sz w:val="20"/>
                <w:szCs w:val="20"/>
                <w:lang w:eastAsia="fi-FI"/>
              </w:rPr>
              <w:t>nteisten harrastusten edist</w:t>
            </w:r>
            <w:r w:rsidRPr="006D6275">
              <w:rPr>
                <w:rFonts w:ascii="Lucida Bright" w:eastAsia="Times New Roman" w:hAnsi="Lucida Bright" w:cs="Lucida Bright"/>
                <w:sz w:val="20"/>
                <w:szCs w:val="20"/>
                <w:lang w:eastAsia="fi-FI"/>
              </w:rPr>
              <w:t>ä</w:t>
            </w:r>
            <w:r w:rsidRPr="006D6275">
              <w:rPr>
                <w:rFonts w:ascii="Lucida Bright" w:eastAsia="Times New Roman" w:hAnsi="Lucida Bright" w:cs="Arial"/>
                <w:sz w:val="20"/>
                <w:szCs w:val="20"/>
                <w:lang w:eastAsia="fi-FI"/>
              </w:rPr>
              <w:t>minen.</w:t>
            </w:r>
          </w:p>
          <w:p w:rsidR="006D6275" w:rsidRPr="006569D3" w:rsidRDefault="006D6275" w:rsidP="00827DD0">
            <w:pPr>
              <w:pStyle w:val="TEKSTI"/>
              <w:spacing w:before="0" w:after="0"/>
              <w:ind w:left="0"/>
              <w:rPr>
                <w:rFonts w:ascii="Lucida Bright" w:hAnsi="Lucida Bright"/>
                <w:b/>
                <w:color w:val="548DD4" w:themeColor="text2" w:themeTint="99"/>
                <w:sz w:val="20"/>
                <w:szCs w:val="20"/>
              </w:rPr>
            </w:pPr>
          </w:p>
          <w:p w:rsidR="008B14B6" w:rsidRPr="00710383" w:rsidRDefault="006D1333" w:rsidP="008B14B6">
            <w:pPr>
              <w:spacing w:after="0"/>
              <w:jc w:val="both"/>
              <w:rPr>
                <w:rFonts w:ascii="Lucida Bright" w:hAnsi="Lucida Bright" w:cs="Times New Roman"/>
                <w:sz w:val="20"/>
                <w:szCs w:val="20"/>
              </w:rPr>
            </w:pPr>
            <w:r>
              <w:rPr>
                <w:rFonts w:ascii="Lucida Bright" w:eastAsia="Times New Roman" w:hAnsi="Lucida Bright" w:cs="Arial"/>
                <w:bCs/>
                <w:iCs/>
                <w:sz w:val="20"/>
                <w:szCs w:val="20"/>
                <w:lang w:eastAsia="fi-FI"/>
              </w:rPr>
              <w:t>Kerhot</w:t>
            </w:r>
            <w:r w:rsidR="00DF3355">
              <w:rPr>
                <w:rFonts w:ascii="Lucida Bright" w:eastAsia="Times New Roman" w:hAnsi="Lucida Bright" w:cs="Arial"/>
                <w:bCs/>
                <w:iCs/>
                <w:sz w:val="20"/>
                <w:szCs w:val="20"/>
                <w:lang w:eastAsia="fi-FI"/>
              </w:rPr>
              <w:t>o</w:t>
            </w:r>
            <w:r>
              <w:rPr>
                <w:rFonts w:ascii="Lucida Bright" w:eastAsia="Times New Roman" w:hAnsi="Lucida Bright" w:cs="Arial"/>
                <w:bCs/>
                <w:iCs/>
                <w:sz w:val="20"/>
                <w:szCs w:val="20"/>
                <w:lang w:eastAsia="fi-FI"/>
              </w:rPr>
              <w:t>iminnan</w:t>
            </w:r>
            <w:r w:rsidR="008B14B6" w:rsidRPr="008B14B6">
              <w:rPr>
                <w:rFonts w:ascii="Lucida Bright" w:eastAsia="Times New Roman" w:hAnsi="Lucida Bright" w:cs="Arial"/>
                <w:bCs/>
                <w:iCs/>
                <w:sz w:val="20"/>
                <w:szCs w:val="20"/>
                <w:lang w:eastAsia="fi-FI"/>
              </w:rPr>
              <w:t xml:space="preserve"> järjestämisestä päätetään lukuvuosisuunnitelmassa.</w:t>
            </w:r>
            <w:r w:rsidR="008B14B6" w:rsidRPr="008B14B6">
              <w:rPr>
                <w:rFonts w:ascii="Lucida Bright" w:hAnsi="Lucida Bright"/>
                <w:i/>
                <w:sz w:val="20"/>
              </w:rPr>
              <w:t xml:space="preserve"> </w:t>
            </w:r>
          </w:p>
        </w:tc>
      </w:tr>
    </w:tbl>
    <w:p w:rsidR="008B14B6" w:rsidRDefault="008B14B6" w:rsidP="00223212">
      <w:pPr>
        <w:spacing w:after="0"/>
        <w:ind w:left="360"/>
        <w:jc w:val="both"/>
        <w:rPr>
          <w:rFonts w:ascii="Lucida Bright" w:hAnsi="Lucida Bright"/>
          <w:i/>
          <w:color w:val="FF0000"/>
          <w:sz w:val="20"/>
          <w:szCs w:val="20"/>
        </w:rPr>
      </w:pPr>
    </w:p>
    <w:p w:rsidR="008B14B6" w:rsidRDefault="008B14B6" w:rsidP="00223212">
      <w:pPr>
        <w:spacing w:after="0"/>
        <w:ind w:left="360"/>
        <w:jc w:val="both"/>
        <w:rPr>
          <w:rFonts w:ascii="Lucida Bright" w:hAnsi="Lucida Bright"/>
          <w:i/>
          <w:color w:val="FF0000"/>
          <w:sz w:val="20"/>
          <w:szCs w:val="20"/>
        </w:rPr>
      </w:pPr>
    </w:p>
    <w:p w:rsidR="00E0706A" w:rsidRPr="008B26E8" w:rsidRDefault="00E0706A" w:rsidP="00E0706A">
      <w:pPr>
        <w:pStyle w:val="Body1"/>
        <w:spacing w:line="276" w:lineRule="auto"/>
        <w:ind w:firstLine="426"/>
        <w:jc w:val="both"/>
        <w:rPr>
          <w:rFonts w:ascii="Lucida Bright" w:hAnsi="Lucida Bright"/>
          <w:sz w:val="20"/>
        </w:rPr>
      </w:pPr>
      <w:r w:rsidRPr="008B26E8">
        <w:rPr>
          <w:rFonts w:ascii="Lucida Bright" w:hAnsi="Lucida Bright"/>
          <w:i/>
          <w:sz w:val="20"/>
        </w:rPr>
        <w:t>Koulun kirjastotoiminta</w:t>
      </w:r>
      <w:r w:rsidRPr="008B26E8">
        <w:rPr>
          <w:rFonts w:ascii="Lucida Bright" w:hAnsi="Lucida Bright"/>
          <w:sz w:val="20"/>
        </w:rPr>
        <w:t xml:space="preserve"> </w:t>
      </w:r>
    </w:p>
    <w:p w:rsidR="00E0706A" w:rsidRPr="008B26E8" w:rsidRDefault="00E0706A" w:rsidP="00E0706A">
      <w:pPr>
        <w:pStyle w:val="Body1"/>
        <w:spacing w:line="276" w:lineRule="auto"/>
        <w:jc w:val="both"/>
        <w:rPr>
          <w:rFonts w:ascii="Lucida Bright" w:hAnsi="Lucida Bright"/>
          <w:sz w:val="20"/>
        </w:rPr>
      </w:pPr>
    </w:p>
    <w:p w:rsidR="00223212" w:rsidRPr="00C61355" w:rsidRDefault="00E0706A" w:rsidP="00C61355">
      <w:pPr>
        <w:ind w:left="426"/>
        <w:jc w:val="both"/>
        <w:rPr>
          <w:rFonts w:ascii="Lucida Bright" w:hAnsi="Lucida Bright" w:cs="Times New Roman"/>
          <w:sz w:val="20"/>
          <w:szCs w:val="20"/>
        </w:rPr>
      </w:pPr>
      <w:r w:rsidRPr="008B26E8">
        <w:rPr>
          <w:rFonts w:ascii="Lucida Bright" w:hAnsi="Lucida Bright" w:cs="Times New Roman"/>
          <w:sz w:val="20"/>
          <w:szCs w:val="20"/>
        </w:rPr>
        <w:t>Koulun kasvatus- ja opetustyön tukemiseksi voidaan järjestää koulukirjastotoimintaa ja toteuttaa sitä yhteistyössä lähikirjaston ja muiden kirjastojen kanssa. Kirjastotoiminnalla vahvistetaan oppilaiden yleissivistyksen ja maailmankuvan laajenemista ja avartumista. Monimuotoinen koulukirjastotoiminta tukee oppimiskäsityksen toteutumista aidoissa oppimistilanteissa ja luo oppilaille mahdollisuuksia monenlaisten vastuutehtävien hoitamiseen. Koulun kirjasto ja muut kirjastot tarjoavat aktivoivia ja virikkeisiä oppimisympäristöjä sekä monipuolisia työtapoja. Kirjastotoiminnan tehtävänä on kannustaa oppilaita omaehtoiseen lukemiseen ja omiin lukuvalintoihin, tyydyttää heidän tiedonhaluaan, kannustaa hakemaan tietoa eri lähteistä ja arvioimaan tietolähteitä. Toiminta lisää mahdollisuuksia opetuksen eriyttämiseen, oppilaiden yksilöllisten kiinnostusten mukaiseen työskentelyyn sekä yhteistyöhön kotien kanssa. Yhdessä koulu ja kirjasto ohjaavat elinikäiseen oppimiseen ja aktiiviseen kansalaisuuteen.</w:t>
      </w:r>
    </w:p>
    <w:p w:rsidR="00CE1E01" w:rsidRPr="00CE1E01" w:rsidRDefault="00CE1E01" w:rsidP="000C13F6">
      <w:pPr>
        <w:pStyle w:val="Body1"/>
        <w:tabs>
          <w:tab w:val="left" w:pos="426"/>
        </w:tabs>
        <w:spacing w:line="276" w:lineRule="auto"/>
        <w:ind w:left="426"/>
        <w:rPr>
          <w:rFonts w:ascii="Lucida Bright" w:hAnsi="Lucida Bright"/>
          <w:b/>
          <w:i/>
          <w:color w:val="auto"/>
          <w:sz w:val="20"/>
        </w:rPr>
      </w:pPr>
      <w:r w:rsidRPr="00CE1E01">
        <w:rPr>
          <w:rFonts w:ascii="Lucida Bright" w:hAnsi="Lucida Bright"/>
          <w:b/>
          <w:i/>
          <w:color w:val="auto"/>
          <w:sz w:val="20"/>
        </w:rPr>
        <w:t>Porin kaupunki:</w:t>
      </w:r>
    </w:p>
    <w:p w:rsidR="00CE1E01" w:rsidRPr="00CE1E01" w:rsidRDefault="00CE1E01" w:rsidP="000C13F6">
      <w:pPr>
        <w:pStyle w:val="Body1"/>
        <w:tabs>
          <w:tab w:val="left" w:pos="426"/>
        </w:tabs>
        <w:spacing w:line="276" w:lineRule="auto"/>
        <w:ind w:left="426"/>
        <w:rPr>
          <w:rFonts w:ascii="Lucida Bright" w:hAnsi="Lucida Bright"/>
          <w:i/>
          <w:color w:val="auto"/>
          <w:sz w:val="20"/>
        </w:rPr>
      </w:pPr>
    </w:p>
    <w:p w:rsidR="008B14B6" w:rsidRPr="00CE1E01" w:rsidRDefault="00C61355" w:rsidP="000C13F6">
      <w:pPr>
        <w:pStyle w:val="Body1"/>
        <w:tabs>
          <w:tab w:val="left" w:pos="426"/>
        </w:tabs>
        <w:spacing w:line="276" w:lineRule="auto"/>
        <w:ind w:left="426"/>
        <w:rPr>
          <w:rFonts w:ascii="Lucida Bright" w:hAnsi="Lucida Bright"/>
          <w:i/>
          <w:color w:val="auto"/>
          <w:sz w:val="20"/>
        </w:rPr>
      </w:pPr>
      <w:r w:rsidRPr="00CE1E01">
        <w:rPr>
          <w:rFonts w:ascii="Lucida Bright" w:hAnsi="Lucida Bright"/>
          <w:i/>
          <w:color w:val="auto"/>
          <w:sz w:val="20"/>
        </w:rPr>
        <w:lastRenderedPageBreak/>
        <w:t xml:space="preserve">Koulut voivat käyttää </w:t>
      </w:r>
      <w:r w:rsidR="00C5078F" w:rsidRPr="00CE1E01">
        <w:rPr>
          <w:rFonts w:ascii="Lucida Bright" w:hAnsi="Lucida Bright"/>
          <w:i/>
          <w:color w:val="auto"/>
          <w:sz w:val="20"/>
        </w:rPr>
        <w:t>Satakunnan maakunta</w:t>
      </w:r>
      <w:r w:rsidRPr="00CE1E01">
        <w:rPr>
          <w:rFonts w:ascii="Lucida Bright" w:hAnsi="Lucida Bright"/>
          <w:i/>
          <w:color w:val="auto"/>
          <w:sz w:val="20"/>
        </w:rPr>
        <w:t xml:space="preserve">kirjaston palveluja pääkirjaston lisäksi lähikirjastoissa ja kirjastoautossa. </w:t>
      </w:r>
      <w:r w:rsidR="004B1A20" w:rsidRPr="00CE1E01">
        <w:rPr>
          <w:rFonts w:ascii="Lucida Bright" w:hAnsi="Lucida Bright"/>
          <w:i/>
          <w:color w:val="auto"/>
          <w:sz w:val="20"/>
        </w:rPr>
        <w:t>Kirjastot tarjoavat kouluille m</w:t>
      </w:r>
      <w:r w:rsidR="00CE1E01">
        <w:rPr>
          <w:rFonts w:ascii="Lucida Bright" w:hAnsi="Lucida Bright"/>
          <w:i/>
          <w:color w:val="auto"/>
          <w:sz w:val="20"/>
        </w:rPr>
        <w:t xml:space="preserve">uun muassa </w:t>
      </w:r>
      <w:r w:rsidR="004B1A20" w:rsidRPr="00CE1E01">
        <w:rPr>
          <w:rFonts w:ascii="Lucida Bright" w:hAnsi="Lucida Bright"/>
          <w:i/>
          <w:color w:val="auto"/>
          <w:sz w:val="20"/>
        </w:rPr>
        <w:t xml:space="preserve">tiedonhaun opetusta, kirjavinkkausta, kirjojen lainausta luokille, lukudiplomeja, satutunteja ja teemapäiviä. Koulut voivat käyttää kirjaston palveluja myös ilman ohjattua opastusta. </w:t>
      </w:r>
    </w:p>
    <w:p w:rsidR="004057E8" w:rsidRPr="00CE1E01" w:rsidRDefault="004057E8" w:rsidP="004057E8">
      <w:pPr>
        <w:pStyle w:val="Body1"/>
        <w:tabs>
          <w:tab w:val="left" w:pos="426"/>
        </w:tabs>
        <w:ind w:left="426"/>
        <w:jc w:val="both"/>
        <w:rPr>
          <w:rFonts w:ascii="Lucida Bright" w:hAnsi="Lucida Bright"/>
          <w:i/>
          <w:color w:val="auto"/>
          <w:sz w:val="20"/>
        </w:rPr>
      </w:pPr>
    </w:p>
    <w:p w:rsidR="00E0706A" w:rsidRPr="008B26E8" w:rsidRDefault="00E0706A" w:rsidP="00E0706A">
      <w:pPr>
        <w:ind w:firstLine="426"/>
        <w:jc w:val="both"/>
        <w:rPr>
          <w:rFonts w:ascii="Lucida Bright" w:hAnsi="Lucida Bright" w:cs="Times New Roman"/>
          <w:i/>
          <w:sz w:val="20"/>
          <w:szCs w:val="20"/>
        </w:rPr>
      </w:pPr>
      <w:r w:rsidRPr="008B26E8">
        <w:rPr>
          <w:rFonts w:ascii="Lucida Bright" w:hAnsi="Lucida Bright" w:cs="Times New Roman"/>
          <w:i/>
          <w:sz w:val="20"/>
          <w:szCs w:val="20"/>
        </w:rPr>
        <w:t>Kouluruokailu</w:t>
      </w:r>
    </w:p>
    <w:p w:rsidR="00E0706A" w:rsidRPr="008B26E8" w:rsidRDefault="00E0706A" w:rsidP="00E0706A">
      <w:pPr>
        <w:ind w:left="426"/>
        <w:jc w:val="both"/>
        <w:rPr>
          <w:rFonts w:ascii="Lucida Bright" w:hAnsi="Lucida Bright" w:cs="Times New Roman"/>
          <w:sz w:val="20"/>
          <w:szCs w:val="20"/>
          <w:lang w:eastAsia="fi-FI"/>
        </w:rPr>
      </w:pPr>
      <w:r w:rsidRPr="008B26E8">
        <w:rPr>
          <w:rFonts w:ascii="Lucida Bright" w:hAnsi="Lucida Bright"/>
          <w:sz w:val="20"/>
          <w:szCs w:val="20"/>
          <w:lang w:eastAsia="fi-FI"/>
        </w:rPr>
        <w:t xml:space="preserve">Kouluruokailun tehtävänä on oppilaiden terveen kasvun ja kehityksen, opiskelukyvyn sekä ruokaosaamisen tukeminen. </w:t>
      </w:r>
      <w:r w:rsidRPr="008B26E8">
        <w:rPr>
          <w:rFonts w:ascii="Lucida Bright" w:hAnsi="Lucida Bright" w:cs="Times New Roman"/>
          <w:sz w:val="20"/>
          <w:szCs w:val="20"/>
          <w:lang w:eastAsia="fi-FI"/>
        </w:rPr>
        <w:t xml:space="preserve">Opetukseen osallistuvalle on annettava jokaisena työpäivänä täysipainoinen maksuton ateria. </w:t>
      </w:r>
      <w:r w:rsidRPr="008B26E8">
        <w:rPr>
          <w:rFonts w:ascii="Lucida Bright" w:hAnsi="Lucida Bright"/>
          <w:sz w:val="20"/>
          <w:szCs w:val="20"/>
          <w:lang w:eastAsia="fi-FI"/>
        </w:rPr>
        <w:t>Ateria nautitaan tarkoituksenmukaisesti järjestettynä ja ohjattuna ruokailuna</w:t>
      </w:r>
      <w:r w:rsidRPr="008B26E8">
        <w:rPr>
          <w:rFonts w:ascii="Lucida Bright" w:hAnsi="Lucida Bright" w:cs="Times New Roman"/>
          <w:sz w:val="20"/>
          <w:szCs w:val="20"/>
          <w:lang w:eastAsia="fi-FI"/>
        </w:rPr>
        <w:t>.</w:t>
      </w:r>
      <w:r w:rsidRPr="008B26E8">
        <w:rPr>
          <w:rStyle w:val="Alaviitteenviite"/>
          <w:rFonts w:ascii="Lucida Bright" w:hAnsi="Lucida Bright" w:cs="Times New Roman"/>
          <w:sz w:val="20"/>
          <w:szCs w:val="20"/>
          <w:lang w:eastAsia="fi-FI"/>
        </w:rPr>
        <w:footnoteReference w:id="25"/>
      </w:r>
      <w:r w:rsidRPr="008B26E8">
        <w:rPr>
          <w:rFonts w:ascii="Lucida Bright" w:hAnsi="Lucida Bright"/>
          <w:color w:val="FF0000"/>
          <w:sz w:val="20"/>
          <w:szCs w:val="20"/>
          <w:lang w:eastAsia="fi-FI"/>
        </w:rPr>
        <w:t xml:space="preserve"> </w:t>
      </w:r>
      <w:r w:rsidRPr="008B26E8">
        <w:rPr>
          <w:rFonts w:ascii="Lucida Bright" w:hAnsi="Lucida Bright" w:cs="Times New Roman"/>
          <w:sz w:val="20"/>
          <w:szCs w:val="20"/>
          <w:lang w:eastAsia="fi-FI"/>
        </w:rPr>
        <w:t xml:space="preserve">Kouluruokailun järjestämisessä otetaan huomioon ruokailun terveydellinen, sosiaalinen ja kulttuurinen merkitys. Ruokailuhetkillä on tärkeä virkistystehtävä ja niillä edistetään kestävää elämäntapaa, kulttuurista osaamista sekä ruoka- ja tapakasvatuksen tavoitteita.  Oikea-aikainen ja kiireetön ruokailu ja mahdolliset välipalat varmistavat jaksamisen koulupäivän aikana. Viihtyisä ruokailuhetki lisää hyvinvointia koko kouluyhteisössä. </w:t>
      </w:r>
    </w:p>
    <w:p w:rsidR="00E0706A" w:rsidRPr="008B26E8" w:rsidRDefault="00E0706A" w:rsidP="00E0706A">
      <w:pPr>
        <w:ind w:left="426"/>
        <w:jc w:val="both"/>
        <w:rPr>
          <w:rFonts w:ascii="Lucida Bright" w:hAnsi="Lucida Bright" w:cs="Times New Roman"/>
          <w:sz w:val="20"/>
          <w:szCs w:val="20"/>
          <w:lang w:eastAsia="fi-FI"/>
        </w:rPr>
      </w:pPr>
      <w:r w:rsidRPr="008B26E8">
        <w:rPr>
          <w:rFonts w:ascii="Lucida Bright" w:hAnsi="Lucida Bright" w:cs="Times New Roman"/>
          <w:sz w:val="20"/>
          <w:szCs w:val="20"/>
          <w:lang w:eastAsia="fi-FI"/>
        </w:rPr>
        <w:t xml:space="preserve">Kouluruokailu on oppilaille tärkeä osa koulupäivää. Oppilaita kannustetaan osallistumaan kouluruokailun ja etenkin ruokailuhetkien suunnitteluun, toteuttamiseen ja arviointiin. Opettajat huolehtivat ruokailun yhteydessä annettavasta ohjauksesta ja kasvatuksesta yhdessä koulun muiden aikuisten kanssa. Kouluruokailun tavoitteista ja järjestämisestä keskustellaan kotien kanssa ja yhdessä tuetaan oppilaiden kehitystä. Kouluruokailuun osallistumista sekä ruoan ja ruokailutilanteen laatua seurataan ja arvioidaan säännöllisesti. </w:t>
      </w:r>
    </w:p>
    <w:p w:rsidR="008223F4" w:rsidRPr="004057E8" w:rsidRDefault="00E0706A" w:rsidP="004057E8">
      <w:pPr>
        <w:ind w:left="426"/>
        <w:jc w:val="both"/>
        <w:rPr>
          <w:rFonts w:ascii="Lucida Bright" w:hAnsi="Lucida Bright"/>
          <w:sz w:val="20"/>
          <w:szCs w:val="20"/>
          <w:vertAlign w:val="superscript"/>
          <w:lang w:eastAsia="fi-FI"/>
        </w:rPr>
      </w:pPr>
      <w:r w:rsidRPr="008B26E8">
        <w:rPr>
          <w:rFonts w:ascii="Lucida Bright" w:hAnsi="Lucida Bright"/>
          <w:sz w:val="20"/>
          <w:szCs w:val="20"/>
          <w:lang w:eastAsia="fi-FI"/>
        </w:rPr>
        <w:t>Opetushenkilöstö ja ruokailusta vastaava henkilöstö tekevät yhteistyötä kouluruokailun järjestämisessä ja toiminnan kehittämisessä. Mikäli oppilaalla on yksilöllisiä ravitsemukseen sekä terveyden tai sairauden hoitoon liittyviä tarpeita, tulee oppilaan, huoltajan, ruokailusta vastaavan henkilöstön ja kouluterveydenhuollon sopia yhdessä ruokailuun liittyvistä tukitoimista ja seurannasta.</w:t>
      </w:r>
      <w:r w:rsidRPr="008B26E8">
        <w:rPr>
          <w:rStyle w:val="Alaviitteenviite"/>
          <w:rFonts w:ascii="Lucida Bright" w:hAnsi="Lucida Bright"/>
          <w:sz w:val="20"/>
          <w:szCs w:val="20"/>
          <w:lang w:eastAsia="fi-FI"/>
        </w:rPr>
        <w:footnoteReference w:id="26"/>
      </w:r>
      <w:r w:rsidRPr="008B26E8">
        <w:rPr>
          <w:rFonts w:ascii="Lucida Bright" w:hAnsi="Lucida Bright"/>
          <w:sz w:val="20"/>
          <w:szCs w:val="20"/>
          <w:vertAlign w:val="superscript"/>
          <w:lang w:eastAsia="fi-FI"/>
        </w:rPr>
        <w:t xml:space="preserve"> </w:t>
      </w:r>
    </w:p>
    <w:p w:rsidR="00CE1E01" w:rsidRPr="00CE1E01" w:rsidRDefault="00CE1E01" w:rsidP="001053B1">
      <w:pPr>
        <w:pStyle w:val="Body1"/>
        <w:tabs>
          <w:tab w:val="left" w:pos="426"/>
        </w:tabs>
        <w:spacing w:line="276" w:lineRule="auto"/>
        <w:ind w:left="426"/>
        <w:rPr>
          <w:rFonts w:ascii="Lucida Bright" w:hAnsi="Lucida Bright"/>
          <w:b/>
          <w:i/>
          <w:color w:val="auto"/>
          <w:sz w:val="20"/>
        </w:rPr>
      </w:pPr>
      <w:r w:rsidRPr="00CE1E01">
        <w:rPr>
          <w:rFonts w:ascii="Lucida Bright" w:hAnsi="Lucida Bright"/>
          <w:b/>
          <w:i/>
          <w:color w:val="auto"/>
          <w:sz w:val="20"/>
        </w:rPr>
        <w:t>Porin kaupunki:</w:t>
      </w:r>
    </w:p>
    <w:p w:rsidR="00CE1E01" w:rsidRPr="00CE1E01" w:rsidRDefault="00CE1E01" w:rsidP="001053B1">
      <w:pPr>
        <w:pStyle w:val="Body1"/>
        <w:tabs>
          <w:tab w:val="left" w:pos="426"/>
        </w:tabs>
        <w:spacing w:line="276" w:lineRule="auto"/>
        <w:ind w:left="426"/>
        <w:rPr>
          <w:rFonts w:ascii="Lucida Bright" w:hAnsi="Lucida Bright"/>
          <w:i/>
          <w:color w:val="auto"/>
          <w:sz w:val="20"/>
        </w:rPr>
      </w:pPr>
    </w:p>
    <w:p w:rsidR="00857EEF" w:rsidRPr="00CE1E01" w:rsidRDefault="008223F4" w:rsidP="00CE1E01">
      <w:pPr>
        <w:pStyle w:val="Body1"/>
        <w:tabs>
          <w:tab w:val="left" w:pos="426"/>
        </w:tabs>
        <w:spacing w:line="276" w:lineRule="auto"/>
        <w:ind w:left="426"/>
        <w:rPr>
          <w:rFonts w:ascii="Lucida Bright" w:hAnsi="Lucida Bright"/>
          <w:i/>
          <w:color w:val="auto"/>
          <w:sz w:val="20"/>
        </w:rPr>
      </w:pPr>
      <w:r w:rsidRPr="00CE1E01">
        <w:rPr>
          <w:rFonts w:ascii="Lucida Bright" w:hAnsi="Lucida Bright"/>
          <w:i/>
          <w:color w:val="auto"/>
          <w:sz w:val="20"/>
        </w:rPr>
        <w:t xml:space="preserve">Perusopetuslain mukaan opetukseen osallistuvalle on annettava jokaisena työpäivänä tarkoituksenmukaisesti järjestetty ja ohjattu, täysipainoinen maksuton ateria. </w:t>
      </w:r>
      <w:r w:rsidR="001053B1" w:rsidRPr="00CE1E01">
        <w:rPr>
          <w:rFonts w:ascii="Lucida Bright" w:hAnsi="Lucida Bright"/>
          <w:i/>
          <w:color w:val="auto"/>
          <w:sz w:val="20"/>
        </w:rPr>
        <w:t xml:space="preserve">Kouluruokailu järjestetään siten, että se tukee koulun opetus- ja kasvatustehtävää. </w:t>
      </w:r>
      <w:r w:rsidR="00AA3B83" w:rsidRPr="00CE1E01">
        <w:rPr>
          <w:rFonts w:ascii="Lucida Bright" w:hAnsi="Lucida Bright"/>
          <w:i/>
          <w:color w:val="auto"/>
          <w:sz w:val="20"/>
        </w:rPr>
        <w:t>R</w:t>
      </w:r>
      <w:r w:rsidRPr="00CE1E01">
        <w:rPr>
          <w:rFonts w:ascii="Lucida Bright" w:hAnsi="Lucida Bright"/>
          <w:i/>
          <w:color w:val="auto"/>
          <w:sz w:val="20"/>
        </w:rPr>
        <w:t xml:space="preserve">uokailutilanteet toteutetaan kestävän kehityksen periaatteita noudattaen. </w:t>
      </w:r>
      <w:r w:rsidR="00857EEF" w:rsidRPr="00CE1E01">
        <w:rPr>
          <w:rFonts w:ascii="Lucida Bright" w:hAnsi="Lucida Bright"/>
          <w:i/>
          <w:color w:val="auto"/>
          <w:sz w:val="20"/>
        </w:rPr>
        <w:t>Kouluruokailussa otetaan huomioon oppilaiden lääketieteellisistä syistä johtuvat erityisruokavaliot ja tilanteesta riippuen myös eettisistä syi</w:t>
      </w:r>
      <w:r w:rsidR="00FA79D1" w:rsidRPr="00CE1E01">
        <w:rPr>
          <w:rFonts w:ascii="Lucida Bright" w:hAnsi="Lucida Bright"/>
          <w:i/>
          <w:color w:val="auto"/>
          <w:sz w:val="20"/>
        </w:rPr>
        <w:t>stä johtuvat erityisruokavaliot</w:t>
      </w:r>
      <w:r w:rsidR="00857EEF" w:rsidRPr="00CE1E01">
        <w:rPr>
          <w:rFonts w:ascii="Lucida Bright" w:hAnsi="Lucida Bright"/>
          <w:i/>
          <w:color w:val="auto"/>
          <w:sz w:val="20"/>
        </w:rPr>
        <w:t xml:space="preserve">. </w:t>
      </w:r>
    </w:p>
    <w:p w:rsidR="001053B1" w:rsidRPr="00CE1E01" w:rsidRDefault="001053B1" w:rsidP="00857EEF">
      <w:pPr>
        <w:pStyle w:val="Body1"/>
        <w:tabs>
          <w:tab w:val="left" w:pos="426"/>
        </w:tabs>
        <w:spacing w:line="276" w:lineRule="auto"/>
        <w:ind w:left="426"/>
        <w:rPr>
          <w:rFonts w:ascii="Lucida Bright" w:hAnsi="Lucida Bright"/>
          <w:i/>
          <w:color w:val="auto"/>
          <w:sz w:val="20"/>
        </w:rPr>
      </w:pPr>
    </w:p>
    <w:p w:rsidR="00340062" w:rsidRPr="00CE1E01" w:rsidRDefault="00340062" w:rsidP="00857EEF">
      <w:pPr>
        <w:pStyle w:val="Body1"/>
        <w:tabs>
          <w:tab w:val="left" w:pos="426"/>
        </w:tabs>
        <w:spacing w:line="276" w:lineRule="auto"/>
        <w:ind w:left="426"/>
        <w:rPr>
          <w:rFonts w:ascii="Lucida Bright" w:hAnsi="Lucida Bright"/>
          <w:i/>
          <w:color w:val="auto"/>
          <w:sz w:val="20"/>
        </w:rPr>
      </w:pPr>
      <w:r w:rsidRPr="00CE1E01">
        <w:rPr>
          <w:rFonts w:ascii="Lucida Bright" w:hAnsi="Lucida Bright"/>
          <w:i/>
          <w:color w:val="auto"/>
          <w:sz w:val="20"/>
        </w:rPr>
        <w:t xml:space="preserve">Kouluruokailun ajoittuminen koulupäivään määritellään koulun </w:t>
      </w:r>
      <w:r w:rsidR="00CE1E01">
        <w:rPr>
          <w:rFonts w:ascii="Lucida Bright" w:hAnsi="Lucida Bright"/>
          <w:i/>
          <w:color w:val="auto"/>
          <w:sz w:val="20"/>
        </w:rPr>
        <w:t>luku</w:t>
      </w:r>
      <w:r w:rsidRPr="00CE1E01">
        <w:rPr>
          <w:rFonts w:ascii="Lucida Bright" w:hAnsi="Lucida Bright"/>
          <w:i/>
          <w:color w:val="auto"/>
          <w:sz w:val="20"/>
        </w:rPr>
        <w:t>vuosisuunnitelmassa.</w:t>
      </w:r>
    </w:p>
    <w:p w:rsidR="00AA3B83" w:rsidRPr="00857EEF" w:rsidRDefault="00AA3B83" w:rsidP="00857EEF">
      <w:pPr>
        <w:pStyle w:val="Body1"/>
        <w:tabs>
          <w:tab w:val="left" w:pos="426"/>
        </w:tabs>
        <w:spacing w:line="276" w:lineRule="auto"/>
        <w:ind w:left="426"/>
        <w:rPr>
          <w:rFonts w:ascii="Lucida Bright" w:hAnsi="Lucida Bright"/>
          <w:i/>
          <w:color w:val="FF0000"/>
          <w:sz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8"/>
      </w:tblGrid>
      <w:tr w:rsidR="008B14B6" w:rsidRPr="00F64CAE" w:rsidTr="00827DD0">
        <w:trPr>
          <w:trHeight w:val="1833"/>
        </w:trPr>
        <w:tc>
          <w:tcPr>
            <w:tcW w:w="9328" w:type="dxa"/>
            <w:shd w:val="clear" w:color="auto" w:fill="auto"/>
          </w:tcPr>
          <w:p w:rsidR="008B14B6" w:rsidRPr="006569D3" w:rsidRDefault="008B14B6" w:rsidP="00827DD0">
            <w:pPr>
              <w:pStyle w:val="TEKSTI"/>
              <w:spacing w:before="0" w:after="0"/>
              <w:ind w:left="0"/>
              <w:rPr>
                <w:b/>
                <w:color w:val="548DD4" w:themeColor="text2" w:themeTint="99"/>
                <w:sz w:val="20"/>
                <w:szCs w:val="20"/>
              </w:rPr>
            </w:pPr>
          </w:p>
          <w:p w:rsidR="008B14B6" w:rsidRPr="006569D3" w:rsidRDefault="00771F32" w:rsidP="00827DD0">
            <w:pPr>
              <w:pStyle w:val="TEKSTI"/>
              <w:spacing w:before="0" w:after="0"/>
              <w:ind w:left="0"/>
              <w:rPr>
                <w:rFonts w:ascii="Lucida Bright" w:hAnsi="Lucida Bright"/>
                <w:b/>
                <w:color w:val="548DD4" w:themeColor="text2" w:themeTint="99"/>
                <w:sz w:val="20"/>
                <w:szCs w:val="20"/>
              </w:rPr>
            </w:pPr>
            <w:r w:rsidRPr="006569D3">
              <w:rPr>
                <w:rFonts w:ascii="Lucida Bright" w:hAnsi="Lucida Bright"/>
                <w:b/>
                <w:color w:val="548DD4" w:themeColor="text2" w:themeTint="99"/>
                <w:sz w:val="20"/>
                <w:szCs w:val="20"/>
              </w:rPr>
              <w:t>Porin Lyseon</w:t>
            </w:r>
            <w:r w:rsidR="008B14B6" w:rsidRPr="006569D3">
              <w:rPr>
                <w:rFonts w:ascii="Lucida Bright" w:hAnsi="Lucida Bright"/>
                <w:b/>
                <w:color w:val="548DD4" w:themeColor="text2" w:themeTint="99"/>
                <w:sz w:val="20"/>
                <w:szCs w:val="20"/>
              </w:rPr>
              <w:t xml:space="preserve"> koulu</w:t>
            </w:r>
          </w:p>
          <w:p w:rsidR="008B14B6" w:rsidRPr="00710383" w:rsidRDefault="008B14B6" w:rsidP="00827DD0">
            <w:pPr>
              <w:pStyle w:val="TEKSTI"/>
              <w:spacing w:before="0" w:after="0"/>
              <w:ind w:left="0"/>
              <w:rPr>
                <w:rFonts w:ascii="Lucida Bright" w:hAnsi="Lucida Bright"/>
                <w:b/>
                <w:sz w:val="20"/>
                <w:szCs w:val="20"/>
              </w:rPr>
            </w:pPr>
          </w:p>
          <w:p w:rsidR="00771F32" w:rsidRPr="00771F32" w:rsidRDefault="00771F32" w:rsidP="00771F32">
            <w:pPr>
              <w:spacing w:after="0"/>
              <w:jc w:val="both"/>
              <w:rPr>
                <w:rFonts w:ascii="Lucida Bright" w:hAnsi="Lucida Bright" w:cs="Times New Roman"/>
                <w:sz w:val="20"/>
                <w:szCs w:val="20"/>
              </w:rPr>
            </w:pPr>
          </w:p>
          <w:p w:rsidR="00771F32" w:rsidRPr="00771F32" w:rsidRDefault="00771F32" w:rsidP="00771F32">
            <w:pPr>
              <w:spacing w:after="0"/>
              <w:jc w:val="both"/>
              <w:rPr>
                <w:rFonts w:ascii="Lucida Bright" w:hAnsi="Lucida Bright" w:cs="Times New Roman"/>
                <w:sz w:val="20"/>
                <w:szCs w:val="20"/>
              </w:rPr>
            </w:pPr>
            <w:r w:rsidRPr="00771F32">
              <w:rPr>
                <w:rFonts w:ascii="Lucida Bright" w:hAnsi="Lucida Bright" w:cs="Times New Roman"/>
                <w:sz w:val="20"/>
                <w:szCs w:val="20"/>
              </w:rPr>
              <w:t>TERVEYTTÄ EDISTÄVIEN RUOKAILUTOTTUMUSTEN OPPIMINEN</w:t>
            </w:r>
          </w:p>
          <w:p w:rsidR="00771F32" w:rsidRPr="00771F32" w:rsidRDefault="00771F32" w:rsidP="00771F32">
            <w:pPr>
              <w:spacing w:after="0"/>
              <w:jc w:val="both"/>
              <w:rPr>
                <w:rFonts w:ascii="Lucida Bright" w:hAnsi="Lucida Bright" w:cs="Times New Roman"/>
                <w:sz w:val="20"/>
                <w:szCs w:val="20"/>
              </w:rPr>
            </w:pPr>
            <w:r w:rsidRPr="00771F32">
              <w:rPr>
                <w:rFonts w:ascii="Lucida Bright" w:hAnsi="Lucida Bright" w:cs="Times New Roman"/>
                <w:sz w:val="20"/>
                <w:szCs w:val="20"/>
              </w:rPr>
              <w:t xml:space="preserve">Kouluateria antaa oppilaalle ravintoa ja energiaa, jota hän tarvitsee jaksaakseen opiskella ja säilyttääkseen työvireytensä koko koulupäivän. Hyvin suunniteltu ja valmistettu kouluateria on oppilaan hyvän ravitsemuksen ja terveyden perusta. Se täydentää kodissa tapahtuvaa ruokailua ja luo siten pohjaa oppilaan terveyttä edistäville ruokailutottumuksille. Valtion </w:t>
            </w:r>
            <w:r w:rsidRPr="00771F32">
              <w:rPr>
                <w:rFonts w:ascii="Lucida Bright" w:hAnsi="Lucida Bright" w:cs="Times New Roman"/>
                <w:sz w:val="20"/>
                <w:szCs w:val="20"/>
              </w:rPr>
              <w:lastRenderedPageBreak/>
              <w:t>ravitsemusneuvottelukunnan antamien suomalaisten ravitsemussuositusten mukaan hyvä ruoka on maukasta, monipuolista ja värikästä. Sitä syödään sopivasti, niin että energian saanti vastaa kulutusta. Saman suosituksen mukaan kouluruokailu tarjoaa kolmanneksen oppilaan päivittäisestä ravinnon tarpeesta.</w:t>
            </w:r>
          </w:p>
          <w:p w:rsidR="00771F32" w:rsidRPr="00771F32" w:rsidRDefault="00771F32" w:rsidP="00771F32">
            <w:pPr>
              <w:spacing w:after="0"/>
              <w:jc w:val="both"/>
              <w:rPr>
                <w:rFonts w:ascii="Lucida Bright" w:hAnsi="Lucida Bright" w:cs="Times New Roman"/>
                <w:sz w:val="20"/>
                <w:szCs w:val="20"/>
              </w:rPr>
            </w:pPr>
          </w:p>
          <w:p w:rsidR="00771F32" w:rsidRPr="00771F32" w:rsidRDefault="00771F32" w:rsidP="00771F32">
            <w:pPr>
              <w:spacing w:after="0"/>
              <w:jc w:val="both"/>
              <w:rPr>
                <w:rFonts w:ascii="Lucida Bright" w:hAnsi="Lucida Bright" w:cs="Times New Roman"/>
                <w:sz w:val="20"/>
                <w:szCs w:val="20"/>
              </w:rPr>
            </w:pPr>
            <w:r w:rsidRPr="00771F32">
              <w:rPr>
                <w:rFonts w:ascii="Lucida Bright" w:hAnsi="Lucida Bright" w:cs="Times New Roman"/>
                <w:sz w:val="20"/>
                <w:szCs w:val="20"/>
              </w:rPr>
              <w:t>MONIPUOLISEN RAVINNON KOOSTUMINEN</w:t>
            </w:r>
          </w:p>
          <w:p w:rsidR="00771F32" w:rsidRPr="00771F32" w:rsidRDefault="00771F32" w:rsidP="00771F32">
            <w:pPr>
              <w:spacing w:after="0"/>
              <w:jc w:val="both"/>
              <w:rPr>
                <w:rFonts w:ascii="Lucida Bright" w:hAnsi="Lucida Bright" w:cs="Times New Roman"/>
                <w:sz w:val="20"/>
                <w:szCs w:val="20"/>
              </w:rPr>
            </w:pPr>
            <w:r w:rsidRPr="00771F32">
              <w:rPr>
                <w:rFonts w:ascii="Lucida Bright" w:hAnsi="Lucida Bright" w:cs="Times New Roman"/>
                <w:sz w:val="20"/>
                <w:szCs w:val="20"/>
              </w:rPr>
              <w:t>Ruoka on tarjolla ruokasalissa kaksipuolisessa linjastossa, joista annos kootaan omatoimisesti. Ruokaa tulee ottaa sen verran, ettei tarvitsisi heittää ruokaa pois. Joissakin kappaleruoissa (esim. lihapullat, uunimakkara, kalapalat) määrää joudutaan rajoittamaan, jotta varattu määrä riittää kaikille oppilaille. Tällöin kappalemäärä on erikseen ilmoitettuna linjaston päällä olevassa tiedotteessa ja määrää tulee ehdottomasti noudattaa. Kouluruokaan sisältyy salaatti, leipä, ravintorasva ja juoma lämpimän aterian lisäksi. Maito vaihtoehtoina ovat rasvaton maito ja ykkösmaito.</w:t>
            </w:r>
          </w:p>
          <w:p w:rsidR="00771F32" w:rsidRPr="00771F32" w:rsidRDefault="00771F32" w:rsidP="00771F32">
            <w:pPr>
              <w:spacing w:after="0"/>
              <w:jc w:val="both"/>
              <w:rPr>
                <w:rFonts w:ascii="Lucida Bright" w:hAnsi="Lucida Bright" w:cs="Times New Roman"/>
                <w:sz w:val="20"/>
                <w:szCs w:val="20"/>
              </w:rPr>
            </w:pPr>
          </w:p>
          <w:p w:rsidR="00771F32" w:rsidRPr="00771F32" w:rsidRDefault="00771F32" w:rsidP="00771F32">
            <w:pPr>
              <w:spacing w:after="0"/>
              <w:jc w:val="both"/>
              <w:rPr>
                <w:rFonts w:ascii="Lucida Bright" w:hAnsi="Lucida Bright" w:cs="Times New Roman"/>
                <w:sz w:val="20"/>
                <w:szCs w:val="20"/>
              </w:rPr>
            </w:pPr>
            <w:r w:rsidRPr="00771F32">
              <w:rPr>
                <w:rFonts w:ascii="Lucida Bright" w:hAnsi="Lucida Bright" w:cs="Times New Roman"/>
                <w:sz w:val="20"/>
                <w:szCs w:val="20"/>
              </w:rPr>
              <w:t>Tärkeää olisi aterian kaikkien eri osien nauttiminen, jotta ravintoaineiden saanti olisi monipuolista. Ateriasta muotoutuu täysipainoinen kokonaisuus, kun oppilas syö kaikki ateriakokonaisuuteen kuuluvat osat eli lämpimän ruoan, leivän, margariinin, ruokajuoman ja tuoreannoksen. Joka päivä ei tietenkään voi olla kaikkie</w:t>
            </w:r>
            <w:r>
              <w:rPr>
                <w:rFonts w:ascii="Lucida Bright" w:hAnsi="Lucida Bright" w:cs="Times New Roman"/>
                <w:sz w:val="20"/>
                <w:szCs w:val="20"/>
              </w:rPr>
              <w:t>n 9</w:t>
            </w:r>
            <w:r w:rsidRPr="00771F32">
              <w:rPr>
                <w:rFonts w:ascii="Lucida Bright" w:hAnsi="Lucida Bright" w:cs="Times New Roman"/>
                <w:sz w:val="20"/>
                <w:szCs w:val="20"/>
              </w:rPr>
              <w:t>00 oppilaan lempiruokaa, mutta tärkeää olisi oppia myös tällaisina päivinä syömään riittävästi jaksaakseen koulupäivän. Ruoat valmistetaan ruokalistan mukaan, jota noudatetaan kaikissa Porin peruskouluissa ja lukioissa. Ruokalista on nähtävillä Satakunnan Kansan sunnuntain numerossa, internetissä kouluviraston sivuilla ja tietenkin omassa ruokasalissa. Astiat palautetaan omatoimisesti astianpalautuslinjastoon. Ruokailutavathan ovat sivistyneen ihmisen mittari.</w:t>
            </w:r>
          </w:p>
          <w:p w:rsidR="00771F32" w:rsidRPr="00771F32" w:rsidRDefault="00771F32" w:rsidP="00771F32">
            <w:pPr>
              <w:spacing w:after="0"/>
              <w:jc w:val="both"/>
              <w:rPr>
                <w:rFonts w:ascii="Lucida Bright" w:hAnsi="Lucida Bright" w:cs="Times New Roman"/>
                <w:sz w:val="20"/>
                <w:szCs w:val="20"/>
              </w:rPr>
            </w:pPr>
          </w:p>
          <w:p w:rsidR="00771F32" w:rsidRPr="00771F32" w:rsidRDefault="00771F32" w:rsidP="00771F32">
            <w:pPr>
              <w:spacing w:after="0"/>
              <w:jc w:val="both"/>
              <w:rPr>
                <w:rFonts w:ascii="Lucida Bright" w:hAnsi="Lucida Bright" w:cs="Times New Roman"/>
                <w:sz w:val="20"/>
                <w:szCs w:val="20"/>
              </w:rPr>
            </w:pPr>
            <w:r w:rsidRPr="00771F32">
              <w:rPr>
                <w:rFonts w:ascii="Lucida Bright" w:hAnsi="Lucida Bright" w:cs="Times New Roman"/>
                <w:sz w:val="20"/>
                <w:szCs w:val="20"/>
              </w:rPr>
              <w:t>HYVÄT TAVAT JA SOSIAALISUUTEEN KASVAMINEN</w:t>
            </w:r>
          </w:p>
          <w:p w:rsidR="00771F32" w:rsidRPr="00771F32" w:rsidRDefault="00771F32" w:rsidP="00771F32">
            <w:pPr>
              <w:spacing w:after="0"/>
              <w:jc w:val="both"/>
              <w:rPr>
                <w:rFonts w:ascii="Lucida Bright" w:hAnsi="Lucida Bright" w:cs="Times New Roman"/>
                <w:sz w:val="20"/>
                <w:szCs w:val="20"/>
              </w:rPr>
            </w:pPr>
            <w:r w:rsidRPr="00771F32">
              <w:rPr>
                <w:rFonts w:ascii="Lucida Bright" w:hAnsi="Lucida Bright" w:cs="Times New Roman"/>
                <w:sz w:val="20"/>
                <w:szCs w:val="20"/>
              </w:rPr>
              <w:t>Kouluruokailu palvelee monin eri tavoin kasvatuspäämäärien saavuttamista. Jokainen oppilas voi käyttää ruokailuun 30 minuuttia päivässä, eli lähes sata tuntia lukuvuodessa. Ruokailutapahtuma on elämänläheinen vuorovaikutustilanne, jonka aikana opitaan luontevasti omatoimisuutta, toisen huomioon ottamista ja vastuuta. Ruokalassa käyttäydytään rauhallisesti, asiallisesti ja muut huomioon ottaen. Takki ja lakki jätetään ruokalan ulkopuolella sijaitseviin naulakoihin. Ruokatunnin tulisi monipuolisen ravinnon lisäksi tarjota lepoa ja virkistystä sekä kiireetöntä yhdessäoloa.</w:t>
            </w:r>
          </w:p>
          <w:p w:rsidR="00771F32" w:rsidRPr="00771F32" w:rsidRDefault="00771F32" w:rsidP="00771F32">
            <w:pPr>
              <w:spacing w:after="0"/>
              <w:jc w:val="both"/>
              <w:rPr>
                <w:rFonts w:ascii="Lucida Bright" w:hAnsi="Lucida Bright" w:cs="Times New Roman"/>
                <w:sz w:val="20"/>
                <w:szCs w:val="20"/>
              </w:rPr>
            </w:pPr>
          </w:p>
          <w:p w:rsidR="00771F32" w:rsidRPr="00771F32" w:rsidRDefault="00771F32" w:rsidP="00771F32">
            <w:pPr>
              <w:spacing w:after="0"/>
              <w:jc w:val="both"/>
              <w:rPr>
                <w:rFonts w:ascii="Lucida Bright" w:hAnsi="Lucida Bright" w:cs="Times New Roman"/>
                <w:sz w:val="20"/>
                <w:szCs w:val="20"/>
              </w:rPr>
            </w:pPr>
            <w:r w:rsidRPr="00771F32">
              <w:rPr>
                <w:rFonts w:ascii="Lucida Bright" w:hAnsi="Lucida Bright" w:cs="Times New Roman"/>
                <w:sz w:val="20"/>
                <w:szCs w:val="20"/>
              </w:rPr>
              <w:t>ERITYISRUOKAVALIOT</w:t>
            </w:r>
          </w:p>
          <w:p w:rsidR="00771F32" w:rsidRPr="00771F32" w:rsidRDefault="00771F32" w:rsidP="00771F32">
            <w:pPr>
              <w:spacing w:after="0"/>
              <w:jc w:val="both"/>
              <w:rPr>
                <w:rFonts w:ascii="Lucida Bright" w:hAnsi="Lucida Bright" w:cs="Times New Roman"/>
                <w:sz w:val="20"/>
                <w:szCs w:val="20"/>
              </w:rPr>
            </w:pPr>
            <w:r w:rsidRPr="00771F32">
              <w:rPr>
                <w:rFonts w:ascii="Lucida Bright" w:hAnsi="Lucida Bright" w:cs="Times New Roman"/>
                <w:sz w:val="20"/>
                <w:szCs w:val="20"/>
              </w:rPr>
              <w:t>Erityisruokavaliot ovat tarjolla keittiön puoleisessa päädyssä erityisruokavaliolinjastossa. Mikäli oppilas noudattaa erityisruokavaliota, tulee hänen ilmoittaa siitä keittiölle luokanvalvojalta/ terveydenhoitajalta saatavalla lomakkeella. Ruokavalion muutoksista tulee ilmoittaa keittiölle myös siinä tapauksessa, että vältettävien ruoka-aineiden listasta karsiutuu jotain pois. Erityisen tarkoissa dieeteissä on syytä tulla keskustelemaan suoraan keittiölle emännän kanssa, jotta toimitaan varmasti oikein ja hyvässä yhteisymmärryksessä oppilaan kanssa. Kunkin päivän erityisruokavaliosta löytyy informaatiota sekä ruokalan ovesta että dieettipöydän läheisyydessä olevalta ilmoitustaululta.</w:t>
            </w:r>
          </w:p>
          <w:p w:rsidR="00771F32" w:rsidRPr="00771F32" w:rsidRDefault="00771F32" w:rsidP="00771F32">
            <w:pPr>
              <w:spacing w:after="0"/>
              <w:jc w:val="both"/>
              <w:rPr>
                <w:rFonts w:ascii="Lucida Bright" w:hAnsi="Lucida Bright" w:cs="Times New Roman"/>
                <w:sz w:val="20"/>
                <w:szCs w:val="20"/>
              </w:rPr>
            </w:pPr>
          </w:p>
          <w:p w:rsidR="00771F32" w:rsidRPr="00771F32" w:rsidRDefault="00771F32" w:rsidP="00771F32">
            <w:pPr>
              <w:spacing w:after="0"/>
              <w:jc w:val="both"/>
              <w:rPr>
                <w:rFonts w:ascii="Lucida Bright" w:hAnsi="Lucida Bright" w:cs="Times New Roman"/>
                <w:sz w:val="20"/>
                <w:szCs w:val="20"/>
              </w:rPr>
            </w:pPr>
            <w:r w:rsidRPr="00771F32">
              <w:rPr>
                <w:rFonts w:ascii="Lucida Bright" w:hAnsi="Lucida Bright" w:cs="Times New Roman"/>
                <w:sz w:val="20"/>
                <w:szCs w:val="20"/>
              </w:rPr>
              <w:t>AMMATTITAIDOLLA ASIAKASPALVELUA</w:t>
            </w:r>
          </w:p>
          <w:p w:rsidR="008B14B6" w:rsidRPr="00710383" w:rsidRDefault="00771F32" w:rsidP="00771F32">
            <w:pPr>
              <w:spacing w:after="0"/>
              <w:jc w:val="both"/>
              <w:rPr>
                <w:rFonts w:ascii="Lucida Bright" w:hAnsi="Lucida Bright" w:cs="Times New Roman"/>
                <w:sz w:val="20"/>
                <w:szCs w:val="20"/>
              </w:rPr>
            </w:pPr>
            <w:r w:rsidRPr="00771F32">
              <w:rPr>
                <w:rFonts w:ascii="Lucida Bright" w:hAnsi="Lucida Bright" w:cs="Times New Roman"/>
                <w:sz w:val="20"/>
                <w:szCs w:val="20"/>
              </w:rPr>
              <w:t>Keittiöhenkilökuntamme on ammattitaitoista ja pyrimme jokaisena päivänä tekemään parhaamme valmistaaksemme oppilaillemme maittavaa ruokaa. Keräämme säännöllisesti asiakkailtamme palautetta ja palaute on aina tervetullutta suoraan meille keittiöhenkilökunnalle.</w:t>
            </w:r>
          </w:p>
        </w:tc>
      </w:tr>
    </w:tbl>
    <w:p w:rsidR="008B14B6" w:rsidRDefault="008B14B6" w:rsidP="00E0706A">
      <w:pPr>
        <w:ind w:left="426"/>
        <w:jc w:val="both"/>
        <w:rPr>
          <w:rFonts w:ascii="Lucida Bright" w:hAnsi="Lucida Bright"/>
          <w:sz w:val="20"/>
          <w:szCs w:val="20"/>
          <w:vertAlign w:val="superscript"/>
          <w:lang w:eastAsia="fi-FI"/>
        </w:rPr>
      </w:pPr>
    </w:p>
    <w:p w:rsidR="00E0706A" w:rsidRPr="008B26E8" w:rsidRDefault="00E0706A" w:rsidP="00E0706A">
      <w:pPr>
        <w:ind w:firstLine="426"/>
        <w:jc w:val="both"/>
        <w:rPr>
          <w:rFonts w:ascii="Lucida Bright" w:hAnsi="Lucida Bright" w:cs="Times New Roman"/>
          <w:i/>
          <w:sz w:val="20"/>
          <w:szCs w:val="20"/>
        </w:rPr>
      </w:pPr>
      <w:r w:rsidRPr="008B26E8">
        <w:rPr>
          <w:rFonts w:ascii="Lucida Bright" w:hAnsi="Lucida Bright" w:cs="Times New Roman"/>
          <w:i/>
          <w:sz w:val="20"/>
          <w:szCs w:val="20"/>
        </w:rPr>
        <w:t>Välitunnit, päivänavaukset ja muut koulun yhteiset tapahtumat</w:t>
      </w:r>
    </w:p>
    <w:p w:rsidR="00E0706A" w:rsidRPr="008B26E8" w:rsidRDefault="00E0706A" w:rsidP="00E0706A">
      <w:pPr>
        <w:ind w:left="426"/>
        <w:jc w:val="both"/>
        <w:rPr>
          <w:rFonts w:ascii="Lucida Bright" w:hAnsi="Lucida Bright" w:cs="Times New Roman"/>
          <w:sz w:val="20"/>
          <w:szCs w:val="20"/>
        </w:rPr>
      </w:pPr>
      <w:r w:rsidRPr="008B26E8">
        <w:rPr>
          <w:rFonts w:ascii="Lucida Bright" w:hAnsi="Lucida Bright" w:cs="Times New Roman"/>
          <w:sz w:val="20"/>
          <w:szCs w:val="20"/>
        </w:rPr>
        <w:lastRenderedPageBreak/>
        <w:t>Perusopetusasetuksen mukaan opetukseen tulee käyttää tuntia kohti vähintään 45 minuuttia ja opetukseen käytettävä aika jaetaan tarkoituksenmukaisiksi opetusjaksoiksi. Osa työajasta voidaan käyttää työelämään tutustuttamiseen sekä lukuvuoden päättäjäisiin ja muihin yhteisiin tapahtumiin.</w:t>
      </w:r>
      <w:r w:rsidRPr="008B26E8">
        <w:rPr>
          <w:rStyle w:val="Alaviitteenviite"/>
          <w:rFonts w:ascii="Lucida Bright" w:hAnsi="Lucida Bright" w:cs="Times New Roman"/>
          <w:sz w:val="20"/>
          <w:szCs w:val="20"/>
        </w:rPr>
        <w:footnoteReference w:id="27"/>
      </w:r>
      <w:r w:rsidRPr="008B26E8">
        <w:rPr>
          <w:rFonts w:ascii="Lucida Bright" w:hAnsi="Lucida Bright" w:cs="Times New Roman"/>
          <w:sz w:val="20"/>
          <w:szCs w:val="20"/>
        </w:rPr>
        <w:t xml:space="preserve"> Säännös luo edellytykset koulupäivän monenlaiseen rytmittämiseen sekä välituntien järjestämiseen oppilaiden hyvinvointia edistävällä tavalla. Yhteisiä tapahtumia voivat olla muun muassa koulun juhlat, teemapäivät ja retket. Opintokäynnit ja leirikoulut voivat koskea koko kouluyhteisöä tai vain joitakin tai jotakin opetusryhmää. Myös niissä hyödynnetään perusopetusasetuksen mukaista koulutyön joustavan järjestämisen mahdollisuutta. Päivän työ aloitetaan lyhyellä päivänavauksella</w:t>
      </w:r>
      <w:r w:rsidRPr="008B26E8">
        <w:rPr>
          <w:rStyle w:val="Alaviitteenviite"/>
          <w:rFonts w:ascii="Lucida Bright" w:hAnsi="Lucida Bright" w:cs="Times New Roman"/>
          <w:sz w:val="20"/>
          <w:szCs w:val="20"/>
        </w:rPr>
        <w:footnoteReference w:id="28"/>
      </w:r>
      <w:r w:rsidRPr="008B26E8">
        <w:rPr>
          <w:rFonts w:ascii="Lucida Bright" w:hAnsi="Lucida Bright" w:cs="Times New Roman"/>
          <w:sz w:val="20"/>
          <w:szCs w:val="20"/>
        </w:rPr>
        <w:t>.</w:t>
      </w:r>
    </w:p>
    <w:p w:rsidR="00E0706A" w:rsidRPr="008B26E8" w:rsidRDefault="00E0706A" w:rsidP="00E0706A">
      <w:pPr>
        <w:ind w:left="426"/>
        <w:jc w:val="both"/>
        <w:rPr>
          <w:rFonts w:ascii="Lucida Bright" w:hAnsi="Lucida Bright" w:cs="Times New Roman"/>
          <w:sz w:val="20"/>
          <w:szCs w:val="20"/>
        </w:rPr>
      </w:pPr>
      <w:r w:rsidRPr="008B26E8">
        <w:rPr>
          <w:rFonts w:ascii="Lucida Bright" w:hAnsi="Lucida Bright" w:cs="Times New Roman"/>
          <w:sz w:val="20"/>
          <w:szCs w:val="20"/>
        </w:rPr>
        <w:t xml:space="preserve">Koulun yhteisöllisyyden ja oppilaiden terveen kehityksen, sosiaalisten suhteiden sekä opiskelussa jaksamisen kannalta välitunnit, päivänavaukset ja monenlaiset yhteiset tapahtumat ovat tärkeitä. Niitä hyödynnetään myös osana monialaisia oppimiskokonaisuuksia. Ne vahvistavat oppilaiden laaja-alaista osaamista ja tekevät näkyväksi koulun kulttuurista ja kielellistä monimuotoisuutta. Opintokäynnit ja leirikoulut puolestaan tarjoavat mahdollisuuksia oppimisympäristön laajentamiseen ja oppimiseen autenttisissa tilanteissa sekä yhteistyöhön eri toimijoiden kanssa. </w:t>
      </w:r>
    </w:p>
    <w:p w:rsidR="00A87D06" w:rsidRPr="008B14B6" w:rsidRDefault="00E0706A" w:rsidP="008B14B6">
      <w:pPr>
        <w:ind w:left="426"/>
        <w:jc w:val="both"/>
        <w:rPr>
          <w:rFonts w:ascii="Lucida Bright" w:hAnsi="Lucida Bright" w:cs="Times New Roman"/>
          <w:sz w:val="20"/>
          <w:szCs w:val="20"/>
        </w:rPr>
      </w:pPr>
      <w:r w:rsidRPr="008B26E8">
        <w:rPr>
          <w:rFonts w:ascii="Lucida Bright" w:hAnsi="Lucida Bright" w:cs="Times New Roman"/>
          <w:sz w:val="20"/>
          <w:szCs w:val="20"/>
        </w:rPr>
        <w:t xml:space="preserve">Opetuksen järjestäjällä on paljon harkintavaltaa sen suhteen, miten koulupäivä jaetaan opetusjaksoihin ja välitunteihin, mitä muuta toimintaa koulupäiviin sisältyy ja millaisia toimintamuotoja käytetään. Ratkaisut muokkaavat koulun toimintakulttuuria. Niitä tehtäessä otetaan huomioon perusopetuksen toimintakulttuurin kehittämisen periaatteet. </w:t>
      </w:r>
    </w:p>
    <w:p w:rsidR="00CE1E01" w:rsidRPr="00CE1E01" w:rsidRDefault="00CE1E01" w:rsidP="000C13F6">
      <w:pPr>
        <w:pStyle w:val="Body1"/>
        <w:tabs>
          <w:tab w:val="left" w:pos="426"/>
        </w:tabs>
        <w:spacing w:line="276" w:lineRule="auto"/>
        <w:ind w:left="426"/>
        <w:rPr>
          <w:rFonts w:ascii="Lucida Bright" w:hAnsi="Lucida Bright"/>
          <w:b/>
          <w:i/>
          <w:color w:val="auto"/>
          <w:sz w:val="20"/>
        </w:rPr>
      </w:pPr>
      <w:r w:rsidRPr="00CE1E01">
        <w:rPr>
          <w:rFonts w:ascii="Lucida Bright" w:hAnsi="Lucida Bright"/>
          <w:b/>
          <w:i/>
          <w:color w:val="auto"/>
          <w:sz w:val="20"/>
        </w:rPr>
        <w:t>Porin kaupunki:</w:t>
      </w:r>
    </w:p>
    <w:p w:rsidR="00CE1E01" w:rsidRPr="00CE1E01" w:rsidRDefault="00CE1E01" w:rsidP="000C13F6">
      <w:pPr>
        <w:pStyle w:val="Body1"/>
        <w:tabs>
          <w:tab w:val="left" w:pos="426"/>
        </w:tabs>
        <w:spacing w:line="276" w:lineRule="auto"/>
        <w:ind w:left="426"/>
        <w:rPr>
          <w:rFonts w:ascii="Lucida Bright" w:hAnsi="Lucida Bright"/>
          <w:i/>
          <w:color w:val="auto"/>
          <w:sz w:val="20"/>
        </w:rPr>
      </w:pPr>
    </w:p>
    <w:p w:rsidR="005479D9" w:rsidRPr="00CE1E01" w:rsidRDefault="005479D9" w:rsidP="000C13F6">
      <w:pPr>
        <w:pStyle w:val="Body1"/>
        <w:tabs>
          <w:tab w:val="left" w:pos="426"/>
        </w:tabs>
        <w:spacing w:line="276" w:lineRule="auto"/>
        <w:ind w:left="426"/>
        <w:rPr>
          <w:rFonts w:ascii="Lucida Bright" w:hAnsi="Lucida Bright"/>
          <w:i/>
          <w:color w:val="auto"/>
          <w:sz w:val="20"/>
        </w:rPr>
      </w:pPr>
      <w:r w:rsidRPr="00CE1E01">
        <w:rPr>
          <w:rFonts w:ascii="Lucida Bright" w:hAnsi="Lucida Bright"/>
          <w:i/>
          <w:color w:val="auto"/>
          <w:sz w:val="20"/>
        </w:rPr>
        <w:t>Opintokäyntien, opintoretkien, teemapäivien ja -viikkojen sekä päivänavausten teemat valitaan siten, että ne tukevat laaja-alaisen osaamisen tavoitteita ja koulun toimintakulttuuria. Yhteiset tapahtumat ja päivänavaukset voivat myös olla osa monialaisten oppimiskokonaisuuksien toteuttamista. Edellä mainitut tapahtumat järjestetään siten, että oppilailla on mahdollisuus osallistua niiden suunnitteluun ja toteuttamiseen. Oppilaiden turvallisuuteen kiinnitetään erityistä huomiota.</w:t>
      </w:r>
    </w:p>
    <w:p w:rsidR="00845F25" w:rsidRPr="00CE1E01" w:rsidRDefault="00845F25" w:rsidP="000C13F6">
      <w:pPr>
        <w:pStyle w:val="Body1"/>
        <w:tabs>
          <w:tab w:val="left" w:pos="426"/>
        </w:tabs>
        <w:spacing w:line="276" w:lineRule="auto"/>
        <w:ind w:left="426"/>
        <w:rPr>
          <w:rFonts w:ascii="Lucida Bright" w:hAnsi="Lucida Bright"/>
          <w:i/>
          <w:color w:val="auto"/>
          <w:sz w:val="20"/>
        </w:rPr>
      </w:pPr>
    </w:p>
    <w:p w:rsidR="00845F25" w:rsidRPr="00CE1E01" w:rsidRDefault="00845F25" w:rsidP="000C13F6">
      <w:pPr>
        <w:pStyle w:val="Body1"/>
        <w:tabs>
          <w:tab w:val="left" w:pos="426"/>
        </w:tabs>
        <w:spacing w:line="276" w:lineRule="auto"/>
        <w:ind w:left="426"/>
        <w:rPr>
          <w:rFonts w:ascii="Lucida Bright" w:hAnsi="Lucida Bright"/>
          <w:i/>
          <w:color w:val="auto"/>
          <w:sz w:val="20"/>
        </w:rPr>
      </w:pPr>
      <w:r w:rsidRPr="00CE1E01">
        <w:rPr>
          <w:rFonts w:ascii="Lucida Bright" w:hAnsi="Lucida Bright"/>
          <w:i/>
          <w:color w:val="auto"/>
          <w:sz w:val="20"/>
        </w:rPr>
        <w:t xml:space="preserve">Opintoretket, leirikoulut, tapahtumat, teemapäivät ja -viikot kirjataan alustavasti koulun </w:t>
      </w:r>
      <w:r w:rsidR="00CE1E01">
        <w:rPr>
          <w:rFonts w:ascii="Lucida Bright" w:hAnsi="Lucida Bright"/>
          <w:i/>
          <w:color w:val="auto"/>
          <w:sz w:val="20"/>
        </w:rPr>
        <w:t>luku</w:t>
      </w:r>
      <w:r w:rsidRPr="00CE1E01">
        <w:rPr>
          <w:rFonts w:ascii="Lucida Bright" w:hAnsi="Lucida Bright"/>
          <w:i/>
          <w:color w:val="auto"/>
          <w:sz w:val="20"/>
        </w:rPr>
        <w:t>vuosisuunnitelmaan. Opintoretket voivat ylittää työjärjestyksen mukaisen koulupäivän pituuden ja ruokailu voi tapahtua muualla kuin koulussa. Opintokäynti on koulupäivän aikana toteutettava vierailu, jossa ruokailu tapahtuu yleensä koululla. Opinto</w:t>
      </w:r>
      <w:r w:rsidR="00FA79D1" w:rsidRPr="00CE1E01">
        <w:rPr>
          <w:rFonts w:ascii="Lucida Bright" w:hAnsi="Lucida Bright"/>
          <w:i/>
          <w:color w:val="auto"/>
          <w:sz w:val="20"/>
        </w:rPr>
        <w:t>käyntejä</w:t>
      </w:r>
      <w:r w:rsidRPr="00CE1E01">
        <w:rPr>
          <w:rFonts w:ascii="Lucida Bright" w:hAnsi="Lucida Bright"/>
          <w:i/>
          <w:color w:val="auto"/>
          <w:sz w:val="20"/>
        </w:rPr>
        <w:t xml:space="preserve"> ei kirjata </w:t>
      </w:r>
      <w:r w:rsidR="00CE1E01">
        <w:rPr>
          <w:rFonts w:ascii="Lucida Bright" w:hAnsi="Lucida Bright"/>
          <w:i/>
          <w:color w:val="auto"/>
          <w:sz w:val="20"/>
        </w:rPr>
        <w:t>luku</w:t>
      </w:r>
      <w:r w:rsidRPr="00CE1E01">
        <w:rPr>
          <w:rFonts w:ascii="Lucida Bright" w:hAnsi="Lucida Bright"/>
          <w:i/>
          <w:color w:val="auto"/>
          <w:sz w:val="20"/>
        </w:rPr>
        <w:t xml:space="preserve">vuosisuunnitelmaan. </w:t>
      </w:r>
      <w:r w:rsidR="00FA79D1" w:rsidRPr="00CE1E01">
        <w:rPr>
          <w:rFonts w:ascii="Lucida Bright" w:hAnsi="Lucida Bright"/>
          <w:i/>
          <w:color w:val="auto"/>
          <w:sz w:val="20"/>
        </w:rPr>
        <w:t xml:space="preserve">Opintoretki muuttuu leirikouluksi, kun kohteessa yövytään. </w:t>
      </w:r>
      <w:r w:rsidR="004057E8" w:rsidRPr="00CE1E01">
        <w:rPr>
          <w:rFonts w:ascii="Lucida Bright" w:hAnsi="Lucida Bright"/>
          <w:i/>
          <w:color w:val="auto"/>
          <w:sz w:val="20"/>
        </w:rPr>
        <w:t>Opintoretket ja l</w:t>
      </w:r>
      <w:r w:rsidR="00FA79D1" w:rsidRPr="00CE1E01">
        <w:rPr>
          <w:rFonts w:ascii="Lucida Bright" w:hAnsi="Lucida Bright"/>
          <w:i/>
          <w:color w:val="auto"/>
          <w:sz w:val="20"/>
        </w:rPr>
        <w:t xml:space="preserve">eirikoulut kirjataan koulun </w:t>
      </w:r>
      <w:r w:rsidR="00CE1E01">
        <w:rPr>
          <w:rFonts w:ascii="Lucida Bright" w:hAnsi="Lucida Bright"/>
          <w:i/>
          <w:color w:val="auto"/>
          <w:sz w:val="20"/>
        </w:rPr>
        <w:t>luku</w:t>
      </w:r>
      <w:r w:rsidR="00FA79D1" w:rsidRPr="00CE1E01">
        <w:rPr>
          <w:rFonts w:ascii="Lucida Bright" w:hAnsi="Lucida Bright"/>
          <w:i/>
          <w:color w:val="auto"/>
          <w:sz w:val="20"/>
        </w:rPr>
        <w:t>vuosisuunnitelmaan.</w:t>
      </w:r>
      <w:r w:rsidR="004057E8" w:rsidRPr="00CE1E01">
        <w:rPr>
          <w:rFonts w:ascii="Lucida Bright" w:hAnsi="Lucida Bright"/>
          <w:i/>
          <w:color w:val="auto"/>
          <w:sz w:val="20"/>
        </w:rPr>
        <w:t xml:space="preserve"> Leirikouluista tehdään oma suunnitelma, jossa määritellään v</w:t>
      </w:r>
      <w:r w:rsidR="00FA79D1" w:rsidRPr="00CE1E01">
        <w:rPr>
          <w:rFonts w:ascii="Lucida Bright" w:hAnsi="Lucida Bright"/>
          <w:i/>
          <w:color w:val="auto"/>
          <w:sz w:val="20"/>
        </w:rPr>
        <w:t>astuut</w:t>
      </w:r>
      <w:r w:rsidR="004057E8" w:rsidRPr="00CE1E01">
        <w:rPr>
          <w:rFonts w:ascii="Lucida Bright" w:hAnsi="Lucida Bright"/>
          <w:i/>
          <w:color w:val="auto"/>
          <w:sz w:val="20"/>
        </w:rPr>
        <w:t xml:space="preserve">. </w:t>
      </w:r>
    </w:p>
    <w:p w:rsidR="00845F25" w:rsidRPr="00CE1E01" w:rsidRDefault="00845F25" w:rsidP="000C13F6">
      <w:pPr>
        <w:pStyle w:val="Body1"/>
        <w:tabs>
          <w:tab w:val="left" w:pos="426"/>
        </w:tabs>
        <w:spacing w:line="276" w:lineRule="auto"/>
        <w:ind w:left="426"/>
        <w:rPr>
          <w:rFonts w:ascii="Lucida Bright" w:hAnsi="Lucida Bright"/>
          <w:i/>
          <w:color w:val="auto"/>
          <w:sz w:val="20"/>
        </w:rPr>
      </w:pPr>
    </w:p>
    <w:p w:rsidR="00120585" w:rsidRPr="00CE1E01" w:rsidRDefault="00845F25" w:rsidP="000C13F6">
      <w:pPr>
        <w:pStyle w:val="Body1"/>
        <w:tabs>
          <w:tab w:val="left" w:pos="426"/>
        </w:tabs>
        <w:spacing w:line="276" w:lineRule="auto"/>
        <w:ind w:left="426"/>
        <w:rPr>
          <w:rFonts w:ascii="Lucida Bright" w:hAnsi="Lucida Bright"/>
          <w:i/>
          <w:color w:val="auto"/>
          <w:sz w:val="20"/>
        </w:rPr>
      </w:pPr>
      <w:r w:rsidRPr="00CE1E01">
        <w:rPr>
          <w:rFonts w:ascii="Lucida Bright" w:hAnsi="Lucida Bright"/>
          <w:i/>
          <w:color w:val="auto"/>
          <w:sz w:val="20"/>
        </w:rPr>
        <w:t xml:space="preserve">Välituntien järjestämisessä pyritään oppilaiden aktiivisuuden lisäämiseen. Kannustettavaa on koulupäivän järjestäminen siten, että se mahdollistaa myös pitkien välituntien sisällyttämisen koulupäivään. Pitkien välituntien aikana voidaan järjestää oppilaiden liikkumista edistäviä toimintoja. </w:t>
      </w:r>
      <w:r w:rsidR="005479D9" w:rsidRPr="00CE1E01">
        <w:rPr>
          <w:rFonts w:ascii="Lucida Bright" w:hAnsi="Lucida Bright"/>
          <w:i/>
          <w:color w:val="auto"/>
          <w:sz w:val="20"/>
        </w:rPr>
        <w:t>K</w:t>
      </w:r>
      <w:r w:rsidR="00120585" w:rsidRPr="00CE1E01">
        <w:rPr>
          <w:rFonts w:ascii="Lucida Bright" w:hAnsi="Lucida Bright"/>
          <w:i/>
          <w:color w:val="auto"/>
          <w:sz w:val="20"/>
        </w:rPr>
        <w:t>oulupäi</w:t>
      </w:r>
      <w:r w:rsidR="005479D9" w:rsidRPr="00CE1E01">
        <w:rPr>
          <w:rFonts w:ascii="Lucida Bright" w:hAnsi="Lucida Bright"/>
          <w:i/>
          <w:color w:val="auto"/>
          <w:sz w:val="20"/>
        </w:rPr>
        <w:t>vän jaksottaminen o</w:t>
      </w:r>
      <w:r w:rsidR="00120585" w:rsidRPr="00CE1E01">
        <w:rPr>
          <w:rFonts w:ascii="Lucida Bright" w:hAnsi="Lucida Bright"/>
          <w:i/>
          <w:color w:val="auto"/>
          <w:sz w:val="20"/>
        </w:rPr>
        <w:t>p</w:t>
      </w:r>
      <w:r w:rsidR="005479D9" w:rsidRPr="00CE1E01">
        <w:rPr>
          <w:rFonts w:ascii="Lucida Bright" w:hAnsi="Lucida Bright"/>
          <w:i/>
          <w:color w:val="auto"/>
          <w:sz w:val="20"/>
        </w:rPr>
        <w:t>etusjaksoihin ja välitunteihin ki</w:t>
      </w:r>
      <w:r w:rsidR="00A724BD" w:rsidRPr="00CE1E01">
        <w:rPr>
          <w:rFonts w:ascii="Lucida Bright" w:hAnsi="Lucida Bright"/>
          <w:i/>
          <w:color w:val="auto"/>
          <w:sz w:val="20"/>
        </w:rPr>
        <w:t xml:space="preserve">rjataan koulun </w:t>
      </w:r>
      <w:r w:rsidR="00CE1E01">
        <w:rPr>
          <w:rFonts w:ascii="Lucida Bright" w:hAnsi="Lucida Bright"/>
          <w:i/>
          <w:color w:val="auto"/>
          <w:sz w:val="20"/>
        </w:rPr>
        <w:t>luku</w:t>
      </w:r>
      <w:r w:rsidR="00120585" w:rsidRPr="00CE1E01">
        <w:rPr>
          <w:rFonts w:ascii="Lucida Bright" w:hAnsi="Lucida Bright"/>
          <w:i/>
          <w:color w:val="auto"/>
          <w:sz w:val="20"/>
        </w:rPr>
        <w:t xml:space="preserve">vuosisuunnitelmaan. </w:t>
      </w:r>
    </w:p>
    <w:p w:rsidR="00404234" w:rsidRPr="00404234" w:rsidRDefault="00404234" w:rsidP="000C13F6">
      <w:pPr>
        <w:pStyle w:val="Body1"/>
        <w:tabs>
          <w:tab w:val="left" w:pos="426"/>
        </w:tabs>
        <w:spacing w:line="276" w:lineRule="auto"/>
        <w:ind w:left="426"/>
        <w:rPr>
          <w:rFonts w:ascii="Lucida Bright" w:hAnsi="Lucida Bright"/>
          <w:i/>
          <w:color w:val="FF0000"/>
          <w:sz w:val="20"/>
        </w:rPr>
      </w:pPr>
    </w:p>
    <w:p w:rsidR="00E0706A" w:rsidRPr="008B26E8" w:rsidRDefault="00E0706A" w:rsidP="00E0706A">
      <w:pPr>
        <w:ind w:firstLine="426"/>
        <w:jc w:val="both"/>
        <w:rPr>
          <w:rFonts w:ascii="Lucida Bright" w:hAnsi="Lucida Bright" w:cs="Times New Roman"/>
          <w:i/>
          <w:sz w:val="20"/>
          <w:szCs w:val="20"/>
        </w:rPr>
      </w:pPr>
      <w:r w:rsidRPr="008B26E8">
        <w:rPr>
          <w:rFonts w:ascii="Lucida Bright" w:hAnsi="Lucida Bright" w:cs="Times New Roman"/>
          <w:i/>
          <w:sz w:val="20"/>
          <w:szCs w:val="20"/>
        </w:rPr>
        <w:t>Koulumatkat ja koulukuljetukset</w:t>
      </w:r>
    </w:p>
    <w:p w:rsidR="00E0706A" w:rsidRPr="008B26E8" w:rsidRDefault="00E0706A" w:rsidP="00E0706A">
      <w:pPr>
        <w:ind w:left="426"/>
        <w:jc w:val="both"/>
        <w:rPr>
          <w:rFonts w:ascii="Lucida Bright" w:hAnsi="Lucida Bright" w:cs="Times New Roman"/>
          <w:sz w:val="20"/>
          <w:szCs w:val="20"/>
        </w:rPr>
      </w:pPr>
      <w:r w:rsidRPr="008B26E8">
        <w:rPr>
          <w:rFonts w:ascii="Lucida Bright" w:hAnsi="Lucida Bright" w:cs="Times New Roman"/>
          <w:sz w:val="20"/>
          <w:szCs w:val="20"/>
        </w:rPr>
        <w:lastRenderedPageBreak/>
        <w:t xml:space="preserve">Oppilaita kannustetaan kulkemaan koulumatkat terveyttä ja kuntoa edistävällä tavalla. Heitä opastetaan sekä itsenäisesti että koulukuljetuksin liikuttaessa huolehtimaan omasta ja muiden turvallisuudesta ja käyttäytymään matkaa tehdessään hyvin. </w:t>
      </w:r>
    </w:p>
    <w:p w:rsidR="00E0706A" w:rsidRPr="008B26E8" w:rsidRDefault="00E0706A" w:rsidP="00E0706A">
      <w:pPr>
        <w:spacing w:after="0"/>
        <w:ind w:left="426"/>
        <w:jc w:val="both"/>
        <w:rPr>
          <w:rFonts w:ascii="Lucida Bright" w:hAnsi="Lucida Bright" w:cs="Times New Roman"/>
          <w:sz w:val="20"/>
          <w:szCs w:val="20"/>
        </w:rPr>
      </w:pPr>
      <w:r w:rsidRPr="008B26E8">
        <w:rPr>
          <w:rFonts w:ascii="Lucida Bright" w:hAnsi="Lucida Bright" w:cs="Times New Roman"/>
          <w:sz w:val="20"/>
          <w:szCs w:val="20"/>
        </w:rPr>
        <w:t>Koulukuljetuksen odotusaikojen valvonnasta ja ohjatusta toiminnasta sekä matkojen aikaisesta turvallisuudesta huolehditaan sopimalla menettelytavoista ja vastuuhenkilöistä</w:t>
      </w:r>
      <w:r w:rsidRPr="008B26E8">
        <w:rPr>
          <w:rStyle w:val="Alaviitteenviite"/>
          <w:rFonts w:ascii="Lucida Bright" w:hAnsi="Lucida Bright" w:cs="Times New Roman"/>
          <w:sz w:val="20"/>
          <w:szCs w:val="20"/>
        </w:rPr>
        <w:footnoteReference w:id="29"/>
      </w:r>
      <w:r w:rsidRPr="008B26E8">
        <w:rPr>
          <w:rFonts w:ascii="Lucida Bright" w:hAnsi="Lucida Bright" w:cs="Times New Roman"/>
          <w:sz w:val="20"/>
          <w:szCs w:val="20"/>
        </w:rPr>
        <w:t>. Niistä sekä kuljetusjärjestelyistä tiedotetaan oppilaille ja huoltajille. Koulun tulee ilmoittaa tietoonsa tulleesta, koulumatkalla tapahtuneesta kiusaamisesta, väkivallasta tai häirinnästä tekoihin syyllistyneiden sekä niiden kohteina olleiden oppilaiden huoltajille ja tarvittaessa tukea huoltajia asian selvittämisessä</w:t>
      </w:r>
      <w:r w:rsidRPr="008B26E8">
        <w:rPr>
          <w:rStyle w:val="Alaviitteenviite"/>
          <w:rFonts w:ascii="Lucida Bright" w:hAnsi="Lucida Bright" w:cs="Times New Roman"/>
          <w:sz w:val="20"/>
          <w:szCs w:val="20"/>
        </w:rPr>
        <w:footnoteReference w:id="30"/>
      </w:r>
      <w:r w:rsidRPr="008B26E8">
        <w:rPr>
          <w:rFonts w:ascii="Lucida Bright" w:hAnsi="Lucida Bright" w:cs="Times New Roman"/>
          <w:sz w:val="20"/>
          <w:szCs w:val="20"/>
        </w:rPr>
        <w:t>.</w:t>
      </w:r>
    </w:p>
    <w:p w:rsidR="008223F4" w:rsidRDefault="008223F4" w:rsidP="0098349C">
      <w:pPr>
        <w:pStyle w:val="Body1"/>
        <w:tabs>
          <w:tab w:val="left" w:pos="426"/>
        </w:tabs>
        <w:ind w:left="426"/>
        <w:rPr>
          <w:rFonts w:ascii="Lucida Bright" w:hAnsi="Lucida Bright"/>
          <w:i/>
          <w:color w:val="FF0000"/>
          <w:sz w:val="20"/>
        </w:rPr>
      </w:pPr>
    </w:p>
    <w:p w:rsidR="00CE1E01" w:rsidRPr="00CE1E01" w:rsidRDefault="00CE1E01" w:rsidP="000C13F6">
      <w:pPr>
        <w:pStyle w:val="Body1"/>
        <w:tabs>
          <w:tab w:val="left" w:pos="426"/>
        </w:tabs>
        <w:spacing w:line="276" w:lineRule="auto"/>
        <w:ind w:left="426"/>
        <w:rPr>
          <w:rFonts w:ascii="Lucida Bright" w:hAnsi="Lucida Bright"/>
          <w:b/>
          <w:i/>
          <w:color w:val="auto"/>
          <w:sz w:val="20"/>
        </w:rPr>
      </w:pPr>
      <w:r w:rsidRPr="00CE1E01">
        <w:rPr>
          <w:rFonts w:ascii="Lucida Bright" w:hAnsi="Lucida Bright"/>
          <w:b/>
          <w:i/>
          <w:color w:val="auto"/>
          <w:sz w:val="20"/>
        </w:rPr>
        <w:t>Porin kaupunki:</w:t>
      </w:r>
    </w:p>
    <w:p w:rsidR="00CE1E01" w:rsidRDefault="00CE1E01" w:rsidP="000C13F6">
      <w:pPr>
        <w:pStyle w:val="Body1"/>
        <w:tabs>
          <w:tab w:val="left" w:pos="426"/>
        </w:tabs>
        <w:spacing w:line="276" w:lineRule="auto"/>
        <w:ind w:left="426"/>
        <w:rPr>
          <w:rFonts w:ascii="Lucida Bright" w:hAnsi="Lucida Bright"/>
          <w:i/>
          <w:color w:val="auto"/>
          <w:sz w:val="20"/>
        </w:rPr>
      </w:pPr>
    </w:p>
    <w:p w:rsidR="0098349C" w:rsidRDefault="0098349C" w:rsidP="000C13F6">
      <w:pPr>
        <w:pStyle w:val="Body1"/>
        <w:tabs>
          <w:tab w:val="left" w:pos="426"/>
        </w:tabs>
        <w:spacing w:line="276" w:lineRule="auto"/>
        <w:ind w:left="426"/>
        <w:rPr>
          <w:rFonts w:ascii="Lucida Bright" w:hAnsi="Lucida Bright"/>
          <w:i/>
          <w:color w:val="auto"/>
          <w:sz w:val="20"/>
        </w:rPr>
      </w:pPr>
      <w:r w:rsidRPr="00CE1E01">
        <w:rPr>
          <w:rFonts w:ascii="Lucida Bright" w:hAnsi="Lucida Bright"/>
          <w:i/>
          <w:color w:val="auto"/>
          <w:sz w:val="20"/>
        </w:rPr>
        <w:t xml:space="preserve">Perusopetuksen koulukuljetusperiaatteet määritellään </w:t>
      </w:r>
      <w:r w:rsidR="00DA1B64" w:rsidRPr="00CE1E01">
        <w:rPr>
          <w:rFonts w:ascii="Lucida Bright" w:hAnsi="Lucida Bright"/>
          <w:i/>
          <w:color w:val="auto"/>
          <w:sz w:val="20"/>
        </w:rPr>
        <w:t xml:space="preserve">tarkemmin </w:t>
      </w:r>
      <w:r w:rsidRPr="00CE1E01">
        <w:rPr>
          <w:rFonts w:ascii="Lucida Bright" w:hAnsi="Lucida Bright"/>
          <w:i/>
          <w:color w:val="auto"/>
          <w:sz w:val="20"/>
        </w:rPr>
        <w:t xml:space="preserve">sivistyslautakunnan hyväksymässä kuljetussäännössä. </w:t>
      </w:r>
    </w:p>
    <w:p w:rsidR="00CE1E01" w:rsidRPr="00CE1E01" w:rsidRDefault="00CE1E01" w:rsidP="000C13F6">
      <w:pPr>
        <w:pStyle w:val="Body1"/>
        <w:tabs>
          <w:tab w:val="left" w:pos="426"/>
        </w:tabs>
        <w:spacing w:line="276" w:lineRule="auto"/>
        <w:ind w:left="426"/>
        <w:rPr>
          <w:rFonts w:ascii="Lucida Bright" w:hAnsi="Lucida Bright"/>
          <w:i/>
          <w:color w:val="auto"/>
          <w:sz w:val="20"/>
        </w:rPr>
      </w:pPr>
    </w:p>
    <w:p w:rsidR="008223F4" w:rsidRPr="00CE1E01" w:rsidRDefault="008223F4" w:rsidP="000C13F6">
      <w:pPr>
        <w:pStyle w:val="Body1"/>
        <w:tabs>
          <w:tab w:val="left" w:pos="426"/>
        </w:tabs>
        <w:spacing w:line="276" w:lineRule="auto"/>
        <w:ind w:left="426"/>
        <w:rPr>
          <w:rFonts w:ascii="Lucida Bright" w:hAnsi="Lucida Bright"/>
          <w:i/>
          <w:color w:val="auto"/>
          <w:sz w:val="20"/>
        </w:rPr>
      </w:pPr>
      <w:r w:rsidRPr="00CE1E01">
        <w:rPr>
          <w:rFonts w:ascii="Lucida Bright" w:hAnsi="Lucida Bright"/>
          <w:i/>
          <w:color w:val="auto"/>
          <w:sz w:val="20"/>
        </w:rPr>
        <w:t xml:space="preserve">Koulukuljetuksessa olevien lasten huoltajat vastaavat siitä, että lapsi pääsee turvallisesti autoon ja autosta kotiin. Liikennöinnin aikaisesta turvallisuudesta vastaavat liikennöitsijät/autoilijat. Koulut tiedottavat huoltajille odotusaikojen valvonnasta ja ohjatusta toiminnasta sekä turvallisuuteen liittyvistä vastuista. </w:t>
      </w:r>
    </w:p>
    <w:p w:rsidR="0098349C" w:rsidRPr="00CE1E01" w:rsidRDefault="0098349C" w:rsidP="000C13F6">
      <w:pPr>
        <w:pStyle w:val="Body1"/>
        <w:tabs>
          <w:tab w:val="left" w:pos="426"/>
        </w:tabs>
        <w:spacing w:line="276" w:lineRule="auto"/>
        <w:ind w:left="426"/>
        <w:rPr>
          <w:rFonts w:ascii="Lucida Bright" w:hAnsi="Lucida Bright"/>
          <w:i/>
          <w:color w:val="auto"/>
          <w:sz w:val="20"/>
        </w:rPr>
      </w:pPr>
    </w:p>
    <w:p w:rsidR="0098349C" w:rsidRPr="00CE1E01" w:rsidRDefault="0098349C" w:rsidP="000C13F6">
      <w:pPr>
        <w:pStyle w:val="Body1"/>
        <w:tabs>
          <w:tab w:val="left" w:pos="426"/>
        </w:tabs>
        <w:spacing w:line="276" w:lineRule="auto"/>
        <w:ind w:left="426"/>
        <w:rPr>
          <w:rFonts w:ascii="Lucida Bright" w:hAnsi="Lucida Bright"/>
          <w:i/>
          <w:color w:val="auto"/>
          <w:sz w:val="20"/>
        </w:rPr>
      </w:pPr>
      <w:r w:rsidRPr="00CE1E01">
        <w:rPr>
          <w:rFonts w:ascii="Lucida Bright" w:hAnsi="Lucida Bright"/>
          <w:i/>
          <w:color w:val="auto"/>
          <w:sz w:val="20"/>
        </w:rPr>
        <w:t>Huoltajat ovat ensisijaisesti velvollisia ohjaamaan lapsiaan liikkumaan turvallisesti liikenteessä.</w:t>
      </w:r>
      <w:r w:rsidR="00DA1B64" w:rsidRPr="00CE1E01">
        <w:rPr>
          <w:rFonts w:ascii="Lucida Bright" w:hAnsi="Lucida Bright"/>
          <w:i/>
          <w:color w:val="auto"/>
          <w:sz w:val="20"/>
        </w:rPr>
        <w:t xml:space="preserve"> </w:t>
      </w:r>
      <w:r w:rsidRPr="00CE1E01">
        <w:rPr>
          <w:rFonts w:ascii="Lucida Bright" w:hAnsi="Lucida Bright"/>
          <w:i/>
          <w:color w:val="auto"/>
          <w:sz w:val="20"/>
        </w:rPr>
        <w:t>Koulukuljetuksessa olevien lasten huoltajat vastaavat siitä, että lapsi pääsee turvallisesti autoon ja autosta kotiin. Liikennöitsijöiden/autoilijoiden vastuu kattaa liikennöinnin ajan.</w:t>
      </w:r>
    </w:p>
    <w:p w:rsidR="0098349C" w:rsidRPr="00CE1E01" w:rsidRDefault="0098349C" w:rsidP="000C13F6">
      <w:pPr>
        <w:pStyle w:val="Body1"/>
        <w:tabs>
          <w:tab w:val="left" w:pos="426"/>
        </w:tabs>
        <w:spacing w:line="276" w:lineRule="auto"/>
        <w:ind w:left="426"/>
        <w:rPr>
          <w:rFonts w:ascii="Lucida Bright" w:hAnsi="Lucida Bright"/>
          <w:i/>
          <w:color w:val="auto"/>
          <w:sz w:val="20"/>
        </w:rPr>
      </w:pPr>
    </w:p>
    <w:p w:rsidR="00DA1B64" w:rsidRPr="00CE1E01" w:rsidRDefault="00DA1B64" w:rsidP="000C13F6">
      <w:pPr>
        <w:pStyle w:val="Body1"/>
        <w:tabs>
          <w:tab w:val="left" w:pos="426"/>
        </w:tabs>
        <w:spacing w:line="276" w:lineRule="auto"/>
        <w:ind w:left="426"/>
        <w:rPr>
          <w:rFonts w:ascii="Lucida Bright" w:hAnsi="Lucida Bright"/>
          <w:i/>
          <w:color w:val="auto"/>
          <w:sz w:val="20"/>
        </w:rPr>
      </w:pPr>
      <w:r w:rsidRPr="00CE1E01">
        <w:rPr>
          <w:rFonts w:ascii="Lucida Bright" w:hAnsi="Lucida Bright"/>
          <w:i/>
          <w:color w:val="auto"/>
          <w:sz w:val="20"/>
        </w:rPr>
        <w:t xml:space="preserve">Koulun tulee ilmoittaa tietoonsa tulleesta, koulumatkalla tapahtuneesta kiusaamisesta, väkivallasta tai häirinnästä tekoihin syyllistyneiden sekä niiden kohteina olleiden oppilaiden huoltajille ja tarvittaessa tukea huoltajia asian selvittämisessä. </w:t>
      </w:r>
    </w:p>
    <w:p w:rsidR="0098349C" w:rsidRPr="008B26E8" w:rsidRDefault="0098349C" w:rsidP="00F43730">
      <w:pPr>
        <w:jc w:val="both"/>
        <w:rPr>
          <w:rFonts w:ascii="Lucida Bright" w:hAnsi="Lucida Bright" w:cs="Times New Roman"/>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1"/>
      </w:tblGrid>
      <w:tr w:rsidR="00142241" w:rsidRPr="00F64CAE" w:rsidTr="00EC4163">
        <w:trPr>
          <w:trHeight w:val="1686"/>
        </w:trPr>
        <w:tc>
          <w:tcPr>
            <w:tcW w:w="9501" w:type="dxa"/>
            <w:shd w:val="clear" w:color="auto" w:fill="auto"/>
          </w:tcPr>
          <w:p w:rsidR="00142241" w:rsidRPr="00710383" w:rsidRDefault="00142241" w:rsidP="00827DD0">
            <w:pPr>
              <w:pStyle w:val="TEKSTI"/>
              <w:spacing w:before="0" w:after="0"/>
              <w:ind w:left="0"/>
              <w:rPr>
                <w:b/>
                <w:sz w:val="20"/>
                <w:szCs w:val="20"/>
              </w:rPr>
            </w:pPr>
          </w:p>
          <w:p w:rsidR="00142241" w:rsidRPr="00951574" w:rsidRDefault="002B20E2" w:rsidP="002B20E2">
            <w:pPr>
              <w:pStyle w:val="TEKSTI"/>
              <w:spacing w:before="0" w:after="0"/>
              <w:ind w:left="0"/>
              <w:rPr>
                <w:rFonts w:ascii="Lucida Bright" w:hAnsi="Lucida Bright"/>
                <w:b/>
                <w:color w:val="548DD4" w:themeColor="text2" w:themeTint="99"/>
                <w:sz w:val="20"/>
                <w:szCs w:val="20"/>
              </w:rPr>
            </w:pPr>
            <w:r w:rsidRPr="00951574">
              <w:rPr>
                <w:rFonts w:ascii="Lucida Bright" w:hAnsi="Lucida Bright"/>
                <w:b/>
                <w:color w:val="548DD4" w:themeColor="text2" w:themeTint="99"/>
                <w:sz w:val="20"/>
                <w:szCs w:val="20"/>
              </w:rPr>
              <w:t>Porin Lyseon</w:t>
            </w:r>
            <w:r w:rsidR="00142241" w:rsidRPr="00951574">
              <w:rPr>
                <w:rFonts w:ascii="Lucida Bright" w:hAnsi="Lucida Bright"/>
                <w:b/>
                <w:color w:val="548DD4" w:themeColor="text2" w:themeTint="99"/>
                <w:sz w:val="20"/>
                <w:szCs w:val="20"/>
              </w:rPr>
              <w:t xml:space="preserve"> koulu</w:t>
            </w:r>
          </w:p>
          <w:p w:rsidR="002B20E2" w:rsidRDefault="002B20E2" w:rsidP="002B20E2">
            <w:pPr>
              <w:pStyle w:val="TEKSTI"/>
              <w:spacing w:before="0" w:after="0"/>
              <w:ind w:left="0"/>
              <w:rPr>
                <w:rFonts w:ascii="Lucida Bright" w:hAnsi="Lucida Bright"/>
                <w:b/>
                <w:sz w:val="20"/>
                <w:szCs w:val="20"/>
              </w:rPr>
            </w:pPr>
          </w:p>
          <w:p w:rsidR="002B20E2" w:rsidRPr="002B20E2" w:rsidRDefault="002B20E2" w:rsidP="002B20E2">
            <w:pPr>
              <w:pStyle w:val="TEKSTI"/>
              <w:spacing w:before="0" w:after="0"/>
              <w:ind w:left="0"/>
              <w:rPr>
                <w:rFonts w:ascii="Lucida Bright" w:hAnsi="Lucida Bright"/>
                <w:sz w:val="20"/>
                <w:szCs w:val="20"/>
              </w:rPr>
            </w:pPr>
            <w:r w:rsidRPr="002B20E2">
              <w:rPr>
                <w:rFonts w:ascii="Lucida Bright" w:hAnsi="Lucida Bright"/>
                <w:sz w:val="20"/>
                <w:szCs w:val="20"/>
              </w:rPr>
              <w:t>Oppilaiden huoltaja</w:t>
            </w:r>
            <w:r>
              <w:rPr>
                <w:rFonts w:ascii="Lucida Bright" w:hAnsi="Lucida Bright"/>
                <w:sz w:val="20"/>
                <w:szCs w:val="20"/>
              </w:rPr>
              <w:t xml:space="preserve">t saavat alakouluaikana tiedotteen </w:t>
            </w:r>
            <w:r w:rsidR="00B07B34">
              <w:rPr>
                <w:rFonts w:ascii="Lucida Bright" w:hAnsi="Lucida Bright"/>
                <w:sz w:val="20"/>
                <w:szCs w:val="20"/>
              </w:rPr>
              <w:t>koulukuljetusten järjestämisestä sekä ohjeet niiden</w:t>
            </w:r>
            <w:r>
              <w:rPr>
                <w:rFonts w:ascii="Lucida Bright" w:hAnsi="Lucida Bright"/>
                <w:sz w:val="20"/>
                <w:szCs w:val="20"/>
              </w:rPr>
              <w:t xml:space="preserve"> hakemisesta. Lyseon koulun koulusihteeri vastaa koulumatkojen järjestämisestä ja tiedottami</w:t>
            </w:r>
            <w:r w:rsidR="00B07B34">
              <w:rPr>
                <w:rFonts w:ascii="Lucida Bright" w:hAnsi="Lucida Bright"/>
                <w:sz w:val="20"/>
                <w:szCs w:val="20"/>
              </w:rPr>
              <w:t xml:space="preserve">sesta </w:t>
            </w:r>
            <w:proofErr w:type="spellStart"/>
            <w:r>
              <w:rPr>
                <w:rFonts w:ascii="Lucida Bright" w:hAnsi="Lucida Bright"/>
                <w:sz w:val="20"/>
                <w:szCs w:val="20"/>
              </w:rPr>
              <w:t>wilman</w:t>
            </w:r>
            <w:proofErr w:type="spellEnd"/>
            <w:r>
              <w:rPr>
                <w:rFonts w:ascii="Lucida Bright" w:hAnsi="Lucida Bright"/>
                <w:sz w:val="20"/>
                <w:szCs w:val="20"/>
              </w:rPr>
              <w:t xml:space="preserve"> kautta.</w:t>
            </w:r>
          </w:p>
        </w:tc>
      </w:tr>
    </w:tbl>
    <w:p w:rsidR="00142241" w:rsidRPr="005317C1" w:rsidRDefault="00142241" w:rsidP="008B14B6">
      <w:pPr>
        <w:jc w:val="both"/>
        <w:rPr>
          <w:rFonts w:ascii="Lucida Bright" w:hAnsi="Lucida Bright" w:cs="Times New Roman"/>
          <w:sz w:val="20"/>
          <w:szCs w:val="20"/>
        </w:rPr>
      </w:pPr>
    </w:p>
    <w:p w:rsidR="003F68A2" w:rsidRPr="00A545D5" w:rsidRDefault="003F68A2" w:rsidP="003F68A2">
      <w:pPr>
        <w:pStyle w:val="Otsikko3"/>
        <w:rPr>
          <w:rFonts w:ascii="Lucida Bright" w:hAnsi="Lucida Bright"/>
          <w:color w:val="auto"/>
          <w:sz w:val="20"/>
          <w:szCs w:val="20"/>
        </w:rPr>
      </w:pPr>
      <w:r w:rsidRPr="00A545D5">
        <w:rPr>
          <w:rFonts w:ascii="Lucida Bright" w:hAnsi="Lucida Bright"/>
          <w:color w:val="auto"/>
          <w:sz w:val="20"/>
          <w:szCs w:val="20"/>
        </w:rPr>
        <w:t xml:space="preserve">5.6 Paikallisesti päätettävät asiat </w:t>
      </w:r>
    </w:p>
    <w:p w:rsidR="003F68A2" w:rsidRPr="00A545D5" w:rsidRDefault="003F68A2" w:rsidP="003F68A2">
      <w:pPr>
        <w:spacing w:after="0"/>
        <w:ind w:firstLine="360"/>
        <w:jc w:val="both"/>
        <w:rPr>
          <w:rFonts w:ascii="Lucida Bright" w:hAnsi="Lucida Bright" w:cs="Times New Roman"/>
          <w:i/>
          <w:sz w:val="20"/>
          <w:szCs w:val="20"/>
        </w:rPr>
      </w:pPr>
    </w:p>
    <w:p w:rsidR="003F68A2" w:rsidRPr="00A545D5" w:rsidRDefault="003F68A2" w:rsidP="003F68A2">
      <w:pPr>
        <w:tabs>
          <w:tab w:val="left" w:pos="426"/>
        </w:tabs>
        <w:spacing w:before="240" w:after="120"/>
        <w:ind w:left="426"/>
        <w:jc w:val="both"/>
        <w:rPr>
          <w:rFonts w:ascii="Lucida Bright" w:hAnsi="Lucida Bright" w:cs="Times New Roman"/>
          <w:sz w:val="20"/>
          <w:szCs w:val="20"/>
        </w:rPr>
      </w:pPr>
      <w:r w:rsidRPr="00A545D5">
        <w:rPr>
          <w:rFonts w:ascii="Lucida Bright" w:hAnsi="Lucida Bright" w:cs="Times New Roman"/>
          <w:sz w:val="20"/>
          <w:szCs w:val="20"/>
        </w:rPr>
        <w:t xml:space="preserve">Koulutyön käytännön järjestämisestä päätettäessä kiinnitetään huomiota siihen, että ratkaisut tukevat kasvatuksen ja opetuksen tavoitteiden saavuttamista ja edistävät perusopetuksen yhtenäisyyttä rakentavaa toimintakulttuuria. Kaikkien tässä käsiteltävien asioiden osalta koulukohtaiset ratkaisut, työn- ja vastuunjako sekä muu käytännön toteutus täsmennetään koulukohtaisessa opetussuunnitelmassa ja/tai lukuvuosisuunnitelmassa opetuksen järjestäjän päätöksen mukaisesti.  </w:t>
      </w:r>
    </w:p>
    <w:p w:rsidR="003F68A2" w:rsidRPr="00A545D5" w:rsidRDefault="003F68A2" w:rsidP="003F68A2">
      <w:pPr>
        <w:tabs>
          <w:tab w:val="left" w:pos="426"/>
        </w:tabs>
        <w:spacing w:before="240" w:after="120"/>
        <w:ind w:left="426"/>
        <w:jc w:val="both"/>
        <w:rPr>
          <w:rFonts w:ascii="Lucida Bright" w:hAnsi="Lucida Bright" w:cs="Times New Roman"/>
          <w:i/>
          <w:sz w:val="20"/>
          <w:szCs w:val="20"/>
        </w:rPr>
      </w:pPr>
      <w:r w:rsidRPr="00A545D5">
        <w:rPr>
          <w:rFonts w:ascii="Lucida Bright" w:hAnsi="Lucida Bright" w:cs="Times New Roman"/>
          <w:i/>
          <w:sz w:val="20"/>
          <w:szCs w:val="20"/>
        </w:rPr>
        <w:t>Yhteinen vastuu koulupäivästä sekä yhteistyö</w:t>
      </w:r>
    </w:p>
    <w:p w:rsidR="003F68A2" w:rsidRPr="00A545D5" w:rsidRDefault="003F68A2" w:rsidP="003F68A2">
      <w:pPr>
        <w:tabs>
          <w:tab w:val="left" w:pos="426"/>
        </w:tabs>
        <w:spacing w:before="240" w:after="120"/>
        <w:ind w:left="426"/>
        <w:jc w:val="both"/>
        <w:rPr>
          <w:rFonts w:ascii="Lucida Bright" w:hAnsi="Lucida Bright" w:cs="Times New Roman"/>
          <w:sz w:val="20"/>
          <w:szCs w:val="20"/>
        </w:rPr>
      </w:pPr>
      <w:r w:rsidRPr="00A545D5">
        <w:rPr>
          <w:rFonts w:ascii="Lucida Bright" w:hAnsi="Lucida Bright" w:cs="Times New Roman"/>
          <w:sz w:val="20"/>
          <w:szCs w:val="20"/>
        </w:rPr>
        <w:lastRenderedPageBreak/>
        <w:t xml:space="preserve">Opetuksen järjestäjä päättää ja kuvaa opetussuunnitelmassa </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mitkä ovat keskeiset tavoitteet ja toimintatavat hyvän ja turvallisen koulupäivän luomiseksi ja yhteistyön järjestämiseksi</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miten yhteistyö kunnan/koulun sisällä sekä koulun ulkopuolisten toimijoiden kanssa organisoidaan ja miten sitä seurataan ja kehitetään, erityisesti</w:t>
      </w:r>
    </w:p>
    <w:p w:rsidR="003F68A2" w:rsidRPr="00A545D5" w:rsidRDefault="003F68A2" w:rsidP="003F68A2">
      <w:pPr>
        <w:pStyle w:val="Luettelokappale"/>
        <w:numPr>
          <w:ilvl w:val="1"/>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miten huolehditaan oppilaiden osallisuuden toteutumisesta</w:t>
      </w:r>
    </w:p>
    <w:p w:rsidR="003F68A2" w:rsidRPr="00A545D5" w:rsidRDefault="003F68A2" w:rsidP="003F68A2">
      <w:pPr>
        <w:pStyle w:val="Luettelokappale"/>
        <w:numPr>
          <w:ilvl w:val="1"/>
          <w:numId w:val="7"/>
        </w:numPr>
        <w:tabs>
          <w:tab w:val="left" w:pos="426"/>
        </w:tabs>
        <w:spacing w:before="240" w:after="120"/>
        <w:jc w:val="both"/>
        <w:rPr>
          <w:rFonts w:ascii="Lucida Bright" w:hAnsi="Lucida Bright" w:cs="Times New Roman"/>
          <w:sz w:val="20"/>
          <w:szCs w:val="20"/>
        </w:rPr>
      </w:pPr>
      <w:r>
        <w:rPr>
          <w:rFonts w:ascii="Lucida Bright" w:hAnsi="Lucida Bright" w:cs="Times New Roman"/>
          <w:sz w:val="20"/>
          <w:szCs w:val="20"/>
        </w:rPr>
        <w:t>m</w:t>
      </w:r>
      <w:r w:rsidRPr="00A545D5">
        <w:rPr>
          <w:rFonts w:ascii="Lucida Bright" w:hAnsi="Lucida Bright" w:cs="Times New Roman"/>
          <w:sz w:val="20"/>
          <w:szCs w:val="20"/>
        </w:rPr>
        <w:t xml:space="preserve">itkä ovat kodin ja koulun yhteistyön keskeiset tavoitteet ja järjestämiskäytännöt. </w:t>
      </w:r>
    </w:p>
    <w:p w:rsidR="003F68A2" w:rsidRPr="00A545D5" w:rsidRDefault="003F68A2" w:rsidP="003F68A2">
      <w:pPr>
        <w:tabs>
          <w:tab w:val="left" w:pos="426"/>
        </w:tabs>
        <w:spacing w:before="240" w:after="120"/>
        <w:ind w:left="426"/>
        <w:jc w:val="both"/>
        <w:rPr>
          <w:rFonts w:ascii="Lucida Bright" w:hAnsi="Lucida Bright" w:cs="Times New Roman"/>
          <w:i/>
          <w:sz w:val="20"/>
          <w:szCs w:val="20"/>
        </w:rPr>
      </w:pPr>
      <w:r w:rsidRPr="00A545D5">
        <w:rPr>
          <w:rFonts w:ascii="Lucida Bright" w:hAnsi="Lucida Bright" w:cs="Times New Roman"/>
          <w:i/>
          <w:sz w:val="20"/>
          <w:szCs w:val="20"/>
        </w:rPr>
        <w:t>Kasvatuskeskustelut ja kurinpidollisten keinojen käyttö</w:t>
      </w:r>
    </w:p>
    <w:p w:rsidR="003F68A2" w:rsidRPr="00A545D5" w:rsidRDefault="003F68A2" w:rsidP="003F68A2">
      <w:pPr>
        <w:tabs>
          <w:tab w:val="left" w:pos="426"/>
        </w:tabs>
        <w:spacing w:before="240" w:after="120"/>
        <w:ind w:left="426"/>
        <w:jc w:val="both"/>
        <w:rPr>
          <w:rFonts w:ascii="Lucida Bright" w:hAnsi="Lucida Bright" w:cs="Times New Roman"/>
          <w:sz w:val="20"/>
          <w:szCs w:val="20"/>
        </w:rPr>
      </w:pPr>
      <w:r w:rsidRPr="00A545D5">
        <w:rPr>
          <w:rFonts w:ascii="Lucida Bright" w:hAnsi="Lucida Bright" w:cs="Times New Roman"/>
          <w:sz w:val="20"/>
          <w:szCs w:val="20"/>
        </w:rPr>
        <w:t>Opetuksen järjestäjä vastaa kasvatuskeskusteluja ja kurinpidollisia keinoja koskevan suunnitelman laatimisesta. Suunnitelma voi olla osa paikallista opetussuunnitelmaa tai erillinen suunnitelma, jolloin siitä tulee mainita opetussuunnitelmassa. Suunnitelmassa päätetään ja kuvataan</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millaisissa tapauksissa kasvatuskeskustelua käytetään ja mitkä ovat keskustelujen toteuttamisen käytänteet</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mitkä ovat lainsäädäntöä tarkentavat ja täydentävät menettelytavat rike-, vilppi- ja häiriötilanteissa, asioiden selvittämisvastuut, työnjako sekä kuulemis- ja kirjaamismenettelyt</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miten hallinnon yleisten oikeusturvaperiaatteiden noudattaminen varmistetaan kurinpidollisia keinoja käytettäessä</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miten huolehditaan henkilökunnan perehdyttämisestä ja osaamisen varmistamisesta kurinpidollisten toimivaltuuksien käyttämisessä</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 xml:space="preserve">miten suunnitelmasta, järjestyssäännöistä ja laissa säädetyistä kurinpidollisista keinoista tiedotetaan eri tahoille </w:t>
      </w:r>
    </w:p>
    <w:p w:rsidR="003F68A2"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mitkä ovat menettelytavat suunnitelman seuraamista sekä toteutumisen ja vaikuttavuuden arviointia varten.</w:t>
      </w:r>
    </w:p>
    <w:p w:rsidR="003F68A2" w:rsidRPr="00A545D5" w:rsidRDefault="003F68A2" w:rsidP="003F68A2">
      <w:pPr>
        <w:tabs>
          <w:tab w:val="left" w:pos="426"/>
        </w:tabs>
        <w:spacing w:before="240" w:after="120"/>
        <w:ind w:left="426"/>
        <w:jc w:val="both"/>
        <w:rPr>
          <w:rFonts w:ascii="Lucida Bright" w:hAnsi="Lucida Bright" w:cs="Times New Roman"/>
          <w:i/>
          <w:sz w:val="20"/>
          <w:szCs w:val="20"/>
        </w:rPr>
      </w:pPr>
      <w:r w:rsidRPr="00A545D5">
        <w:rPr>
          <w:rFonts w:ascii="Lucida Bright" w:hAnsi="Lucida Bright" w:cs="Times New Roman"/>
          <w:i/>
          <w:sz w:val="20"/>
          <w:szCs w:val="20"/>
        </w:rPr>
        <w:t>Etäyhteyksiä hyödyntävä opetus</w:t>
      </w:r>
    </w:p>
    <w:p w:rsidR="003F68A2" w:rsidRPr="00A545D5" w:rsidRDefault="003F68A2" w:rsidP="003F68A2">
      <w:pPr>
        <w:tabs>
          <w:tab w:val="left" w:pos="426"/>
        </w:tabs>
        <w:spacing w:before="240" w:after="120"/>
        <w:ind w:left="426"/>
        <w:jc w:val="both"/>
        <w:rPr>
          <w:rFonts w:ascii="Lucida Bright" w:hAnsi="Lucida Bright" w:cs="Times New Roman"/>
          <w:sz w:val="20"/>
          <w:szCs w:val="20"/>
        </w:rPr>
      </w:pPr>
      <w:r w:rsidRPr="00A545D5">
        <w:rPr>
          <w:rFonts w:ascii="Lucida Bright" w:hAnsi="Lucida Bright" w:cs="Times New Roman"/>
          <w:sz w:val="20"/>
          <w:szCs w:val="20"/>
        </w:rPr>
        <w:t xml:space="preserve">Mikäli etäyhteyksiä hyödyntävää opetusta käytetään, opetuksen järjestäjä päättää ja kuvaa opetussuunnitelmassa </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 xml:space="preserve">minkä asioiden opetuksessa ja opiskelussa etäyhteyksiä hyödynnetään </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 xml:space="preserve">mitkä ovat etäyhteyksien opetuskäyttöä ohjaavat tavoitteet, opetuksen järjestämisen käytännöt ja yhteiset toimintatavat sekä eri toimijoiden vastuut. </w:t>
      </w:r>
    </w:p>
    <w:p w:rsidR="003F68A2" w:rsidRPr="00A545D5" w:rsidRDefault="003F68A2" w:rsidP="003F68A2">
      <w:pPr>
        <w:tabs>
          <w:tab w:val="left" w:pos="426"/>
        </w:tabs>
        <w:spacing w:before="240" w:after="120"/>
        <w:ind w:left="426"/>
        <w:jc w:val="both"/>
        <w:rPr>
          <w:rFonts w:ascii="Lucida Bright" w:hAnsi="Lucida Bright" w:cs="Times New Roman"/>
          <w:i/>
          <w:sz w:val="20"/>
          <w:szCs w:val="20"/>
        </w:rPr>
      </w:pPr>
      <w:r w:rsidRPr="00A545D5">
        <w:rPr>
          <w:rFonts w:ascii="Lucida Bright" w:hAnsi="Lucida Bright" w:cs="Times New Roman"/>
          <w:i/>
          <w:sz w:val="20"/>
          <w:szCs w:val="20"/>
        </w:rPr>
        <w:t>Vuosiluokkiin sitomaton opiskelu</w:t>
      </w:r>
    </w:p>
    <w:p w:rsidR="003F68A2" w:rsidRPr="00A545D5" w:rsidRDefault="003F68A2" w:rsidP="003F68A2">
      <w:pPr>
        <w:tabs>
          <w:tab w:val="left" w:pos="426"/>
        </w:tabs>
        <w:spacing w:before="240" w:after="120"/>
        <w:ind w:left="426"/>
        <w:jc w:val="both"/>
        <w:rPr>
          <w:rFonts w:ascii="Lucida Bright" w:hAnsi="Lucida Bright" w:cs="Times New Roman"/>
          <w:sz w:val="20"/>
          <w:szCs w:val="20"/>
        </w:rPr>
      </w:pPr>
      <w:r w:rsidRPr="00A545D5">
        <w:rPr>
          <w:rFonts w:ascii="Lucida Bright" w:hAnsi="Lucida Bright" w:cs="Times New Roman"/>
          <w:sz w:val="20"/>
          <w:szCs w:val="20"/>
        </w:rPr>
        <w:t>Mikäli opetuksen järjestäjä tarjoaa mahdollisuudet edetä vuosiluokkiin jaetun oppimäärän sijaan oman opinto-ohjelman mukaisesti, tulee tästä päättää opetussuunnitelmassa. Tämän lisäksi opetuksen järjestäjä päättää ja kuvaa opetussuunnitelmassa</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 xml:space="preserve">miten vuosiluokkiin sitomatonta eli oman opinto-ohjelman mukaan etenevää opiskelua käytetään (koskeeko ratkaisu kaikkia vai joitakin kouluja, joitakin luokka-asteita, yksittäisiä oppilaita jne.)  </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mitkä ovat oppimäärään sisältyvät opintokokonaisuudet, joista opinnot rakentuvat</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Pr>
          <w:rFonts w:ascii="Lucida Bright" w:hAnsi="Lucida Bright" w:cs="Times New Roman"/>
          <w:sz w:val="20"/>
          <w:szCs w:val="20"/>
        </w:rPr>
        <w:t>m</w:t>
      </w:r>
      <w:r w:rsidRPr="00A545D5">
        <w:rPr>
          <w:rFonts w:ascii="Lucida Bright" w:hAnsi="Lucida Bright" w:cs="Times New Roman"/>
          <w:sz w:val="20"/>
          <w:szCs w:val="20"/>
        </w:rPr>
        <w:t>itkä ovat tuntijako sekä opetuksen tavoitteet ja sisällöt näille opintokokonaisuuksille</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 xml:space="preserve">mitkä opintokokonaisuudet ovat oppilaalle pakollisia ja mitkä valinnaisia </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lastRenderedPageBreak/>
        <w:t>miten opintojen etenemistä ja opintokokonaisuuksien suorittamista seurataan ja arvioidaan.</w:t>
      </w:r>
    </w:p>
    <w:p w:rsidR="003F68A2" w:rsidRPr="00A545D5" w:rsidRDefault="003F68A2" w:rsidP="003F68A2">
      <w:pPr>
        <w:tabs>
          <w:tab w:val="left" w:pos="426"/>
        </w:tabs>
        <w:spacing w:before="240" w:after="120"/>
        <w:ind w:left="426"/>
        <w:jc w:val="both"/>
        <w:rPr>
          <w:rFonts w:ascii="Lucida Bright" w:hAnsi="Lucida Bright" w:cs="Times New Roman"/>
          <w:sz w:val="20"/>
          <w:szCs w:val="20"/>
        </w:rPr>
      </w:pPr>
      <w:r w:rsidRPr="00A545D5">
        <w:rPr>
          <w:rFonts w:ascii="Lucida Bright" w:hAnsi="Lucida Bright" w:cs="Times New Roman"/>
          <w:sz w:val="20"/>
          <w:szCs w:val="20"/>
        </w:rPr>
        <w:t xml:space="preserve">Vuosiluokkiin sitomattomasti edettäessä otetaan huomioon oppimisen arviointia sekä seuraavalle vuosiluokalle siirtymistä koskevat erityismääräykset oppimisen arviointia käsittelevässä luvussa 6. </w:t>
      </w:r>
    </w:p>
    <w:p w:rsidR="003F68A2" w:rsidRPr="00A545D5" w:rsidRDefault="003F68A2" w:rsidP="003F68A2">
      <w:pPr>
        <w:tabs>
          <w:tab w:val="left" w:pos="426"/>
        </w:tabs>
        <w:spacing w:before="240" w:after="120"/>
        <w:ind w:left="426"/>
        <w:jc w:val="both"/>
        <w:rPr>
          <w:rFonts w:ascii="Lucida Bright" w:hAnsi="Lucida Bright" w:cs="Times New Roman"/>
          <w:i/>
          <w:sz w:val="20"/>
          <w:szCs w:val="20"/>
        </w:rPr>
      </w:pPr>
      <w:r w:rsidRPr="00A545D5">
        <w:rPr>
          <w:rFonts w:ascii="Lucida Bright" w:hAnsi="Lucida Bright" w:cs="Times New Roman"/>
          <w:i/>
          <w:sz w:val="20"/>
          <w:szCs w:val="20"/>
        </w:rPr>
        <w:t>Yhdysluokkaopetus</w:t>
      </w:r>
    </w:p>
    <w:p w:rsidR="003F68A2" w:rsidRPr="00A545D5" w:rsidRDefault="003F68A2" w:rsidP="003F68A2">
      <w:pPr>
        <w:tabs>
          <w:tab w:val="left" w:pos="426"/>
        </w:tabs>
        <w:spacing w:before="240" w:after="120"/>
        <w:ind w:left="426"/>
        <w:jc w:val="both"/>
        <w:rPr>
          <w:rFonts w:ascii="Lucida Bright" w:hAnsi="Lucida Bright" w:cs="Times New Roman"/>
          <w:sz w:val="20"/>
          <w:szCs w:val="20"/>
        </w:rPr>
      </w:pPr>
      <w:r w:rsidRPr="00A545D5">
        <w:rPr>
          <w:rFonts w:ascii="Lucida Bright" w:hAnsi="Lucida Bright" w:cs="Times New Roman"/>
          <w:sz w:val="20"/>
          <w:szCs w:val="20"/>
        </w:rPr>
        <w:t>Opetussuunnitelmaa laadittaessa tulee ottaa huomioon, että se soveltuu myös yhdysluokkaopetukseen ja pienille kouluille. Toinen vaihtoehto on sisällyttää opetussuunnitelmaan pienten koulujen opetuksen ja yhdysluokkaopetuksen järjestelyjä koskeva osio. Mikäli opetus järjestetään yhdysluokissa, tulee opetuksen järjestäjän päättää ja kuvata opetussuunnitelmassa</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miten yhdysluokkaopetus järjestetään ja mitkä ovat siinä noudatettavat keskeiset toimintatavat</w:t>
      </w:r>
    </w:p>
    <w:p w:rsidR="003F68A2" w:rsidRPr="00A545D5"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A545D5">
        <w:rPr>
          <w:rFonts w:ascii="Lucida Bright" w:hAnsi="Lucida Bright" w:cs="Times New Roman"/>
          <w:sz w:val="20"/>
          <w:szCs w:val="20"/>
        </w:rPr>
        <w:t xml:space="preserve">miten eri oppiaineiden vuosiviikkotunnit jaetaan vuosiluokille valtioneuvoston asetuksen määrittelemien nivelvaiheiden mukaisesti tai miten oppimäärä jaetaan opintokokonaisuuksiin, jos käytetään vuosiluokkiin sitomatonta opiskelua. </w:t>
      </w:r>
    </w:p>
    <w:p w:rsidR="003F68A2" w:rsidRPr="00A545D5" w:rsidRDefault="003F68A2" w:rsidP="003F68A2">
      <w:pPr>
        <w:tabs>
          <w:tab w:val="left" w:pos="426"/>
        </w:tabs>
        <w:spacing w:before="240" w:after="120"/>
        <w:ind w:left="426"/>
        <w:jc w:val="both"/>
        <w:rPr>
          <w:rFonts w:ascii="Lucida Bright" w:hAnsi="Lucida Bright" w:cs="Times New Roman"/>
          <w:i/>
          <w:sz w:val="20"/>
          <w:szCs w:val="20"/>
        </w:rPr>
      </w:pPr>
      <w:r w:rsidRPr="00A545D5">
        <w:rPr>
          <w:rFonts w:ascii="Lucida Bright" w:hAnsi="Lucida Bright" w:cs="Times New Roman"/>
          <w:i/>
          <w:sz w:val="20"/>
          <w:szCs w:val="20"/>
        </w:rPr>
        <w:t>Joustava perusopetus</w:t>
      </w:r>
    </w:p>
    <w:p w:rsidR="003F68A2" w:rsidRPr="00A545D5" w:rsidRDefault="003F68A2" w:rsidP="003F68A2">
      <w:pPr>
        <w:tabs>
          <w:tab w:val="left" w:pos="426"/>
        </w:tabs>
        <w:spacing w:before="240" w:after="120"/>
        <w:ind w:left="426"/>
        <w:jc w:val="both"/>
        <w:rPr>
          <w:rFonts w:ascii="Lucida Bright" w:hAnsi="Lucida Bright" w:cs="Times New Roman"/>
          <w:sz w:val="20"/>
          <w:szCs w:val="20"/>
        </w:rPr>
      </w:pPr>
      <w:r w:rsidRPr="00A545D5">
        <w:rPr>
          <w:rFonts w:ascii="Lucida Bright" w:hAnsi="Lucida Bright" w:cs="Times New Roman"/>
          <w:sz w:val="20"/>
          <w:szCs w:val="20"/>
        </w:rPr>
        <w:t xml:space="preserve">Mikäli opetuksen järjestäjä tarjoaa joustavan perusopetuksen toimintaa, opetuksen järjestäjä päättää ja kuvaa opetussuunnitelmassa </w:t>
      </w:r>
    </w:p>
    <w:p w:rsidR="003F68A2" w:rsidRPr="003324FD"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3324FD">
        <w:rPr>
          <w:rFonts w:ascii="Lucida Bright" w:hAnsi="Lucida Bright" w:cs="Times New Roman"/>
          <w:sz w:val="20"/>
          <w:szCs w:val="20"/>
        </w:rPr>
        <w:t>miten joustava perusopetus järjestetään ja mitkä ovat siinä noudatettavat keskeiset toimintatavat</w:t>
      </w:r>
    </w:p>
    <w:p w:rsidR="003F68A2" w:rsidRPr="003324FD"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3324FD">
        <w:rPr>
          <w:rFonts w:ascii="Lucida Bright" w:hAnsi="Lucida Bright" w:cs="Times New Roman"/>
          <w:sz w:val="20"/>
          <w:szCs w:val="20"/>
        </w:rPr>
        <w:t>mitkä ovat oppilasvalinnan perusteet ja miten valinta käytännössä toteutetaan</w:t>
      </w:r>
    </w:p>
    <w:p w:rsidR="003F68A2" w:rsidRPr="003324FD"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3324FD">
        <w:rPr>
          <w:rFonts w:ascii="Lucida Bright" w:hAnsi="Lucida Bright" w:cs="Times New Roman"/>
          <w:sz w:val="20"/>
          <w:szCs w:val="20"/>
        </w:rPr>
        <w:t>miten muissa oppilaitoksissa, työpaikalla tai muualla koulun ulkopuolella tapahtuva opiskelu järjestetään ja miten oppilaiden opiskelua tällöin ohjataan, seurataan ja arvioidaan</w:t>
      </w:r>
    </w:p>
    <w:p w:rsidR="003F68A2" w:rsidRPr="003324FD"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3324FD">
        <w:rPr>
          <w:rFonts w:ascii="Lucida Bright" w:hAnsi="Lucida Bright" w:cs="Times New Roman"/>
          <w:sz w:val="20"/>
          <w:szCs w:val="20"/>
        </w:rPr>
        <w:t>miten eri toimijoiden yhteistyö, vastuut ja työnjako järjestetään.</w:t>
      </w:r>
    </w:p>
    <w:p w:rsidR="003F68A2" w:rsidRPr="00CC61AB" w:rsidRDefault="003F68A2" w:rsidP="00CC61AB">
      <w:pPr>
        <w:tabs>
          <w:tab w:val="left" w:pos="426"/>
        </w:tabs>
        <w:spacing w:before="240" w:after="120"/>
        <w:ind w:left="426"/>
        <w:jc w:val="both"/>
        <w:rPr>
          <w:rFonts w:ascii="Lucida Bright" w:hAnsi="Lucida Bright" w:cs="Times New Roman"/>
          <w:sz w:val="20"/>
          <w:szCs w:val="20"/>
        </w:rPr>
      </w:pPr>
      <w:r w:rsidRPr="003324FD">
        <w:rPr>
          <w:rFonts w:ascii="Lucida Bright" w:hAnsi="Lucida Bright" w:cs="Times New Roman"/>
          <w:sz w:val="20"/>
          <w:szCs w:val="20"/>
        </w:rPr>
        <w:t>Oppilaan oppimissuunnitelman tai henkilökohtaisen opetuksen järjestämistä koskevan suunnitelman laadintaa koskevat määräykset sisältyvät lukuun 6.</w:t>
      </w:r>
    </w:p>
    <w:p w:rsidR="003F68A2" w:rsidRPr="00A545D5" w:rsidRDefault="003F68A2" w:rsidP="003F68A2">
      <w:pPr>
        <w:tabs>
          <w:tab w:val="left" w:pos="426"/>
        </w:tabs>
        <w:spacing w:before="240" w:after="120"/>
        <w:ind w:left="426"/>
        <w:jc w:val="both"/>
        <w:rPr>
          <w:rFonts w:ascii="Lucida Bright" w:hAnsi="Lucida Bright" w:cs="Times New Roman"/>
          <w:i/>
          <w:sz w:val="20"/>
          <w:szCs w:val="20"/>
        </w:rPr>
      </w:pPr>
      <w:r w:rsidRPr="00A545D5">
        <w:rPr>
          <w:rFonts w:ascii="Lucida Bright" w:hAnsi="Lucida Bright" w:cs="Times New Roman"/>
          <w:i/>
          <w:sz w:val="20"/>
          <w:szCs w:val="20"/>
        </w:rPr>
        <w:t>Opetus erityisissä tilanteissa</w:t>
      </w:r>
    </w:p>
    <w:p w:rsidR="003F68A2" w:rsidRPr="00CC61AB" w:rsidRDefault="003F68A2" w:rsidP="00CC61AB">
      <w:pPr>
        <w:tabs>
          <w:tab w:val="left" w:pos="426"/>
        </w:tabs>
        <w:spacing w:before="240" w:after="120"/>
        <w:ind w:left="426"/>
        <w:jc w:val="both"/>
        <w:rPr>
          <w:rFonts w:ascii="Lucida Bright" w:hAnsi="Lucida Bright" w:cs="Times New Roman"/>
          <w:sz w:val="20"/>
          <w:szCs w:val="20"/>
        </w:rPr>
      </w:pPr>
      <w:r w:rsidRPr="00A545D5">
        <w:rPr>
          <w:rFonts w:ascii="Lucida Bright" w:hAnsi="Lucida Bright" w:cs="Times New Roman"/>
          <w:sz w:val="20"/>
          <w:szCs w:val="20"/>
        </w:rPr>
        <w:t xml:space="preserve">Erityisissä tilanteissa annettavan opetuksen mahdollisuus on syytä kirjata paikalliseen opetussuunnitelmaan. Erityisesti sairaalassa annettavan opetuksen osalta opetussuunnitelmassa kuvataan, miten yhteistyö ja oppilaan tukeminen hoidetaan oppilaan siirtyessä omasta koulustaan sairaalaopetukseen ja palatessa jälleen omaan kouluun. Yhteistyön ja tuen kysymykset ovat tärkeitä myös muissa tilanteissa.  </w:t>
      </w:r>
    </w:p>
    <w:p w:rsidR="003F68A2" w:rsidRPr="00A545D5" w:rsidRDefault="003F68A2" w:rsidP="003F68A2">
      <w:pPr>
        <w:tabs>
          <w:tab w:val="left" w:pos="426"/>
        </w:tabs>
        <w:spacing w:before="240" w:after="120"/>
        <w:ind w:left="426"/>
        <w:jc w:val="both"/>
        <w:rPr>
          <w:rFonts w:ascii="Lucida Bright" w:hAnsi="Lucida Bright" w:cs="Times New Roman"/>
          <w:i/>
          <w:sz w:val="20"/>
          <w:szCs w:val="20"/>
        </w:rPr>
      </w:pPr>
      <w:r w:rsidRPr="00A545D5">
        <w:rPr>
          <w:rFonts w:ascii="Lucida Bright" w:hAnsi="Lucida Bright" w:cs="Times New Roman"/>
          <w:i/>
          <w:sz w:val="20"/>
          <w:szCs w:val="20"/>
        </w:rPr>
        <w:t>Opetuksen ja kasvatuksen tavoitteita tukeva muu toiminta</w:t>
      </w:r>
    </w:p>
    <w:p w:rsidR="003F68A2" w:rsidRPr="00CC61AB" w:rsidRDefault="003F68A2" w:rsidP="00CC61AB">
      <w:pPr>
        <w:tabs>
          <w:tab w:val="left" w:pos="426"/>
        </w:tabs>
        <w:spacing w:before="240" w:after="120"/>
        <w:ind w:left="426"/>
        <w:jc w:val="both"/>
        <w:rPr>
          <w:rFonts w:ascii="Lucida Bright" w:hAnsi="Lucida Bright" w:cs="Times New Roman"/>
          <w:sz w:val="20"/>
          <w:szCs w:val="20"/>
        </w:rPr>
      </w:pPr>
      <w:r w:rsidRPr="00A545D5">
        <w:rPr>
          <w:rFonts w:ascii="Lucida Bright" w:hAnsi="Lucida Bright" w:cs="Times New Roman"/>
          <w:sz w:val="20"/>
          <w:szCs w:val="20"/>
        </w:rPr>
        <w:t xml:space="preserve">Opetuksen järjestäjä päättää opetuksen ja kasvatuksen tavoitteita tukevan muun toiminnan linjauksista ja tähän liittyvästä yhteistyöstä kotien sekä muiden sidosryhmien kanssa sekä oppilaiden osallistumisesta suunnitteluun.  </w:t>
      </w:r>
    </w:p>
    <w:p w:rsidR="003F68A2" w:rsidRPr="00A545D5" w:rsidRDefault="003F68A2" w:rsidP="003F68A2">
      <w:pPr>
        <w:tabs>
          <w:tab w:val="left" w:pos="426"/>
        </w:tabs>
        <w:spacing w:before="240" w:after="120"/>
        <w:ind w:left="426"/>
        <w:jc w:val="both"/>
        <w:rPr>
          <w:rFonts w:ascii="Lucida Bright" w:hAnsi="Lucida Bright" w:cs="Times New Roman"/>
          <w:sz w:val="20"/>
          <w:szCs w:val="20"/>
        </w:rPr>
      </w:pPr>
      <w:r w:rsidRPr="00A545D5">
        <w:rPr>
          <w:rFonts w:ascii="Lucida Bright" w:hAnsi="Lucida Bright" w:cs="Times New Roman"/>
          <w:sz w:val="20"/>
          <w:szCs w:val="20"/>
        </w:rPr>
        <w:t>Opetuksen järjestäjä päättää ja kuvaa opetussuunnitelmassa</w:t>
      </w:r>
    </w:p>
    <w:p w:rsidR="003F68A2" w:rsidRPr="003324FD"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3324FD">
        <w:rPr>
          <w:rFonts w:ascii="Lucida Bright" w:hAnsi="Lucida Bright" w:cs="Times New Roman"/>
          <w:sz w:val="20"/>
          <w:szCs w:val="20"/>
        </w:rPr>
        <w:lastRenderedPageBreak/>
        <w:t>mitkä ovat mahdollisesti tarjottavan kerhotoiminnan, koulukirjastotoiminnan sekä muun opetuksen ja kasvatuksen tavoitteita tukevan toiminnan tavoitteet ja järjestämiskäytännöt sekä yhteydet mahdollisesti tarjottavaan aamu- ja iltapäivätoimintaan</w:t>
      </w:r>
    </w:p>
    <w:p w:rsidR="003F68A2" w:rsidRPr="003324FD"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3324FD">
        <w:rPr>
          <w:rFonts w:ascii="Lucida Bright" w:hAnsi="Lucida Bright" w:cs="Times New Roman"/>
          <w:sz w:val="20"/>
          <w:szCs w:val="20"/>
        </w:rPr>
        <w:t>mitkä ovat kouluruokailun toteuttamista ohjaavat periaatteet sekä ruoka-, terveys- ja tapakasvatukselliset ja kestävään elämäntapaan liittyvät tavoitteet</w:t>
      </w:r>
    </w:p>
    <w:p w:rsidR="003F68A2" w:rsidRPr="003324FD"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3324FD">
        <w:rPr>
          <w:rFonts w:ascii="Lucida Bright" w:hAnsi="Lucida Bright" w:cs="Times New Roman"/>
          <w:sz w:val="20"/>
          <w:szCs w:val="20"/>
        </w:rPr>
        <w:t>miten oppilaiden ruokailuun liittyvät erityistarpeet otetaan huomioon</w:t>
      </w:r>
    </w:p>
    <w:p w:rsidR="003F68A2" w:rsidRPr="003324FD" w:rsidRDefault="003F68A2" w:rsidP="003F68A2">
      <w:pPr>
        <w:pStyle w:val="Luettelokappale"/>
        <w:numPr>
          <w:ilvl w:val="0"/>
          <w:numId w:val="7"/>
        </w:numPr>
        <w:tabs>
          <w:tab w:val="left" w:pos="426"/>
        </w:tabs>
        <w:spacing w:before="240" w:after="120"/>
        <w:jc w:val="both"/>
        <w:rPr>
          <w:rFonts w:ascii="Lucida Bright" w:hAnsi="Lucida Bright" w:cs="Times New Roman"/>
          <w:sz w:val="20"/>
          <w:szCs w:val="20"/>
        </w:rPr>
      </w:pPr>
      <w:r w:rsidRPr="003324FD">
        <w:rPr>
          <w:rFonts w:ascii="Lucida Bright" w:hAnsi="Lucida Bright" w:cs="Times New Roman"/>
          <w:sz w:val="20"/>
          <w:szCs w:val="20"/>
        </w:rPr>
        <w:t>miten koulumatkoista ja kuljetuksista sekä niihin liittyvistä toimintatavoista tiedotetaan oppilaille ja huoltajille.</w:t>
      </w:r>
    </w:p>
    <w:p w:rsidR="003F68A2" w:rsidRPr="00A545D5" w:rsidRDefault="003F68A2" w:rsidP="003F68A2">
      <w:pPr>
        <w:tabs>
          <w:tab w:val="left" w:pos="426"/>
        </w:tabs>
        <w:spacing w:before="240" w:after="120"/>
        <w:ind w:left="426"/>
        <w:jc w:val="both"/>
        <w:rPr>
          <w:rFonts w:ascii="Lucida Bright" w:hAnsi="Lucida Bright" w:cs="Times New Roman"/>
          <w:sz w:val="20"/>
          <w:szCs w:val="20"/>
        </w:rPr>
      </w:pPr>
      <w:r w:rsidRPr="00A545D5">
        <w:rPr>
          <w:rFonts w:ascii="Lucida Bright" w:hAnsi="Lucida Bright" w:cs="Times New Roman"/>
          <w:sz w:val="20"/>
          <w:szCs w:val="20"/>
        </w:rPr>
        <w:t xml:space="preserve">Aamu- ja iltapäivätoimintaa tarjoavalla opetuksen järjestäjällä on velvollisuus laatia valtakunnallisten aamu- ja iltapäivätoiminnan perusteiden mukainen paikallinen aamu- ja iltapäivätoiminnan suunnitelma. </w:t>
      </w:r>
    </w:p>
    <w:p w:rsidR="00E0706A" w:rsidRPr="008B26E8" w:rsidRDefault="00E0706A" w:rsidP="00E0706A">
      <w:pPr>
        <w:tabs>
          <w:tab w:val="left" w:pos="426"/>
        </w:tabs>
        <w:spacing w:before="240" w:after="120"/>
        <w:ind w:left="426"/>
        <w:jc w:val="both"/>
        <w:rPr>
          <w:rFonts w:ascii="Lucida Bright" w:hAnsi="Lucida Bright" w:cs="Times New Roman"/>
          <w:sz w:val="20"/>
          <w:szCs w:val="20"/>
        </w:rPr>
      </w:pPr>
      <w:r w:rsidRPr="008B26E8">
        <w:rPr>
          <w:rFonts w:ascii="Lucida Bright" w:hAnsi="Lucida Bright" w:cs="Times New Roman"/>
          <w:sz w:val="20"/>
          <w:szCs w:val="20"/>
        </w:rPr>
        <w:t xml:space="preserve">Koulutyön käytännön järjestämisestä päätettäessä kiinnitetään huomiota siihen, että ratkaisut tukevat kasvatuksen ja opetuksen tavoitteiden saavuttamista ja edistävät perusopetuksen yhtenäisyyttä rakentavaa toimintakulttuuria. Kaikkien tässä käsiteltävien asioiden osalta koulukohtaiset ratkaisut, työn- ja vastuunjako sekä muu käytännön toteutus täsmennetään koulukohtaisessa opetussuunnitelmassa ja/tai lukuvuosisuunnitelmassa opetuksen järjestäjän päätöksen mukaisesti.  </w:t>
      </w:r>
    </w:p>
    <w:p w:rsidR="00E0706A" w:rsidRPr="008B26E8" w:rsidRDefault="00E0706A" w:rsidP="00E0706A">
      <w:pPr>
        <w:spacing w:after="0"/>
        <w:ind w:firstLine="360"/>
        <w:jc w:val="both"/>
        <w:rPr>
          <w:rFonts w:ascii="Lucida Bright" w:hAnsi="Lucida Bright" w:cs="Times New Roman"/>
          <w:i/>
          <w:sz w:val="20"/>
          <w:szCs w:val="20"/>
        </w:rPr>
      </w:pPr>
    </w:p>
    <w:p w:rsidR="00E0706A" w:rsidRPr="008B26E8" w:rsidRDefault="00E0706A" w:rsidP="00E0706A">
      <w:pPr>
        <w:spacing w:after="0"/>
        <w:ind w:firstLine="360"/>
        <w:jc w:val="both"/>
        <w:rPr>
          <w:rFonts w:ascii="Lucida Bright" w:hAnsi="Lucida Bright" w:cs="Times New Roman"/>
          <w:i/>
          <w:sz w:val="20"/>
          <w:szCs w:val="20"/>
        </w:rPr>
      </w:pPr>
    </w:p>
    <w:p w:rsidR="00742043" w:rsidRPr="008B26E8" w:rsidRDefault="00742043">
      <w:pPr>
        <w:rPr>
          <w:rFonts w:ascii="Lucida Bright" w:hAnsi="Lucida Bright"/>
          <w:sz w:val="20"/>
          <w:szCs w:val="20"/>
        </w:rPr>
      </w:pPr>
    </w:p>
    <w:sectPr w:rsidR="00742043" w:rsidRPr="008B26E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B59" w:rsidRDefault="00BD0B59" w:rsidP="00E0706A">
      <w:pPr>
        <w:spacing w:after="0" w:line="240" w:lineRule="auto"/>
      </w:pPr>
      <w:r>
        <w:separator/>
      </w:r>
    </w:p>
  </w:endnote>
  <w:endnote w:type="continuationSeparator" w:id="0">
    <w:p w:rsidR="00BD0B59" w:rsidRDefault="00BD0B59" w:rsidP="00E0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FA1" w:rsidRDefault="00726FA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FA1" w:rsidRDefault="00726FA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FA1" w:rsidRDefault="00726FA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B59" w:rsidRDefault="00BD0B59" w:rsidP="00E0706A">
      <w:pPr>
        <w:spacing w:after="0" w:line="240" w:lineRule="auto"/>
      </w:pPr>
      <w:r>
        <w:separator/>
      </w:r>
    </w:p>
  </w:footnote>
  <w:footnote w:type="continuationSeparator" w:id="0">
    <w:p w:rsidR="00BD0B59" w:rsidRDefault="00BD0B59" w:rsidP="00E0706A">
      <w:pPr>
        <w:spacing w:after="0" w:line="240" w:lineRule="auto"/>
      </w:pPr>
      <w:r>
        <w:continuationSeparator/>
      </w:r>
    </w:p>
  </w:footnote>
  <w:footnote w:id="1">
    <w:p w:rsidR="006203C7" w:rsidRDefault="006203C7" w:rsidP="00E0706A">
      <w:pPr>
        <w:pStyle w:val="Alaviitteenteksti"/>
      </w:pPr>
      <w:r>
        <w:rPr>
          <w:rStyle w:val="Alaviitteenviite"/>
        </w:rPr>
        <w:footnoteRef/>
      </w:r>
      <w:r>
        <w:t xml:space="preserve"> Perusopetuslaki 30 § 1 </w:t>
      </w:r>
      <w:r w:rsidRPr="005F1C3D">
        <w:t>mom. ja perusopetuslaki 29 § 1 mom. (1267/2013)</w:t>
      </w:r>
    </w:p>
  </w:footnote>
  <w:footnote w:id="2">
    <w:p w:rsidR="006203C7" w:rsidRDefault="006203C7" w:rsidP="00E0706A">
      <w:pPr>
        <w:pStyle w:val="Alaviitteenteksti"/>
      </w:pPr>
      <w:r>
        <w:rPr>
          <w:rStyle w:val="Alaviitteenviite"/>
        </w:rPr>
        <w:footnoteRef/>
      </w:r>
      <w:r>
        <w:t xml:space="preserve"> Perusopetuslaki 35 § 2 mom.</w:t>
      </w:r>
    </w:p>
  </w:footnote>
  <w:footnote w:id="3">
    <w:p w:rsidR="006203C7" w:rsidRDefault="006203C7" w:rsidP="00E0706A">
      <w:pPr>
        <w:pStyle w:val="Alaviitteenteksti"/>
      </w:pPr>
      <w:r>
        <w:rPr>
          <w:rStyle w:val="Alaviitteenviite"/>
        </w:rPr>
        <w:footnoteRef/>
      </w:r>
      <w:r>
        <w:t xml:space="preserve"> Perusopetuslaki 35 § 1 mom.</w:t>
      </w:r>
    </w:p>
  </w:footnote>
  <w:footnote w:id="4">
    <w:p w:rsidR="006203C7" w:rsidRDefault="006203C7" w:rsidP="00E0706A">
      <w:pPr>
        <w:pStyle w:val="Alaviitteenteksti"/>
      </w:pPr>
      <w:r>
        <w:rPr>
          <w:rStyle w:val="Alaviitteenviite"/>
        </w:rPr>
        <w:footnoteRef/>
      </w:r>
      <w:r>
        <w:t xml:space="preserve"> Perusopetuslaki 47 a § 1 mom. (1267/2013)</w:t>
      </w:r>
    </w:p>
  </w:footnote>
  <w:footnote w:id="5">
    <w:p w:rsidR="006203C7" w:rsidRDefault="006203C7" w:rsidP="00E0706A">
      <w:pPr>
        <w:pStyle w:val="Alaviitteenteksti"/>
      </w:pPr>
      <w:r>
        <w:rPr>
          <w:rStyle w:val="Alaviitteenviite"/>
        </w:rPr>
        <w:footnoteRef/>
      </w:r>
      <w:r>
        <w:t xml:space="preserve"> Perusopetuslaki 47 a § 2 mom. (1267/2013)</w:t>
      </w:r>
    </w:p>
  </w:footnote>
  <w:footnote w:id="6">
    <w:p w:rsidR="006203C7" w:rsidRDefault="006203C7" w:rsidP="00E0706A">
      <w:pPr>
        <w:pStyle w:val="Alaviitteenteksti"/>
      </w:pPr>
      <w:r>
        <w:rPr>
          <w:rStyle w:val="Alaviitteenviite"/>
        </w:rPr>
        <w:footnoteRef/>
      </w:r>
      <w:r>
        <w:t xml:space="preserve"> Perusopetuslaki 3 § 3 mom.</w:t>
      </w:r>
    </w:p>
  </w:footnote>
  <w:footnote w:id="7">
    <w:p w:rsidR="006203C7" w:rsidRPr="003930F3" w:rsidRDefault="006203C7" w:rsidP="00E0706A">
      <w:pPr>
        <w:spacing w:after="0"/>
        <w:rPr>
          <w:sz w:val="20"/>
          <w:szCs w:val="20"/>
        </w:rPr>
      </w:pPr>
      <w:r w:rsidRPr="003930F3">
        <w:rPr>
          <w:rStyle w:val="Alaviitteenviite"/>
        </w:rPr>
        <w:footnoteRef/>
      </w:r>
      <w:r w:rsidRPr="003930F3">
        <w:rPr>
          <w:sz w:val="20"/>
          <w:szCs w:val="20"/>
        </w:rPr>
        <w:t xml:space="preserve"> Perusopetuslaki 26 § </w:t>
      </w:r>
      <w:r>
        <w:rPr>
          <w:sz w:val="20"/>
          <w:szCs w:val="20"/>
        </w:rPr>
        <w:t>1</w:t>
      </w:r>
      <w:r w:rsidRPr="003930F3">
        <w:rPr>
          <w:sz w:val="20"/>
          <w:szCs w:val="20"/>
        </w:rPr>
        <w:t xml:space="preserve"> mom.</w:t>
      </w:r>
      <w:r w:rsidRPr="003930F3">
        <w:rPr>
          <w:rFonts w:eastAsia="Times New Roman" w:cs="Times New Roman"/>
          <w:sz w:val="20"/>
          <w:szCs w:val="20"/>
        </w:rPr>
        <w:t xml:space="preserve"> (477/2003)</w:t>
      </w:r>
    </w:p>
  </w:footnote>
  <w:footnote w:id="8">
    <w:p w:rsidR="006203C7" w:rsidRDefault="006203C7" w:rsidP="00E0706A">
      <w:pPr>
        <w:pStyle w:val="Alaviitteenteksti"/>
      </w:pPr>
      <w:r>
        <w:rPr>
          <w:rStyle w:val="Alaviitteenviite"/>
        </w:rPr>
        <w:footnoteRef/>
      </w:r>
      <w:r>
        <w:t xml:space="preserve"> Perusopetuslaki 26 § 2 mom. (477/2003)</w:t>
      </w:r>
    </w:p>
  </w:footnote>
  <w:footnote w:id="9">
    <w:p w:rsidR="006203C7" w:rsidRPr="00C072BA" w:rsidRDefault="006203C7" w:rsidP="00E0706A">
      <w:pPr>
        <w:pStyle w:val="Alaviitteenteksti"/>
      </w:pPr>
      <w:r w:rsidRPr="009D2C4A">
        <w:rPr>
          <w:rStyle w:val="Alaviitteenviite"/>
        </w:rPr>
        <w:footnoteRef/>
      </w:r>
      <w:r w:rsidRPr="009D2C4A">
        <w:t xml:space="preserve"> Perusopetuslaki 35 a § (</w:t>
      </w:r>
      <w:r w:rsidRPr="00C072BA">
        <w:t>1267/2013) sekä 36 § (477/2003) ja 36 a § (1267/2013)</w:t>
      </w:r>
    </w:p>
  </w:footnote>
  <w:footnote w:id="10">
    <w:p w:rsidR="006203C7" w:rsidRPr="00C072BA" w:rsidRDefault="006203C7" w:rsidP="00E0706A">
      <w:pPr>
        <w:pStyle w:val="Alaviitteenteksti"/>
      </w:pPr>
      <w:r w:rsidRPr="00C072BA">
        <w:rPr>
          <w:rStyle w:val="Alaviitteenviite"/>
        </w:rPr>
        <w:footnoteRef/>
      </w:r>
      <w:r w:rsidRPr="00C072BA">
        <w:t xml:space="preserve"> </w:t>
      </w:r>
      <w:r w:rsidRPr="00134FD2">
        <w:t>Perusopetuslaki 36 § (477/2003</w:t>
      </w:r>
      <w:r w:rsidRPr="00C072BA">
        <w:t>)</w:t>
      </w:r>
      <w:r>
        <w:t xml:space="preserve"> </w:t>
      </w:r>
      <w:r w:rsidRPr="00C072BA">
        <w:t>ja 36 a - 36 i § (1267/2013)</w:t>
      </w:r>
    </w:p>
  </w:footnote>
  <w:footnote w:id="11">
    <w:p w:rsidR="006203C7" w:rsidRPr="00CA2ED0" w:rsidRDefault="006203C7" w:rsidP="00E0706A">
      <w:pPr>
        <w:pStyle w:val="Alaviitteenteksti"/>
        <w:rPr>
          <w:highlight w:val="yellow"/>
        </w:rPr>
      </w:pPr>
      <w:r w:rsidRPr="00C072BA">
        <w:rPr>
          <w:rStyle w:val="Alaviitteenviite"/>
        </w:rPr>
        <w:footnoteRef/>
      </w:r>
      <w:r w:rsidRPr="00C072BA">
        <w:t xml:space="preserve"> Perusopetuslaki 29 § (1267/2013)</w:t>
      </w:r>
    </w:p>
  </w:footnote>
  <w:footnote w:id="12">
    <w:p w:rsidR="006203C7" w:rsidRPr="009D2C4A" w:rsidRDefault="006203C7" w:rsidP="00E0706A">
      <w:pPr>
        <w:pStyle w:val="Alaviitteenteksti"/>
      </w:pPr>
      <w:r w:rsidRPr="009D2C4A">
        <w:rPr>
          <w:rStyle w:val="Alaviitteenviite"/>
        </w:rPr>
        <w:footnoteRef/>
      </w:r>
      <w:r w:rsidRPr="009D2C4A">
        <w:t xml:space="preserve"> Perusopetuslaki 47 a § (1267/2013)</w:t>
      </w:r>
    </w:p>
  </w:footnote>
  <w:footnote w:id="13">
    <w:p w:rsidR="006203C7" w:rsidRPr="009D2C4A" w:rsidRDefault="006203C7" w:rsidP="00E0706A">
      <w:pPr>
        <w:pStyle w:val="Alaviitteenteksti"/>
      </w:pPr>
      <w:r w:rsidRPr="009D2C4A">
        <w:rPr>
          <w:rStyle w:val="Alaviitteenviite"/>
        </w:rPr>
        <w:footnoteRef/>
      </w:r>
      <w:r w:rsidRPr="009D2C4A">
        <w:t xml:space="preserve"> Perusopetusasetus 11 § 3 mom.</w:t>
      </w:r>
    </w:p>
  </w:footnote>
  <w:footnote w:id="14">
    <w:p w:rsidR="006203C7" w:rsidRDefault="006203C7" w:rsidP="00E0706A">
      <w:pPr>
        <w:pStyle w:val="Alaviitteenteksti"/>
      </w:pPr>
      <w:r w:rsidRPr="009D2C4A">
        <w:rPr>
          <w:rStyle w:val="Alaviitteenviite"/>
        </w:rPr>
        <w:footnoteRef/>
      </w:r>
      <w:r w:rsidRPr="009D2C4A">
        <w:t xml:space="preserve"> Valtioneuvoston asetus (422/2012) 6 §</w:t>
      </w:r>
    </w:p>
  </w:footnote>
  <w:footnote w:id="15">
    <w:p w:rsidR="006203C7" w:rsidRDefault="006203C7" w:rsidP="00E0706A">
      <w:pPr>
        <w:pStyle w:val="Alaviitteenteksti"/>
      </w:pPr>
      <w:r>
        <w:rPr>
          <w:rStyle w:val="Alaviitteenviite"/>
        </w:rPr>
        <w:footnoteRef/>
      </w:r>
      <w:r>
        <w:t xml:space="preserve"> Perusopetuslaki 18 §</w:t>
      </w:r>
    </w:p>
  </w:footnote>
  <w:footnote w:id="16">
    <w:p w:rsidR="006203C7" w:rsidRDefault="006203C7" w:rsidP="00E0706A">
      <w:pPr>
        <w:pStyle w:val="Alaviitteenteksti"/>
      </w:pPr>
      <w:r>
        <w:rPr>
          <w:rStyle w:val="Alaviitteenviite"/>
        </w:rPr>
        <w:footnoteRef/>
      </w:r>
      <w:r>
        <w:t xml:space="preserve"> Perusopetusasetus 11 § 3 mom. </w:t>
      </w:r>
    </w:p>
  </w:footnote>
  <w:footnote w:id="17">
    <w:p w:rsidR="006203C7" w:rsidRDefault="006203C7" w:rsidP="00E0706A">
      <w:pPr>
        <w:pStyle w:val="Alaviitteenteksti"/>
      </w:pPr>
      <w:r>
        <w:rPr>
          <w:rStyle w:val="Alaviitteenviite"/>
        </w:rPr>
        <w:footnoteRef/>
      </w:r>
      <w:r>
        <w:t xml:space="preserve"> </w:t>
      </w:r>
      <w:r w:rsidRPr="00FC2D50">
        <w:t>Perusopetuslaki 5 § (1707/2009)</w:t>
      </w:r>
    </w:p>
  </w:footnote>
  <w:footnote w:id="18">
    <w:p w:rsidR="006203C7" w:rsidRDefault="006203C7" w:rsidP="00E0706A">
      <w:pPr>
        <w:pStyle w:val="Alaviitteenteksti"/>
      </w:pPr>
      <w:r>
        <w:rPr>
          <w:rStyle w:val="Alaviitteenviite"/>
        </w:rPr>
        <w:footnoteRef/>
      </w:r>
      <w:r>
        <w:t xml:space="preserve"> </w:t>
      </w:r>
      <w:r w:rsidRPr="00FC2D50">
        <w:t xml:space="preserve">Perusopetusasetus 9 a § </w:t>
      </w:r>
      <w:r>
        <w:t xml:space="preserve">1 mom. </w:t>
      </w:r>
      <w:r w:rsidRPr="00FC2D50">
        <w:t>(1768/2009)</w:t>
      </w:r>
    </w:p>
  </w:footnote>
  <w:footnote w:id="19">
    <w:p w:rsidR="006203C7" w:rsidRDefault="006203C7" w:rsidP="00E0706A">
      <w:pPr>
        <w:pStyle w:val="Alaviitteenteksti"/>
      </w:pPr>
      <w:r>
        <w:rPr>
          <w:rStyle w:val="Alaviitteenviite"/>
        </w:rPr>
        <w:footnoteRef/>
      </w:r>
      <w:r>
        <w:t xml:space="preserve"> Perusopetusasetus 9 a</w:t>
      </w:r>
      <w:r w:rsidRPr="00FC2D50">
        <w:t xml:space="preserve"> § 2 mom. (1768/2009)</w:t>
      </w:r>
    </w:p>
  </w:footnote>
  <w:footnote w:id="20">
    <w:p w:rsidR="006203C7" w:rsidRDefault="006203C7" w:rsidP="00E0706A">
      <w:pPr>
        <w:pStyle w:val="Alaviitteenteksti"/>
      </w:pPr>
      <w:r>
        <w:rPr>
          <w:rStyle w:val="Alaviitteenviite"/>
        </w:rPr>
        <w:footnoteRef/>
      </w:r>
      <w:r>
        <w:t xml:space="preserve"> </w:t>
      </w:r>
      <w:r w:rsidRPr="00FC2D50">
        <w:t>Perusopetusasetus 9 b § 2 mom. (1768/2009)</w:t>
      </w:r>
    </w:p>
  </w:footnote>
  <w:footnote w:id="21">
    <w:p w:rsidR="006203C7" w:rsidRDefault="006203C7" w:rsidP="00E0706A">
      <w:pPr>
        <w:pStyle w:val="Alaviitteenteksti"/>
      </w:pPr>
      <w:r>
        <w:rPr>
          <w:rStyle w:val="Alaviitteenviite"/>
        </w:rPr>
        <w:footnoteRef/>
      </w:r>
      <w:r>
        <w:t xml:space="preserve"> </w:t>
      </w:r>
      <w:r w:rsidRPr="00FC2D50">
        <w:t>Perusopetus</w:t>
      </w:r>
      <w:r>
        <w:t>asetus 9 b § 1 mom. (1768/2009)</w:t>
      </w:r>
    </w:p>
  </w:footnote>
  <w:footnote w:id="22">
    <w:p w:rsidR="006203C7" w:rsidRDefault="006203C7" w:rsidP="00E0706A">
      <w:pPr>
        <w:spacing w:after="0"/>
      </w:pPr>
      <w:r>
        <w:rPr>
          <w:rStyle w:val="Alaviitteenviite"/>
        </w:rPr>
        <w:footnoteRef/>
      </w:r>
      <w:r>
        <w:t xml:space="preserve"> </w:t>
      </w:r>
      <w:r>
        <w:rPr>
          <w:sz w:val="20"/>
          <w:szCs w:val="20"/>
        </w:rPr>
        <w:t>Perusopetuslaki 4 a § (1267</w:t>
      </w:r>
      <w:r w:rsidRPr="00BF782A">
        <w:rPr>
          <w:sz w:val="20"/>
          <w:szCs w:val="20"/>
        </w:rPr>
        <w:t>/2013)</w:t>
      </w:r>
    </w:p>
  </w:footnote>
  <w:footnote w:id="23">
    <w:p w:rsidR="006203C7" w:rsidRDefault="006203C7" w:rsidP="00E0706A">
      <w:pPr>
        <w:pStyle w:val="Alaviitteenteksti"/>
      </w:pPr>
      <w:r w:rsidRPr="00066999">
        <w:rPr>
          <w:rStyle w:val="Alaviitteenviite"/>
        </w:rPr>
        <w:footnoteRef/>
      </w:r>
      <w:r w:rsidRPr="00066999">
        <w:t xml:space="preserve"> Laki kunnan peruspalvelujen valtionosuudesta</w:t>
      </w:r>
      <w:r>
        <w:t xml:space="preserve"> 41 § (1271/2013)</w:t>
      </w:r>
    </w:p>
  </w:footnote>
  <w:footnote w:id="24">
    <w:p w:rsidR="006203C7" w:rsidRDefault="006203C7" w:rsidP="00E0706A">
      <w:pPr>
        <w:pStyle w:val="Alaviitteenteksti"/>
      </w:pPr>
      <w:r w:rsidRPr="002B2D4C">
        <w:rPr>
          <w:rStyle w:val="Alaviitteenviite"/>
        </w:rPr>
        <w:footnoteRef/>
      </w:r>
      <w:r w:rsidRPr="002B2D4C">
        <w:t xml:space="preserve"> Perusopetuslaki 47 §</w:t>
      </w:r>
    </w:p>
  </w:footnote>
  <w:footnote w:id="25">
    <w:p w:rsidR="006203C7" w:rsidRDefault="006203C7" w:rsidP="00E0706A">
      <w:pPr>
        <w:pStyle w:val="Alaviitteenteksti"/>
      </w:pPr>
      <w:r>
        <w:rPr>
          <w:rStyle w:val="Alaviitteenviite"/>
        </w:rPr>
        <w:footnoteRef/>
      </w:r>
      <w:r>
        <w:t xml:space="preserve"> Perusopetuslaki 31 § 2 mom.</w:t>
      </w:r>
    </w:p>
  </w:footnote>
  <w:footnote w:id="26">
    <w:p w:rsidR="006203C7" w:rsidRDefault="006203C7" w:rsidP="00E0706A">
      <w:pPr>
        <w:pStyle w:val="Alaviitteenteksti"/>
      </w:pPr>
      <w:r w:rsidRPr="003F71DC">
        <w:rPr>
          <w:rStyle w:val="Alaviitteenviite"/>
        </w:rPr>
        <w:footnoteRef/>
      </w:r>
      <w:r>
        <w:t xml:space="preserve"> Perusopetuslaki 3 § 2 mom.</w:t>
      </w:r>
      <w:r w:rsidRPr="00066999">
        <w:t>, 31 a § 1 mom</w:t>
      </w:r>
      <w:r w:rsidRPr="003F71DC">
        <w:t>. ja valtioneuvoston asetus neuvolatoiminnasta, koulu- ja opiskeluterveydenhuollosta sekä lasten ja nuorten ehkäisevästä suun terveydenhuollosta (338/2011) 13 §</w:t>
      </w:r>
      <w:r>
        <w:t xml:space="preserve"> </w:t>
      </w:r>
    </w:p>
  </w:footnote>
  <w:footnote w:id="27">
    <w:p w:rsidR="006203C7" w:rsidRDefault="006203C7" w:rsidP="00E0706A">
      <w:pPr>
        <w:pStyle w:val="Alaviitteenteksti"/>
      </w:pPr>
      <w:r>
        <w:rPr>
          <w:rStyle w:val="Alaviitteenviite"/>
        </w:rPr>
        <w:footnoteRef/>
      </w:r>
      <w:r>
        <w:t xml:space="preserve"> Perusopetusasetus 3 § 4 ja 5 mom. </w:t>
      </w:r>
    </w:p>
  </w:footnote>
  <w:footnote w:id="28">
    <w:p w:rsidR="006203C7" w:rsidRDefault="006203C7" w:rsidP="00E0706A">
      <w:pPr>
        <w:pStyle w:val="Alaviitteenteksti"/>
      </w:pPr>
      <w:r>
        <w:rPr>
          <w:rStyle w:val="Alaviitteenviite"/>
        </w:rPr>
        <w:footnoteRef/>
      </w:r>
      <w:r>
        <w:t xml:space="preserve"> Perusopetusasetus 6 §</w:t>
      </w:r>
    </w:p>
  </w:footnote>
  <w:footnote w:id="29">
    <w:p w:rsidR="006203C7" w:rsidRDefault="006203C7" w:rsidP="00E0706A">
      <w:pPr>
        <w:pStyle w:val="Alaviitteenteksti"/>
      </w:pPr>
      <w:r>
        <w:rPr>
          <w:rStyle w:val="Alaviitteenviite"/>
        </w:rPr>
        <w:footnoteRef/>
      </w:r>
      <w:r>
        <w:t xml:space="preserve"> Perusopetuslaki 32 § </w:t>
      </w:r>
    </w:p>
  </w:footnote>
  <w:footnote w:id="30">
    <w:p w:rsidR="006203C7" w:rsidRDefault="006203C7" w:rsidP="00E0706A">
      <w:pPr>
        <w:pStyle w:val="Alaviitteenteksti"/>
      </w:pPr>
      <w:r>
        <w:rPr>
          <w:rStyle w:val="Alaviitteenviite"/>
        </w:rPr>
        <w:footnoteRef/>
      </w:r>
      <w:r>
        <w:t xml:space="preserve"> Perusopetuslaki 29 § 7 mom</w:t>
      </w:r>
      <w:r w:rsidRPr="00EE1A46">
        <w:t>.</w:t>
      </w:r>
      <w:r>
        <w:t xml:space="preserve"> </w:t>
      </w:r>
      <w:r w:rsidRPr="00EE1A46">
        <w:t>(1267/2013)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FA1" w:rsidRDefault="00726FA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3C7" w:rsidRDefault="006203C7">
    <w:pPr>
      <w:pStyle w:val="Yltunniste"/>
    </w:pPr>
    <w:r>
      <w:rPr>
        <w:color w:val="FF0000"/>
      </w:rPr>
      <w:tab/>
    </w:r>
    <w:r>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FA1" w:rsidRDefault="00726FA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1F27"/>
    <w:multiLevelType w:val="hybridMultilevel"/>
    <w:tmpl w:val="81EA6F62"/>
    <w:lvl w:ilvl="0" w:tplc="7F288756">
      <w:start w:val="1"/>
      <w:numFmt w:val="bullet"/>
      <w:lvlText w:val="-"/>
      <w:lvlJc w:val="left"/>
      <w:pPr>
        <w:ind w:left="1146" w:hanging="360"/>
      </w:pPr>
      <w:rPr>
        <w:rFonts w:ascii="Calibri" w:eastAsiaTheme="minorHAnsi" w:hAnsi="Calibri" w:cs="Calibri" w:hint="default"/>
      </w:rPr>
    </w:lvl>
    <w:lvl w:ilvl="1" w:tplc="040B0003">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 w15:restartNumberingAfterBreak="0">
    <w:nsid w:val="10F52D83"/>
    <w:multiLevelType w:val="hybridMultilevel"/>
    <w:tmpl w:val="7DB621C4"/>
    <w:lvl w:ilvl="0" w:tplc="1D0E076C">
      <w:start w:val="4"/>
      <w:numFmt w:val="bullet"/>
      <w:lvlText w:val="-"/>
      <w:lvlJc w:val="left"/>
      <w:pPr>
        <w:ind w:left="720" w:hanging="360"/>
      </w:pPr>
      <w:rPr>
        <w:rFonts w:ascii="Calibri" w:eastAsiaTheme="minorHAnsi" w:hAnsi="Calibri" w:cstheme="minorBidi" w:hint="default"/>
      </w:rPr>
    </w:lvl>
    <w:lvl w:ilvl="1" w:tplc="8E4C795C">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6A267B1"/>
    <w:multiLevelType w:val="hybridMultilevel"/>
    <w:tmpl w:val="6C849778"/>
    <w:lvl w:ilvl="0" w:tplc="1D0E076C">
      <w:start w:val="4"/>
      <w:numFmt w:val="bullet"/>
      <w:lvlText w:val="-"/>
      <w:lvlJc w:val="left"/>
      <w:pPr>
        <w:ind w:left="720" w:hanging="360"/>
      </w:pPr>
      <w:rPr>
        <w:rFonts w:ascii="Calibri" w:eastAsiaTheme="minorHAnsi" w:hAnsi="Calibri" w:cstheme="minorBidi" w:hint="default"/>
      </w:rPr>
    </w:lvl>
    <w:lvl w:ilvl="1" w:tplc="8E4C795C">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6515D88"/>
    <w:multiLevelType w:val="hybridMultilevel"/>
    <w:tmpl w:val="3154AF6C"/>
    <w:lvl w:ilvl="0" w:tplc="1D0E076C">
      <w:start w:val="4"/>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81F237E"/>
    <w:multiLevelType w:val="hybridMultilevel"/>
    <w:tmpl w:val="B622E0EA"/>
    <w:lvl w:ilvl="0" w:tplc="1D0E076C">
      <w:start w:val="4"/>
      <w:numFmt w:val="bullet"/>
      <w:lvlText w:val="-"/>
      <w:lvlJc w:val="left"/>
      <w:pPr>
        <w:ind w:left="720" w:hanging="360"/>
      </w:pPr>
      <w:rPr>
        <w:rFonts w:ascii="Calibri" w:eastAsiaTheme="minorHAnsi" w:hAnsi="Calibri" w:cstheme="minorBidi" w:hint="default"/>
      </w:rPr>
    </w:lvl>
    <w:lvl w:ilvl="1" w:tplc="1D0E076C">
      <w:start w:val="4"/>
      <w:numFmt w:val="bullet"/>
      <w:lvlText w:val="-"/>
      <w:lvlJc w:val="left"/>
      <w:pPr>
        <w:ind w:left="1440" w:hanging="360"/>
      </w:pPr>
      <w:rPr>
        <w:rFonts w:ascii="Calibri" w:eastAsiaTheme="minorHAnsi" w:hAnsi="Calibri" w:cstheme="minorBidi"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C2373F2"/>
    <w:multiLevelType w:val="hybridMultilevel"/>
    <w:tmpl w:val="CE729B1E"/>
    <w:lvl w:ilvl="0" w:tplc="94F2A0F6">
      <w:start w:val="1"/>
      <w:numFmt w:val="bullet"/>
      <w:lvlText w:val="-"/>
      <w:lvlJc w:val="left"/>
      <w:pPr>
        <w:ind w:left="786" w:hanging="360"/>
      </w:pPr>
      <w:rPr>
        <w:rFonts w:ascii="Garamond" w:eastAsia="Times New Roman" w:hAnsi="Garamond" w:cs="Garamond"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6" w15:restartNumberingAfterBreak="0">
    <w:nsid w:val="674A545A"/>
    <w:multiLevelType w:val="hybridMultilevel"/>
    <w:tmpl w:val="216C8D36"/>
    <w:lvl w:ilvl="0" w:tplc="38AED32E">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E41851"/>
    <w:multiLevelType w:val="hybridMultilevel"/>
    <w:tmpl w:val="321CE9AC"/>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8" w15:restartNumberingAfterBreak="0">
    <w:nsid w:val="7B763EFF"/>
    <w:multiLevelType w:val="hybridMultilevel"/>
    <w:tmpl w:val="E0328058"/>
    <w:lvl w:ilvl="0" w:tplc="1D0E076C">
      <w:start w:val="4"/>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7"/>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06A"/>
    <w:rsid w:val="000461BB"/>
    <w:rsid w:val="00096278"/>
    <w:rsid w:val="000A12FD"/>
    <w:rsid w:val="000A2CB6"/>
    <w:rsid w:val="000A50AD"/>
    <w:rsid w:val="000B0CD3"/>
    <w:rsid w:val="000B5123"/>
    <w:rsid w:val="000C13F6"/>
    <w:rsid w:val="000E0B3E"/>
    <w:rsid w:val="000F365E"/>
    <w:rsid w:val="001039B7"/>
    <w:rsid w:val="001053B1"/>
    <w:rsid w:val="001112F6"/>
    <w:rsid w:val="00120585"/>
    <w:rsid w:val="00142241"/>
    <w:rsid w:val="00175880"/>
    <w:rsid w:val="00190890"/>
    <w:rsid w:val="00194CF6"/>
    <w:rsid w:val="001B20D0"/>
    <w:rsid w:val="001D6B83"/>
    <w:rsid w:val="001E3288"/>
    <w:rsid w:val="001E56D0"/>
    <w:rsid w:val="001F0D1B"/>
    <w:rsid w:val="00212A2C"/>
    <w:rsid w:val="002136D9"/>
    <w:rsid w:val="00213714"/>
    <w:rsid w:val="00223212"/>
    <w:rsid w:val="00227466"/>
    <w:rsid w:val="00250048"/>
    <w:rsid w:val="00255991"/>
    <w:rsid w:val="00265F02"/>
    <w:rsid w:val="0027624D"/>
    <w:rsid w:val="002917B7"/>
    <w:rsid w:val="0029700E"/>
    <w:rsid w:val="002B20E2"/>
    <w:rsid w:val="002B7D10"/>
    <w:rsid w:val="002D7830"/>
    <w:rsid w:val="00300DAD"/>
    <w:rsid w:val="00340062"/>
    <w:rsid w:val="00354580"/>
    <w:rsid w:val="00357BA1"/>
    <w:rsid w:val="003827C5"/>
    <w:rsid w:val="003B53E0"/>
    <w:rsid w:val="003B6819"/>
    <w:rsid w:val="003C67EB"/>
    <w:rsid w:val="003E30E4"/>
    <w:rsid w:val="003F68A2"/>
    <w:rsid w:val="00404234"/>
    <w:rsid w:val="00404B75"/>
    <w:rsid w:val="004057E8"/>
    <w:rsid w:val="00407636"/>
    <w:rsid w:val="00417896"/>
    <w:rsid w:val="00433939"/>
    <w:rsid w:val="0045157A"/>
    <w:rsid w:val="00480B0B"/>
    <w:rsid w:val="004B1A20"/>
    <w:rsid w:val="004B73E5"/>
    <w:rsid w:val="004D16F6"/>
    <w:rsid w:val="004E332A"/>
    <w:rsid w:val="004E7037"/>
    <w:rsid w:val="005157D6"/>
    <w:rsid w:val="00521E29"/>
    <w:rsid w:val="005317C1"/>
    <w:rsid w:val="00541584"/>
    <w:rsid w:val="005479D9"/>
    <w:rsid w:val="005A4F11"/>
    <w:rsid w:val="005B15F4"/>
    <w:rsid w:val="005B5D58"/>
    <w:rsid w:val="005D4D5F"/>
    <w:rsid w:val="005E1121"/>
    <w:rsid w:val="006203C7"/>
    <w:rsid w:val="00625C93"/>
    <w:rsid w:val="006569D3"/>
    <w:rsid w:val="00675210"/>
    <w:rsid w:val="006D1333"/>
    <w:rsid w:val="006D5707"/>
    <w:rsid w:val="006D6275"/>
    <w:rsid w:val="006E078E"/>
    <w:rsid w:val="006F2DD3"/>
    <w:rsid w:val="006F6E00"/>
    <w:rsid w:val="00710383"/>
    <w:rsid w:val="00712F46"/>
    <w:rsid w:val="00726FA1"/>
    <w:rsid w:val="00741BDB"/>
    <w:rsid w:val="00742043"/>
    <w:rsid w:val="00760015"/>
    <w:rsid w:val="00771F32"/>
    <w:rsid w:val="00780CCB"/>
    <w:rsid w:val="007B6C72"/>
    <w:rsid w:val="007C2A31"/>
    <w:rsid w:val="00800D28"/>
    <w:rsid w:val="008223F4"/>
    <w:rsid w:val="00827DD0"/>
    <w:rsid w:val="00835DAB"/>
    <w:rsid w:val="00841DC8"/>
    <w:rsid w:val="00845F25"/>
    <w:rsid w:val="008467A0"/>
    <w:rsid w:val="008529BB"/>
    <w:rsid w:val="00857EEF"/>
    <w:rsid w:val="00864615"/>
    <w:rsid w:val="008A4E71"/>
    <w:rsid w:val="008B14B6"/>
    <w:rsid w:val="008B26E8"/>
    <w:rsid w:val="008B2E86"/>
    <w:rsid w:val="008E5EAA"/>
    <w:rsid w:val="009115AA"/>
    <w:rsid w:val="009149D8"/>
    <w:rsid w:val="00915AB6"/>
    <w:rsid w:val="00922916"/>
    <w:rsid w:val="00951574"/>
    <w:rsid w:val="0098349C"/>
    <w:rsid w:val="009A43BB"/>
    <w:rsid w:val="009B2563"/>
    <w:rsid w:val="009F6033"/>
    <w:rsid w:val="00A163BD"/>
    <w:rsid w:val="00A177E8"/>
    <w:rsid w:val="00A35B06"/>
    <w:rsid w:val="00A40277"/>
    <w:rsid w:val="00A50E5E"/>
    <w:rsid w:val="00A55AE6"/>
    <w:rsid w:val="00A724BD"/>
    <w:rsid w:val="00A724D9"/>
    <w:rsid w:val="00A87D06"/>
    <w:rsid w:val="00AA14EA"/>
    <w:rsid w:val="00AA253F"/>
    <w:rsid w:val="00AA3B83"/>
    <w:rsid w:val="00AC0746"/>
    <w:rsid w:val="00AD3F9E"/>
    <w:rsid w:val="00AE5857"/>
    <w:rsid w:val="00AF06B9"/>
    <w:rsid w:val="00AF69F3"/>
    <w:rsid w:val="00B07B34"/>
    <w:rsid w:val="00B425F4"/>
    <w:rsid w:val="00B545DF"/>
    <w:rsid w:val="00B5723F"/>
    <w:rsid w:val="00B71E0F"/>
    <w:rsid w:val="00B8732D"/>
    <w:rsid w:val="00BA3150"/>
    <w:rsid w:val="00BA66AA"/>
    <w:rsid w:val="00BD0B59"/>
    <w:rsid w:val="00BD2875"/>
    <w:rsid w:val="00BD3E94"/>
    <w:rsid w:val="00BD6AC8"/>
    <w:rsid w:val="00BE7DB7"/>
    <w:rsid w:val="00C043B5"/>
    <w:rsid w:val="00C265B1"/>
    <w:rsid w:val="00C335BF"/>
    <w:rsid w:val="00C5078F"/>
    <w:rsid w:val="00C51047"/>
    <w:rsid w:val="00C536B1"/>
    <w:rsid w:val="00C61355"/>
    <w:rsid w:val="00C6571F"/>
    <w:rsid w:val="00CA762D"/>
    <w:rsid w:val="00CC61AB"/>
    <w:rsid w:val="00CD07DF"/>
    <w:rsid w:val="00CE1E01"/>
    <w:rsid w:val="00CE536F"/>
    <w:rsid w:val="00D0056B"/>
    <w:rsid w:val="00D02AFC"/>
    <w:rsid w:val="00D069BB"/>
    <w:rsid w:val="00D13665"/>
    <w:rsid w:val="00D25E8B"/>
    <w:rsid w:val="00D33DEE"/>
    <w:rsid w:val="00D41C8F"/>
    <w:rsid w:val="00D56482"/>
    <w:rsid w:val="00D63488"/>
    <w:rsid w:val="00D75107"/>
    <w:rsid w:val="00D81A64"/>
    <w:rsid w:val="00DA1B64"/>
    <w:rsid w:val="00DA2BD1"/>
    <w:rsid w:val="00DB2EDA"/>
    <w:rsid w:val="00DB47BB"/>
    <w:rsid w:val="00DC0EFF"/>
    <w:rsid w:val="00DF1695"/>
    <w:rsid w:val="00DF3355"/>
    <w:rsid w:val="00E0706A"/>
    <w:rsid w:val="00E14A96"/>
    <w:rsid w:val="00E254E5"/>
    <w:rsid w:val="00E35D64"/>
    <w:rsid w:val="00E4744A"/>
    <w:rsid w:val="00E530F6"/>
    <w:rsid w:val="00E55236"/>
    <w:rsid w:val="00E55678"/>
    <w:rsid w:val="00E75296"/>
    <w:rsid w:val="00E7578C"/>
    <w:rsid w:val="00E762AA"/>
    <w:rsid w:val="00E9383D"/>
    <w:rsid w:val="00EB1903"/>
    <w:rsid w:val="00EB1B06"/>
    <w:rsid w:val="00EC4163"/>
    <w:rsid w:val="00EC633D"/>
    <w:rsid w:val="00F06F1A"/>
    <w:rsid w:val="00F31B6F"/>
    <w:rsid w:val="00F43730"/>
    <w:rsid w:val="00F61D6D"/>
    <w:rsid w:val="00FA79D1"/>
    <w:rsid w:val="00FB24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BE955A"/>
  <w15:docId w15:val="{383B9DE3-2210-49E3-97EB-8E61BADA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0706A"/>
  </w:style>
  <w:style w:type="paragraph" w:styleId="Otsikko2">
    <w:name w:val="heading 2"/>
    <w:basedOn w:val="Normaali"/>
    <w:next w:val="Normaali"/>
    <w:link w:val="Otsikko2Char"/>
    <w:uiPriority w:val="9"/>
    <w:unhideWhenUsed/>
    <w:qFormat/>
    <w:rsid w:val="00E070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E070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E0706A"/>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E0706A"/>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E0706A"/>
    <w:pPr>
      <w:ind w:left="720"/>
      <w:contextualSpacing/>
    </w:pPr>
  </w:style>
  <w:style w:type="paragraph" w:styleId="Alaviitteenteksti">
    <w:name w:val="footnote text"/>
    <w:basedOn w:val="Normaali"/>
    <w:link w:val="AlaviitteentekstiChar"/>
    <w:uiPriority w:val="99"/>
    <w:unhideWhenUsed/>
    <w:rsid w:val="00E0706A"/>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E0706A"/>
    <w:rPr>
      <w:sz w:val="20"/>
      <w:szCs w:val="20"/>
    </w:rPr>
  </w:style>
  <w:style w:type="character" w:styleId="Alaviitteenviite">
    <w:name w:val="footnote reference"/>
    <w:basedOn w:val="Kappaleenoletusfontti"/>
    <w:uiPriority w:val="99"/>
    <w:semiHidden/>
    <w:unhideWhenUsed/>
    <w:rsid w:val="00E0706A"/>
    <w:rPr>
      <w:vertAlign w:val="superscript"/>
    </w:rPr>
  </w:style>
  <w:style w:type="paragraph" w:styleId="NormaaliWWW">
    <w:name w:val="Normal (Web)"/>
    <w:basedOn w:val="Normaali"/>
    <w:uiPriority w:val="99"/>
    <w:unhideWhenUsed/>
    <w:rsid w:val="00E0706A"/>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E0706A"/>
    <w:pPr>
      <w:autoSpaceDE w:val="0"/>
      <w:autoSpaceDN w:val="0"/>
      <w:adjustRightInd w:val="0"/>
      <w:spacing w:after="0" w:line="240" w:lineRule="auto"/>
    </w:pPr>
    <w:rPr>
      <w:rFonts w:ascii="Calibri" w:hAnsi="Calibri" w:cs="Calibri"/>
      <w:color w:val="000000"/>
      <w:sz w:val="24"/>
      <w:szCs w:val="24"/>
    </w:rPr>
  </w:style>
  <w:style w:type="paragraph" w:styleId="Kommentinteksti">
    <w:name w:val="annotation text"/>
    <w:basedOn w:val="Normaali"/>
    <w:link w:val="KommentintekstiChar"/>
    <w:uiPriority w:val="99"/>
    <w:unhideWhenUsed/>
    <w:rsid w:val="00E0706A"/>
    <w:pPr>
      <w:spacing w:line="240" w:lineRule="auto"/>
    </w:pPr>
    <w:rPr>
      <w:sz w:val="20"/>
      <w:szCs w:val="20"/>
    </w:rPr>
  </w:style>
  <w:style w:type="character" w:customStyle="1" w:styleId="KommentintekstiChar">
    <w:name w:val="Kommentin teksti Char"/>
    <w:basedOn w:val="Kappaleenoletusfontti"/>
    <w:link w:val="Kommentinteksti"/>
    <w:uiPriority w:val="99"/>
    <w:rsid w:val="00E0706A"/>
    <w:rPr>
      <w:sz w:val="20"/>
      <w:szCs w:val="20"/>
    </w:rPr>
  </w:style>
  <w:style w:type="paragraph" w:customStyle="1" w:styleId="Body1">
    <w:name w:val="Body 1"/>
    <w:rsid w:val="00E0706A"/>
    <w:pPr>
      <w:spacing w:after="0" w:line="240" w:lineRule="auto"/>
    </w:pPr>
    <w:rPr>
      <w:rFonts w:ascii="Helvetica" w:eastAsia="Arial Unicode MS" w:hAnsi="Helvetica" w:cs="Times New Roman"/>
      <w:color w:val="000000"/>
      <w:sz w:val="24"/>
      <w:szCs w:val="20"/>
      <w:lang w:eastAsia="fi-FI"/>
    </w:rPr>
  </w:style>
  <w:style w:type="paragraph" w:customStyle="1" w:styleId="TEKSTI">
    <w:name w:val="TEKSTI"/>
    <w:rsid w:val="00175880"/>
    <w:pPr>
      <w:spacing w:before="120" w:after="120" w:line="240" w:lineRule="auto"/>
      <w:ind w:left="1134"/>
      <w:jc w:val="both"/>
    </w:pPr>
    <w:rPr>
      <w:rFonts w:ascii="Verdana" w:eastAsia="Times New Roman" w:hAnsi="Verdana" w:cs="Arial"/>
      <w:bCs/>
      <w:iCs/>
      <w:sz w:val="24"/>
      <w:szCs w:val="28"/>
      <w:lang w:eastAsia="fi-FI"/>
    </w:rPr>
  </w:style>
  <w:style w:type="paragraph" w:styleId="Yltunniste">
    <w:name w:val="header"/>
    <w:basedOn w:val="Normaali"/>
    <w:link w:val="YltunnisteChar"/>
    <w:uiPriority w:val="99"/>
    <w:unhideWhenUsed/>
    <w:rsid w:val="00A4027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40277"/>
  </w:style>
  <w:style w:type="paragraph" w:styleId="Alatunniste">
    <w:name w:val="footer"/>
    <w:basedOn w:val="Normaali"/>
    <w:link w:val="AlatunnisteChar"/>
    <w:uiPriority w:val="99"/>
    <w:unhideWhenUsed/>
    <w:rsid w:val="00A4027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40277"/>
  </w:style>
  <w:style w:type="paragraph" w:styleId="Seliteteksti">
    <w:name w:val="Balloon Text"/>
    <w:basedOn w:val="Normaali"/>
    <w:link w:val="SelitetekstiChar"/>
    <w:uiPriority w:val="99"/>
    <w:semiHidden/>
    <w:unhideWhenUsed/>
    <w:rsid w:val="00A4027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40277"/>
    <w:rPr>
      <w:rFonts w:ascii="Tahoma" w:hAnsi="Tahoma" w:cs="Tahoma"/>
      <w:sz w:val="16"/>
      <w:szCs w:val="16"/>
    </w:rPr>
  </w:style>
  <w:style w:type="table" w:styleId="TaulukkoRuudukko">
    <w:name w:val="Table Grid"/>
    <w:basedOn w:val="Normaalitaulukko"/>
    <w:uiPriority w:val="59"/>
    <w:rsid w:val="00760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2">
    <w:name w:val="Light List Accent 2"/>
    <w:basedOn w:val="Normaalitaulukko"/>
    <w:uiPriority w:val="61"/>
    <w:rsid w:val="00DC0EF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206006">
      <w:bodyDiv w:val="1"/>
      <w:marLeft w:val="0"/>
      <w:marRight w:val="0"/>
      <w:marTop w:val="0"/>
      <w:marBottom w:val="0"/>
      <w:divBdr>
        <w:top w:val="none" w:sz="0" w:space="0" w:color="auto"/>
        <w:left w:val="none" w:sz="0" w:space="0" w:color="auto"/>
        <w:bottom w:val="none" w:sz="0" w:space="0" w:color="auto"/>
        <w:right w:val="none" w:sz="0" w:space="0" w:color="auto"/>
      </w:divBdr>
      <w:divsChild>
        <w:div w:id="973103355">
          <w:marLeft w:val="0"/>
          <w:marRight w:val="0"/>
          <w:marTop w:val="0"/>
          <w:marBottom w:val="0"/>
          <w:divBdr>
            <w:top w:val="none" w:sz="0" w:space="0" w:color="auto"/>
            <w:left w:val="none" w:sz="0" w:space="0" w:color="auto"/>
            <w:bottom w:val="none" w:sz="0" w:space="0" w:color="auto"/>
            <w:right w:val="none" w:sz="0" w:space="0" w:color="auto"/>
          </w:divBdr>
        </w:div>
        <w:div w:id="564723921">
          <w:marLeft w:val="0"/>
          <w:marRight w:val="0"/>
          <w:marTop w:val="0"/>
          <w:marBottom w:val="0"/>
          <w:divBdr>
            <w:top w:val="none" w:sz="0" w:space="0" w:color="auto"/>
            <w:left w:val="none" w:sz="0" w:space="0" w:color="auto"/>
            <w:bottom w:val="none" w:sz="0" w:space="0" w:color="auto"/>
            <w:right w:val="none" w:sz="0" w:space="0" w:color="auto"/>
          </w:divBdr>
        </w:div>
        <w:div w:id="1313221338">
          <w:marLeft w:val="0"/>
          <w:marRight w:val="0"/>
          <w:marTop w:val="0"/>
          <w:marBottom w:val="0"/>
          <w:divBdr>
            <w:top w:val="none" w:sz="0" w:space="0" w:color="auto"/>
            <w:left w:val="none" w:sz="0" w:space="0" w:color="auto"/>
            <w:bottom w:val="none" w:sz="0" w:space="0" w:color="auto"/>
            <w:right w:val="none" w:sz="0" w:space="0" w:color="auto"/>
          </w:divBdr>
        </w:div>
        <w:div w:id="1864174309">
          <w:marLeft w:val="0"/>
          <w:marRight w:val="0"/>
          <w:marTop w:val="0"/>
          <w:marBottom w:val="0"/>
          <w:divBdr>
            <w:top w:val="none" w:sz="0" w:space="0" w:color="auto"/>
            <w:left w:val="none" w:sz="0" w:space="0" w:color="auto"/>
            <w:bottom w:val="none" w:sz="0" w:space="0" w:color="auto"/>
            <w:right w:val="none" w:sz="0" w:space="0" w:color="auto"/>
          </w:divBdr>
        </w:div>
        <w:div w:id="1963881492">
          <w:marLeft w:val="0"/>
          <w:marRight w:val="0"/>
          <w:marTop w:val="0"/>
          <w:marBottom w:val="0"/>
          <w:divBdr>
            <w:top w:val="none" w:sz="0" w:space="0" w:color="auto"/>
            <w:left w:val="none" w:sz="0" w:space="0" w:color="auto"/>
            <w:bottom w:val="none" w:sz="0" w:space="0" w:color="auto"/>
            <w:right w:val="none" w:sz="0" w:space="0" w:color="auto"/>
          </w:divBdr>
        </w:div>
        <w:div w:id="1366517480">
          <w:marLeft w:val="0"/>
          <w:marRight w:val="0"/>
          <w:marTop w:val="0"/>
          <w:marBottom w:val="0"/>
          <w:divBdr>
            <w:top w:val="none" w:sz="0" w:space="0" w:color="auto"/>
            <w:left w:val="none" w:sz="0" w:space="0" w:color="auto"/>
            <w:bottom w:val="none" w:sz="0" w:space="0" w:color="auto"/>
            <w:right w:val="none" w:sz="0" w:space="0" w:color="auto"/>
          </w:divBdr>
        </w:div>
        <w:div w:id="2065831020">
          <w:marLeft w:val="0"/>
          <w:marRight w:val="0"/>
          <w:marTop w:val="0"/>
          <w:marBottom w:val="0"/>
          <w:divBdr>
            <w:top w:val="none" w:sz="0" w:space="0" w:color="auto"/>
            <w:left w:val="none" w:sz="0" w:space="0" w:color="auto"/>
            <w:bottom w:val="none" w:sz="0" w:space="0" w:color="auto"/>
            <w:right w:val="none" w:sz="0" w:space="0" w:color="auto"/>
          </w:divBdr>
        </w:div>
        <w:div w:id="108428177">
          <w:marLeft w:val="0"/>
          <w:marRight w:val="0"/>
          <w:marTop w:val="0"/>
          <w:marBottom w:val="0"/>
          <w:divBdr>
            <w:top w:val="none" w:sz="0" w:space="0" w:color="auto"/>
            <w:left w:val="none" w:sz="0" w:space="0" w:color="auto"/>
            <w:bottom w:val="none" w:sz="0" w:space="0" w:color="auto"/>
            <w:right w:val="none" w:sz="0" w:space="0" w:color="auto"/>
          </w:divBdr>
        </w:div>
        <w:div w:id="476536933">
          <w:marLeft w:val="0"/>
          <w:marRight w:val="0"/>
          <w:marTop w:val="0"/>
          <w:marBottom w:val="0"/>
          <w:divBdr>
            <w:top w:val="none" w:sz="0" w:space="0" w:color="auto"/>
            <w:left w:val="none" w:sz="0" w:space="0" w:color="auto"/>
            <w:bottom w:val="none" w:sz="0" w:space="0" w:color="auto"/>
            <w:right w:val="none" w:sz="0" w:space="0" w:color="auto"/>
          </w:divBdr>
        </w:div>
        <w:div w:id="640110508">
          <w:marLeft w:val="0"/>
          <w:marRight w:val="0"/>
          <w:marTop w:val="0"/>
          <w:marBottom w:val="0"/>
          <w:divBdr>
            <w:top w:val="none" w:sz="0" w:space="0" w:color="auto"/>
            <w:left w:val="none" w:sz="0" w:space="0" w:color="auto"/>
            <w:bottom w:val="none" w:sz="0" w:space="0" w:color="auto"/>
            <w:right w:val="none" w:sz="0" w:space="0" w:color="auto"/>
          </w:divBdr>
        </w:div>
        <w:div w:id="196283604">
          <w:marLeft w:val="0"/>
          <w:marRight w:val="0"/>
          <w:marTop w:val="0"/>
          <w:marBottom w:val="0"/>
          <w:divBdr>
            <w:top w:val="none" w:sz="0" w:space="0" w:color="auto"/>
            <w:left w:val="none" w:sz="0" w:space="0" w:color="auto"/>
            <w:bottom w:val="none" w:sz="0" w:space="0" w:color="auto"/>
            <w:right w:val="none" w:sz="0" w:space="0" w:color="auto"/>
          </w:divBdr>
        </w:div>
        <w:div w:id="1014654761">
          <w:marLeft w:val="0"/>
          <w:marRight w:val="0"/>
          <w:marTop w:val="0"/>
          <w:marBottom w:val="0"/>
          <w:divBdr>
            <w:top w:val="none" w:sz="0" w:space="0" w:color="auto"/>
            <w:left w:val="none" w:sz="0" w:space="0" w:color="auto"/>
            <w:bottom w:val="none" w:sz="0" w:space="0" w:color="auto"/>
            <w:right w:val="none" w:sz="0" w:space="0" w:color="auto"/>
          </w:divBdr>
        </w:div>
        <w:div w:id="880288190">
          <w:marLeft w:val="0"/>
          <w:marRight w:val="0"/>
          <w:marTop w:val="0"/>
          <w:marBottom w:val="0"/>
          <w:divBdr>
            <w:top w:val="none" w:sz="0" w:space="0" w:color="auto"/>
            <w:left w:val="none" w:sz="0" w:space="0" w:color="auto"/>
            <w:bottom w:val="none" w:sz="0" w:space="0" w:color="auto"/>
            <w:right w:val="none" w:sz="0" w:space="0" w:color="auto"/>
          </w:divBdr>
        </w:div>
        <w:div w:id="287931189">
          <w:marLeft w:val="0"/>
          <w:marRight w:val="0"/>
          <w:marTop w:val="0"/>
          <w:marBottom w:val="0"/>
          <w:divBdr>
            <w:top w:val="none" w:sz="0" w:space="0" w:color="auto"/>
            <w:left w:val="none" w:sz="0" w:space="0" w:color="auto"/>
            <w:bottom w:val="none" w:sz="0" w:space="0" w:color="auto"/>
            <w:right w:val="none" w:sz="0" w:space="0" w:color="auto"/>
          </w:divBdr>
        </w:div>
        <w:div w:id="1557549607">
          <w:marLeft w:val="0"/>
          <w:marRight w:val="0"/>
          <w:marTop w:val="0"/>
          <w:marBottom w:val="0"/>
          <w:divBdr>
            <w:top w:val="none" w:sz="0" w:space="0" w:color="auto"/>
            <w:left w:val="none" w:sz="0" w:space="0" w:color="auto"/>
            <w:bottom w:val="none" w:sz="0" w:space="0" w:color="auto"/>
            <w:right w:val="none" w:sz="0" w:space="0" w:color="auto"/>
          </w:divBdr>
        </w:div>
        <w:div w:id="842597184">
          <w:marLeft w:val="0"/>
          <w:marRight w:val="0"/>
          <w:marTop w:val="0"/>
          <w:marBottom w:val="0"/>
          <w:divBdr>
            <w:top w:val="none" w:sz="0" w:space="0" w:color="auto"/>
            <w:left w:val="none" w:sz="0" w:space="0" w:color="auto"/>
            <w:bottom w:val="none" w:sz="0" w:space="0" w:color="auto"/>
            <w:right w:val="none" w:sz="0" w:space="0" w:color="auto"/>
          </w:divBdr>
        </w:div>
        <w:div w:id="810176187">
          <w:marLeft w:val="0"/>
          <w:marRight w:val="0"/>
          <w:marTop w:val="0"/>
          <w:marBottom w:val="0"/>
          <w:divBdr>
            <w:top w:val="none" w:sz="0" w:space="0" w:color="auto"/>
            <w:left w:val="none" w:sz="0" w:space="0" w:color="auto"/>
            <w:bottom w:val="none" w:sz="0" w:space="0" w:color="auto"/>
            <w:right w:val="none" w:sz="0" w:space="0" w:color="auto"/>
          </w:divBdr>
        </w:div>
        <w:div w:id="22755511">
          <w:marLeft w:val="0"/>
          <w:marRight w:val="0"/>
          <w:marTop w:val="0"/>
          <w:marBottom w:val="0"/>
          <w:divBdr>
            <w:top w:val="none" w:sz="0" w:space="0" w:color="auto"/>
            <w:left w:val="none" w:sz="0" w:space="0" w:color="auto"/>
            <w:bottom w:val="none" w:sz="0" w:space="0" w:color="auto"/>
            <w:right w:val="none" w:sz="0" w:space="0" w:color="auto"/>
          </w:divBdr>
        </w:div>
        <w:div w:id="1772160399">
          <w:marLeft w:val="0"/>
          <w:marRight w:val="0"/>
          <w:marTop w:val="0"/>
          <w:marBottom w:val="0"/>
          <w:divBdr>
            <w:top w:val="none" w:sz="0" w:space="0" w:color="auto"/>
            <w:left w:val="none" w:sz="0" w:space="0" w:color="auto"/>
            <w:bottom w:val="none" w:sz="0" w:space="0" w:color="auto"/>
            <w:right w:val="none" w:sz="0" w:space="0" w:color="auto"/>
          </w:divBdr>
        </w:div>
        <w:div w:id="1216621879">
          <w:marLeft w:val="0"/>
          <w:marRight w:val="0"/>
          <w:marTop w:val="0"/>
          <w:marBottom w:val="0"/>
          <w:divBdr>
            <w:top w:val="none" w:sz="0" w:space="0" w:color="auto"/>
            <w:left w:val="none" w:sz="0" w:space="0" w:color="auto"/>
            <w:bottom w:val="none" w:sz="0" w:space="0" w:color="auto"/>
            <w:right w:val="none" w:sz="0" w:space="0" w:color="auto"/>
          </w:divBdr>
        </w:div>
        <w:div w:id="841776445">
          <w:marLeft w:val="0"/>
          <w:marRight w:val="0"/>
          <w:marTop w:val="0"/>
          <w:marBottom w:val="0"/>
          <w:divBdr>
            <w:top w:val="none" w:sz="0" w:space="0" w:color="auto"/>
            <w:left w:val="none" w:sz="0" w:space="0" w:color="auto"/>
            <w:bottom w:val="none" w:sz="0" w:space="0" w:color="auto"/>
            <w:right w:val="none" w:sz="0" w:space="0" w:color="auto"/>
          </w:divBdr>
        </w:div>
      </w:divsChild>
    </w:div>
    <w:div w:id="905142231">
      <w:bodyDiv w:val="1"/>
      <w:marLeft w:val="0"/>
      <w:marRight w:val="0"/>
      <w:marTop w:val="0"/>
      <w:marBottom w:val="0"/>
      <w:divBdr>
        <w:top w:val="none" w:sz="0" w:space="0" w:color="auto"/>
        <w:left w:val="none" w:sz="0" w:space="0" w:color="auto"/>
        <w:bottom w:val="none" w:sz="0" w:space="0" w:color="auto"/>
        <w:right w:val="none" w:sz="0" w:space="0" w:color="auto"/>
      </w:divBdr>
      <w:divsChild>
        <w:div w:id="1073896945">
          <w:marLeft w:val="0"/>
          <w:marRight w:val="0"/>
          <w:marTop w:val="0"/>
          <w:marBottom w:val="0"/>
          <w:divBdr>
            <w:top w:val="none" w:sz="0" w:space="0" w:color="auto"/>
            <w:left w:val="none" w:sz="0" w:space="0" w:color="auto"/>
            <w:bottom w:val="none" w:sz="0" w:space="0" w:color="auto"/>
            <w:right w:val="none" w:sz="0" w:space="0" w:color="auto"/>
          </w:divBdr>
        </w:div>
        <w:div w:id="2111967810">
          <w:marLeft w:val="0"/>
          <w:marRight w:val="0"/>
          <w:marTop w:val="0"/>
          <w:marBottom w:val="0"/>
          <w:divBdr>
            <w:top w:val="none" w:sz="0" w:space="0" w:color="auto"/>
            <w:left w:val="none" w:sz="0" w:space="0" w:color="auto"/>
            <w:bottom w:val="none" w:sz="0" w:space="0" w:color="auto"/>
            <w:right w:val="none" w:sz="0" w:space="0" w:color="auto"/>
          </w:divBdr>
        </w:div>
        <w:div w:id="52429395">
          <w:marLeft w:val="0"/>
          <w:marRight w:val="0"/>
          <w:marTop w:val="0"/>
          <w:marBottom w:val="0"/>
          <w:divBdr>
            <w:top w:val="none" w:sz="0" w:space="0" w:color="auto"/>
            <w:left w:val="none" w:sz="0" w:space="0" w:color="auto"/>
            <w:bottom w:val="none" w:sz="0" w:space="0" w:color="auto"/>
            <w:right w:val="none" w:sz="0" w:space="0" w:color="auto"/>
          </w:divBdr>
        </w:div>
        <w:div w:id="763762401">
          <w:marLeft w:val="0"/>
          <w:marRight w:val="0"/>
          <w:marTop w:val="0"/>
          <w:marBottom w:val="0"/>
          <w:divBdr>
            <w:top w:val="none" w:sz="0" w:space="0" w:color="auto"/>
            <w:left w:val="none" w:sz="0" w:space="0" w:color="auto"/>
            <w:bottom w:val="none" w:sz="0" w:space="0" w:color="auto"/>
            <w:right w:val="none" w:sz="0" w:space="0" w:color="auto"/>
          </w:divBdr>
        </w:div>
        <w:div w:id="1226529485">
          <w:marLeft w:val="0"/>
          <w:marRight w:val="0"/>
          <w:marTop w:val="0"/>
          <w:marBottom w:val="0"/>
          <w:divBdr>
            <w:top w:val="none" w:sz="0" w:space="0" w:color="auto"/>
            <w:left w:val="none" w:sz="0" w:space="0" w:color="auto"/>
            <w:bottom w:val="none" w:sz="0" w:space="0" w:color="auto"/>
            <w:right w:val="none" w:sz="0" w:space="0" w:color="auto"/>
          </w:divBdr>
        </w:div>
        <w:div w:id="33897124">
          <w:marLeft w:val="0"/>
          <w:marRight w:val="0"/>
          <w:marTop w:val="0"/>
          <w:marBottom w:val="0"/>
          <w:divBdr>
            <w:top w:val="none" w:sz="0" w:space="0" w:color="auto"/>
            <w:left w:val="none" w:sz="0" w:space="0" w:color="auto"/>
            <w:bottom w:val="none" w:sz="0" w:space="0" w:color="auto"/>
            <w:right w:val="none" w:sz="0" w:space="0" w:color="auto"/>
          </w:divBdr>
        </w:div>
        <w:div w:id="1249118034">
          <w:marLeft w:val="0"/>
          <w:marRight w:val="0"/>
          <w:marTop w:val="0"/>
          <w:marBottom w:val="0"/>
          <w:divBdr>
            <w:top w:val="none" w:sz="0" w:space="0" w:color="auto"/>
            <w:left w:val="none" w:sz="0" w:space="0" w:color="auto"/>
            <w:bottom w:val="none" w:sz="0" w:space="0" w:color="auto"/>
            <w:right w:val="none" w:sz="0" w:space="0" w:color="auto"/>
          </w:divBdr>
        </w:div>
        <w:div w:id="1808160443">
          <w:marLeft w:val="0"/>
          <w:marRight w:val="0"/>
          <w:marTop w:val="0"/>
          <w:marBottom w:val="0"/>
          <w:divBdr>
            <w:top w:val="none" w:sz="0" w:space="0" w:color="auto"/>
            <w:left w:val="none" w:sz="0" w:space="0" w:color="auto"/>
            <w:bottom w:val="none" w:sz="0" w:space="0" w:color="auto"/>
            <w:right w:val="none" w:sz="0" w:space="0" w:color="auto"/>
          </w:divBdr>
        </w:div>
        <w:div w:id="1548882309">
          <w:marLeft w:val="0"/>
          <w:marRight w:val="0"/>
          <w:marTop w:val="0"/>
          <w:marBottom w:val="0"/>
          <w:divBdr>
            <w:top w:val="none" w:sz="0" w:space="0" w:color="auto"/>
            <w:left w:val="none" w:sz="0" w:space="0" w:color="auto"/>
            <w:bottom w:val="none" w:sz="0" w:space="0" w:color="auto"/>
            <w:right w:val="none" w:sz="0" w:space="0" w:color="auto"/>
          </w:divBdr>
        </w:div>
        <w:div w:id="482045441">
          <w:marLeft w:val="0"/>
          <w:marRight w:val="0"/>
          <w:marTop w:val="0"/>
          <w:marBottom w:val="0"/>
          <w:divBdr>
            <w:top w:val="none" w:sz="0" w:space="0" w:color="auto"/>
            <w:left w:val="none" w:sz="0" w:space="0" w:color="auto"/>
            <w:bottom w:val="none" w:sz="0" w:space="0" w:color="auto"/>
            <w:right w:val="none" w:sz="0" w:space="0" w:color="auto"/>
          </w:divBdr>
        </w:div>
        <w:div w:id="984116582">
          <w:marLeft w:val="0"/>
          <w:marRight w:val="0"/>
          <w:marTop w:val="0"/>
          <w:marBottom w:val="0"/>
          <w:divBdr>
            <w:top w:val="none" w:sz="0" w:space="0" w:color="auto"/>
            <w:left w:val="none" w:sz="0" w:space="0" w:color="auto"/>
            <w:bottom w:val="none" w:sz="0" w:space="0" w:color="auto"/>
            <w:right w:val="none" w:sz="0" w:space="0" w:color="auto"/>
          </w:divBdr>
        </w:div>
        <w:div w:id="59525807">
          <w:marLeft w:val="0"/>
          <w:marRight w:val="0"/>
          <w:marTop w:val="0"/>
          <w:marBottom w:val="0"/>
          <w:divBdr>
            <w:top w:val="none" w:sz="0" w:space="0" w:color="auto"/>
            <w:left w:val="none" w:sz="0" w:space="0" w:color="auto"/>
            <w:bottom w:val="none" w:sz="0" w:space="0" w:color="auto"/>
            <w:right w:val="none" w:sz="0" w:space="0" w:color="auto"/>
          </w:divBdr>
        </w:div>
        <w:div w:id="1065760322">
          <w:marLeft w:val="0"/>
          <w:marRight w:val="0"/>
          <w:marTop w:val="0"/>
          <w:marBottom w:val="0"/>
          <w:divBdr>
            <w:top w:val="none" w:sz="0" w:space="0" w:color="auto"/>
            <w:left w:val="none" w:sz="0" w:space="0" w:color="auto"/>
            <w:bottom w:val="none" w:sz="0" w:space="0" w:color="auto"/>
            <w:right w:val="none" w:sz="0" w:space="0" w:color="auto"/>
          </w:divBdr>
        </w:div>
        <w:div w:id="533421905">
          <w:marLeft w:val="0"/>
          <w:marRight w:val="0"/>
          <w:marTop w:val="0"/>
          <w:marBottom w:val="0"/>
          <w:divBdr>
            <w:top w:val="none" w:sz="0" w:space="0" w:color="auto"/>
            <w:left w:val="none" w:sz="0" w:space="0" w:color="auto"/>
            <w:bottom w:val="none" w:sz="0" w:space="0" w:color="auto"/>
            <w:right w:val="none" w:sz="0" w:space="0" w:color="auto"/>
          </w:divBdr>
        </w:div>
        <w:div w:id="1269005535">
          <w:marLeft w:val="0"/>
          <w:marRight w:val="0"/>
          <w:marTop w:val="0"/>
          <w:marBottom w:val="0"/>
          <w:divBdr>
            <w:top w:val="none" w:sz="0" w:space="0" w:color="auto"/>
            <w:left w:val="none" w:sz="0" w:space="0" w:color="auto"/>
            <w:bottom w:val="none" w:sz="0" w:space="0" w:color="auto"/>
            <w:right w:val="none" w:sz="0" w:space="0" w:color="auto"/>
          </w:divBdr>
        </w:div>
        <w:div w:id="471796741">
          <w:marLeft w:val="0"/>
          <w:marRight w:val="0"/>
          <w:marTop w:val="0"/>
          <w:marBottom w:val="0"/>
          <w:divBdr>
            <w:top w:val="none" w:sz="0" w:space="0" w:color="auto"/>
            <w:left w:val="none" w:sz="0" w:space="0" w:color="auto"/>
            <w:bottom w:val="none" w:sz="0" w:space="0" w:color="auto"/>
            <w:right w:val="none" w:sz="0" w:space="0" w:color="auto"/>
          </w:divBdr>
        </w:div>
        <w:div w:id="839007986">
          <w:marLeft w:val="0"/>
          <w:marRight w:val="0"/>
          <w:marTop w:val="0"/>
          <w:marBottom w:val="0"/>
          <w:divBdr>
            <w:top w:val="none" w:sz="0" w:space="0" w:color="auto"/>
            <w:left w:val="none" w:sz="0" w:space="0" w:color="auto"/>
            <w:bottom w:val="none" w:sz="0" w:space="0" w:color="auto"/>
            <w:right w:val="none" w:sz="0" w:space="0" w:color="auto"/>
          </w:divBdr>
        </w:div>
        <w:div w:id="1432513069">
          <w:marLeft w:val="0"/>
          <w:marRight w:val="0"/>
          <w:marTop w:val="0"/>
          <w:marBottom w:val="0"/>
          <w:divBdr>
            <w:top w:val="none" w:sz="0" w:space="0" w:color="auto"/>
            <w:left w:val="none" w:sz="0" w:space="0" w:color="auto"/>
            <w:bottom w:val="none" w:sz="0" w:space="0" w:color="auto"/>
            <w:right w:val="none" w:sz="0" w:space="0" w:color="auto"/>
          </w:divBdr>
        </w:div>
        <w:div w:id="1803767728">
          <w:marLeft w:val="0"/>
          <w:marRight w:val="0"/>
          <w:marTop w:val="0"/>
          <w:marBottom w:val="0"/>
          <w:divBdr>
            <w:top w:val="none" w:sz="0" w:space="0" w:color="auto"/>
            <w:left w:val="none" w:sz="0" w:space="0" w:color="auto"/>
            <w:bottom w:val="none" w:sz="0" w:space="0" w:color="auto"/>
            <w:right w:val="none" w:sz="0" w:space="0" w:color="auto"/>
          </w:divBdr>
        </w:div>
        <w:div w:id="717170312">
          <w:marLeft w:val="0"/>
          <w:marRight w:val="0"/>
          <w:marTop w:val="0"/>
          <w:marBottom w:val="0"/>
          <w:divBdr>
            <w:top w:val="none" w:sz="0" w:space="0" w:color="auto"/>
            <w:left w:val="none" w:sz="0" w:space="0" w:color="auto"/>
            <w:bottom w:val="none" w:sz="0" w:space="0" w:color="auto"/>
            <w:right w:val="none" w:sz="0" w:space="0" w:color="auto"/>
          </w:divBdr>
        </w:div>
        <w:div w:id="1439063502">
          <w:marLeft w:val="0"/>
          <w:marRight w:val="0"/>
          <w:marTop w:val="0"/>
          <w:marBottom w:val="0"/>
          <w:divBdr>
            <w:top w:val="none" w:sz="0" w:space="0" w:color="auto"/>
            <w:left w:val="none" w:sz="0" w:space="0" w:color="auto"/>
            <w:bottom w:val="none" w:sz="0" w:space="0" w:color="auto"/>
            <w:right w:val="none" w:sz="0" w:space="0" w:color="auto"/>
          </w:divBdr>
        </w:div>
        <w:div w:id="950207763">
          <w:marLeft w:val="0"/>
          <w:marRight w:val="0"/>
          <w:marTop w:val="0"/>
          <w:marBottom w:val="0"/>
          <w:divBdr>
            <w:top w:val="none" w:sz="0" w:space="0" w:color="auto"/>
            <w:left w:val="none" w:sz="0" w:space="0" w:color="auto"/>
            <w:bottom w:val="none" w:sz="0" w:space="0" w:color="auto"/>
            <w:right w:val="none" w:sz="0" w:space="0" w:color="auto"/>
          </w:divBdr>
        </w:div>
        <w:div w:id="814832842">
          <w:marLeft w:val="0"/>
          <w:marRight w:val="0"/>
          <w:marTop w:val="0"/>
          <w:marBottom w:val="0"/>
          <w:divBdr>
            <w:top w:val="none" w:sz="0" w:space="0" w:color="auto"/>
            <w:left w:val="none" w:sz="0" w:space="0" w:color="auto"/>
            <w:bottom w:val="none" w:sz="0" w:space="0" w:color="auto"/>
            <w:right w:val="none" w:sz="0" w:space="0" w:color="auto"/>
          </w:divBdr>
        </w:div>
        <w:div w:id="1150318863">
          <w:marLeft w:val="0"/>
          <w:marRight w:val="0"/>
          <w:marTop w:val="0"/>
          <w:marBottom w:val="0"/>
          <w:divBdr>
            <w:top w:val="none" w:sz="0" w:space="0" w:color="auto"/>
            <w:left w:val="none" w:sz="0" w:space="0" w:color="auto"/>
            <w:bottom w:val="none" w:sz="0" w:space="0" w:color="auto"/>
            <w:right w:val="none" w:sz="0" w:space="0" w:color="auto"/>
          </w:divBdr>
        </w:div>
        <w:div w:id="1666664558">
          <w:marLeft w:val="0"/>
          <w:marRight w:val="0"/>
          <w:marTop w:val="0"/>
          <w:marBottom w:val="0"/>
          <w:divBdr>
            <w:top w:val="none" w:sz="0" w:space="0" w:color="auto"/>
            <w:left w:val="none" w:sz="0" w:space="0" w:color="auto"/>
            <w:bottom w:val="none" w:sz="0" w:space="0" w:color="auto"/>
            <w:right w:val="none" w:sz="0" w:space="0" w:color="auto"/>
          </w:divBdr>
        </w:div>
        <w:div w:id="1069042018">
          <w:marLeft w:val="0"/>
          <w:marRight w:val="0"/>
          <w:marTop w:val="0"/>
          <w:marBottom w:val="0"/>
          <w:divBdr>
            <w:top w:val="none" w:sz="0" w:space="0" w:color="auto"/>
            <w:left w:val="none" w:sz="0" w:space="0" w:color="auto"/>
            <w:bottom w:val="none" w:sz="0" w:space="0" w:color="auto"/>
            <w:right w:val="none" w:sz="0" w:space="0" w:color="auto"/>
          </w:divBdr>
        </w:div>
        <w:div w:id="1684624353">
          <w:marLeft w:val="0"/>
          <w:marRight w:val="0"/>
          <w:marTop w:val="0"/>
          <w:marBottom w:val="0"/>
          <w:divBdr>
            <w:top w:val="none" w:sz="0" w:space="0" w:color="auto"/>
            <w:left w:val="none" w:sz="0" w:space="0" w:color="auto"/>
            <w:bottom w:val="none" w:sz="0" w:space="0" w:color="auto"/>
            <w:right w:val="none" w:sz="0" w:space="0" w:color="auto"/>
          </w:divBdr>
        </w:div>
        <w:div w:id="197202480">
          <w:marLeft w:val="0"/>
          <w:marRight w:val="0"/>
          <w:marTop w:val="0"/>
          <w:marBottom w:val="0"/>
          <w:divBdr>
            <w:top w:val="none" w:sz="0" w:space="0" w:color="auto"/>
            <w:left w:val="none" w:sz="0" w:space="0" w:color="auto"/>
            <w:bottom w:val="none" w:sz="0" w:space="0" w:color="auto"/>
            <w:right w:val="none" w:sz="0" w:space="0" w:color="auto"/>
          </w:divBdr>
        </w:div>
        <w:div w:id="1190027651">
          <w:marLeft w:val="0"/>
          <w:marRight w:val="0"/>
          <w:marTop w:val="0"/>
          <w:marBottom w:val="0"/>
          <w:divBdr>
            <w:top w:val="none" w:sz="0" w:space="0" w:color="auto"/>
            <w:left w:val="none" w:sz="0" w:space="0" w:color="auto"/>
            <w:bottom w:val="none" w:sz="0" w:space="0" w:color="auto"/>
            <w:right w:val="none" w:sz="0" w:space="0" w:color="auto"/>
          </w:divBdr>
        </w:div>
        <w:div w:id="91249543">
          <w:marLeft w:val="0"/>
          <w:marRight w:val="0"/>
          <w:marTop w:val="0"/>
          <w:marBottom w:val="0"/>
          <w:divBdr>
            <w:top w:val="none" w:sz="0" w:space="0" w:color="auto"/>
            <w:left w:val="none" w:sz="0" w:space="0" w:color="auto"/>
            <w:bottom w:val="none" w:sz="0" w:space="0" w:color="auto"/>
            <w:right w:val="none" w:sz="0" w:space="0" w:color="auto"/>
          </w:divBdr>
        </w:div>
        <w:div w:id="1848473720">
          <w:marLeft w:val="0"/>
          <w:marRight w:val="0"/>
          <w:marTop w:val="0"/>
          <w:marBottom w:val="0"/>
          <w:divBdr>
            <w:top w:val="none" w:sz="0" w:space="0" w:color="auto"/>
            <w:left w:val="none" w:sz="0" w:space="0" w:color="auto"/>
            <w:bottom w:val="none" w:sz="0" w:space="0" w:color="auto"/>
            <w:right w:val="none" w:sz="0" w:space="0" w:color="auto"/>
          </w:divBdr>
        </w:div>
        <w:div w:id="1072704931">
          <w:marLeft w:val="0"/>
          <w:marRight w:val="0"/>
          <w:marTop w:val="0"/>
          <w:marBottom w:val="0"/>
          <w:divBdr>
            <w:top w:val="none" w:sz="0" w:space="0" w:color="auto"/>
            <w:left w:val="none" w:sz="0" w:space="0" w:color="auto"/>
            <w:bottom w:val="none" w:sz="0" w:space="0" w:color="auto"/>
            <w:right w:val="none" w:sz="0" w:space="0" w:color="auto"/>
          </w:divBdr>
        </w:div>
        <w:div w:id="1853454823">
          <w:marLeft w:val="0"/>
          <w:marRight w:val="0"/>
          <w:marTop w:val="0"/>
          <w:marBottom w:val="0"/>
          <w:divBdr>
            <w:top w:val="none" w:sz="0" w:space="0" w:color="auto"/>
            <w:left w:val="none" w:sz="0" w:space="0" w:color="auto"/>
            <w:bottom w:val="none" w:sz="0" w:space="0" w:color="auto"/>
            <w:right w:val="none" w:sz="0" w:space="0" w:color="auto"/>
          </w:divBdr>
        </w:div>
      </w:divsChild>
    </w:div>
    <w:div w:id="1742824678">
      <w:bodyDiv w:val="1"/>
      <w:marLeft w:val="0"/>
      <w:marRight w:val="0"/>
      <w:marTop w:val="100"/>
      <w:marBottom w:val="100"/>
      <w:divBdr>
        <w:top w:val="none" w:sz="0" w:space="0" w:color="auto"/>
        <w:left w:val="none" w:sz="0" w:space="0" w:color="auto"/>
        <w:bottom w:val="none" w:sz="0" w:space="0" w:color="auto"/>
        <w:right w:val="none" w:sz="0" w:space="0" w:color="auto"/>
      </w:divBdr>
      <w:divsChild>
        <w:div w:id="952247221">
          <w:marLeft w:val="3600"/>
          <w:marRight w:val="0"/>
          <w:marTop w:val="0"/>
          <w:marBottom w:val="0"/>
          <w:divBdr>
            <w:top w:val="none" w:sz="0" w:space="0" w:color="auto"/>
            <w:left w:val="none" w:sz="0" w:space="0" w:color="auto"/>
            <w:bottom w:val="none" w:sz="0" w:space="0" w:color="auto"/>
            <w:right w:val="none" w:sz="0" w:space="0" w:color="auto"/>
          </w:divBdr>
          <w:divsChild>
            <w:div w:id="262300026">
              <w:marLeft w:val="0"/>
              <w:marRight w:val="0"/>
              <w:marTop w:val="0"/>
              <w:marBottom w:val="0"/>
              <w:divBdr>
                <w:top w:val="none" w:sz="0" w:space="0" w:color="auto"/>
                <w:left w:val="none" w:sz="0" w:space="0" w:color="auto"/>
                <w:bottom w:val="none" w:sz="0" w:space="0" w:color="auto"/>
                <w:right w:val="none" w:sz="0" w:space="0" w:color="auto"/>
              </w:divBdr>
              <w:divsChild>
                <w:div w:id="119615705">
                  <w:marLeft w:val="0"/>
                  <w:marRight w:val="0"/>
                  <w:marTop w:val="0"/>
                  <w:marBottom w:val="0"/>
                  <w:divBdr>
                    <w:top w:val="none" w:sz="0" w:space="0" w:color="auto"/>
                    <w:left w:val="none" w:sz="0" w:space="0" w:color="auto"/>
                    <w:bottom w:val="none" w:sz="0" w:space="0" w:color="auto"/>
                    <w:right w:val="none" w:sz="0" w:space="0" w:color="auto"/>
                  </w:divBdr>
                  <w:divsChild>
                    <w:div w:id="16091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4E3EA-38BA-4A6D-9C18-6B2AA552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26</Pages>
  <Words>8232</Words>
  <Characters>66682</Characters>
  <Application>Microsoft Office Word</Application>
  <DocSecurity>0</DocSecurity>
  <Lines>555</Lines>
  <Paragraphs>149</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74765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Kerminen Aki</cp:lastModifiedBy>
  <cp:revision>34</cp:revision>
  <cp:lastPrinted>2015-10-09T08:37:00Z</cp:lastPrinted>
  <dcterms:created xsi:type="dcterms:W3CDTF">2016-03-10T13:31:00Z</dcterms:created>
  <dcterms:modified xsi:type="dcterms:W3CDTF">2017-01-18T07:38:00Z</dcterms:modified>
</cp:coreProperties>
</file>