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A2" w:rsidRDefault="00463BA2" w:rsidP="00463BA2">
      <w:pPr>
        <w:contextualSpacing/>
        <w:rPr>
          <w:rFonts w:ascii="Times New Roman" w:hAnsi="Times New Roman"/>
          <w:sz w:val="24"/>
          <w:szCs w:val="24"/>
        </w:rPr>
      </w:pPr>
      <w:r w:rsidRPr="00B6196E">
        <w:rPr>
          <w:rFonts w:ascii="Times New Roman" w:hAnsi="Times New Roman"/>
          <w:sz w:val="24"/>
          <w:szCs w:val="24"/>
        </w:rPr>
        <w:t>KOUVOLAN SEUDUN AMMATTIOPISTO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Nimi:</w:t>
      </w:r>
    </w:p>
    <w:p w:rsidR="00463BA2" w:rsidRDefault="00463BA2" w:rsidP="00463BA2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Sosiaali</w:t>
      </w:r>
      <w:proofErr w:type="spellEnd"/>
      <w:r>
        <w:rPr>
          <w:rFonts w:ascii="Times New Roman" w:hAnsi="Times New Roman"/>
          <w:sz w:val="24"/>
          <w:szCs w:val="24"/>
        </w:rPr>
        <w:t xml:space="preserve"> ja terveys, Lähihoitaja</w:t>
      </w:r>
    </w:p>
    <w:p w:rsidR="006A0BD8" w:rsidRDefault="006A0BD8"/>
    <w:p w:rsidR="00463BA2" w:rsidRDefault="00463BA2"/>
    <w:p w:rsidR="00463BA2" w:rsidRDefault="00463B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DIABETES</w:t>
      </w:r>
    </w:p>
    <w:p w:rsidR="00463BA2" w:rsidRDefault="00463BA2">
      <w:pPr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pStyle w:val="Luettelokappal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Mikä on hypoglykemia?</w:t>
      </w:r>
    </w:p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463BA2" w:rsidRP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Miten se oireilee?</w:t>
      </w: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Miten se hoidetaan?</w:t>
      </w: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ind w:firstLine="720"/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pStyle w:val="Luettelokappal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Mitä on insuliini?</w:t>
      </w:r>
    </w:p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pStyle w:val="Luettelokappal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Kuvaile tyypin 2 d</w:t>
      </w:r>
      <w:r w:rsidRPr="00463BA2">
        <w:rPr>
          <w:rFonts w:ascii="Times New Roman" w:hAnsi="Times New Roman"/>
          <w:sz w:val="24"/>
          <w:szCs w:val="24"/>
        </w:rPr>
        <w:t>iabeteksen hoitoa? Millaiset elämäntavat? Entä millaista lääkehoitoa?</w:t>
      </w:r>
    </w:p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3A397B" w:rsidRDefault="003A397B" w:rsidP="00463BA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3BA2" w:rsidRPr="00463BA2" w:rsidRDefault="00463BA2" w:rsidP="00463BA2">
      <w:pPr>
        <w:pStyle w:val="Luettelokappal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Väittämät valitse oikein tai väärin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275"/>
        <w:gridCol w:w="1179"/>
      </w:tblGrid>
      <w:tr w:rsidR="00463BA2" w:rsidRPr="003F4573" w:rsidTr="00F37771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573">
              <w:rPr>
                <w:rFonts w:ascii="Times New Roman" w:hAnsi="Times New Roman"/>
                <w:sz w:val="24"/>
                <w:szCs w:val="24"/>
              </w:rPr>
              <w:t>Oikein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573">
              <w:rPr>
                <w:rFonts w:ascii="Times New Roman" w:hAnsi="Times New Roman"/>
                <w:sz w:val="24"/>
                <w:szCs w:val="24"/>
              </w:rPr>
              <w:t>Väärin</w:t>
            </w:r>
          </w:p>
        </w:tc>
      </w:tr>
      <w:tr w:rsidR="00463BA2" w:rsidRPr="003F4573" w:rsidTr="00F37771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BA2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573">
              <w:rPr>
                <w:rFonts w:ascii="Times New Roman" w:hAnsi="Times New Roman"/>
                <w:sz w:val="24"/>
                <w:szCs w:val="24"/>
              </w:rPr>
              <w:t>Nefriitti</w:t>
            </w:r>
            <w:proofErr w:type="spellEnd"/>
            <w:r w:rsidRPr="003F4573">
              <w:rPr>
                <w:rFonts w:ascii="Times New Roman" w:hAnsi="Times New Roman"/>
                <w:sz w:val="24"/>
                <w:szCs w:val="24"/>
              </w:rPr>
              <w:t xml:space="preserve"> on diabeteksen liitännäissairaus</w:t>
            </w:r>
          </w:p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A2" w:rsidRPr="003F4573" w:rsidTr="00F37771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BA2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Retinopatiassa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virtsaan erittyy valkuaisaineita ja glukoosia.</w:t>
            </w:r>
            <w:r w:rsidRPr="003F4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A2" w:rsidRPr="003F4573" w:rsidTr="00F37771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Verensokeriarvot 4-6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mmol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/l ovat T2DM hoidossa ateriaa edeltävät tavoitearvot.</w:t>
            </w:r>
          </w:p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A2" w:rsidRPr="003F4573" w:rsidTr="00F37771">
        <w:trPr>
          <w:trHeight w:val="919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Tyypin I diabetes </w:t>
            </w:r>
            <w:r w:rsidRPr="003F4573">
              <w:rPr>
                <w:rFonts w:ascii="Times New Roman" w:hAnsi="Times New Roman"/>
                <w:sz w:val="24"/>
                <w:szCs w:val="24"/>
              </w:rPr>
              <w:t>voi parantua ruokavaliohoidolla</w:t>
            </w:r>
          </w:p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A2" w:rsidRPr="003F4573" w:rsidTr="00F37771">
        <w:trPr>
          <w:trHeight w:val="919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BA2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BA2" w:rsidRPr="003F4573" w:rsidRDefault="00C556E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Metformiini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sopii huonosti ylipainoisille diabeetikoille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63BA2" w:rsidRPr="003F4573" w:rsidRDefault="00463BA2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F07" w:rsidRPr="003F4573" w:rsidTr="00F37771">
        <w:trPr>
          <w:trHeight w:val="919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F07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F07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Diabetes voi aiheuttaa munuaisten vajaatoiminnan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F07" w:rsidRPr="003F4573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A54F07" w:rsidRPr="003F4573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F07" w:rsidRPr="003F4573" w:rsidTr="00F37771">
        <w:trPr>
          <w:trHeight w:val="919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F07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F07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573">
              <w:rPr>
                <w:rFonts w:ascii="Times New Roman" w:hAnsi="Times New Roman"/>
                <w:sz w:val="24"/>
                <w:szCs w:val="24"/>
              </w:rPr>
              <w:t>Tyypin I diabetes voi parantua ruokavaliohoidolla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F07" w:rsidRPr="003F4573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A54F07" w:rsidRPr="003F4573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F07" w:rsidRPr="003F4573" w:rsidTr="00F37771">
        <w:trPr>
          <w:trHeight w:val="919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F07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F07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Diabetesta hoidetaan aina insuliinilla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F07" w:rsidRPr="003F4573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A54F07" w:rsidRPr="003F4573" w:rsidRDefault="00A54F07" w:rsidP="00F3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3BA2" w:rsidRDefault="00463BA2" w:rsidP="00463BA2">
      <w:pPr>
        <w:rPr>
          <w:rFonts w:ascii="Times New Roman" w:hAnsi="Times New Roman"/>
          <w:sz w:val="24"/>
          <w:szCs w:val="24"/>
        </w:rPr>
      </w:pPr>
    </w:p>
    <w:p w:rsidR="003A397B" w:rsidRDefault="003A397B" w:rsidP="00463BA2">
      <w:pPr>
        <w:rPr>
          <w:rFonts w:ascii="Times New Roman" w:hAnsi="Times New Roman"/>
          <w:sz w:val="24"/>
          <w:szCs w:val="24"/>
        </w:rPr>
      </w:pPr>
    </w:p>
    <w:p w:rsidR="00A54F07" w:rsidRPr="003A397B" w:rsidRDefault="003A397B" w:rsidP="003A397B">
      <w:pPr>
        <w:pStyle w:val="Luettelokappal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Miten määrittelet ateriainsuliinin määrän?</w:t>
      </w:r>
    </w:p>
    <w:p w:rsidR="00A54F07" w:rsidRDefault="00A54F07" w:rsidP="00463BA2">
      <w:pPr>
        <w:rPr>
          <w:rFonts w:ascii="Times New Roman" w:hAnsi="Times New Roman"/>
          <w:sz w:val="24"/>
          <w:szCs w:val="24"/>
        </w:rPr>
      </w:pPr>
    </w:p>
    <w:p w:rsidR="003A397B" w:rsidRDefault="003A397B" w:rsidP="00463BA2">
      <w:pPr>
        <w:rPr>
          <w:rFonts w:ascii="Times New Roman" w:hAnsi="Times New Roman"/>
          <w:sz w:val="24"/>
          <w:szCs w:val="24"/>
        </w:rPr>
      </w:pPr>
    </w:p>
    <w:p w:rsidR="003A397B" w:rsidRDefault="003A397B" w:rsidP="00463BA2">
      <w:pPr>
        <w:rPr>
          <w:rFonts w:ascii="Times New Roman" w:hAnsi="Times New Roman"/>
          <w:sz w:val="24"/>
          <w:szCs w:val="24"/>
        </w:rPr>
      </w:pPr>
    </w:p>
    <w:p w:rsidR="003A397B" w:rsidRDefault="003A397B" w:rsidP="00463BA2">
      <w:pPr>
        <w:rPr>
          <w:rFonts w:ascii="Times New Roman" w:hAnsi="Times New Roman"/>
          <w:sz w:val="24"/>
          <w:szCs w:val="24"/>
        </w:rPr>
      </w:pPr>
    </w:p>
    <w:p w:rsidR="003A397B" w:rsidRDefault="003A397B" w:rsidP="00463BA2">
      <w:pPr>
        <w:rPr>
          <w:rFonts w:ascii="Times New Roman" w:hAnsi="Times New Roman"/>
          <w:sz w:val="24"/>
          <w:szCs w:val="24"/>
        </w:rPr>
      </w:pPr>
    </w:p>
    <w:p w:rsidR="00A54F07" w:rsidRPr="00A54F07" w:rsidRDefault="00A54F07" w:rsidP="00A54F07">
      <w:pPr>
        <w:pStyle w:val="Luettelokappal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Millaisia liitännäissairauksia diabetes voi aiheuttaa?</w:t>
      </w:r>
    </w:p>
    <w:sectPr w:rsidR="00A54F07" w:rsidRPr="00A54F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C41C2"/>
    <w:multiLevelType w:val="hybridMultilevel"/>
    <w:tmpl w:val="1DD6DA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A2"/>
    <w:rsid w:val="003A397B"/>
    <w:rsid w:val="00463BA2"/>
    <w:rsid w:val="006A0BD8"/>
    <w:rsid w:val="00A54F07"/>
    <w:rsid w:val="00C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BB04"/>
  <w15:docId w15:val="{CE56D641-6448-4DE1-82EA-E3378B56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63BA2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Kaisa-Leea Kurko</dc:creator>
  <cp:lastModifiedBy>Kurko Kaisa-Leea</cp:lastModifiedBy>
  <cp:revision>2</cp:revision>
  <dcterms:created xsi:type="dcterms:W3CDTF">2014-09-03T05:46:00Z</dcterms:created>
  <dcterms:modified xsi:type="dcterms:W3CDTF">2017-09-28T10:34:00Z</dcterms:modified>
</cp:coreProperties>
</file>