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49D" w:rsidRPr="008D568B" w:rsidRDefault="008D568B" w:rsidP="0082149D">
      <w:pPr>
        <w:pStyle w:val="Default"/>
        <w:rPr>
          <w:rFonts w:ascii="Comic Sans MS" w:hAnsi="Comic Sans MS"/>
          <w:b/>
          <w:sz w:val="36"/>
        </w:rPr>
      </w:pPr>
      <w:r w:rsidRPr="008D568B">
        <w:rPr>
          <w:rFonts w:ascii="Comic Sans MS" w:hAnsi="Comic Sans MS"/>
          <w:b/>
          <w:sz w:val="36"/>
        </w:rPr>
        <w:t>TERVEYSTIEDON TAVOITTEET JA ARVIOINTI</w:t>
      </w:r>
    </w:p>
    <w:tbl>
      <w:tblPr>
        <w:tblStyle w:val="TaulukkoRuudukko"/>
        <w:tblW w:w="0" w:type="auto"/>
        <w:tblLook w:val="04A0" w:firstRow="1" w:lastRow="0" w:firstColumn="1" w:lastColumn="0" w:noHBand="0" w:noVBand="1"/>
      </w:tblPr>
      <w:tblGrid>
        <w:gridCol w:w="3884"/>
        <w:gridCol w:w="3884"/>
        <w:gridCol w:w="3885"/>
        <w:gridCol w:w="3885"/>
      </w:tblGrid>
      <w:tr w:rsidR="0082149D" w:rsidRPr="005E27FA" w:rsidTr="0082149D">
        <w:tc>
          <w:tcPr>
            <w:tcW w:w="3884" w:type="dxa"/>
          </w:tcPr>
          <w:p w:rsidR="0082149D" w:rsidRPr="005E27FA" w:rsidRDefault="0082149D" w:rsidP="0082149D">
            <w:pPr>
              <w:pStyle w:val="Default"/>
              <w:rPr>
                <w:rFonts w:ascii="Comic Sans MS" w:hAnsi="Comic Sans MS"/>
              </w:rPr>
            </w:pPr>
            <w:r w:rsidRPr="002F5495">
              <w:rPr>
                <w:rFonts w:ascii="Comic Sans MS" w:hAnsi="Comic Sans MS"/>
                <w:b/>
                <w:bCs/>
                <w:sz w:val="28"/>
              </w:rPr>
              <w:t>Terveyttä tukeva kasvu ja kehitys</w:t>
            </w:r>
          </w:p>
        </w:tc>
        <w:tc>
          <w:tcPr>
            <w:tcW w:w="3884" w:type="dxa"/>
          </w:tcPr>
          <w:p w:rsidR="0082149D" w:rsidRPr="007A02DC" w:rsidRDefault="0082149D" w:rsidP="005E27FA">
            <w:pPr>
              <w:pStyle w:val="Default"/>
              <w:jc w:val="center"/>
              <w:rPr>
                <w:rFonts w:ascii="Comic Sans MS" w:hAnsi="Comic Sans MS"/>
                <w:sz w:val="44"/>
              </w:rPr>
            </w:pPr>
            <w:r w:rsidRPr="007A02DC">
              <w:rPr>
                <w:rFonts w:ascii="Comic Sans MS" w:hAnsi="Comic Sans MS"/>
                <w:sz w:val="44"/>
              </w:rPr>
              <w:t>5-6</w:t>
            </w:r>
          </w:p>
        </w:tc>
        <w:tc>
          <w:tcPr>
            <w:tcW w:w="3885" w:type="dxa"/>
          </w:tcPr>
          <w:p w:rsidR="0082149D" w:rsidRPr="007A02DC" w:rsidRDefault="0082149D" w:rsidP="005E27FA">
            <w:pPr>
              <w:pStyle w:val="Default"/>
              <w:jc w:val="center"/>
              <w:rPr>
                <w:rFonts w:ascii="Comic Sans MS" w:hAnsi="Comic Sans MS"/>
                <w:sz w:val="44"/>
              </w:rPr>
            </w:pPr>
            <w:r w:rsidRPr="007A02DC">
              <w:rPr>
                <w:rFonts w:ascii="Comic Sans MS" w:hAnsi="Comic Sans MS"/>
                <w:sz w:val="44"/>
              </w:rPr>
              <w:t>7-8</w:t>
            </w:r>
          </w:p>
        </w:tc>
        <w:tc>
          <w:tcPr>
            <w:tcW w:w="3885" w:type="dxa"/>
          </w:tcPr>
          <w:p w:rsidR="0082149D" w:rsidRPr="007A02DC" w:rsidRDefault="0082149D" w:rsidP="005E27FA">
            <w:pPr>
              <w:pStyle w:val="Default"/>
              <w:jc w:val="center"/>
              <w:rPr>
                <w:rFonts w:ascii="Comic Sans MS" w:hAnsi="Comic Sans MS"/>
                <w:sz w:val="44"/>
              </w:rPr>
            </w:pPr>
            <w:r w:rsidRPr="007A02DC">
              <w:rPr>
                <w:rFonts w:ascii="Comic Sans MS" w:hAnsi="Comic Sans MS"/>
                <w:sz w:val="44"/>
              </w:rPr>
              <w:t>9-10</w:t>
            </w:r>
          </w:p>
        </w:tc>
      </w:tr>
      <w:tr w:rsidR="0082149D" w:rsidRPr="00D10AE9" w:rsidTr="0082149D">
        <w:tc>
          <w:tcPr>
            <w:tcW w:w="3884" w:type="dxa"/>
          </w:tcPr>
          <w:p w:rsidR="0082149D" w:rsidRPr="00AC069C" w:rsidRDefault="0082149D" w:rsidP="0082149D">
            <w:pPr>
              <w:pStyle w:val="Default"/>
              <w:rPr>
                <w:rFonts w:ascii="Comic Sans MS" w:hAnsi="Comic Sans MS"/>
                <w:sz w:val="20"/>
              </w:rPr>
            </w:pPr>
            <w:proofErr w:type="gramStart"/>
            <w:r w:rsidRPr="00AC069C">
              <w:rPr>
                <w:rFonts w:ascii="Comic Sans MS" w:hAnsi="Comic Sans MS"/>
                <w:sz w:val="20"/>
              </w:rPr>
              <w:t>T1 ohjata oppilasta ymmärtämään te</w:t>
            </w:r>
            <w:r w:rsidRPr="00AC069C">
              <w:rPr>
                <w:rFonts w:ascii="Comic Sans MS" w:hAnsi="Comic Sans MS"/>
                <w:sz w:val="20"/>
              </w:rPr>
              <w:t>r</w:t>
            </w:r>
            <w:r w:rsidRPr="00AC069C">
              <w:rPr>
                <w:rFonts w:ascii="Comic Sans MS" w:hAnsi="Comic Sans MS"/>
                <w:sz w:val="20"/>
              </w:rPr>
              <w:t>veyden laaja-alaisuutta, terveyden edistämistä sekä elämänkulkua, kasvua ja kehitystä voimavaralähtöisesti</w:t>
            </w:r>
            <w:r w:rsidR="00250D70" w:rsidRPr="00AC069C">
              <w:rPr>
                <w:rFonts w:ascii="Comic Sans MS" w:hAnsi="Comic Sans MS"/>
                <w:sz w:val="20"/>
              </w:rPr>
              <w:t>.</w:t>
            </w:r>
            <w:proofErr w:type="gramEnd"/>
          </w:p>
          <w:p w:rsidR="00E8512F" w:rsidRPr="00AC069C" w:rsidRDefault="00E8512F" w:rsidP="0082149D">
            <w:pPr>
              <w:pStyle w:val="Default"/>
              <w:rPr>
                <w:rFonts w:ascii="Comic Sans MS" w:hAnsi="Comic Sans MS"/>
                <w:sz w:val="20"/>
              </w:rPr>
            </w:pPr>
          </w:p>
          <w:p w:rsidR="00250D70" w:rsidRPr="00AC069C" w:rsidRDefault="00250D70" w:rsidP="0082149D">
            <w:pPr>
              <w:pStyle w:val="Default"/>
              <w:rPr>
                <w:rFonts w:ascii="Comic Sans MS" w:hAnsi="Comic Sans MS"/>
                <w:sz w:val="20"/>
              </w:rPr>
            </w:pPr>
          </w:p>
        </w:tc>
        <w:tc>
          <w:tcPr>
            <w:tcW w:w="3884" w:type="dxa"/>
          </w:tcPr>
          <w:p w:rsidR="0082149D" w:rsidRPr="00AC069C" w:rsidRDefault="00E8512F" w:rsidP="0082149D">
            <w:pPr>
              <w:pStyle w:val="Default"/>
              <w:rPr>
                <w:rFonts w:ascii="Comic Sans MS" w:hAnsi="Comic Sans MS"/>
                <w:sz w:val="20"/>
              </w:rPr>
            </w:pPr>
            <w:proofErr w:type="gramStart"/>
            <w:r w:rsidRPr="00AC069C">
              <w:rPr>
                <w:rFonts w:ascii="Comic Sans MS" w:hAnsi="Comic Sans MS"/>
                <w:sz w:val="20"/>
              </w:rPr>
              <w:t>-</w:t>
            </w:r>
            <w:proofErr w:type="gramEnd"/>
            <w:r w:rsidRPr="00AC069C">
              <w:rPr>
                <w:rFonts w:ascii="Comic Sans MS" w:hAnsi="Comic Sans MS"/>
                <w:sz w:val="20"/>
              </w:rPr>
              <w:t xml:space="preserve"> </w:t>
            </w:r>
            <w:r w:rsidR="00296BA6" w:rsidRPr="00AC069C">
              <w:rPr>
                <w:rFonts w:ascii="Comic Sans MS" w:hAnsi="Comic Sans MS"/>
                <w:sz w:val="20"/>
              </w:rPr>
              <w:t xml:space="preserve">kuvaa </w:t>
            </w:r>
            <w:r w:rsidR="0082149D" w:rsidRPr="00AC069C">
              <w:rPr>
                <w:rFonts w:ascii="Comic Sans MS" w:hAnsi="Comic Sans MS"/>
                <w:sz w:val="20"/>
              </w:rPr>
              <w:t>terveyden osa-alueita ja vuor</w:t>
            </w:r>
            <w:r w:rsidR="0082149D" w:rsidRPr="00AC069C">
              <w:rPr>
                <w:rFonts w:ascii="Comic Sans MS" w:hAnsi="Comic Sans MS"/>
                <w:sz w:val="20"/>
              </w:rPr>
              <w:t>o</w:t>
            </w:r>
            <w:r w:rsidR="0082149D" w:rsidRPr="00AC069C">
              <w:rPr>
                <w:rFonts w:ascii="Comic Sans MS" w:hAnsi="Comic Sans MS"/>
                <w:sz w:val="20"/>
              </w:rPr>
              <w:t>vaiku</w:t>
            </w:r>
            <w:r w:rsidR="00296BA6" w:rsidRPr="00AC069C">
              <w:rPr>
                <w:rFonts w:ascii="Comic Sans MS" w:hAnsi="Comic Sans MS"/>
                <w:sz w:val="20"/>
              </w:rPr>
              <w:t>tusta sekä kertoo</w:t>
            </w:r>
            <w:r w:rsidR="0082149D" w:rsidRPr="00AC069C">
              <w:rPr>
                <w:rFonts w:ascii="Comic Sans MS" w:hAnsi="Comic Sans MS"/>
                <w:sz w:val="20"/>
              </w:rPr>
              <w:t xml:space="preserve"> mitä terveyden edistämisellä tarkoitetaan. </w:t>
            </w:r>
          </w:p>
          <w:p w:rsidR="0082149D" w:rsidRPr="00AC069C" w:rsidRDefault="00E8512F" w:rsidP="00AC069C">
            <w:pPr>
              <w:pStyle w:val="Default"/>
              <w:rPr>
                <w:rFonts w:ascii="Comic Sans MS" w:hAnsi="Comic Sans MS"/>
                <w:sz w:val="20"/>
              </w:rPr>
            </w:pPr>
            <w:proofErr w:type="gramStart"/>
            <w:r w:rsidRPr="00AC069C">
              <w:rPr>
                <w:rFonts w:ascii="Comic Sans MS" w:hAnsi="Comic Sans MS"/>
                <w:sz w:val="20"/>
              </w:rPr>
              <w:t>-</w:t>
            </w:r>
            <w:proofErr w:type="gramEnd"/>
            <w:r w:rsidRPr="00AC069C">
              <w:rPr>
                <w:rFonts w:ascii="Comic Sans MS" w:hAnsi="Comic Sans MS"/>
                <w:sz w:val="20"/>
              </w:rPr>
              <w:t xml:space="preserve"> </w:t>
            </w:r>
            <w:r w:rsidR="0082149D" w:rsidRPr="00AC069C">
              <w:rPr>
                <w:rFonts w:ascii="Comic Sans MS" w:hAnsi="Comic Sans MS"/>
                <w:sz w:val="20"/>
              </w:rPr>
              <w:t xml:space="preserve">tunnistaa elämänkulun vaiheita ja kuvaa nuoruuden kehitykseen liittyviä piirteitä ja </w:t>
            </w:r>
            <w:r w:rsidR="00296BA6" w:rsidRPr="00AC069C">
              <w:rPr>
                <w:rFonts w:ascii="Comic Sans MS" w:hAnsi="Comic Sans MS"/>
                <w:sz w:val="20"/>
              </w:rPr>
              <w:t xml:space="preserve">kuvaa </w:t>
            </w:r>
            <w:r w:rsidR="0082149D" w:rsidRPr="00AC069C">
              <w:rPr>
                <w:rFonts w:ascii="Comic Sans MS" w:hAnsi="Comic Sans MS"/>
                <w:sz w:val="20"/>
              </w:rPr>
              <w:t>terveyden, kasvun ja kehityksen merki</w:t>
            </w:r>
            <w:r w:rsidR="00296BA6" w:rsidRPr="00AC069C">
              <w:rPr>
                <w:rFonts w:ascii="Comic Sans MS" w:hAnsi="Comic Sans MS"/>
                <w:sz w:val="20"/>
              </w:rPr>
              <w:t xml:space="preserve">tystä </w:t>
            </w:r>
            <w:r w:rsidR="0082149D" w:rsidRPr="00AC069C">
              <w:rPr>
                <w:rFonts w:ascii="Comic Sans MS" w:hAnsi="Comic Sans MS"/>
                <w:sz w:val="20"/>
              </w:rPr>
              <w:t xml:space="preserve"> voimavarana.</w:t>
            </w:r>
          </w:p>
        </w:tc>
        <w:tc>
          <w:tcPr>
            <w:tcW w:w="3885" w:type="dxa"/>
          </w:tcPr>
          <w:p w:rsidR="0082149D" w:rsidRPr="00AC069C" w:rsidRDefault="00E8512F" w:rsidP="0082149D">
            <w:pPr>
              <w:pStyle w:val="Default"/>
              <w:rPr>
                <w:rFonts w:ascii="Comic Sans MS" w:hAnsi="Comic Sans MS"/>
                <w:sz w:val="20"/>
              </w:rPr>
            </w:pPr>
            <w:proofErr w:type="gramStart"/>
            <w:r w:rsidRPr="00AC069C">
              <w:rPr>
                <w:rFonts w:ascii="Comic Sans MS" w:hAnsi="Comic Sans MS"/>
                <w:sz w:val="20"/>
              </w:rPr>
              <w:t>-</w:t>
            </w:r>
            <w:proofErr w:type="gramEnd"/>
            <w:r w:rsidRPr="00AC069C">
              <w:rPr>
                <w:rFonts w:ascii="Comic Sans MS" w:hAnsi="Comic Sans MS"/>
                <w:sz w:val="20"/>
              </w:rPr>
              <w:t xml:space="preserve"> </w:t>
            </w:r>
            <w:r w:rsidR="0082149D" w:rsidRPr="00AC069C">
              <w:rPr>
                <w:rFonts w:ascii="Comic Sans MS" w:hAnsi="Comic Sans MS"/>
                <w:sz w:val="20"/>
              </w:rPr>
              <w:t>kuvaa terveyden osa-alueet ja näiden välistä vuorovaikutus</w:t>
            </w:r>
            <w:r w:rsidRPr="00AC069C">
              <w:rPr>
                <w:rFonts w:ascii="Comic Sans MS" w:hAnsi="Comic Sans MS"/>
                <w:sz w:val="20"/>
              </w:rPr>
              <w:t>ta sekä kuva</w:t>
            </w:r>
            <w:r w:rsidR="0082149D" w:rsidRPr="00AC069C">
              <w:rPr>
                <w:rFonts w:ascii="Comic Sans MS" w:hAnsi="Comic Sans MS"/>
                <w:sz w:val="20"/>
              </w:rPr>
              <w:t xml:space="preserve">a mitä terveyden edistämisellä tarkoitetaan. </w:t>
            </w:r>
          </w:p>
          <w:p w:rsidR="0082149D" w:rsidRPr="00AC069C" w:rsidRDefault="00E8512F" w:rsidP="00296BA6">
            <w:pPr>
              <w:pStyle w:val="Default"/>
              <w:rPr>
                <w:rFonts w:ascii="Comic Sans MS" w:hAnsi="Comic Sans MS"/>
                <w:sz w:val="20"/>
              </w:rPr>
            </w:pPr>
            <w:proofErr w:type="gramStart"/>
            <w:r w:rsidRPr="00AC069C">
              <w:rPr>
                <w:rFonts w:ascii="Comic Sans MS" w:hAnsi="Comic Sans MS"/>
                <w:sz w:val="20"/>
              </w:rPr>
              <w:t>-</w:t>
            </w:r>
            <w:proofErr w:type="gramEnd"/>
            <w:r w:rsidRPr="00AC069C">
              <w:rPr>
                <w:rFonts w:ascii="Comic Sans MS" w:hAnsi="Comic Sans MS"/>
                <w:sz w:val="20"/>
              </w:rPr>
              <w:t xml:space="preserve"> </w:t>
            </w:r>
            <w:r w:rsidR="0082149D" w:rsidRPr="00AC069C">
              <w:rPr>
                <w:rFonts w:ascii="Comic Sans MS" w:hAnsi="Comic Sans MS"/>
                <w:sz w:val="20"/>
              </w:rPr>
              <w:t>esittele</w:t>
            </w:r>
            <w:r w:rsidRPr="00AC069C">
              <w:rPr>
                <w:rFonts w:ascii="Comic Sans MS" w:hAnsi="Comic Sans MS"/>
                <w:sz w:val="20"/>
              </w:rPr>
              <w:t>e</w:t>
            </w:r>
            <w:r w:rsidR="0082149D" w:rsidRPr="00AC069C">
              <w:rPr>
                <w:rFonts w:ascii="Comic Sans MS" w:hAnsi="Comic Sans MS"/>
                <w:sz w:val="20"/>
              </w:rPr>
              <w:t xml:space="preserve"> elämänkulun eri vaiheita, erityisesti nuoruuden kehitystä ja k</w:t>
            </w:r>
            <w:r w:rsidR="0082149D" w:rsidRPr="00AC069C">
              <w:rPr>
                <w:rFonts w:ascii="Comic Sans MS" w:hAnsi="Comic Sans MS"/>
                <w:sz w:val="20"/>
              </w:rPr>
              <w:t>u</w:t>
            </w:r>
            <w:r w:rsidR="0082149D" w:rsidRPr="00AC069C">
              <w:rPr>
                <w:rFonts w:ascii="Comic Sans MS" w:hAnsi="Comic Sans MS"/>
                <w:sz w:val="20"/>
              </w:rPr>
              <w:t>vaa terveyden, kasvun ja kehityksen merkitystä elämän voimavarana.</w:t>
            </w:r>
          </w:p>
        </w:tc>
        <w:tc>
          <w:tcPr>
            <w:tcW w:w="3885" w:type="dxa"/>
          </w:tcPr>
          <w:p w:rsidR="0082149D" w:rsidRPr="00AC069C" w:rsidRDefault="00E8512F" w:rsidP="0082149D">
            <w:pPr>
              <w:pStyle w:val="Default"/>
              <w:rPr>
                <w:rFonts w:ascii="Comic Sans MS" w:hAnsi="Comic Sans MS"/>
                <w:sz w:val="20"/>
              </w:rPr>
            </w:pPr>
            <w:proofErr w:type="gramStart"/>
            <w:r w:rsidRPr="00AC069C">
              <w:rPr>
                <w:rFonts w:ascii="Comic Sans MS" w:hAnsi="Comic Sans MS"/>
                <w:sz w:val="20"/>
              </w:rPr>
              <w:t>-</w:t>
            </w:r>
            <w:proofErr w:type="gramEnd"/>
            <w:r w:rsidRPr="00AC069C">
              <w:rPr>
                <w:rFonts w:ascii="Comic Sans MS" w:hAnsi="Comic Sans MS"/>
                <w:sz w:val="20"/>
              </w:rPr>
              <w:t xml:space="preserve"> </w:t>
            </w:r>
            <w:r w:rsidR="0082149D" w:rsidRPr="00AC069C">
              <w:rPr>
                <w:rFonts w:ascii="Comic Sans MS" w:hAnsi="Comic Sans MS"/>
                <w:sz w:val="20"/>
              </w:rPr>
              <w:t>esit</w:t>
            </w:r>
            <w:r w:rsidRPr="00AC069C">
              <w:rPr>
                <w:rFonts w:ascii="Comic Sans MS" w:hAnsi="Comic Sans MS"/>
                <w:sz w:val="20"/>
              </w:rPr>
              <w:t>t</w:t>
            </w:r>
            <w:r w:rsidR="0082149D" w:rsidRPr="00AC069C">
              <w:rPr>
                <w:rFonts w:ascii="Comic Sans MS" w:hAnsi="Comic Sans MS"/>
                <w:sz w:val="20"/>
              </w:rPr>
              <w:t>el</w:t>
            </w:r>
            <w:r w:rsidRPr="00AC069C">
              <w:rPr>
                <w:rFonts w:ascii="Comic Sans MS" w:hAnsi="Comic Sans MS"/>
                <w:sz w:val="20"/>
              </w:rPr>
              <w:t>ee</w:t>
            </w:r>
            <w:r w:rsidR="0082149D" w:rsidRPr="00AC069C">
              <w:rPr>
                <w:rFonts w:ascii="Comic Sans MS" w:hAnsi="Comic Sans MS"/>
                <w:sz w:val="20"/>
              </w:rPr>
              <w:t xml:space="preserve"> terveyden osa-alueet ja </w:t>
            </w:r>
            <w:r w:rsidR="00296BA6" w:rsidRPr="00AC069C">
              <w:rPr>
                <w:rFonts w:ascii="Comic Sans MS" w:hAnsi="Comic Sans MS"/>
                <w:sz w:val="20"/>
              </w:rPr>
              <w:t xml:space="preserve"> vuorovaikutusta sekä selittää </w:t>
            </w:r>
            <w:r w:rsidR="0082149D" w:rsidRPr="00AC069C">
              <w:rPr>
                <w:rFonts w:ascii="Comic Sans MS" w:hAnsi="Comic Sans MS"/>
                <w:sz w:val="20"/>
              </w:rPr>
              <w:t>mitä te</w:t>
            </w:r>
            <w:r w:rsidR="0082149D" w:rsidRPr="00AC069C">
              <w:rPr>
                <w:rFonts w:ascii="Comic Sans MS" w:hAnsi="Comic Sans MS"/>
                <w:sz w:val="20"/>
              </w:rPr>
              <w:t>r</w:t>
            </w:r>
            <w:r w:rsidR="0082149D" w:rsidRPr="00AC069C">
              <w:rPr>
                <w:rFonts w:ascii="Comic Sans MS" w:hAnsi="Comic Sans MS"/>
                <w:sz w:val="20"/>
              </w:rPr>
              <w:t xml:space="preserve">veyden edistämisellä tarkoitetaan. </w:t>
            </w:r>
          </w:p>
          <w:p w:rsidR="0082149D" w:rsidRPr="00AC069C" w:rsidRDefault="00E8512F" w:rsidP="00AC069C">
            <w:pPr>
              <w:pStyle w:val="Default"/>
              <w:rPr>
                <w:rFonts w:ascii="Comic Sans MS" w:hAnsi="Comic Sans MS"/>
                <w:sz w:val="20"/>
              </w:rPr>
            </w:pPr>
            <w:proofErr w:type="gramStart"/>
            <w:r w:rsidRPr="00AC069C">
              <w:rPr>
                <w:rFonts w:ascii="Comic Sans MS" w:hAnsi="Comic Sans MS"/>
                <w:sz w:val="20"/>
              </w:rPr>
              <w:t>-</w:t>
            </w:r>
            <w:proofErr w:type="gramEnd"/>
            <w:r w:rsidRPr="00AC069C">
              <w:rPr>
                <w:rFonts w:ascii="Comic Sans MS" w:hAnsi="Comic Sans MS"/>
                <w:sz w:val="20"/>
              </w:rPr>
              <w:t xml:space="preserve"> </w:t>
            </w:r>
            <w:r w:rsidR="0082149D" w:rsidRPr="00AC069C">
              <w:rPr>
                <w:rFonts w:ascii="Comic Sans MS" w:hAnsi="Comic Sans MS"/>
                <w:sz w:val="20"/>
              </w:rPr>
              <w:t>esit</w:t>
            </w:r>
            <w:r w:rsidRPr="00AC069C">
              <w:rPr>
                <w:rFonts w:ascii="Comic Sans MS" w:hAnsi="Comic Sans MS"/>
                <w:sz w:val="20"/>
              </w:rPr>
              <w:t>t</w:t>
            </w:r>
            <w:r w:rsidR="0082149D" w:rsidRPr="00AC069C">
              <w:rPr>
                <w:rFonts w:ascii="Comic Sans MS" w:hAnsi="Comic Sans MS"/>
                <w:sz w:val="20"/>
              </w:rPr>
              <w:t>e</w:t>
            </w:r>
            <w:r w:rsidRPr="00AC069C">
              <w:rPr>
                <w:rFonts w:ascii="Comic Sans MS" w:hAnsi="Comic Sans MS"/>
                <w:sz w:val="20"/>
              </w:rPr>
              <w:t>lee</w:t>
            </w:r>
            <w:r w:rsidR="0082149D" w:rsidRPr="00AC069C">
              <w:rPr>
                <w:rFonts w:ascii="Comic Sans MS" w:hAnsi="Comic Sans MS"/>
                <w:sz w:val="20"/>
              </w:rPr>
              <w:t xml:space="preserve"> elämänkulun eri vaiheet ja kuvaa nuoruuden kehitykseen liittyviä erityispiirteitä ja analysoi tervey</w:t>
            </w:r>
            <w:r w:rsidR="00AC069C">
              <w:rPr>
                <w:rFonts w:ascii="Comic Sans MS" w:hAnsi="Comic Sans MS"/>
                <w:sz w:val="20"/>
              </w:rPr>
              <w:t>ttä</w:t>
            </w:r>
            <w:r w:rsidR="0082149D" w:rsidRPr="00AC069C">
              <w:rPr>
                <w:rFonts w:ascii="Comic Sans MS" w:hAnsi="Comic Sans MS"/>
                <w:sz w:val="20"/>
              </w:rPr>
              <w:t>, kasvu</w:t>
            </w:r>
            <w:r w:rsidR="00AC069C">
              <w:rPr>
                <w:rFonts w:ascii="Comic Sans MS" w:hAnsi="Comic Sans MS"/>
                <w:sz w:val="20"/>
              </w:rPr>
              <w:t>a</w:t>
            </w:r>
            <w:r w:rsidR="0082149D" w:rsidRPr="00AC069C">
              <w:rPr>
                <w:rFonts w:ascii="Comic Sans MS" w:hAnsi="Comic Sans MS"/>
                <w:sz w:val="20"/>
              </w:rPr>
              <w:t xml:space="preserve"> ja kehitys</w:t>
            </w:r>
            <w:r w:rsidR="00AC069C">
              <w:rPr>
                <w:rFonts w:ascii="Comic Sans MS" w:hAnsi="Comic Sans MS"/>
                <w:sz w:val="20"/>
              </w:rPr>
              <w:t>tä</w:t>
            </w:r>
            <w:r w:rsidR="0082149D" w:rsidRPr="00AC069C">
              <w:rPr>
                <w:rFonts w:ascii="Comic Sans MS" w:hAnsi="Comic Sans MS"/>
                <w:sz w:val="20"/>
              </w:rPr>
              <w:t xml:space="preserve"> voimavarana.</w:t>
            </w:r>
          </w:p>
        </w:tc>
      </w:tr>
      <w:tr w:rsidR="0082149D" w:rsidRPr="00D10AE9" w:rsidTr="0082149D">
        <w:tc>
          <w:tcPr>
            <w:tcW w:w="3884" w:type="dxa"/>
          </w:tcPr>
          <w:p w:rsidR="0082149D" w:rsidRPr="00AC069C" w:rsidRDefault="0082149D" w:rsidP="0082149D">
            <w:pPr>
              <w:pStyle w:val="Default"/>
              <w:rPr>
                <w:rFonts w:ascii="Comic Sans MS" w:hAnsi="Comic Sans MS"/>
                <w:sz w:val="20"/>
              </w:rPr>
            </w:pPr>
            <w:proofErr w:type="gramStart"/>
            <w:r w:rsidRPr="00AC069C">
              <w:rPr>
                <w:rFonts w:ascii="Comic Sans MS" w:hAnsi="Comic Sans MS"/>
                <w:sz w:val="20"/>
              </w:rPr>
              <w:t>T2 ohjata oppilasta kehittämään va</w:t>
            </w:r>
            <w:r w:rsidRPr="00AC069C">
              <w:rPr>
                <w:rFonts w:ascii="Comic Sans MS" w:hAnsi="Comic Sans MS"/>
                <w:sz w:val="20"/>
              </w:rPr>
              <w:t>l</w:t>
            </w:r>
            <w:r w:rsidRPr="00AC069C">
              <w:rPr>
                <w:rFonts w:ascii="Comic Sans MS" w:hAnsi="Comic Sans MS"/>
                <w:sz w:val="20"/>
              </w:rPr>
              <w:t>miuksiaan tunne- ja vuorovaikutusta</w:t>
            </w:r>
            <w:r w:rsidRPr="00AC069C">
              <w:rPr>
                <w:rFonts w:ascii="Comic Sans MS" w:hAnsi="Comic Sans MS"/>
                <w:sz w:val="20"/>
              </w:rPr>
              <w:t>i</w:t>
            </w:r>
            <w:r w:rsidRPr="00AC069C">
              <w:rPr>
                <w:rFonts w:ascii="Comic Sans MS" w:hAnsi="Comic Sans MS"/>
                <w:sz w:val="20"/>
              </w:rPr>
              <w:t>doissa ja kykyä toimia erilaisissa rist</w:t>
            </w:r>
            <w:r w:rsidRPr="00AC069C">
              <w:rPr>
                <w:rFonts w:ascii="Comic Sans MS" w:hAnsi="Comic Sans MS"/>
                <w:sz w:val="20"/>
              </w:rPr>
              <w:t>i</w:t>
            </w:r>
            <w:r w:rsidRPr="00AC069C">
              <w:rPr>
                <w:rFonts w:ascii="Comic Sans MS" w:hAnsi="Comic Sans MS"/>
                <w:sz w:val="20"/>
              </w:rPr>
              <w:t>riita- ja kriisitilanteissa</w:t>
            </w:r>
            <w:r w:rsidR="00250D70" w:rsidRPr="00AC069C">
              <w:rPr>
                <w:rFonts w:ascii="Comic Sans MS" w:hAnsi="Comic Sans MS"/>
                <w:sz w:val="20"/>
              </w:rPr>
              <w:t>.</w:t>
            </w:r>
            <w:proofErr w:type="gramEnd"/>
          </w:p>
          <w:p w:rsidR="00D10AE9" w:rsidRPr="00AC069C" w:rsidRDefault="00D10AE9" w:rsidP="0082149D">
            <w:pPr>
              <w:pStyle w:val="Default"/>
              <w:rPr>
                <w:rFonts w:ascii="Comic Sans MS" w:hAnsi="Comic Sans MS"/>
                <w:sz w:val="20"/>
              </w:rPr>
            </w:pPr>
          </w:p>
          <w:p w:rsidR="00250D70" w:rsidRPr="00AC069C" w:rsidRDefault="00250D70" w:rsidP="0082149D">
            <w:pPr>
              <w:pStyle w:val="Default"/>
              <w:rPr>
                <w:rFonts w:ascii="Comic Sans MS" w:hAnsi="Comic Sans MS"/>
                <w:sz w:val="20"/>
              </w:rPr>
            </w:pPr>
          </w:p>
        </w:tc>
        <w:tc>
          <w:tcPr>
            <w:tcW w:w="3884" w:type="dxa"/>
          </w:tcPr>
          <w:p w:rsidR="0082149D" w:rsidRPr="00AC069C" w:rsidRDefault="00E8512F" w:rsidP="0082149D">
            <w:pPr>
              <w:pStyle w:val="Default"/>
              <w:rPr>
                <w:rFonts w:ascii="Comic Sans MS" w:hAnsi="Comic Sans MS"/>
                <w:sz w:val="20"/>
              </w:rPr>
            </w:pPr>
            <w:proofErr w:type="gramStart"/>
            <w:r w:rsidRPr="00AC069C">
              <w:rPr>
                <w:rFonts w:ascii="Comic Sans MS" w:hAnsi="Comic Sans MS"/>
                <w:sz w:val="20"/>
              </w:rPr>
              <w:t>-</w:t>
            </w:r>
            <w:proofErr w:type="gramEnd"/>
            <w:r w:rsidRPr="00AC069C">
              <w:rPr>
                <w:rFonts w:ascii="Comic Sans MS" w:hAnsi="Comic Sans MS"/>
                <w:sz w:val="20"/>
              </w:rPr>
              <w:t xml:space="preserve"> </w:t>
            </w:r>
            <w:r w:rsidR="0082149D" w:rsidRPr="00AC069C">
              <w:rPr>
                <w:rFonts w:ascii="Comic Sans MS" w:hAnsi="Comic Sans MS"/>
                <w:sz w:val="20"/>
              </w:rPr>
              <w:t>nime</w:t>
            </w:r>
            <w:r w:rsidRPr="00AC069C">
              <w:rPr>
                <w:rFonts w:ascii="Comic Sans MS" w:hAnsi="Comic Sans MS"/>
                <w:sz w:val="20"/>
              </w:rPr>
              <w:t>ä</w:t>
            </w:r>
            <w:r w:rsidR="0082149D" w:rsidRPr="00AC069C">
              <w:rPr>
                <w:rFonts w:ascii="Comic Sans MS" w:hAnsi="Comic Sans MS"/>
                <w:sz w:val="20"/>
              </w:rPr>
              <w:t xml:space="preserve">ä tunteita ja tietää, että ne vaikuttavat käyttäytymiseen. </w:t>
            </w:r>
          </w:p>
          <w:p w:rsidR="0082149D" w:rsidRPr="00AC069C" w:rsidRDefault="00E8512F" w:rsidP="00E8512F">
            <w:pPr>
              <w:pStyle w:val="Default"/>
              <w:rPr>
                <w:rFonts w:ascii="Comic Sans MS" w:hAnsi="Comic Sans MS"/>
                <w:sz w:val="20"/>
              </w:rPr>
            </w:pPr>
            <w:proofErr w:type="gramStart"/>
            <w:r w:rsidRPr="00AC069C">
              <w:rPr>
                <w:rFonts w:ascii="Comic Sans MS" w:hAnsi="Comic Sans MS"/>
                <w:sz w:val="20"/>
              </w:rPr>
              <w:t>-</w:t>
            </w:r>
            <w:proofErr w:type="gramEnd"/>
            <w:r w:rsidRPr="00AC069C">
              <w:rPr>
                <w:rFonts w:ascii="Comic Sans MS" w:hAnsi="Comic Sans MS"/>
                <w:sz w:val="20"/>
              </w:rPr>
              <w:t xml:space="preserve"> </w:t>
            </w:r>
            <w:r w:rsidR="0082149D" w:rsidRPr="00AC069C">
              <w:rPr>
                <w:rFonts w:ascii="Comic Sans MS" w:hAnsi="Comic Sans MS"/>
                <w:sz w:val="20"/>
              </w:rPr>
              <w:t>kuvaa ratkaisuja ristiriitatilanteiden selvittämiseen ja stressin ja kriisien käsittelyyn.</w:t>
            </w:r>
          </w:p>
        </w:tc>
        <w:tc>
          <w:tcPr>
            <w:tcW w:w="3885" w:type="dxa"/>
          </w:tcPr>
          <w:p w:rsidR="0082149D" w:rsidRPr="00AC069C" w:rsidRDefault="00E8512F" w:rsidP="00400880">
            <w:pPr>
              <w:pStyle w:val="Default"/>
              <w:rPr>
                <w:rFonts w:ascii="Comic Sans MS" w:hAnsi="Comic Sans MS"/>
                <w:sz w:val="20"/>
              </w:rPr>
            </w:pPr>
            <w:proofErr w:type="gramStart"/>
            <w:r w:rsidRPr="00AC069C">
              <w:rPr>
                <w:rFonts w:ascii="Comic Sans MS" w:hAnsi="Comic Sans MS"/>
                <w:sz w:val="20"/>
              </w:rPr>
              <w:t>-</w:t>
            </w:r>
            <w:proofErr w:type="gramEnd"/>
            <w:r w:rsidRPr="00AC069C">
              <w:rPr>
                <w:rFonts w:ascii="Comic Sans MS" w:hAnsi="Comic Sans MS"/>
                <w:sz w:val="20"/>
              </w:rPr>
              <w:t xml:space="preserve"> </w:t>
            </w:r>
            <w:r w:rsidR="0082149D" w:rsidRPr="00AC069C">
              <w:rPr>
                <w:rFonts w:ascii="Comic Sans MS" w:hAnsi="Comic Sans MS"/>
                <w:sz w:val="20"/>
              </w:rPr>
              <w:t>nimeä</w:t>
            </w:r>
            <w:r w:rsidRPr="00AC069C">
              <w:rPr>
                <w:rFonts w:ascii="Comic Sans MS" w:hAnsi="Comic Sans MS"/>
                <w:sz w:val="20"/>
              </w:rPr>
              <w:t>ä</w:t>
            </w:r>
            <w:r w:rsidR="0082149D" w:rsidRPr="00AC069C">
              <w:rPr>
                <w:rFonts w:ascii="Comic Sans MS" w:hAnsi="Comic Sans MS"/>
                <w:sz w:val="20"/>
              </w:rPr>
              <w:t xml:space="preserve"> useita tunteita sekä antaa esimerkkejä tunteiden ja käyttäytym</w:t>
            </w:r>
            <w:r w:rsidR="0082149D" w:rsidRPr="00AC069C">
              <w:rPr>
                <w:rFonts w:ascii="Comic Sans MS" w:hAnsi="Comic Sans MS"/>
                <w:sz w:val="20"/>
              </w:rPr>
              <w:t>i</w:t>
            </w:r>
            <w:r w:rsidR="0082149D" w:rsidRPr="00AC069C">
              <w:rPr>
                <w:rFonts w:ascii="Comic Sans MS" w:hAnsi="Comic Sans MS"/>
                <w:sz w:val="20"/>
              </w:rPr>
              <w:t xml:space="preserve">sen välisestä vuorovaikutuksesta ja käyttäytymisen säätelystä. </w:t>
            </w:r>
          </w:p>
          <w:p w:rsidR="0082149D" w:rsidRPr="00AC069C" w:rsidRDefault="00D10AE9" w:rsidP="00D10AE9">
            <w:pPr>
              <w:pStyle w:val="Default"/>
              <w:rPr>
                <w:rFonts w:ascii="Comic Sans MS" w:hAnsi="Comic Sans MS"/>
                <w:sz w:val="20"/>
              </w:rPr>
            </w:pPr>
            <w:proofErr w:type="gramStart"/>
            <w:r w:rsidRPr="00AC069C">
              <w:rPr>
                <w:rFonts w:ascii="Comic Sans MS" w:hAnsi="Comic Sans MS"/>
                <w:sz w:val="20"/>
              </w:rPr>
              <w:t>-</w:t>
            </w:r>
            <w:proofErr w:type="gramEnd"/>
            <w:r w:rsidRPr="00AC069C">
              <w:rPr>
                <w:rFonts w:ascii="Comic Sans MS" w:hAnsi="Comic Sans MS"/>
                <w:sz w:val="20"/>
              </w:rPr>
              <w:t xml:space="preserve"> </w:t>
            </w:r>
            <w:r w:rsidR="0082149D" w:rsidRPr="00AC069C">
              <w:rPr>
                <w:rFonts w:ascii="Comic Sans MS" w:hAnsi="Comic Sans MS"/>
                <w:sz w:val="20"/>
              </w:rPr>
              <w:t>tuottaa ratkaisuja ristiriitatilante</w:t>
            </w:r>
            <w:r w:rsidR="0082149D" w:rsidRPr="00AC069C">
              <w:rPr>
                <w:rFonts w:ascii="Comic Sans MS" w:hAnsi="Comic Sans MS"/>
                <w:sz w:val="20"/>
              </w:rPr>
              <w:t>i</w:t>
            </w:r>
            <w:r w:rsidR="0082149D" w:rsidRPr="00AC069C">
              <w:rPr>
                <w:rFonts w:ascii="Comic Sans MS" w:hAnsi="Comic Sans MS"/>
                <w:sz w:val="20"/>
              </w:rPr>
              <w:t>den selvittämiseen sekä esit</w:t>
            </w:r>
            <w:r w:rsidRPr="00AC069C">
              <w:rPr>
                <w:rFonts w:ascii="Comic Sans MS" w:hAnsi="Comic Sans MS"/>
                <w:sz w:val="20"/>
              </w:rPr>
              <w:t>t</w:t>
            </w:r>
            <w:r w:rsidR="0082149D" w:rsidRPr="00AC069C">
              <w:rPr>
                <w:rFonts w:ascii="Comic Sans MS" w:hAnsi="Comic Sans MS"/>
                <w:sz w:val="20"/>
              </w:rPr>
              <w:t>e</w:t>
            </w:r>
            <w:r w:rsidRPr="00AC069C">
              <w:rPr>
                <w:rFonts w:ascii="Comic Sans MS" w:hAnsi="Comic Sans MS"/>
                <w:sz w:val="20"/>
              </w:rPr>
              <w:t>lee</w:t>
            </w:r>
            <w:r w:rsidR="0082149D" w:rsidRPr="00AC069C">
              <w:rPr>
                <w:rFonts w:ascii="Comic Sans MS" w:hAnsi="Comic Sans MS"/>
                <w:sz w:val="20"/>
              </w:rPr>
              <w:t xml:space="preserve"> ke</w:t>
            </w:r>
            <w:r w:rsidR="0082149D" w:rsidRPr="00AC069C">
              <w:rPr>
                <w:rFonts w:ascii="Comic Sans MS" w:hAnsi="Comic Sans MS"/>
                <w:sz w:val="20"/>
              </w:rPr>
              <w:t>i</w:t>
            </w:r>
            <w:r w:rsidR="0082149D" w:rsidRPr="00AC069C">
              <w:rPr>
                <w:rFonts w:ascii="Comic Sans MS" w:hAnsi="Comic Sans MS"/>
                <w:sz w:val="20"/>
              </w:rPr>
              <w:t xml:space="preserve">noja stressin ja kriisien käsittelyyn. </w:t>
            </w:r>
          </w:p>
        </w:tc>
        <w:tc>
          <w:tcPr>
            <w:tcW w:w="3885" w:type="dxa"/>
          </w:tcPr>
          <w:p w:rsidR="0082149D" w:rsidRPr="00AC069C" w:rsidRDefault="00D10AE9" w:rsidP="00400880">
            <w:pPr>
              <w:pStyle w:val="Default"/>
              <w:rPr>
                <w:rFonts w:ascii="Comic Sans MS" w:hAnsi="Comic Sans MS"/>
                <w:sz w:val="20"/>
              </w:rPr>
            </w:pPr>
            <w:proofErr w:type="gramStart"/>
            <w:r w:rsidRPr="00AC069C">
              <w:rPr>
                <w:rFonts w:ascii="Comic Sans MS" w:hAnsi="Comic Sans MS"/>
                <w:sz w:val="20"/>
              </w:rPr>
              <w:t>-</w:t>
            </w:r>
            <w:proofErr w:type="gramEnd"/>
            <w:r w:rsidRPr="00AC069C">
              <w:rPr>
                <w:rFonts w:ascii="Comic Sans MS" w:hAnsi="Comic Sans MS"/>
                <w:sz w:val="20"/>
              </w:rPr>
              <w:t xml:space="preserve"> </w:t>
            </w:r>
            <w:r w:rsidR="0082149D" w:rsidRPr="00AC069C">
              <w:rPr>
                <w:rFonts w:ascii="Comic Sans MS" w:hAnsi="Comic Sans MS"/>
                <w:sz w:val="20"/>
              </w:rPr>
              <w:t>kuvaa monipuolisesti erilaisia tunteita ja lähtökohtia sekä esit</w:t>
            </w:r>
            <w:r w:rsidRPr="00AC069C">
              <w:rPr>
                <w:rFonts w:ascii="Comic Sans MS" w:hAnsi="Comic Sans MS"/>
                <w:sz w:val="20"/>
              </w:rPr>
              <w:t>t</w:t>
            </w:r>
            <w:r w:rsidR="0082149D" w:rsidRPr="00AC069C">
              <w:rPr>
                <w:rFonts w:ascii="Comic Sans MS" w:hAnsi="Comic Sans MS"/>
                <w:sz w:val="20"/>
              </w:rPr>
              <w:t>el</w:t>
            </w:r>
            <w:r w:rsidRPr="00AC069C">
              <w:rPr>
                <w:rFonts w:ascii="Comic Sans MS" w:hAnsi="Comic Sans MS"/>
                <w:sz w:val="20"/>
              </w:rPr>
              <w:t>ee</w:t>
            </w:r>
            <w:r w:rsidR="0082149D" w:rsidRPr="00AC069C">
              <w:rPr>
                <w:rFonts w:ascii="Comic Sans MS" w:hAnsi="Comic Sans MS"/>
                <w:sz w:val="20"/>
              </w:rPr>
              <w:t xml:space="preserve"> keinoja käyttäytymisen ja vuorovaikutuksen säätelyyn. </w:t>
            </w:r>
          </w:p>
          <w:p w:rsidR="0082149D" w:rsidRPr="00AC069C" w:rsidRDefault="00D10AE9" w:rsidP="00D10AE9">
            <w:pPr>
              <w:pStyle w:val="Default"/>
              <w:rPr>
                <w:rFonts w:ascii="Comic Sans MS" w:hAnsi="Comic Sans MS"/>
                <w:sz w:val="20"/>
              </w:rPr>
            </w:pPr>
            <w:proofErr w:type="gramStart"/>
            <w:r w:rsidRPr="00AC069C">
              <w:rPr>
                <w:rFonts w:ascii="Comic Sans MS" w:hAnsi="Comic Sans MS"/>
                <w:sz w:val="20"/>
              </w:rPr>
              <w:t>-</w:t>
            </w:r>
            <w:proofErr w:type="gramEnd"/>
            <w:r w:rsidRPr="00AC069C">
              <w:rPr>
                <w:rFonts w:ascii="Comic Sans MS" w:hAnsi="Comic Sans MS"/>
                <w:sz w:val="20"/>
              </w:rPr>
              <w:t xml:space="preserve"> </w:t>
            </w:r>
            <w:r w:rsidR="0082149D" w:rsidRPr="00AC069C">
              <w:rPr>
                <w:rFonts w:ascii="Comic Sans MS" w:hAnsi="Comic Sans MS"/>
                <w:sz w:val="20"/>
              </w:rPr>
              <w:t>pohtii ristiriitatilanteiden selvitt</w:t>
            </w:r>
            <w:r w:rsidR="0082149D" w:rsidRPr="00AC069C">
              <w:rPr>
                <w:rFonts w:ascii="Comic Sans MS" w:hAnsi="Comic Sans MS"/>
                <w:sz w:val="20"/>
              </w:rPr>
              <w:t>ä</w:t>
            </w:r>
            <w:r w:rsidR="0082149D" w:rsidRPr="00AC069C">
              <w:rPr>
                <w:rFonts w:ascii="Comic Sans MS" w:hAnsi="Comic Sans MS"/>
                <w:sz w:val="20"/>
              </w:rPr>
              <w:t>mistä eri näkökulmista ja esittää p</w:t>
            </w:r>
            <w:r w:rsidR="0082149D" w:rsidRPr="00AC069C">
              <w:rPr>
                <w:rFonts w:ascii="Comic Sans MS" w:hAnsi="Comic Sans MS"/>
                <w:sz w:val="20"/>
              </w:rPr>
              <w:t>e</w:t>
            </w:r>
            <w:r w:rsidR="0082149D" w:rsidRPr="00AC069C">
              <w:rPr>
                <w:rFonts w:ascii="Comic Sans MS" w:hAnsi="Comic Sans MS"/>
                <w:sz w:val="20"/>
              </w:rPr>
              <w:t>rusteltuja ratkaisuja ristiriitatilante</w:t>
            </w:r>
            <w:r w:rsidR="0082149D" w:rsidRPr="00AC069C">
              <w:rPr>
                <w:rFonts w:ascii="Comic Sans MS" w:hAnsi="Comic Sans MS"/>
                <w:sz w:val="20"/>
              </w:rPr>
              <w:t>i</w:t>
            </w:r>
            <w:r w:rsidR="0082149D" w:rsidRPr="00AC069C">
              <w:rPr>
                <w:rFonts w:ascii="Comic Sans MS" w:hAnsi="Comic Sans MS"/>
                <w:sz w:val="20"/>
              </w:rPr>
              <w:t xml:space="preserve">den selvittämiseen sekä stressin ja kriisien käsittelyyn. </w:t>
            </w:r>
          </w:p>
        </w:tc>
      </w:tr>
      <w:tr w:rsidR="0082149D" w:rsidRPr="00D10AE9" w:rsidTr="0082149D">
        <w:tc>
          <w:tcPr>
            <w:tcW w:w="3884" w:type="dxa"/>
          </w:tcPr>
          <w:tbl>
            <w:tblPr>
              <w:tblW w:w="0" w:type="auto"/>
              <w:tblBorders>
                <w:top w:val="nil"/>
                <w:left w:val="nil"/>
                <w:bottom w:val="nil"/>
                <w:right w:val="nil"/>
              </w:tblBorders>
              <w:tblLook w:val="0000" w:firstRow="0" w:lastRow="0" w:firstColumn="0" w:lastColumn="0" w:noHBand="0" w:noVBand="0"/>
            </w:tblPr>
            <w:tblGrid>
              <w:gridCol w:w="3668"/>
            </w:tblGrid>
            <w:tr w:rsidR="0082149D" w:rsidRPr="00AC069C">
              <w:trPr>
                <w:trHeight w:val="831"/>
              </w:trPr>
              <w:tc>
                <w:tcPr>
                  <w:tcW w:w="0" w:type="auto"/>
                </w:tcPr>
                <w:p w:rsidR="00250D70" w:rsidRPr="00AC069C" w:rsidRDefault="0082149D" w:rsidP="0082149D">
                  <w:pPr>
                    <w:pStyle w:val="Default"/>
                    <w:rPr>
                      <w:rFonts w:ascii="Comic Sans MS" w:hAnsi="Comic Sans MS"/>
                      <w:sz w:val="20"/>
                    </w:rPr>
                  </w:pPr>
                  <w:proofErr w:type="gramStart"/>
                  <w:r w:rsidRPr="00AC069C">
                    <w:rPr>
                      <w:rFonts w:ascii="Comic Sans MS" w:hAnsi="Comic Sans MS"/>
                      <w:sz w:val="20"/>
                    </w:rPr>
                    <w:t xml:space="preserve">T3 ohjata oppilasta kehittämään itsetuntemustaan, omien </w:t>
                  </w:r>
                  <w:r w:rsidR="0053113B" w:rsidRPr="00AC069C">
                    <w:rPr>
                      <w:rFonts w:ascii="Comic Sans MS" w:hAnsi="Comic Sans MS"/>
                      <w:sz w:val="20"/>
                    </w:rPr>
                    <w:t>arvojen ja asenteiden sekä kehon ja mielen viestien tunnistamista ja säätel</w:t>
                  </w:r>
                  <w:r w:rsidR="0053113B" w:rsidRPr="00AC069C">
                    <w:rPr>
                      <w:rFonts w:ascii="Comic Sans MS" w:hAnsi="Comic Sans MS"/>
                      <w:sz w:val="20"/>
                    </w:rPr>
                    <w:t>e</w:t>
                  </w:r>
                  <w:r w:rsidR="0053113B" w:rsidRPr="00AC069C">
                    <w:rPr>
                      <w:rFonts w:ascii="Comic Sans MS" w:hAnsi="Comic Sans MS"/>
                      <w:sz w:val="20"/>
                    </w:rPr>
                    <w:t>mään käyttäytymistään, oppimistaan ja opiskeluaan tukevia tekijöitä.</w:t>
                  </w:r>
                  <w:proofErr w:type="gramEnd"/>
                </w:p>
              </w:tc>
            </w:tr>
          </w:tbl>
          <w:p w:rsidR="0082149D" w:rsidRPr="00AC069C" w:rsidRDefault="0082149D" w:rsidP="0082149D">
            <w:pPr>
              <w:pStyle w:val="Default"/>
              <w:rPr>
                <w:rFonts w:ascii="Comic Sans MS" w:hAnsi="Comic Sans MS"/>
                <w:sz w:val="20"/>
              </w:rPr>
            </w:pPr>
          </w:p>
        </w:tc>
        <w:tc>
          <w:tcPr>
            <w:tcW w:w="3884" w:type="dxa"/>
          </w:tcPr>
          <w:p w:rsidR="0082149D" w:rsidRPr="00AC069C" w:rsidRDefault="0082149D" w:rsidP="0082149D">
            <w:pPr>
              <w:pStyle w:val="Default"/>
              <w:rPr>
                <w:rFonts w:ascii="Comic Sans MS" w:hAnsi="Comic Sans MS"/>
                <w:sz w:val="20"/>
              </w:rPr>
            </w:pPr>
          </w:p>
        </w:tc>
        <w:tc>
          <w:tcPr>
            <w:tcW w:w="3885" w:type="dxa"/>
          </w:tcPr>
          <w:p w:rsidR="00B4070D" w:rsidRPr="00AC069C" w:rsidRDefault="0082149D" w:rsidP="0082149D">
            <w:pPr>
              <w:pStyle w:val="Default"/>
              <w:rPr>
                <w:rFonts w:ascii="Comic Sans MS" w:hAnsi="Comic Sans MS"/>
                <w:sz w:val="20"/>
              </w:rPr>
            </w:pPr>
            <w:r w:rsidRPr="00AC069C">
              <w:rPr>
                <w:rFonts w:ascii="Comic Sans MS" w:hAnsi="Comic Sans MS"/>
                <w:sz w:val="20"/>
              </w:rPr>
              <w:t>Ei käytetä arvosanan muodostamisen perusteena.</w:t>
            </w:r>
          </w:p>
          <w:p w:rsidR="0082149D" w:rsidRPr="00AC069C" w:rsidRDefault="0082149D" w:rsidP="0082149D">
            <w:pPr>
              <w:pStyle w:val="Default"/>
              <w:rPr>
                <w:rFonts w:ascii="Comic Sans MS" w:hAnsi="Comic Sans MS"/>
                <w:sz w:val="20"/>
              </w:rPr>
            </w:pPr>
            <w:r w:rsidRPr="00AC069C">
              <w:rPr>
                <w:rFonts w:ascii="Comic Sans MS" w:hAnsi="Comic Sans MS"/>
                <w:sz w:val="20"/>
              </w:rPr>
              <w:t>Oppilasta ohjataan pohtimaan kok</w:t>
            </w:r>
            <w:r w:rsidRPr="00AC069C">
              <w:rPr>
                <w:rFonts w:ascii="Comic Sans MS" w:hAnsi="Comic Sans MS"/>
                <w:sz w:val="20"/>
              </w:rPr>
              <w:t>e</w:t>
            </w:r>
            <w:r w:rsidRPr="00AC069C">
              <w:rPr>
                <w:rFonts w:ascii="Comic Sans MS" w:hAnsi="Comic Sans MS"/>
                <w:sz w:val="20"/>
              </w:rPr>
              <w:t>muksiaan osana</w:t>
            </w:r>
            <w:r w:rsidR="0053113B" w:rsidRPr="00AC069C">
              <w:rPr>
                <w:rFonts w:ascii="Comic Sans MS" w:hAnsi="Comic Sans MS"/>
                <w:sz w:val="20"/>
              </w:rPr>
              <w:t xml:space="preserve"> itsearviointia.</w:t>
            </w:r>
          </w:p>
        </w:tc>
        <w:tc>
          <w:tcPr>
            <w:tcW w:w="3885" w:type="dxa"/>
          </w:tcPr>
          <w:p w:rsidR="0082149D" w:rsidRPr="00AC069C" w:rsidRDefault="0082149D" w:rsidP="0082149D">
            <w:pPr>
              <w:pStyle w:val="Default"/>
              <w:rPr>
                <w:rFonts w:ascii="Comic Sans MS" w:hAnsi="Comic Sans MS"/>
                <w:sz w:val="20"/>
              </w:rPr>
            </w:pPr>
          </w:p>
        </w:tc>
      </w:tr>
      <w:tr w:rsidR="0082149D" w:rsidRPr="00D10AE9" w:rsidTr="0082149D">
        <w:tc>
          <w:tcPr>
            <w:tcW w:w="3884" w:type="dxa"/>
          </w:tcPr>
          <w:p w:rsidR="0082149D" w:rsidRPr="00AC069C" w:rsidRDefault="0053113B" w:rsidP="0082149D">
            <w:pPr>
              <w:pStyle w:val="Default"/>
              <w:rPr>
                <w:rFonts w:ascii="Comic Sans MS" w:hAnsi="Comic Sans MS"/>
                <w:sz w:val="20"/>
              </w:rPr>
            </w:pPr>
            <w:proofErr w:type="gramStart"/>
            <w:r w:rsidRPr="00AC069C">
              <w:rPr>
                <w:rFonts w:ascii="Comic Sans MS" w:hAnsi="Comic Sans MS"/>
                <w:sz w:val="20"/>
              </w:rPr>
              <w:t>T4 ohjata oppilasta pohtimaan yksilöll</w:t>
            </w:r>
            <w:r w:rsidRPr="00AC069C">
              <w:rPr>
                <w:rFonts w:ascii="Comic Sans MS" w:hAnsi="Comic Sans MS"/>
                <w:sz w:val="20"/>
              </w:rPr>
              <w:t>i</w:t>
            </w:r>
            <w:r w:rsidRPr="00AC069C">
              <w:rPr>
                <w:rFonts w:ascii="Comic Sans MS" w:hAnsi="Comic Sans MS"/>
                <w:sz w:val="20"/>
              </w:rPr>
              <w:t>syyteen, yhteisöllisyyteen ja yhdenve</w:t>
            </w:r>
            <w:r w:rsidRPr="00AC069C">
              <w:rPr>
                <w:rFonts w:ascii="Comic Sans MS" w:hAnsi="Comic Sans MS"/>
                <w:sz w:val="20"/>
              </w:rPr>
              <w:t>r</w:t>
            </w:r>
            <w:r w:rsidRPr="00AC069C">
              <w:rPr>
                <w:rFonts w:ascii="Comic Sans MS" w:hAnsi="Comic Sans MS"/>
                <w:sz w:val="20"/>
              </w:rPr>
              <w:t>taisuuteen liittyviä kysymyksiä terve</w:t>
            </w:r>
            <w:r w:rsidRPr="00AC069C">
              <w:rPr>
                <w:rFonts w:ascii="Comic Sans MS" w:hAnsi="Comic Sans MS"/>
                <w:sz w:val="20"/>
              </w:rPr>
              <w:t>y</w:t>
            </w:r>
            <w:r w:rsidRPr="00AC069C">
              <w:rPr>
                <w:rFonts w:ascii="Comic Sans MS" w:hAnsi="Comic Sans MS"/>
                <w:sz w:val="20"/>
              </w:rPr>
              <w:t>den näkökulmasta sekä tukea oppilaan valmiuksia luoda vastuullisia ratkaisuja ihmisten välisissä vuorovaikutustila</w:t>
            </w:r>
            <w:r w:rsidRPr="00AC069C">
              <w:rPr>
                <w:rFonts w:ascii="Comic Sans MS" w:hAnsi="Comic Sans MS"/>
                <w:sz w:val="20"/>
              </w:rPr>
              <w:t>n</w:t>
            </w:r>
            <w:r w:rsidRPr="00AC069C">
              <w:rPr>
                <w:rFonts w:ascii="Comic Sans MS" w:hAnsi="Comic Sans MS"/>
                <w:sz w:val="20"/>
              </w:rPr>
              <w:t>teissa</w:t>
            </w:r>
            <w:r w:rsidR="00250D70" w:rsidRPr="00AC069C">
              <w:rPr>
                <w:rFonts w:ascii="Comic Sans MS" w:hAnsi="Comic Sans MS"/>
                <w:sz w:val="20"/>
              </w:rPr>
              <w:t>.</w:t>
            </w:r>
            <w:proofErr w:type="gramEnd"/>
          </w:p>
          <w:p w:rsidR="00250D70" w:rsidRPr="00AC069C" w:rsidRDefault="00250D70" w:rsidP="0082149D">
            <w:pPr>
              <w:pStyle w:val="Default"/>
              <w:rPr>
                <w:rFonts w:ascii="Comic Sans MS" w:hAnsi="Comic Sans MS"/>
                <w:sz w:val="20"/>
              </w:rPr>
            </w:pPr>
          </w:p>
        </w:tc>
        <w:tc>
          <w:tcPr>
            <w:tcW w:w="3884" w:type="dxa"/>
          </w:tcPr>
          <w:p w:rsidR="0053113B" w:rsidRPr="00AC069C" w:rsidRDefault="00D10AE9" w:rsidP="0053113B">
            <w:pPr>
              <w:pStyle w:val="Default"/>
              <w:rPr>
                <w:rFonts w:ascii="Comic Sans MS" w:hAnsi="Comic Sans MS"/>
                <w:sz w:val="20"/>
              </w:rPr>
            </w:pPr>
            <w:proofErr w:type="gramStart"/>
            <w:r w:rsidRPr="00AC069C">
              <w:rPr>
                <w:rFonts w:ascii="Comic Sans MS" w:hAnsi="Comic Sans MS"/>
                <w:sz w:val="20"/>
              </w:rPr>
              <w:t>-</w:t>
            </w:r>
            <w:proofErr w:type="gramEnd"/>
            <w:r w:rsidRPr="00AC069C">
              <w:rPr>
                <w:rFonts w:ascii="Comic Sans MS" w:hAnsi="Comic Sans MS"/>
                <w:sz w:val="20"/>
              </w:rPr>
              <w:t xml:space="preserve"> </w:t>
            </w:r>
            <w:r w:rsidR="0053113B" w:rsidRPr="00AC069C">
              <w:rPr>
                <w:rFonts w:ascii="Comic Sans MS" w:hAnsi="Comic Sans MS"/>
                <w:sz w:val="20"/>
              </w:rPr>
              <w:t>kuvaa yksilöllisyyteen vaikuttavia tekijöitä kuten identiteetti, minäkuva ja itsetuntemus, sekä antaa esimerkk</w:t>
            </w:r>
            <w:r w:rsidR="0053113B" w:rsidRPr="00AC069C">
              <w:rPr>
                <w:rFonts w:ascii="Comic Sans MS" w:hAnsi="Comic Sans MS"/>
                <w:sz w:val="20"/>
              </w:rPr>
              <w:t>e</w:t>
            </w:r>
            <w:r w:rsidR="0053113B" w:rsidRPr="00AC069C">
              <w:rPr>
                <w:rFonts w:ascii="Comic Sans MS" w:hAnsi="Comic Sans MS"/>
                <w:sz w:val="20"/>
              </w:rPr>
              <w:t>jä sosiaalisten suhteiden merkitykse</w:t>
            </w:r>
            <w:r w:rsidR="0053113B" w:rsidRPr="00AC069C">
              <w:rPr>
                <w:rFonts w:ascii="Comic Sans MS" w:hAnsi="Comic Sans MS"/>
                <w:sz w:val="20"/>
              </w:rPr>
              <w:t>s</w:t>
            </w:r>
            <w:r w:rsidR="0053113B" w:rsidRPr="00AC069C">
              <w:rPr>
                <w:rFonts w:ascii="Comic Sans MS" w:hAnsi="Comic Sans MS"/>
                <w:sz w:val="20"/>
              </w:rPr>
              <w:t xml:space="preserve">tä mielen hyvinvoinnille ja terveydelle. </w:t>
            </w:r>
          </w:p>
          <w:p w:rsidR="0082149D" w:rsidRPr="00AC069C" w:rsidRDefault="00D10AE9" w:rsidP="00D10AE9">
            <w:pPr>
              <w:pStyle w:val="Default"/>
              <w:rPr>
                <w:rFonts w:ascii="Comic Sans MS" w:hAnsi="Comic Sans MS"/>
                <w:sz w:val="20"/>
              </w:rPr>
            </w:pPr>
            <w:proofErr w:type="gramStart"/>
            <w:r w:rsidRPr="00AC069C">
              <w:rPr>
                <w:rFonts w:ascii="Comic Sans MS" w:hAnsi="Comic Sans MS"/>
                <w:sz w:val="20"/>
              </w:rPr>
              <w:t>-</w:t>
            </w:r>
            <w:proofErr w:type="gramEnd"/>
            <w:r w:rsidRPr="00AC069C">
              <w:rPr>
                <w:rFonts w:ascii="Comic Sans MS" w:hAnsi="Comic Sans MS"/>
                <w:sz w:val="20"/>
              </w:rPr>
              <w:t xml:space="preserve"> </w:t>
            </w:r>
            <w:r w:rsidR="0053113B" w:rsidRPr="00AC069C">
              <w:rPr>
                <w:rFonts w:ascii="Comic Sans MS" w:hAnsi="Comic Sans MS"/>
                <w:sz w:val="20"/>
              </w:rPr>
              <w:t>nime</w:t>
            </w:r>
            <w:r w:rsidRPr="00AC069C">
              <w:rPr>
                <w:rFonts w:ascii="Comic Sans MS" w:hAnsi="Comic Sans MS"/>
                <w:sz w:val="20"/>
              </w:rPr>
              <w:t>ä</w:t>
            </w:r>
            <w:r w:rsidR="0053113B" w:rsidRPr="00AC069C">
              <w:rPr>
                <w:rFonts w:ascii="Comic Sans MS" w:hAnsi="Comic Sans MS"/>
                <w:sz w:val="20"/>
              </w:rPr>
              <w:t>ä yhdessä toimimiseen ja vuor</w:t>
            </w:r>
            <w:r w:rsidR="0053113B" w:rsidRPr="00AC069C">
              <w:rPr>
                <w:rFonts w:ascii="Comic Sans MS" w:hAnsi="Comic Sans MS"/>
                <w:sz w:val="20"/>
              </w:rPr>
              <w:t>o</w:t>
            </w:r>
            <w:r w:rsidR="0053113B" w:rsidRPr="00AC069C">
              <w:rPr>
                <w:rFonts w:ascii="Comic Sans MS" w:hAnsi="Comic Sans MS"/>
                <w:sz w:val="20"/>
              </w:rPr>
              <w:t>vaikutukseen liittyviä eettisiä kys</w:t>
            </w:r>
            <w:r w:rsidR="0053113B" w:rsidRPr="00AC069C">
              <w:rPr>
                <w:rFonts w:ascii="Comic Sans MS" w:hAnsi="Comic Sans MS"/>
                <w:sz w:val="20"/>
              </w:rPr>
              <w:t>y</w:t>
            </w:r>
            <w:r w:rsidR="0053113B" w:rsidRPr="00AC069C">
              <w:rPr>
                <w:rFonts w:ascii="Comic Sans MS" w:hAnsi="Comic Sans MS"/>
                <w:sz w:val="20"/>
              </w:rPr>
              <w:t>myksiä ja tilanteita ja pohtia niihin joitain vastuullisia ratkaisuja.</w:t>
            </w:r>
          </w:p>
        </w:tc>
        <w:tc>
          <w:tcPr>
            <w:tcW w:w="3885" w:type="dxa"/>
          </w:tcPr>
          <w:p w:rsidR="0053113B" w:rsidRPr="00AC069C" w:rsidRDefault="00D10AE9" w:rsidP="0053113B">
            <w:pPr>
              <w:pStyle w:val="Default"/>
              <w:rPr>
                <w:rFonts w:ascii="Comic Sans MS" w:hAnsi="Comic Sans MS"/>
                <w:sz w:val="20"/>
              </w:rPr>
            </w:pPr>
            <w:proofErr w:type="gramStart"/>
            <w:r w:rsidRPr="00AC069C">
              <w:rPr>
                <w:rFonts w:ascii="Comic Sans MS" w:hAnsi="Comic Sans MS"/>
                <w:sz w:val="20"/>
              </w:rPr>
              <w:t>-</w:t>
            </w:r>
            <w:proofErr w:type="gramEnd"/>
            <w:r w:rsidRPr="00AC069C">
              <w:rPr>
                <w:rFonts w:ascii="Comic Sans MS" w:hAnsi="Comic Sans MS"/>
                <w:sz w:val="20"/>
              </w:rPr>
              <w:t xml:space="preserve"> </w:t>
            </w:r>
            <w:r w:rsidR="0053113B" w:rsidRPr="00AC069C">
              <w:rPr>
                <w:rFonts w:ascii="Comic Sans MS" w:hAnsi="Comic Sans MS"/>
                <w:sz w:val="20"/>
              </w:rPr>
              <w:t>erit</w:t>
            </w:r>
            <w:r w:rsidRPr="00AC069C">
              <w:rPr>
                <w:rFonts w:ascii="Comic Sans MS" w:hAnsi="Comic Sans MS"/>
                <w:sz w:val="20"/>
              </w:rPr>
              <w:t>t</w:t>
            </w:r>
            <w:r w:rsidR="0053113B" w:rsidRPr="00AC069C">
              <w:rPr>
                <w:rFonts w:ascii="Comic Sans MS" w:hAnsi="Comic Sans MS"/>
                <w:sz w:val="20"/>
              </w:rPr>
              <w:t>el</w:t>
            </w:r>
            <w:r w:rsidRPr="00AC069C">
              <w:rPr>
                <w:rFonts w:ascii="Comic Sans MS" w:hAnsi="Comic Sans MS"/>
                <w:sz w:val="20"/>
              </w:rPr>
              <w:t>ee</w:t>
            </w:r>
            <w:r w:rsidR="0053113B" w:rsidRPr="00AC069C">
              <w:rPr>
                <w:rFonts w:ascii="Comic Sans MS" w:hAnsi="Comic Sans MS"/>
                <w:sz w:val="20"/>
              </w:rPr>
              <w:t xml:space="preserve"> esimerkkien avulla yksilöll</w:t>
            </w:r>
            <w:r w:rsidR="0053113B" w:rsidRPr="00AC069C">
              <w:rPr>
                <w:rFonts w:ascii="Comic Sans MS" w:hAnsi="Comic Sans MS"/>
                <w:sz w:val="20"/>
              </w:rPr>
              <w:t>i</w:t>
            </w:r>
            <w:r w:rsidR="0053113B" w:rsidRPr="00AC069C">
              <w:rPr>
                <w:rFonts w:ascii="Comic Sans MS" w:hAnsi="Comic Sans MS"/>
                <w:sz w:val="20"/>
              </w:rPr>
              <w:t>seen kehitykseen liittyviä kysymyksiä terveyden näkökulmasta ja arvioi sos</w:t>
            </w:r>
            <w:r w:rsidR="0053113B" w:rsidRPr="00AC069C">
              <w:rPr>
                <w:rFonts w:ascii="Comic Sans MS" w:hAnsi="Comic Sans MS"/>
                <w:sz w:val="20"/>
              </w:rPr>
              <w:t>i</w:t>
            </w:r>
            <w:r w:rsidR="0053113B" w:rsidRPr="00AC069C">
              <w:rPr>
                <w:rFonts w:ascii="Comic Sans MS" w:hAnsi="Comic Sans MS"/>
                <w:sz w:val="20"/>
              </w:rPr>
              <w:t xml:space="preserve">aalisten suhteiden merkitystä mielen hyvinvoinnille ja terveydelle. </w:t>
            </w:r>
          </w:p>
          <w:p w:rsidR="0082149D" w:rsidRPr="00AC069C" w:rsidRDefault="00D10AE9" w:rsidP="00DE3A9B">
            <w:pPr>
              <w:pStyle w:val="Default"/>
              <w:rPr>
                <w:rFonts w:ascii="Comic Sans MS" w:hAnsi="Comic Sans MS"/>
                <w:sz w:val="20"/>
              </w:rPr>
            </w:pPr>
            <w:proofErr w:type="gramStart"/>
            <w:r w:rsidRPr="00AC069C">
              <w:rPr>
                <w:rFonts w:ascii="Comic Sans MS" w:hAnsi="Comic Sans MS"/>
                <w:sz w:val="20"/>
              </w:rPr>
              <w:t>-</w:t>
            </w:r>
            <w:proofErr w:type="gramEnd"/>
            <w:r w:rsidRPr="00AC069C">
              <w:rPr>
                <w:rFonts w:ascii="Comic Sans MS" w:hAnsi="Comic Sans MS"/>
                <w:sz w:val="20"/>
              </w:rPr>
              <w:t xml:space="preserve"> </w:t>
            </w:r>
            <w:r w:rsidR="0053113B" w:rsidRPr="00AC069C">
              <w:rPr>
                <w:rFonts w:ascii="Comic Sans MS" w:hAnsi="Comic Sans MS"/>
                <w:sz w:val="20"/>
              </w:rPr>
              <w:t>nime</w:t>
            </w:r>
            <w:r w:rsidRPr="00AC069C">
              <w:rPr>
                <w:rFonts w:ascii="Comic Sans MS" w:hAnsi="Comic Sans MS"/>
                <w:sz w:val="20"/>
              </w:rPr>
              <w:t>ä</w:t>
            </w:r>
            <w:r w:rsidR="0053113B" w:rsidRPr="00AC069C">
              <w:rPr>
                <w:rFonts w:ascii="Comic Sans MS" w:hAnsi="Comic Sans MS"/>
                <w:sz w:val="20"/>
              </w:rPr>
              <w:t xml:space="preserve">ä ja kuvaa yhdessä toimimiseen ja vuorovaikutukseen liittyviä eettisiä kysymyksiä ja tilanteita </w:t>
            </w:r>
            <w:r w:rsidR="00DE3A9B" w:rsidRPr="00AC069C">
              <w:rPr>
                <w:rFonts w:ascii="Comic Sans MS" w:hAnsi="Comic Sans MS"/>
                <w:sz w:val="20"/>
              </w:rPr>
              <w:t xml:space="preserve">ja </w:t>
            </w:r>
            <w:r w:rsidR="0053113B" w:rsidRPr="00AC069C">
              <w:rPr>
                <w:rFonts w:ascii="Comic Sans MS" w:hAnsi="Comic Sans MS"/>
                <w:sz w:val="20"/>
              </w:rPr>
              <w:t>tuottaa vastuullisia ratkaisuja.</w:t>
            </w:r>
          </w:p>
        </w:tc>
        <w:tc>
          <w:tcPr>
            <w:tcW w:w="3885" w:type="dxa"/>
          </w:tcPr>
          <w:p w:rsidR="0053113B" w:rsidRPr="00AC069C" w:rsidRDefault="00D10AE9" w:rsidP="0053113B">
            <w:pPr>
              <w:pStyle w:val="Default"/>
              <w:rPr>
                <w:rFonts w:ascii="Comic Sans MS" w:hAnsi="Comic Sans MS"/>
                <w:sz w:val="20"/>
              </w:rPr>
            </w:pPr>
            <w:proofErr w:type="gramStart"/>
            <w:r w:rsidRPr="00AC069C">
              <w:rPr>
                <w:rFonts w:ascii="Comic Sans MS" w:hAnsi="Comic Sans MS"/>
                <w:sz w:val="20"/>
              </w:rPr>
              <w:t>-</w:t>
            </w:r>
            <w:proofErr w:type="gramEnd"/>
            <w:r w:rsidRPr="00AC069C">
              <w:rPr>
                <w:rFonts w:ascii="Comic Sans MS" w:hAnsi="Comic Sans MS"/>
                <w:sz w:val="20"/>
              </w:rPr>
              <w:t xml:space="preserve"> </w:t>
            </w:r>
            <w:r w:rsidR="0053113B" w:rsidRPr="00AC069C">
              <w:rPr>
                <w:rFonts w:ascii="Comic Sans MS" w:hAnsi="Comic Sans MS"/>
                <w:sz w:val="20"/>
              </w:rPr>
              <w:t>perustellen erit</w:t>
            </w:r>
            <w:r w:rsidRPr="00AC069C">
              <w:rPr>
                <w:rFonts w:ascii="Comic Sans MS" w:hAnsi="Comic Sans MS"/>
                <w:sz w:val="20"/>
              </w:rPr>
              <w:t>t</w:t>
            </w:r>
            <w:r w:rsidR="0053113B" w:rsidRPr="00AC069C">
              <w:rPr>
                <w:rFonts w:ascii="Comic Sans MS" w:hAnsi="Comic Sans MS"/>
                <w:sz w:val="20"/>
              </w:rPr>
              <w:t>el</w:t>
            </w:r>
            <w:r w:rsidRPr="00AC069C">
              <w:rPr>
                <w:rFonts w:ascii="Comic Sans MS" w:hAnsi="Comic Sans MS"/>
                <w:sz w:val="20"/>
              </w:rPr>
              <w:t>ee</w:t>
            </w:r>
            <w:r w:rsidR="0053113B" w:rsidRPr="00AC069C">
              <w:rPr>
                <w:rFonts w:ascii="Comic Sans MS" w:hAnsi="Comic Sans MS"/>
                <w:sz w:val="20"/>
              </w:rPr>
              <w:t xml:space="preserve"> yksilölliseen kehitykseen liittyviä kysymyksiä te</w:t>
            </w:r>
            <w:r w:rsidR="0053113B" w:rsidRPr="00AC069C">
              <w:rPr>
                <w:rFonts w:ascii="Comic Sans MS" w:hAnsi="Comic Sans MS"/>
                <w:sz w:val="20"/>
              </w:rPr>
              <w:t>r</w:t>
            </w:r>
            <w:r w:rsidR="0053113B" w:rsidRPr="00AC069C">
              <w:rPr>
                <w:rFonts w:ascii="Comic Sans MS" w:hAnsi="Comic Sans MS"/>
                <w:sz w:val="20"/>
              </w:rPr>
              <w:t>veyden näkökulmasta ja arvioi monipu</w:t>
            </w:r>
            <w:r w:rsidR="0053113B" w:rsidRPr="00AC069C">
              <w:rPr>
                <w:rFonts w:ascii="Comic Sans MS" w:hAnsi="Comic Sans MS"/>
                <w:sz w:val="20"/>
              </w:rPr>
              <w:t>o</w:t>
            </w:r>
            <w:r w:rsidR="0053113B" w:rsidRPr="00AC069C">
              <w:rPr>
                <w:rFonts w:ascii="Comic Sans MS" w:hAnsi="Comic Sans MS"/>
                <w:sz w:val="20"/>
              </w:rPr>
              <w:t>lisesti sosiaalisten suhteiden merkity</w:t>
            </w:r>
            <w:r w:rsidR="0053113B" w:rsidRPr="00AC069C">
              <w:rPr>
                <w:rFonts w:ascii="Comic Sans MS" w:hAnsi="Comic Sans MS"/>
                <w:sz w:val="20"/>
              </w:rPr>
              <w:t>s</w:t>
            </w:r>
            <w:r w:rsidR="0053113B" w:rsidRPr="00AC069C">
              <w:rPr>
                <w:rFonts w:ascii="Comic Sans MS" w:hAnsi="Comic Sans MS"/>
                <w:sz w:val="20"/>
              </w:rPr>
              <w:t xml:space="preserve">tä mielen hyvinvoinnille ja terveydelle. </w:t>
            </w:r>
          </w:p>
          <w:p w:rsidR="0082149D" w:rsidRPr="00AC069C" w:rsidRDefault="00D10AE9" w:rsidP="00DE3A9B">
            <w:pPr>
              <w:pStyle w:val="Default"/>
              <w:rPr>
                <w:rFonts w:ascii="Comic Sans MS" w:hAnsi="Comic Sans MS"/>
                <w:sz w:val="20"/>
              </w:rPr>
            </w:pPr>
            <w:proofErr w:type="gramStart"/>
            <w:r w:rsidRPr="00AC069C">
              <w:rPr>
                <w:rFonts w:ascii="Comic Sans MS" w:hAnsi="Comic Sans MS"/>
                <w:sz w:val="20"/>
              </w:rPr>
              <w:t>-</w:t>
            </w:r>
            <w:proofErr w:type="gramEnd"/>
            <w:r w:rsidRPr="00AC069C">
              <w:rPr>
                <w:rFonts w:ascii="Comic Sans MS" w:hAnsi="Comic Sans MS"/>
                <w:sz w:val="20"/>
              </w:rPr>
              <w:t xml:space="preserve"> </w:t>
            </w:r>
            <w:r w:rsidR="0053113B" w:rsidRPr="00AC069C">
              <w:rPr>
                <w:rFonts w:ascii="Comic Sans MS" w:hAnsi="Comic Sans MS"/>
                <w:sz w:val="20"/>
              </w:rPr>
              <w:t>analysoi yhdessä toimimiseen ja vu</w:t>
            </w:r>
            <w:r w:rsidR="0053113B" w:rsidRPr="00AC069C">
              <w:rPr>
                <w:rFonts w:ascii="Comic Sans MS" w:hAnsi="Comic Sans MS"/>
                <w:sz w:val="20"/>
              </w:rPr>
              <w:t>o</w:t>
            </w:r>
            <w:r w:rsidR="0053113B" w:rsidRPr="00AC069C">
              <w:rPr>
                <w:rFonts w:ascii="Comic Sans MS" w:hAnsi="Comic Sans MS"/>
                <w:sz w:val="20"/>
              </w:rPr>
              <w:t>rovaikutukseen liittyviä eettisiä kys</w:t>
            </w:r>
            <w:r w:rsidR="0053113B" w:rsidRPr="00AC069C">
              <w:rPr>
                <w:rFonts w:ascii="Comic Sans MS" w:hAnsi="Comic Sans MS"/>
                <w:sz w:val="20"/>
              </w:rPr>
              <w:t>y</w:t>
            </w:r>
            <w:r w:rsidR="0053113B" w:rsidRPr="00AC069C">
              <w:rPr>
                <w:rFonts w:ascii="Comic Sans MS" w:hAnsi="Comic Sans MS"/>
                <w:sz w:val="20"/>
              </w:rPr>
              <w:t>myksiä ja tilanteita ja perustel</w:t>
            </w:r>
            <w:r w:rsidRPr="00AC069C">
              <w:rPr>
                <w:rFonts w:ascii="Comic Sans MS" w:hAnsi="Comic Sans MS"/>
                <w:sz w:val="20"/>
              </w:rPr>
              <w:t>ee</w:t>
            </w:r>
            <w:r w:rsidR="0053113B" w:rsidRPr="00AC069C">
              <w:rPr>
                <w:rFonts w:ascii="Comic Sans MS" w:hAnsi="Comic Sans MS"/>
                <w:sz w:val="20"/>
              </w:rPr>
              <w:t xml:space="preserve"> va</w:t>
            </w:r>
            <w:r w:rsidR="0053113B" w:rsidRPr="00AC069C">
              <w:rPr>
                <w:rFonts w:ascii="Comic Sans MS" w:hAnsi="Comic Sans MS"/>
                <w:sz w:val="20"/>
              </w:rPr>
              <w:t>s</w:t>
            </w:r>
            <w:r w:rsidR="0053113B" w:rsidRPr="00AC069C">
              <w:rPr>
                <w:rFonts w:ascii="Comic Sans MS" w:hAnsi="Comic Sans MS"/>
                <w:sz w:val="20"/>
              </w:rPr>
              <w:t>tuullisia ratkaisuja.</w:t>
            </w:r>
          </w:p>
        </w:tc>
      </w:tr>
      <w:tr w:rsidR="002F5495" w:rsidRPr="00D10AE9" w:rsidTr="00400880">
        <w:tc>
          <w:tcPr>
            <w:tcW w:w="3884" w:type="dxa"/>
          </w:tcPr>
          <w:p w:rsidR="001F6E75" w:rsidRDefault="001F6E75" w:rsidP="00A72F54">
            <w:pPr>
              <w:pStyle w:val="Default"/>
              <w:rPr>
                <w:rFonts w:ascii="Comic Sans MS" w:hAnsi="Comic Sans MS"/>
                <w:b/>
                <w:bCs/>
                <w:sz w:val="28"/>
              </w:rPr>
            </w:pPr>
          </w:p>
          <w:p w:rsidR="002F5495" w:rsidRPr="00D10AE9" w:rsidRDefault="002F5495" w:rsidP="00A72F54">
            <w:pPr>
              <w:pStyle w:val="Default"/>
              <w:rPr>
                <w:rFonts w:ascii="Comic Sans MS" w:hAnsi="Comic Sans MS"/>
                <w:sz w:val="22"/>
              </w:rPr>
            </w:pPr>
            <w:r w:rsidRPr="007A02DC">
              <w:rPr>
                <w:rFonts w:ascii="Comic Sans MS" w:hAnsi="Comic Sans MS"/>
                <w:b/>
                <w:bCs/>
                <w:sz w:val="28"/>
              </w:rPr>
              <w:lastRenderedPageBreak/>
              <w:t>Terveyttä tukevat ja k</w:t>
            </w:r>
            <w:r w:rsidRPr="007A02DC">
              <w:rPr>
                <w:rFonts w:ascii="Comic Sans MS" w:hAnsi="Comic Sans MS"/>
                <w:b/>
                <w:bCs/>
                <w:sz w:val="28"/>
              </w:rPr>
              <w:t>u</w:t>
            </w:r>
            <w:r w:rsidRPr="007A02DC">
              <w:rPr>
                <w:rFonts w:ascii="Comic Sans MS" w:hAnsi="Comic Sans MS"/>
                <w:b/>
                <w:bCs/>
                <w:sz w:val="28"/>
              </w:rPr>
              <w:t>luttavat tekijät ja sair</w:t>
            </w:r>
            <w:r w:rsidRPr="007A02DC">
              <w:rPr>
                <w:rFonts w:ascii="Comic Sans MS" w:hAnsi="Comic Sans MS"/>
                <w:b/>
                <w:bCs/>
                <w:sz w:val="28"/>
              </w:rPr>
              <w:t>a</w:t>
            </w:r>
            <w:r w:rsidRPr="007A02DC">
              <w:rPr>
                <w:rFonts w:ascii="Comic Sans MS" w:hAnsi="Comic Sans MS"/>
                <w:b/>
                <w:bCs/>
                <w:sz w:val="28"/>
              </w:rPr>
              <w:t>uksien ehkäisy</w:t>
            </w:r>
          </w:p>
        </w:tc>
        <w:tc>
          <w:tcPr>
            <w:tcW w:w="3884" w:type="dxa"/>
          </w:tcPr>
          <w:p w:rsidR="001F6E75" w:rsidRDefault="001F6E75" w:rsidP="00400880">
            <w:pPr>
              <w:pStyle w:val="Default"/>
              <w:jc w:val="center"/>
              <w:rPr>
                <w:rFonts w:ascii="Comic Sans MS" w:hAnsi="Comic Sans MS"/>
                <w:sz w:val="44"/>
              </w:rPr>
            </w:pPr>
          </w:p>
          <w:p w:rsidR="002F5495" w:rsidRPr="007A02DC" w:rsidRDefault="002F5495" w:rsidP="00400880">
            <w:pPr>
              <w:pStyle w:val="Default"/>
              <w:jc w:val="center"/>
              <w:rPr>
                <w:rFonts w:ascii="Comic Sans MS" w:hAnsi="Comic Sans MS"/>
                <w:sz w:val="44"/>
              </w:rPr>
            </w:pPr>
            <w:r w:rsidRPr="007A02DC">
              <w:rPr>
                <w:rFonts w:ascii="Comic Sans MS" w:hAnsi="Comic Sans MS"/>
                <w:sz w:val="44"/>
              </w:rPr>
              <w:lastRenderedPageBreak/>
              <w:t>5-6</w:t>
            </w:r>
          </w:p>
        </w:tc>
        <w:tc>
          <w:tcPr>
            <w:tcW w:w="3885" w:type="dxa"/>
          </w:tcPr>
          <w:p w:rsidR="001F6E75" w:rsidRDefault="001F6E75" w:rsidP="00400880">
            <w:pPr>
              <w:pStyle w:val="Default"/>
              <w:jc w:val="center"/>
              <w:rPr>
                <w:rFonts w:ascii="Comic Sans MS" w:hAnsi="Comic Sans MS"/>
                <w:sz w:val="44"/>
              </w:rPr>
            </w:pPr>
          </w:p>
          <w:p w:rsidR="002F5495" w:rsidRPr="007A02DC" w:rsidRDefault="002F5495" w:rsidP="00400880">
            <w:pPr>
              <w:pStyle w:val="Default"/>
              <w:jc w:val="center"/>
              <w:rPr>
                <w:rFonts w:ascii="Comic Sans MS" w:hAnsi="Comic Sans MS"/>
                <w:sz w:val="44"/>
              </w:rPr>
            </w:pPr>
            <w:r w:rsidRPr="007A02DC">
              <w:rPr>
                <w:rFonts w:ascii="Comic Sans MS" w:hAnsi="Comic Sans MS"/>
                <w:sz w:val="44"/>
              </w:rPr>
              <w:lastRenderedPageBreak/>
              <w:t>7-8</w:t>
            </w:r>
          </w:p>
        </w:tc>
        <w:tc>
          <w:tcPr>
            <w:tcW w:w="3885" w:type="dxa"/>
          </w:tcPr>
          <w:p w:rsidR="001F6E75" w:rsidRDefault="001F6E75" w:rsidP="00400880">
            <w:pPr>
              <w:pStyle w:val="Default"/>
              <w:jc w:val="center"/>
              <w:rPr>
                <w:rFonts w:ascii="Comic Sans MS" w:hAnsi="Comic Sans MS"/>
                <w:sz w:val="44"/>
              </w:rPr>
            </w:pPr>
          </w:p>
          <w:p w:rsidR="002F5495" w:rsidRPr="007A02DC" w:rsidRDefault="002F5495" w:rsidP="00400880">
            <w:pPr>
              <w:pStyle w:val="Default"/>
              <w:jc w:val="center"/>
              <w:rPr>
                <w:rFonts w:ascii="Comic Sans MS" w:hAnsi="Comic Sans MS"/>
                <w:sz w:val="44"/>
              </w:rPr>
            </w:pPr>
            <w:r w:rsidRPr="007A02DC">
              <w:rPr>
                <w:rFonts w:ascii="Comic Sans MS" w:hAnsi="Comic Sans MS"/>
                <w:sz w:val="44"/>
              </w:rPr>
              <w:lastRenderedPageBreak/>
              <w:t>9-10</w:t>
            </w:r>
          </w:p>
        </w:tc>
      </w:tr>
      <w:tr w:rsidR="002F5495" w:rsidRPr="00D10AE9" w:rsidTr="00400880">
        <w:tc>
          <w:tcPr>
            <w:tcW w:w="3884" w:type="dxa"/>
          </w:tcPr>
          <w:p w:rsidR="002F5495" w:rsidRPr="00EA2A95" w:rsidRDefault="002F5495" w:rsidP="00DE3A9B">
            <w:pPr>
              <w:pStyle w:val="Default"/>
              <w:rPr>
                <w:rFonts w:ascii="Comic Sans MS" w:hAnsi="Comic Sans MS"/>
                <w:sz w:val="20"/>
              </w:rPr>
            </w:pPr>
            <w:r w:rsidRPr="00EA2A95">
              <w:rPr>
                <w:rFonts w:ascii="Comic Sans MS" w:hAnsi="Comic Sans MS"/>
                <w:sz w:val="20"/>
              </w:rPr>
              <w:lastRenderedPageBreak/>
              <w:t>T5 ohjata oppilasta syventämään y</w:t>
            </w:r>
            <w:r w:rsidRPr="00EA2A95">
              <w:rPr>
                <w:rFonts w:ascii="Comic Sans MS" w:hAnsi="Comic Sans MS"/>
                <w:sz w:val="20"/>
              </w:rPr>
              <w:t>m</w:t>
            </w:r>
            <w:r w:rsidRPr="00EA2A95">
              <w:rPr>
                <w:rFonts w:ascii="Comic Sans MS" w:hAnsi="Comic Sans MS"/>
                <w:sz w:val="20"/>
              </w:rPr>
              <w:t>märrystään fyysisestä, psyykkisestä ja sosiaalisesta terveydestä ja niitä va</w:t>
            </w:r>
            <w:r w:rsidRPr="00EA2A95">
              <w:rPr>
                <w:rFonts w:ascii="Comic Sans MS" w:hAnsi="Comic Sans MS"/>
                <w:sz w:val="20"/>
              </w:rPr>
              <w:t>h</w:t>
            </w:r>
            <w:r w:rsidRPr="00EA2A95">
              <w:rPr>
                <w:rFonts w:ascii="Comic Sans MS" w:hAnsi="Comic Sans MS"/>
                <w:sz w:val="20"/>
              </w:rPr>
              <w:t>vistavista ja vaarantavista tekijöistä ja mekanismeista sekä tukea oppilaan valmiuksia käyttää näihin liittyviä k</w:t>
            </w:r>
            <w:r w:rsidRPr="00EA2A95">
              <w:rPr>
                <w:rFonts w:ascii="Comic Sans MS" w:hAnsi="Comic Sans MS"/>
                <w:sz w:val="20"/>
              </w:rPr>
              <w:t>ä</w:t>
            </w:r>
            <w:r w:rsidRPr="00EA2A95">
              <w:rPr>
                <w:rFonts w:ascii="Comic Sans MS" w:hAnsi="Comic Sans MS"/>
                <w:sz w:val="20"/>
              </w:rPr>
              <w:t>sitteitä asianmukaisesti.</w:t>
            </w:r>
          </w:p>
        </w:tc>
        <w:tc>
          <w:tcPr>
            <w:tcW w:w="3884" w:type="dxa"/>
          </w:tcPr>
          <w:p w:rsidR="002F5495" w:rsidRPr="00EA2A95" w:rsidRDefault="002F5495" w:rsidP="007A28B6">
            <w:pPr>
              <w:pStyle w:val="Default"/>
              <w:rPr>
                <w:rFonts w:ascii="Comic Sans MS" w:hAnsi="Comic Sans MS"/>
                <w:sz w:val="20"/>
              </w:rPr>
            </w:pPr>
            <w:proofErr w:type="gramStart"/>
            <w:r w:rsidRPr="00EA2A95">
              <w:rPr>
                <w:rFonts w:ascii="Comic Sans MS" w:hAnsi="Comic Sans MS"/>
                <w:sz w:val="20"/>
              </w:rPr>
              <w:t>-</w:t>
            </w:r>
            <w:proofErr w:type="gramEnd"/>
            <w:r w:rsidRPr="00EA2A95">
              <w:rPr>
                <w:rFonts w:ascii="Comic Sans MS" w:hAnsi="Comic Sans MS"/>
                <w:sz w:val="20"/>
              </w:rPr>
              <w:t xml:space="preserve"> nimeää terveyttä tukevia ja vaarant</w:t>
            </w:r>
            <w:r w:rsidRPr="00EA2A95">
              <w:rPr>
                <w:rFonts w:ascii="Comic Sans MS" w:hAnsi="Comic Sans MS"/>
                <w:sz w:val="20"/>
              </w:rPr>
              <w:t>a</w:t>
            </w:r>
            <w:r w:rsidRPr="00EA2A95">
              <w:rPr>
                <w:rFonts w:ascii="Comic Sans MS" w:hAnsi="Comic Sans MS"/>
                <w:sz w:val="20"/>
              </w:rPr>
              <w:t>via tekijöitä ja käyttää keskeisiä te</w:t>
            </w:r>
            <w:r w:rsidRPr="00EA2A95">
              <w:rPr>
                <w:rFonts w:ascii="Comic Sans MS" w:hAnsi="Comic Sans MS"/>
                <w:sz w:val="20"/>
              </w:rPr>
              <w:t>r</w:t>
            </w:r>
            <w:r w:rsidRPr="00EA2A95">
              <w:rPr>
                <w:rFonts w:ascii="Comic Sans MS" w:hAnsi="Comic Sans MS"/>
                <w:sz w:val="20"/>
              </w:rPr>
              <w:t>veyteen ja sairauteen liittyviä käsitte</w:t>
            </w:r>
            <w:r w:rsidRPr="00EA2A95">
              <w:rPr>
                <w:rFonts w:ascii="Comic Sans MS" w:hAnsi="Comic Sans MS"/>
                <w:sz w:val="20"/>
              </w:rPr>
              <w:t>i</w:t>
            </w:r>
            <w:r w:rsidRPr="00EA2A95">
              <w:rPr>
                <w:rFonts w:ascii="Comic Sans MS" w:hAnsi="Comic Sans MS"/>
                <w:sz w:val="20"/>
              </w:rPr>
              <w:t>tä asianmukaisesti.</w:t>
            </w:r>
          </w:p>
        </w:tc>
        <w:tc>
          <w:tcPr>
            <w:tcW w:w="3885" w:type="dxa"/>
          </w:tcPr>
          <w:p w:rsidR="002F5495" w:rsidRPr="00EA2A95" w:rsidRDefault="002F5495" w:rsidP="00A72F54">
            <w:pPr>
              <w:pStyle w:val="Default"/>
              <w:rPr>
                <w:rFonts w:ascii="Comic Sans MS" w:hAnsi="Comic Sans MS"/>
                <w:sz w:val="20"/>
              </w:rPr>
            </w:pPr>
            <w:proofErr w:type="gramStart"/>
            <w:r w:rsidRPr="00EA2A95">
              <w:rPr>
                <w:rFonts w:ascii="Comic Sans MS" w:hAnsi="Comic Sans MS"/>
                <w:sz w:val="20"/>
              </w:rPr>
              <w:t>-</w:t>
            </w:r>
            <w:proofErr w:type="gramEnd"/>
            <w:r w:rsidRPr="00EA2A95">
              <w:rPr>
                <w:rFonts w:ascii="Comic Sans MS" w:hAnsi="Comic Sans MS"/>
                <w:sz w:val="20"/>
              </w:rPr>
              <w:t xml:space="preserve"> nimeää useita terveyttä tukevia ja vaarantavia tekijöitä sekä kuvaa pä</w:t>
            </w:r>
            <w:r w:rsidRPr="00EA2A95">
              <w:rPr>
                <w:rFonts w:ascii="Comic Sans MS" w:hAnsi="Comic Sans MS"/>
                <w:sz w:val="20"/>
              </w:rPr>
              <w:t>ä</w:t>
            </w:r>
            <w:r w:rsidRPr="00EA2A95">
              <w:rPr>
                <w:rFonts w:ascii="Comic Sans MS" w:hAnsi="Comic Sans MS"/>
                <w:sz w:val="20"/>
              </w:rPr>
              <w:t xml:space="preserve">piirteissään näiden välisiä yhteyksiä ja syy- ja seuraussuhteita. </w:t>
            </w:r>
          </w:p>
          <w:p w:rsidR="002F5495" w:rsidRPr="00EA2A95" w:rsidRDefault="002F5495" w:rsidP="007A28B6">
            <w:pPr>
              <w:pStyle w:val="Default"/>
              <w:rPr>
                <w:rFonts w:ascii="Comic Sans MS" w:hAnsi="Comic Sans MS"/>
                <w:sz w:val="20"/>
              </w:rPr>
            </w:pPr>
            <w:proofErr w:type="gramStart"/>
            <w:r w:rsidRPr="00EA2A95">
              <w:rPr>
                <w:rFonts w:ascii="Comic Sans MS" w:hAnsi="Comic Sans MS"/>
                <w:sz w:val="20"/>
              </w:rPr>
              <w:t>-</w:t>
            </w:r>
            <w:proofErr w:type="gramEnd"/>
            <w:r w:rsidRPr="00EA2A95">
              <w:rPr>
                <w:rFonts w:ascii="Comic Sans MS" w:hAnsi="Comic Sans MS"/>
                <w:sz w:val="20"/>
              </w:rPr>
              <w:t xml:space="preserve"> käyttää keskeisiä terveyteen ja sa</w:t>
            </w:r>
            <w:r w:rsidRPr="00EA2A95">
              <w:rPr>
                <w:rFonts w:ascii="Comic Sans MS" w:hAnsi="Comic Sans MS"/>
                <w:sz w:val="20"/>
              </w:rPr>
              <w:t>i</w:t>
            </w:r>
            <w:r w:rsidRPr="00EA2A95">
              <w:rPr>
                <w:rFonts w:ascii="Comic Sans MS" w:hAnsi="Comic Sans MS"/>
                <w:sz w:val="20"/>
              </w:rPr>
              <w:t>rauteen liittyviä käsitteitä asianmuka</w:t>
            </w:r>
            <w:r w:rsidRPr="00EA2A95">
              <w:rPr>
                <w:rFonts w:ascii="Comic Sans MS" w:hAnsi="Comic Sans MS"/>
                <w:sz w:val="20"/>
              </w:rPr>
              <w:t>i</w:t>
            </w:r>
            <w:r w:rsidRPr="00EA2A95">
              <w:rPr>
                <w:rFonts w:ascii="Comic Sans MS" w:hAnsi="Comic Sans MS"/>
                <w:sz w:val="20"/>
              </w:rPr>
              <w:t>sesti.</w:t>
            </w:r>
          </w:p>
        </w:tc>
        <w:tc>
          <w:tcPr>
            <w:tcW w:w="3885" w:type="dxa"/>
          </w:tcPr>
          <w:p w:rsidR="002F5495" w:rsidRPr="00EA2A95" w:rsidRDefault="002F5495" w:rsidP="00A72F54">
            <w:pPr>
              <w:pStyle w:val="Default"/>
              <w:rPr>
                <w:rFonts w:ascii="Comic Sans MS" w:hAnsi="Comic Sans MS"/>
                <w:sz w:val="20"/>
              </w:rPr>
            </w:pPr>
            <w:proofErr w:type="gramStart"/>
            <w:r w:rsidRPr="00EA2A95">
              <w:rPr>
                <w:rFonts w:ascii="Comic Sans MS" w:hAnsi="Comic Sans MS"/>
                <w:sz w:val="20"/>
              </w:rPr>
              <w:t>-</w:t>
            </w:r>
            <w:proofErr w:type="gramEnd"/>
            <w:r w:rsidRPr="00EA2A95">
              <w:rPr>
                <w:rFonts w:ascii="Comic Sans MS" w:hAnsi="Comic Sans MS"/>
                <w:sz w:val="20"/>
              </w:rPr>
              <w:t xml:space="preserve"> kuvailee terveyttä tukevia ja vaara</w:t>
            </w:r>
            <w:r w:rsidRPr="00EA2A95">
              <w:rPr>
                <w:rFonts w:ascii="Comic Sans MS" w:hAnsi="Comic Sans MS"/>
                <w:sz w:val="20"/>
              </w:rPr>
              <w:t>n</w:t>
            </w:r>
            <w:r w:rsidRPr="00EA2A95">
              <w:rPr>
                <w:rFonts w:ascii="Comic Sans MS" w:hAnsi="Comic Sans MS"/>
                <w:sz w:val="20"/>
              </w:rPr>
              <w:t>tavia tekijöitä sekä pohtii näiden väl</w:t>
            </w:r>
            <w:r w:rsidRPr="00EA2A95">
              <w:rPr>
                <w:rFonts w:ascii="Comic Sans MS" w:hAnsi="Comic Sans MS"/>
                <w:sz w:val="20"/>
              </w:rPr>
              <w:t>i</w:t>
            </w:r>
            <w:r w:rsidRPr="00EA2A95">
              <w:rPr>
                <w:rFonts w:ascii="Comic Sans MS" w:hAnsi="Comic Sans MS"/>
                <w:sz w:val="20"/>
              </w:rPr>
              <w:t xml:space="preserve">siä yhteyksiä ja syy-seuraussuhteita. </w:t>
            </w:r>
          </w:p>
          <w:p w:rsidR="002F5495" w:rsidRPr="00EA2A95" w:rsidRDefault="002F5495" w:rsidP="007A28B6">
            <w:pPr>
              <w:pStyle w:val="Default"/>
              <w:rPr>
                <w:rFonts w:ascii="Comic Sans MS" w:hAnsi="Comic Sans MS"/>
                <w:sz w:val="20"/>
              </w:rPr>
            </w:pPr>
            <w:proofErr w:type="gramStart"/>
            <w:r w:rsidRPr="00EA2A95">
              <w:rPr>
                <w:rFonts w:ascii="Comic Sans MS" w:hAnsi="Comic Sans MS"/>
                <w:sz w:val="20"/>
              </w:rPr>
              <w:t>-</w:t>
            </w:r>
            <w:proofErr w:type="gramEnd"/>
            <w:r w:rsidRPr="00EA2A95">
              <w:rPr>
                <w:rFonts w:ascii="Comic Sans MS" w:hAnsi="Comic Sans MS"/>
                <w:sz w:val="20"/>
              </w:rPr>
              <w:t xml:space="preserve"> käyttää terveyteen ja sairauteen liittyviä käsitteitä monipuolisesti ja asianmukaisesti.</w:t>
            </w:r>
          </w:p>
        </w:tc>
      </w:tr>
      <w:tr w:rsidR="002F5495" w:rsidRPr="00D10AE9" w:rsidTr="00400880">
        <w:tc>
          <w:tcPr>
            <w:tcW w:w="3884" w:type="dxa"/>
          </w:tcPr>
          <w:p w:rsidR="002F5495" w:rsidRPr="00EA2A95" w:rsidRDefault="002F5495" w:rsidP="00A72F54">
            <w:pPr>
              <w:pStyle w:val="Default"/>
              <w:rPr>
                <w:rFonts w:ascii="Comic Sans MS" w:hAnsi="Comic Sans MS"/>
                <w:sz w:val="20"/>
              </w:rPr>
            </w:pPr>
            <w:r w:rsidRPr="00EA2A95">
              <w:rPr>
                <w:rFonts w:ascii="Comic Sans MS" w:hAnsi="Comic Sans MS"/>
                <w:sz w:val="20"/>
              </w:rPr>
              <w:t>T 6 tukea oppilaan kehittymistä te</w:t>
            </w:r>
            <w:r w:rsidRPr="00EA2A95">
              <w:rPr>
                <w:rFonts w:ascii="Comic Sans MS" w:hAnsi="Comic Sans MS"/>
                <w:sz w:val="20"/>
              </w:rPr>
              <w:t>r</w:t>
            </w:r>
            <w:r w:rsidRPr="00EA2A95">
              <w:rPr>
                <w:rFonts w:ascii="Comic Sans MS" w:hAnsi="Comic Sans MS"/>
                <w:sz w:val="20"/>
              </w:rPr>
              <w:t>veyteen ja sairauteen liittyvän tiedon hankkijana ja käyttäjänä sekä edistää valmiuksia toimia tarkoituksenmuka</w:t>
            </w:r>
            <w:r w:rsidRPr="00EA2A95">
              <w:rPr>
                <w:rFonts w:ascii="Comic Sans MS" w:hAnsi="Comic Sans MS"/>
                <w:sz w:val="20"/>
              </w:rPr>
              <w:t>i</w:t>
            </w:r>
            <w:r w:rsidRPr="00EA2A95">
              <w:rPr>
                <w:rFonts w:ascii="Comic Sans MS" w:hAnsi="Comic Sans MS"/>
                <w:sz w:val="20"/>
              </w:rPr>
              <w:t>sesti terveyteen, turvallisuuteen ja sairauksiin liittyvissä tilanteissa.</w:t>
            </w:r>
          </w:p>
          <w:p w:rsidR="002F5495" w:rsidRPr="00EA2A95" w:rsidRDefault="002F5495" w:rsidP="00A72F54">
            <w:pPr>
              <w:pStyle w:val="Default"/>
              <w:rPr>
                <w:rFonts w:ascii="Comic Sans MS" w:hAnsi="Comic Sans MS"/>
                <w:sz w:val="20"/>
              </w:rPr>
            </w:pPr>
          </w:p>
        </w:tc>
        <w:tc>
          <w:tcPr>
            <w:tcW w:w="3884" w:type="dxa"/>
          </w:tcPr>
          <w:p w:rsidR="002F5495" w:rsidRPr="00EA2A95" w:rsidRDefault="00FF08FB" w:rsidP="008F297F">
            <w:pPr>
              <w:pStyle w:val="Default"/>
              <w:rPr>
                <w:rFonts w:ascii="Comic Sans MS" w:hAnsi="Comic Sans MS"/>
                <w:sz w:val="20"/>
              </w:rPr>
            </w:pPr>
            <w:proofErr w:type="gramStart"/>
            <w:r w:rsidRPr="00EA2A95">
              <w:rPr>
                <w:rFonts w:ascii="Comic Sans MS" w:hAnsi="Comic Sans MS"/>
                <w:sz w:val="20"/>
              </w:rPr>
              <w:t>-</w:t>
            </w:r>
            <w:proofErr w:type="gramEnd"/>
            <w:r w:rsidRPr="00EA2A95">
              <w:rPr>
                <w:rFonts w:ascii="Comic Sans MS" w:hAnsi="Comic Sans MS"/>
                <w:sz w:val="20"/>
              </w:rPr>
              <w:t xml:space="preserve"> ohjatusti hakee</w:t>
            </w:r>
            <w:r w:rsidR="002F5495" w:rsidRPr="00EA2A95">
              <w:rPr>
                <w:rFonts w:ascii="Comic Sans MS" w:hAnsi="Comic Sans MS"/>
                <w:sz w:val="20"/>
              </w:rPr>
              <w:t xml:space="preserve"> terveyteen liittyvää luotettavaa tietoa erilaisista lähteistä ja käyttää sitä pääosin asianmukaisesti. </w:t>
            </w:r>
          </w:p>
          <w:p w:rsidR="002F5495" w:rsidRPr="00EA2A95" w:rsidRDefault="00FF08FB" w:rsidP="00642893">
            <w:pPr>
              <w:pStyle w:val="Default"/>
              <w:rPr>
                <w:rFonts w:ascii="Comic Sans MS" w:hAnsi="Comic Sans MS"/>
                <w:sz w:val="20"/>
              </w:rPr>
            </w:pPr>
            <w:proofErr w:type="gramStart"/>
            <w:r w:rsidRPr="00EA2A95">
              <w:rPr>
                <w:rFonts w:ascii="Comic Sans MS" w:hAnsi="Comic Sans MS"/>
                <w:sz w:val="20"/>
              </w:rPr>
              <w:t>-</w:t>
            </w:r>
            <w:proofErr w:type="gramEnd"/>
            <w:r w:rsidRPr="00EA2A95">
              <w:rPr>
                <w:rFonts w:ascii="Comic Sans MS" w:hAnsi="Comic Sans MS"/>
                <w:sz w:val="20"/>
              </w:rPr>
              <w:t xml:space="preserve"> </w:t>
            </w:r>
            <w:r w:rsidR="002F5495" w:rsidRPr="00EA2A95">
              <w:rPr>
                <w:rFonts w:ascii="Comic Sans MS" w:hAnsi="Comic Sans MS"/>
                <w:sz w:val="20"/>
              </w:rPr>
              <w:t>antaa</w:t>
            </w:r>
            <w:r w:rsidR="00642893" w:rsidRPr="00EA2A95">
              <w:rPr>
                <w:rFonts w:ascii="Comic Sans MS" w:hAnsi="Comic Sans MS"/>
                <w:sz w:val="20"/>
              </w:rPr>
              <w:t xml:space="preserve"> esimerkkejä </w:t>
            </w:r>
            <w:r w:rsidR="002F5495" w:rsidRPr="00EA2A95">
              <w:rPr>
                <w:rFonts w:ascii="Comic Sans MS" w:hAnsi="Comic Sans MS"/>
                <w:sz w:val="20"/>
              </w:rPr>
              <w:t>toimintamalleista itsehoidossa, avun hakemisessa ja te</w:t>
            </w:r>
            <w:r w:rsidR="002F5495" w:rsidRPr="00EA2A95">
              <w:rPr>
                <w:rFonts w:ascii="Comic Sans MS" w:hAnsi="Comic Sans MS"/>
                <w:sz w:val="20"/>
              </w:rPr>
              <w:t>r</w:t>
            </w:r>
            <w:r w:rsidR="002F5495" w:rsidRPr="00EA2A95">
              <w:rPr>
                <w:rFonts w:ascii="Comic Sans MS" w:hAnsi="Comic Sans MS"/>
                <w:sz w:val="20"/>
              </w:rPr>
              <w:t>veyttä ja turvallisuutta vaarantavissa tilanteissa.</w:t>
            </w:r>
          </w:p>
        </w:tc>
        <w:tc>
          <w:tcPr>
            <w:tcW w:w="3885" w:type="dxa"/>
          </w:tcPr>
          <w:p w:rsidR="002F5495" w:rsidRPr="00EA2A95" w:rsidRDefault="00FF08FB" w:rsidP="00A72F54">
            <w:pPr>
              <w:pStyle w:val="Default"/>
              <w:rPr>
                <w:rFonts w:ascii="Comic Sans MS" w:hAnsi="Comic Sans MS"/>
                <w:sz w:val="20"/>
              </w:rPr>
            </w:pPr>
            <w:proofErr w:type="gramStart"/>
            <w:r w:rsidRPr="00EA2A95">
              <w:rPr>
                <w:rFonts w:ascii="Comic Sans MS" w:hAnsi="Comic Sans MS"/>
                <w:sz w:val="20"/>
              </w:rPr>
              <w:t>-</w:t>
            </w:r>
            <w:proofErr w:type="gramEnd"/>
            <w:r w:rsidRPr="00EA2A95">
              <w:rPr>
                <w:rFonts w:ascii="Comic Sans MS" w:hAnsi="Comic Sans MS"/>
                <w:sz w:val="20"/>
              </w:rPr>
              <w:t xml:space="preserve"> </w:t>
            </w:r>
            <w:r w:rsidR="002F5495" w:rsidRPr="00EA2A95">
              <w:rPr>
                <w:rFonts w:ascii="Comic Sans MS" w:hAnsi="Comic Sans MS"/>
                <w:sz w:val="20"/>
              </w:rPr>
              <w:t>hake</w:t>
            </w:r>
            <w:r w:rsidRPr="00EA2A95">
              <w:rPr>
                <w:rFonts w:ascii="Comic Sans MS" w:hAnsi="Comic Sans MS"/>
                <w:sz w:val="20"/>
              </w:rPr>
              <w:t>e</w:t>
            </w:r>
            <w:r w:rsidR="002F5495" w:rsidRPr="00EA2A95">
              <w:rPr>
                <w:rFonts w:ascii="Comic Sans MS" w:hAnsi="Comic Sans MS"/>
                <w:sz w:val="20"/>
              </w:rPr>
              <w:t xml:space="preserve"> terveyteen liittyvää luotett</w:t>
            </w:r>
            <w:r w:rsidR="002F5495" w:rsidRPr="00EA2A95">
              <w:rPr>
                <w:rFonts w:ascii="Comic Sans MS" w:hAnsi="Comic Sans MS"/>
                <w:sz w:val="20"/>
              </w:rPr>
              <w:t>a</w:t>
            </w:r>
            <w:r w:rsidR="002F5495" w:rsidRPr="00EA2A95">
              <w:rPr>
                <w:rFonts w:ascii="Comic Sans MS" w:hAnsi="Comic Sans MS"/>
                <w:sz w:val="20"/>
              </w:rPr>
              <w:t>vaa tietoa erilaisista lähteistä ja käy</w:t>
            </w:r>
            <w:r w:rsidR="002F5495" w:rsidRPr="00EA2A95">
              <w:rPr>
                <w:rFonts w:ascii="Comic Sans MS" w:hAnsi="Comic Sans MS"/>
                <w:sz w:val="20"/>
              </w:rPr>
              <w:t>t</w:t>
            </w:r>
            <w:r w:rsidR="002F5495" w:rsidRPr="00EA2A95">
              <w:rPr>
                <w:rFonts w:ascii="Comic Sans MS" w:hAnsi="Comic Sans MS"/>
                <w:sz w:val="20"/>
              </w:rPr>
              <w:t>tää sitä asianmukaisesti.</w:t>
            </w:r>
          </w:p>
          <w:p w:rsidR="002F5495" w:rsidRPr="00EA2A95" w:rsidRDefault="00FF08FB" w:rsidP="00642893">
            <w:pPr>
              <w:pStyle w:val="Default"/>
              <w:rPr>
                <w:rFonts w:ascii="Comic Sans MS" w:hAnsi="Comic Sans MS"/>
                <w:sz w:val="20"/>
              </w:rPr>
            </w:pPr>
            <w:proofErr w:type="gramStart"/>
            <w:r w:rsidRPr="00EA2A95">
              <w:rPr>
                <w:rFonts w:ascii="Comic Sans MS" w:hAnsi="Comic Sans MS"/>
                <w:sz w:val="20"/>
              </w:rPr>
              <w:t>-</w:t>
            </w:r>
            <w:proofErr w:type="gramEnd"/>
            <w:r w:rsidRPr="00EA2A95">
              <w:rPr>
                <w:rFonts w:ascii="Comic Sans MS" w:hAnsi="Comic Sans MS"/>
                <w:sz w:val="20"/>
              </w:rPr>
              <w:t xml:space="preserve"> </w:t>
            </w:r>
            <w:r w:rsidR="002F5495" w:rsidRPr="00EA2A95">
              <w:rPr>
                <w:rFonts w:ascii="Comic Sans MS" w:hAnsi="Comic Sans MS"/>
                <w:sz w:val="20"/>
              </w:rPr>
              <w:t>kuvaa tai esittää asianmukaisia to</w:t>
            </w:r>
            <w:r w:rsidR="002F5495" w:rsidRPr="00EA2A95">
              <w:rPr>
                <w:rFonts w:ascii="Comic Sans MS" w:hAnsi="Comic Sans MS"/>
                <w:sz w:val="20"/>
              </w:rPr>
              <w:t>i</w:t>
            </w:r>
            <w:r w:rsidR="002F5495" w:rsidRPr="00EA2A95">
              <w:rPr>
                <w:rFonts w:ascii="Comic Sans MS" w:hAnsi="Comic Sans MS"/>
                <w:sz w:val="20"/>
              </w:rPr>
              <w:t>mintamalleja itsehoidossa, avun hak</w:t>
            </w:r>
            <w:r w:rsidR="002F5495" w:rsidRPr="00EA2A95">
              <w:rPr>
                <w:rFonts w:ascii="Comic Sans MS" w:hAnsi="Comic Sans MS"/>
                <w:sz w:val="20"/>
              </w:rPr>
              <w:t>e</w:t>
            </w:r>
            <w:r w:rsidR="002F5495" w:rsidRPr="00EA2A95">
              <w:rPr>
                <w:rFonts w:ascii="Comic Sans MS" w:hAnsi="Comic Sans MS"/>
                <w:sz w:val="20"/>
              </w:rPr>
              <w:t>misessa ja terveyttä ja turvallisuutta vaarantavissa tilanteissa.</w:t>
            </w:r>
          </w:p>
        </w:tc>
        <w:tc>
          <w:tcPr>
            <w:tcW w:w="3885" w:type="dxa"/>
          </w:tcPr>
          <w:p w:rsidR="002F5495" w:rsidRPr="00EA2A95" w:rsidRDefault="00642893" w:rsidP="008F297F">
            <w:pPr>
              <w:pStyle w:val="Default"/>
              <w:rPr>
                <w:rFonts w:ascii="Comic Sans MS" w:hAnsi="Comic Sans MS"/>
                <w:sz w:val="20"/>
              </w:rPr>
            </w:pPr>
            <w:proofErr w:type="gramStart"/>
            <w:r w:rsidRPr="00EA2A95">
              <w:rPr>
                <w:rFonts w:ascii="Comic Sans MS" w:hAnsi="Comic Sans MS"/>
                <w:sz w:val="20"/>
              </w:rPr>
              <w:t>-</w:t>
            </w:r>
            <w:proofErr w:type="gramEnd"/>
            <w:r w:rsidRPr="00EA2A95">
              <w:rPr>
                <w:rFonts w:ascii="Comic Sans MS" w:hAnsi="Comic Sans MS"/>
                <w:sz w:val="20"/>
              </w:rPr>
              <w:t xml:space="preserve"> hakee </w:t>
            </w:r>
            <w:r w:rsidR="002F5495" w:rsidRPr="00EA2A95">
              <w:rPr>
                <w:rFonts w:ascii="Comic Sans MS" w:hAnsi="Comic Sans MS"/>
                <w:sz w:val="20"/>
              </w:rPr>
              <w:t>itsenäisesti terveyteen liitt</w:t>
            </w:r>
            <w:r w:rsidR="002F5495" w:rsidRPr="00EA2A95">
              <w:rPr>
                <w:rFonts w:ascii="Comic Sans MS" w:hAnsi="Comic Sans MS"/>
                <w:sz w:val="20"/>
              </w:rPr>
              <w:t>y</w:t>
            </w:r>
            <w:r w:rsidR="002F5495" w:rsidRPr="00EA2A95">
              <w:rPr>
                <w:rFonts w:ascii="Comic Sans MS" w:hAnsi="Comic Sans MS"/>
                <w:sz w:val="20"/>
              </w:rPr>
              <w:t xml:space="preserve">vää luotettavaa tietoa monipuolisista lähteistä ja käyttää ja soveltaa sitä asianmukaisesti. </w:t>
            </w:r>
          </w:p>
          <w:p w:rsidR="002F5495" w:rsidRPr="00EA2A95" w:rsidRDefault="00642893" w:rsidP="00642893">
            <w:pPr>
              <w:pStyle w:val="Default"/>
              <w:rPr>
                <w:rFonts w:ascii="Comic Sans MS" w:hAnsi="Comic Sans MS"/>
                <w:sz w:val="20"/>
              </w:rPr>
            </w:pPr>
            <w:proofErr w:type="gramStart"/>
            <w:r w:rsidRPr="00EA2A95">
              <w:rPr>
                <w:rFonts w:ascii="Comic Sans MS" w:hAnsi="Comic Sans MS"/>
                <w:sz w:val="20"/>
              </w:rPr>
              <w:t>-</w:t>
            </w:r>
            <w:proofErr w:type="gramEnd"/>
            <w:r w:rsidRPr="00EA2A95">
              <w:rPr>
                <w:rFonts w:ascii="Comic Sans MS" w:hAnsi="Comic Sans MS"/>
                <w:sz w:val="20"/>
              </w:rPr>
              <w:t xml:space="preserve"> </w:t>
            </w:r>
            <w:r w:rsidR="002F5495" w:rsidRPr="00EA2A95">
              <w:rPr>
                <w:rFonts w:ascii="Comic Sans MS" w:hAnsi="Comic Sans MS"/>
                <w:sz w:val="20"/>
              </w:rPr>
              <w:t xml:space="preserve">esittää </w:t>
            </w:r>
            <w:r w:rsidRPr="00EA2A95">
              <w:rPr>
                <w:rFonts w:ascii="Comic Sans MS" w:hAnsi="Comic Sans MS"/>
                <w:sz w:val="20"/>
              </w:rPr>
              <w:t xml:space="preserve">perustellen </w:t>
            </w:r>
            <w:r w:rsidR="002F5495" w:rsidRPr="00EA2A95">
              <w:rPr>
                <w:rFonts w:ascii="Comic Sans MS" w:hAnsi="Comic Sans MS"/>
                <w:sz w:val="20"/>
              </w:rPr>
              <w:t>asianmukaisia toimintamalleja itsehoidossa, avun h</w:t>
            </w:r>
            <w:r w:rsidR="002F5495" w:rsidRPr="00EA2A95">
              <w:rPr>
                <w:rFonts w:ascii="Comic Sans MS" w:hAnsi="Comic Sans MS"/>
                <w:sz w:val="20"/>
              </w:rPr>
              <w:t>a</w:t>
            </w:r>
            <w:r w:rsidR="002F5495" w:rsidRPr="00EA2A95">
              <w:rPr>
                <w:rFonts w:ascii="Comic Sans MS" w:hAnsi="Comic Sans MS"/>
                <w:sz w:val="20"/>
              </w:rPr>
              <w:t>kemisessa ja terveyttä ja turvallisuu</w:t>
            </w:r>
            <w:r w:rsidR="002F5495" w:rsidRPr="00EA2A95">
              <w:rPr>
                <w:rFonts w:ascii="Comic Sans MS" w:hAnsi="Comic Sans MS"/>
                <w:sz w:val="20"/>
              </w:rPr>
              <w:t>t</w:t>
            </w:r>
            <w:r w:rsidR="002F5495" w:rsidRPr="00EA2A95">
              <w:rPr>
                <w:rFonts w:ascii="Comic Sans MS" w:hAnsi="Comic Sans MS"/>
                <w:sz w:val="20"/>
              </w:rPr>
              <w:t>ta vaa</w:t>
            </w:r>
            <w:r w:rsidRPr="00EA2A95">
              <w:rPr>
                <w:rFonts w:ascii="Comic Sans MS" w:hAnsi="Comic Sans MS"/>
                <w:sz w:val="20"/>
              </w:rPr>
              <w:t>rantavissa tilanteissa.</w:t>
            </w:r>
          </w:p>
        </w:tc>
      </w:tr>
      <w:tr w:rsidR="002F5495" w:rsidRPr="00D10AE9" w:rsidTr="00400880">
        <w:tc>
          <w:tcPr>
            <w:tcW w:w="3884" w:type="dxa"/>
          </w:tcPr>
          <w:p w:rsidR="002F5495" w:rsidRPr="00EA2A95" w:rsidRDefault="002F5495" w:rsidP="00A72F54">
            <w:pPr>
              <w:pStyle w:val="Default"/>
              <w:rPr>
                <w:rFonts w:ascii="Comic Sans MS" w:hAnsi="Comic Sans MS"/>
                <w:sz w:val="20"/>
              </w:rPr>
            </w:pPr>
            <w:r w:rsidRPr="00EA2A95">
              <w:rPr>
                <w:rFonts w:ascii="Comic Sans MS" w:hAnsi="Comic Sans MS"/>
                <w:sz w:val="20"/>
              </w:rPr>
              <w:t>T7 ohjata oppilasta tunnistamaan ja arvioimaan omia terveyteen ja turvall</w:t>
            </w:r>
            <w:r w:rsidRPr="00EA2A95">
              <w:rPr>
                <w:rFonts w:ascii="Comic Sans MS" w:hAnsi="Comic Sans MS"/>
                <w:sz w:val="20"/>
              </w:rPr>
              <w:t>i</w:t>
            </w:r>
            <w:r w:rsidRPr="00EA2A95">
              <w:rPr>
                <w:rFonts w:ascii="Comic Sans MS" w:hAnsi="Comic Sans MS"/>
                <w:sz w:val="20"/>
              </w:rPr>
              <w:t>suuteen liittyviä tottumuksiaan, vali</w:t>
            </w:r>
            <w:r w:rsidRPr="00EA2A95">
              <w:rPr>
                <w:rFonts w:ascii="Comic Sans MS" w:hAnsi="Comic Sans MS"/>
                <w:sz w:val="20"/>
              </w:rPr>
              <w:t>n</w:t>
            </w:r>
            <w:r w:rsidRPr="00EA2A95">
              <w:rPr>
                <w:rFonts w:ascii="Comic Sans MS" w:hAnsi="Comic Sans MS"/>
                <w:sz w:val="20"/>
              </w:rPr>
              <w:t>tojaan ja niiden perusteluja sekä ro</w:t>
            </w:r>
            <w:r w:rsidRPr="00EA2A95">
              <w:rPr>
                <w:rFonts w:ascii="Comic Sans MS" w:hAnsi="Comic Sans MS"/>
                <w:sz w:val="20"/>
              </w:rPr>
              <w:t>h</w:t>
            </w:r>
            <w:r w:rsidRPr="00EA2A95">
              <w:rPr>
                <w:rFonts w:ascii="Comic Sans MS" w:hAnsi="Comic Sans MS"/>
                <w:sz w:val="20"/>
              </w:rPr>
              <w:t>kaista oppilasta pohtimaan oman te</w:t>
            </w:r>
            <w:r w:rsidRPr="00EA2A95">
              <w:rPr>
                <w:rFonts w:ascii="Comic Sans MS" w:hAnsi="Comic Sans MS"/>
                <w:sz w:val="20"/>
              </w:rPr>
              <w:t>r</w:t>
            </w:r>
            <w:r w:rsidRPr="00EA2A95">
              <w:rPr>
                <w:rFonts w:ascii="Comic Sans MS" w:hAnsi="Comic Sans MS"/>
                <w:sz w:val="20"/>
              </w:rPr>
              <w:t>veyden kannalta merkityksellisiä vo</w:t>
            </w:r>
            <w:r w:rsidRPr="00EA2A95">
              <w:rPr>
                <w:rFonts w:ascii="Comic Sans MS" w:hAnsi="Comic Sans MS"/>
                <w:sz w:val="20"/>
              </w:rPr>
              <w:t>i</w:t>
            </w:r>
            <w:r w:rsidRPr="00EA2A95">
              <w:rPr>
                <w:rFonts w:ascii="Comic Sans MS" w:hAnsi="Comic Sans MS"/>
                <w:sz w:val="20"/>
              </w:rPr>
              <w:t>mavaroja.</w:t>
            </w:r>
          </w:p>
        </w:tc>
        <w:tc>
          <w:tcPr>
            <w:tcW w:w="3884" w:type="dxa"/>
          </w:tcPr>
          <w:p w:rsidR="002F5495" w:rsidRPr="00EA2A95" w:rsidRDefault="002F5495" w:rsidP="00A72F54">
            <w:pPr>
              <w:pStyle w:val="Default"/>
              <w:rPr>
                <w:rFonts w:ascii="Comic Sans MS" w:hAnsi="Comic Sans MS"/>
                <w:sz w:val="20"/>
              </w:rPr>
            </w:pPr>
          </w:p>
        </w:tc>
        <w:tc>
          <w:tcPr>
            <w:tcW w:w="3885" w:type="dxa"/>
          </w:tcPr>
          <w:p w:rsidR="00B4070D" w:rsidRPr="00EA2A95" w:rsidRDefault="002F5495" w:rsidP="00A72F54">
            <w:pPr>
              <w:pStyle w:val="Default"/>
              <w:rPr>
                <w:rFonts w:ascii="Comic Sans MS" w:hAnsi="Comic Sans MS"/>
                <w:sz w:val="20"/>
              </w:rPr>
            </w:pPr>
            <w:r w:rsidRPr="00EA2A95">
              <w:rPr>
                <w:rFonts w:ascii="Comic Sans MS" w:hAnsi="Comic Sans MS"/>
                <w:sz w:val="20"/>
              </w:rPr>
              <w:t xml:space="preserve">Ei käytettä arvosanan muodostamisen perusteena. </w:t>
            </w:r>
          </w:p>
          <w:p w:rsidR="002F5495" w:rsidRPr="00EA2A95" w:rsidRDefault="002F5495" w:rsidP="00A72F54">
            <w:pPr>
              <w:pStyle w:val="Default"/>
              <w:rPr>
                <w:rFonts w:ascii="Comic Sans MS" w:hAnsi="Comic Sans MS"/>
                <w:sz w:val="20"/>
              </w:rPr>
            </w:pPr>
            <w:r w:rsidRPr="00EA2A95">
              <w:rPr>
                <w:rFonts w:ascii="Comic Sans MS" w:hAnsi="Comic Sans MS"/>
                <w:sz w:val="20"/>
              </w:rPr>
              <w:t>Oppilasta ohjataan pohtimaan kok</w:t>
            </w:r>
            <w:r w:rsidRPr="00EA2A95">
              <w:rPr>
                <w:rFonts w:ascii="Comic Sans MS" w:hAnsi="Comic Sans MS"/>
                <w:sz w:val="20"/>
              </w:rPr>
              <w:t>e</w:t>
            </w:r>
            <w:r w:rsidRPr="00EA2A95">
              <w:rPr>
                <w:rFonts w:ascii="Comic Sans MS" w:hAnsi="Comic Sans MS"/>
                <w:sz w:val="20"/>
              </w:rPr>
              <w:t>muksiaan osana itsearviointia.</w:t>
            </w:r>
          </w:p>
        </w:tc>
        <w:tc>
          <w:tcPr>
            <w:tcW w:w="3885" w:type="dxa"/>
          </w:tcPr>
          <w:p w:rsidR="002F5495" w:rsidRPr="00EA2A95" w:rsidRDefault="002F5495" w:rsidP="00A72F54">
            <w:pPr>
              <w:pStyle w:val="Default"/>
              <w:rPr>
                <w:rFonts w:ascii="Comic Sans MS" w:hAnsi="Comic Sans MS"/>
                <w:sz w:val="20"/>
              </w:rPr>
            </w:pPr>
          </w:p>
        </w:tc>
      </w:tr>
      <w:tr w:rsidR="002F5495" w:rsidRPr="00D10AE9" w:rsidTr="00400880">
        <w:tc>
          <w:tcPr>
            <w:tcW w:w="3884" w:type="dxa"/>
          </w:tcPr>
          <w:p w:rsidR="002F5495" w:rsidRPr="00EA2A95" w:rsidRDefault="002F5495" w:rsidP="00A72F54">
            <w:pPr>
              <w:pStyle w:val="Default"/>
              <w:rPr>
                <w:rFonts w:ascii="Comic Sans MS" w:hAnsi="Comic Sans MS"/>
                <w:sz w:val="20"/>
              </w:rPr>
            </w:pPr>
            <w:proofErr w:type="gramStart"/>
            <w:r w:rsidRPr="00EA2A95">
              <w:rPr>
                <w:rFonts w:ascii="Comic Sans MS" w:hAnsi="Comic Sans MS"/>
                <w:sz w:val="20"/>
              </w:rPr>
              <w:t>T 8 ohjata oppilasta tunnistamaan ja tarkastelemaan kriittisesti terveyteen ja sairauteen liittyviä ilmiöitä, niihin liittyviä arvoja ja normeja sekä arvio</w:t>
            </w:r>
            <w:r w:rsidRPr="00EA2A95">
              <w:rPr>
                <w:rFonts w:ascii="Comic Sans MS" w:hAnsi="Comic Sans MS"/>
                <w:sz w:val="20"/>
              </w:rPr>
              <w:t>i</w:t>
            </w:r>
            <w:r w:rsidRPr="00EA2A95">
              <w:rPr>
                <w:rFonts w:ascii="Comic Sans MS" w:hAnsi="Comic Sans MS"/>
                <w:sz w:val="20"/>
              </w:rPr>
              <w:t>maan tiedon luotettavuutta ja merk</w:t>
            </w:r>
            <w:r w:rsidRPr="00EA2A95">
              <w:rPr>
                <w:rFonts w:ascii="Comic Sans MS" w:hAnsi="Comic Sans MS"/>
                <w:sz w:val="20"/>
              </w:rPr>
              <w:t>i</w:t>
            </w:r>
            <w:r w:rsidRPr="00EA2A95">
              <w:rPr>
                <w:rFonts w:ascii="Comic Sans MS" w:hAnsi="Comic Sans MS"/>
                <w:sz w:val="20"/>
              </w:rPr>
              <w:t>tystä.</w:t>
            </w:r>
            <w:proofErr w:type="gramEnd"/>
          </w:p>
          <w:p w:rsidR="002F5495" w:rsidRPr="00EA2A95" w:rsidRDefault="002F5495" w:rsidP="00A72F54">
            <w:pPr>
              <w:pStyle w:val="Default"/>
              <w:rPr>
                <w:rFonts w:ascii="Comic Sans MS" w:hAnsi="Comic Sans MS"/>
                <w:sz w:val="20"/>
              </w:rPr>
            </w:pPr>
          </w:p>
        </w:tc>
        <w:tc>
          <w:tcPr>
            <w:tcW w:w="3884" w:type="dxa"/>
          </w:tcPr>
          <w:p w:rsidR="002F5495" w:rsidRPr="00EA2A95" w:rsidRDefault="00642893" w:rsidP="008F297F">
            <w:pPr>
              <w:pStyle w:val="Default"/>
              <w:rPr>
                <w:rFonts w:ascii="Comic Sans MS" w:hAnsi="Comic Sans MS"/>
                <w:sz w:val="20"/>
              </w:rPr>
            </w:pPr>
            <w:proofErr w:type="gramStart"/>
            <w:r w:rsidRPr="00EA2A95">
              <w:rPr>
                <w:rFonts w:ascii="Comic Sans MS" w:hAnsi="Comic Sans MS"/>
                <w:sz w:val="20"/>
              </w:rPr>
              <w:t>-</w:t>
            </w:r>
            <w:proofErr w:type="gramEnd"/>
            <w:r w:rsidRPr="00EA2A95">
              <w:rPr>
                <w:rFonts w:ascii="Comic Sans MS" w:hAnsi="Comic Sans MS"/>
                <w:sz w:val="20"/>
              </w:rPr>
              <w:t xml:space="preserve"> </w:t>
            </w:r>
            <w:r w:rsidR="002F5495" w:rsidRPr="00EA2A95">
              <w:rPr>
                <w:rFonts w:ascii="Comic Sans MS" w:hAnsi="Comic Sans MS"/>
                <w:sz w:val="20"/>
              </w:rPr>
              <w:t>nime</w:t>
            </w:r>
            <w:r w:rsidRPr="00EA2A95">
              <w:rPr>
                <w:rFonts w:ascii="Comic Sans MS" w:hAnsi="Comic Sans MS"/>
                <w:sz w:val="20"/>
              </w:rPr>
              <w:t>ä</w:t>
            </w:r>
            <w:r w:rsidR="002F5495" w:rsidRPr="00EA2A95">
              <w:rPr>
                <w:rFonts w:ascii="Comic Sans MS" w:hAnsi="Comic Sans MS"/>
                <w:sz w:val="20"/>
              </w:rPr>
              <w:t>ä terveystottumusten omaks</w:t>
            </w:r>
            <w:r w:rsidR="002F5495" w:rsidRPr="00EA2A95">
              <w:rPr>
                <w:rFonts w:ascii="Comic Sans MS" w:hAnsi="Comic Sans MS"/>
                <w:sz w:val="20"/>
              </w:rPr>
              <w:t>u</w:t>
            </w:r>
            <w:r w:rsidR="002F5495" w:rsidRPr="00EA2A95">
              <w:rPr>
                <w:rFonts w:ascii="Comic Sans MS" w:hAnsi="Comic Sans MS"/>
                <w:sz w:val="20"/>
              </w:rPr>
              <w:t>miseen vaikuttavia tekijöitä sekä el</w:t>
            </w:r>
            <w:r w:rsidR="002F5495" w:rsidRPr="00EA2A95">
              <w:rPr>
                <w:rFonts w:ascii="Comic Sans MS" w:hAnsi="Comic Sans MS"/>
                <w:sz w:val="20"/>
              </w:rPr>
              <w:t>ä</w:t>
            </w:r>
            <w:r w:rsidR="002F5495" w:rsidRPr="00EA2A95">
              <w:rPr>
                <w:rFonts w:ascii="Comic Sans MS" w:hAnsi="Comic Sans MS"/>
                <w:sz w:val="20"/>
              </w:rPr>
              <w:t>mäntapoihin liittyviä eettisiä kysymy</w:t>
            </w:r>
            <w:r w:rsidR="002F5495" w:rsidRPr="00EA2A95">
              <w:rPr>
                <w:rFonts w:ascii="Comic Sans MS" w:hAnsi="Comic Sans MS"/>
                <w:sz w:val="20"/>
              </w:rPr>
              <w:t>k</w:t>
            </w:r>
            <w:r w:rsidR="002F5495" w:rsidRPr="00EA2A95">
              <w:rPr>
                <w:rFonts w:ascii="Comic Sans MS" w:hAnsi="Comic Sans MS"/>
                <w:sz w:val="20"/>
              </w:rPr>
              <w:t xml:space="preserve">siä ja </w:t>
            </w:r>
            <w:r w:rsidR="006F422F" w:rsidRPr="00EA2A95">
              <w:rPr>
                <w:rFonts w:ascii="Comic Sans MS" w:hAnsi="Comic Sans MS"/>
                <w:sz w:val="20"/>
              </w:rPr>
              <w:t>e</w:t>
            </w:r>
            <w:r w:rsidR="002F5495" w:rsidRPr="00EA2A95">
              <w:rPr>
                <w:rFonts w:ascii="Comic Sans MS" w:hAnsi="Comic Sans MS"/>
                <w:sz w:val="20"/>
              </w:rPr>
              <w:t>lämäntapoihin liittyvien valint</w:t>
            </w:r>
            <w:r w:rsidR="002F5495" w:rsidRPr="00EA2A95">
              <w:rPr>
                <w:rFonts w:ascii="Comic Sans MS" w:hAnsi="Comic Sans MS"/>
                <w:sz w:val="20"/>
              </w:rPr>
              <w:t>o</w:t>
            </w:r>
            <w:r w:rsidR="002F5495" w:rsidRPr="00EA2A95">
              <w:rPr>
                <w:rFonts w:ascii="Comic Sans MS" w:hAnsi="Comic Sans MS"/>
                <w:sz w:val="20"/>
              </w:rPr>
              <w:t xml:space="preserve">jen seurauksista. </w:t>
            </w:r>
          </w:p>
          <w:p w:rsidR="002F5495" w:rsidRPr="00EA2A95" w:rsidRDefault="00642893" w:rsidP="00642893">
            <w:pPr>
              <w:pStyle w:val="Default"/>
              <w:rPr>
                <w:rFonts w:ascii="Comic Sans MS" w:hAnsi="Comic Sans MS"/>
                <w:sz w:val="20"/>
              </w:rPr>
            </w:pPr>
            <w:proofErr w:type="gramStart"/>
            <w:r w:rsidRPr="00EA2A95">
              <w:rPr>
                <w:rFonts w:ascii="Comic Sans MS" w:hAnsi="Comic Sans MS"/>
                <w:sz w:val="20"/>
              </w:rPr>
              <w:t>-</w:t>
            </w:r>
            <w:proofErr w:type="gramEnd"/>
            <w:r w:rsidRPr="00EA2A95">
              <w:rPr>
                <w:rFonts w:ascii="Comic Sans MS" w:hAnsi="Comic Sans MS"/>
                <w:sz w:val="20"/>
              </w:rPr>
              <w:t xml:space="preserve"> </w:t>
            </w:r>
            <w:r w:rsidR="002F5495" w:rsidRPr="00EA2A95">
              <w:rPr>
                <w:rFonts w:ascii="Comic Sans MS" w:hAnsi="Comic Sans MS"/>
                <w:sz w:val="20"/>
              </w:rPr>
              <w:t>tarkastel</w:t>
            </w:r>
            <w:r w:rsidRPr="00EA2A95">
              <w:rPr>
                <w:rFonts w:ascii="Comic Sans MS" w:hAnsi="Comic Sans MS"/>
                <w:sz w:val="20"/>
              </w:rPr>
              <w:t>ee</w:t>
            </w:r>
            <w:r w:rsidR="002F5495" w:rsidRPr="00EA2A95">
              <w:rPr>
                <w:rFonts w:ascii="Comic Sans MS" w:hAnsi="Comic Sans MS"/>
                <w:sz w:val="20"/>
              </w:rPr>
              <w:t xml:space="preserve"> terveyteen liittyvän ti</w:t>
            </w:r>
            <w:r w:rsidR="002F5495" w:rsidRPr="00EA2A95">
              <w:rPr>
                <w:rFonts w:ascii="Comic Sans MS" w:hAnsi="Comic Sans MS"/>
                <w:sz w:val="20"/>
              </w:rPr>
              <w:t>e</w:t>
            </w:r>
            <w:r w:rsidR="002F5495" w:rsidRPr="00EA2A95">
              <w:rPr>
                <w:rFonts w:ascii="Comic Sans MS" w:hAnsi="Comic Sans MS"/>
                <w:sz w:val="20"/>
              </w:rPr>
              <w:t>don luotettavuutta eri näkökulmista.</w:t>
            </w:r>
          </w:p>
        </w:tc>
        <w:tc>
          <w:tcPr>
            <w:tcW w:w="3885" w:type="dxa"/>
          </w:tcPr>
          <w:p w:rsidR="002F5495" w:rsidRPr="00EA2A95" w:rsidRDefault="00642893" w:rsidP="008F297F">
            <w:pPr>
              <w:pStyle w:val="Default"/>
              <w:rPr>
                <w:rFonts w:ascii="Comic Sans MS" w:hAnsi="Comic Sans MS"/>
                <w:sz w:val="20"/>
              </w:rPr>
            </w:pPr>
            <w:proofErr w:type="gramStart"/>
            <w:r w:rsidRPr="00EA2A95">
              <w:rPr>
                <w:rFonts w:ascii="Comic Sans MS" w:hAnsi="Comic Sans MS"/>
                <w:sz w:val="20"/>
              </w:rPr>
              <w:t>-</w:t>
            </w:r>
            <w:proofErr w:type="gramEnd"/>
            <w:r w:rsidRPr="00EA2A95">
              <w:rPr>
                <w:rFonts w:ascii="Comic Sans MS" w:hAnsi="Comic Sans MS"/>
                <w:sz w:val="20"/>
              </w:rPr>
              <w:t xml:space="preserve"> </w:t>
            </w:r>
            <w:r w:rsidR="002F5495" w:rsidRPr="00EA2A95">
              <w:rPr>
                <w:rFonts w:ascii="Comic Sans MS" w:hAnsi="Comic Sans MS"/>
                <w:sz w:val="20"/>
              </w:rPr>
              <w:t>erit</w:t>
            </w:r>
            <w:r w:rsidRPr="00EA2A95">
              <w:rPr>
                <w:rFonts w:ascii="Comic Sans MS" w:hAnsi="Comic Sans MS"/>
                <w:sz w:val="20"/>
              </w:rPr>
              <w:t>te</w:t>
            </w:r>
            <w:r w:rsidR="002F5495" w:rsidRPr="00EA2A95">
              <w:rPr>
                <w:rFonts w:ascii="Comic Sans MS" w:hAnsi="Comic Sans MS"/>
                <w:sz w:val="20"/>
              </w:rPr>
              <w:t>l</w:t>
            </w:r>
            <w:r w:rsidRPr="00EA2A95">
              <w:rPr>
                <w:rFonts w:ascii="Comic Sans MS" w:hAnsi="Comic Sans MS"/>
                <w:sz w:val="20"/>
              </w:rPr>
              <w:t>ee</w:t>
            </w:r>
            <w:r w:rsidR="002F5495" w:rsidRPr="00EA2A95">
              <w:rPr>
                <w:rFonts w:ascii="Comic Sans MS" w:hAnsi="Comic Sans MS"/>
                <w:sz w:val="20"/>
              </w:rPr>
              <w:t xml:space="preserve"> terveystottumusten oma</w:t>
            </w:r>
            <w:r w:rsidR="002F5495" w:rsidRPr="00EA2A95">
              <w:rPr>
                <w:rFonts w:ascii="Comic Sans MS" w:hAnsi="Comic Sans MS"/>
                <w:sz w:val="20"/>
              </w:rPr>
              <w:t>k</w:t>
            </w:r>
            <w:r w:rsidR="002F5495" w:rsidRPr="00EA2A95">
              <w:rPr>
                <w:rFonts w:ascii="Comic Sans MS" w:hAnsi="Comic Sans MS"/>
                <w:sz w:val="20"/>
              </w:rPr>
              <w:t>sumiseen vaikuttavia tekijöitä ja seli</w:t>
            </w:r>
            <w:r w:rsidR="002F5495" w:rsidRPr="00EA2A95">
              <w:rPr>
                <w:rFonts w:ascii="Comic Sans MS" w:hAnsi="Comic Sans MS"/>
                <w:sz w:val="20"/>
              </w:rPr>
              <w:t>t</w:t>
            </w:r>
            <w:r w:rsidR="002F5495" w:rsidRPr="00EA2A95">
              <w:rPr>
                <w:rFonts w:ascii="Comic Sans MS" w:hAnsi="Comic Sans MS"/>
                <w:sz w:val="20"/>
              </w:rPr>
              <w:t>tää terveystottumuksiin liittyvien ilm</w:t>
            </w:r>
            <w:r w:rsidR="002F5495" w:rsidRPr="00EA2A95">
              <w:rPr>
                <w:rFonts w:ascii="Comic Sans MS" w:hAnsi="Comic Sans MS"/>
                <w:sz w:val="20"/>
              </w:rPr>
              <w:t>i</w:t>
            </w:r>
            <w:r w:rsidR="002F5495" w:rsidRPr="00EA2A95">
              <w:rPr>
                <w:rFonts w:ascii="Comic Sans MS" w:hAnsi="Comic Sans MS"/>
                <w:sz w:val="20"/>
              </w:rPr>
              <w:t xml:space="preserve">öiden muodostumista. </w:t>
            </w:r>
          </w:p>
          <w:p w:rsidR="002F5495" w:rsidRPr="00EA2A95" w:rsidRDefault="00642893" w:rsidP="008F297F">
            <w:pPr>
              <w:pStyle w:val="Default"/>
              <w:rPr>
                <w:rFonts w:ascii="Comic Sans MS" w:hAnsi="Comic Sans MS"/>
                <w:sz w:val="20"/>
              </w:rPr>
            </w:pPr>
            <w:proofErr w:type="gramStart"/>
            <w:r w:rsidRPr="00EA2A95">
              <w:rPr>
                <w:rFonts w:ascii="Comic Sans MS" w:hAnsi="Comic Sans MS"/>
                <w:sz w:val="20"/>
              </w:rPr>
              <w:t>-</w:t>
            </w:r>
            <w:proofErr w:type="gramEnd"/>
            <w:r w:rsidRPr="00EA2A95">
              <w:rPr>
                <w:rFonts w:ascii="Comic Sans MS" w:hAnsi="Comic Sans MS"/>
                <w:sz w:val="20"/>
              </w:rPr>
              <w:t xml:space="preserve"> </w:t>
            </w:r>
            <w:r w:rsidR="002F5495" w:rsidRPr="00EA2A95">
              <w:rPr>
                <w:rFonts w:ascii="Comic Sans MS" w:hAnsi="Comic Sans MS"/>
                <w:sz w:val="20"/>
              </w:rPr>
              <w:t xml:space="preserve">kuvaa elämäntapoihin liittyviä eettisiä kysymyksiä ja arvioi elämäntapoihin liittyvien valintojen seurauksia. </w:t>
            </w:r>
          </w:p>
          <w:p w:rsidR="002F5495" w:rsidRPr="00EA2A95" w:rsidRDefault="00642893" w:rsidP="00642893">
            <w:pPr>
              <w:pStyle w:val="Default"/>
              <w:rPr>
                <w:rFonts w:ascii="Comic Sans MS" w:hAnsi="Comic Sans MS"/>
                <w:sz w:val="20"/>
              </w:rPr>
            </w:pPr>
            <w:proofErr w:type="gramStart"/>
            <w:r w:rsidRPr="00EA2A95">
              <w:rPr>
                <w:rFonts w:ascii="Comic Sans MS" w:hAnsi="Comic Sans MS"/>
                <w:sz w:val="20"/>
              </w:rPr>
              <w:t>-</w:t>
            </w:r>
            <w:proofErr w:type="gramEnd"/>
            <w:r w:rsidRPr="00EA2A95">
              <w:rPr>
                <w:rFonts w:ascii="Comic Sans MS" w:hAnsi="Comic Sans MS"/>
                <w:sz w:val="20"/>
              </w:rPr>
              <w:t xml:space="preserve"> arvioi</w:t>
            </w:r>
            <w:r w:rsidR="002F5495" w:rsidRPr="00EA2A95">
              <w:rPr>
                <w:rFonts w:ascii="Comic Sans MS" w:hAnsi="Comic Sans MS"/>
                <w:sz w:val="20"/>
              </w:rPr>
              <w:t xml:space="preserve"> terveyteen liittyvän tiedon luotettavuutta usean tiedon luotett</w:t>
            </w:r>
            <w:r w:rsidR="002F5495" w:rsidRPr="00EA2A95">
              <w:rPr>
                <w:rFonts w:ascii="Comic Sans MS" w:hAnsi="Comic Sans MS"/>
                <w:sz w:val="20"/>
              </w:rPr>
              <w:t>a</w:t>
            </w:r>
            <w:r w:rsidR="002F5495" w:rsidRPr="00EA2A95">
              <w:rPr>
                <w:rFonts w:ascii="Comic Sans MS" w:hAnsi="Comic Sans MS"/>
                <w:sz w:val="20"/>
              </w:rPr>
              <w:t>vuutta kuvaavan tekijän pohjalta.</w:t>
            </w:r>
          </w:p>
        </w:tc>
        <w:tc>
          <w:tcPr>
            <w:tcW w:w="3885" w:type="dxa"/>
          </w:tcPr>
          <w:p w:rsidR="002F5495" w:rsidRPr="00EA2A95" w:rsidRDefault="00642893" w:rsidP="008F297F">
            <w:pPr>
              <w:pStyle w:val="Default"/>
              <w:rPr>
                <w:rFonts w:ascii="Comic Sans MS" w:hAnsi="Comic Sans MS"/>
                <w:sz w:val="20"/>
              </w:rPr>
            </w:pPr>
            <w:proofErr w:type="gramStart"/>
            <w:r w:rsidRPr="00EA2A95">
              <w:rPr>
                <w:rFonts w:ascii="Comic Sans MS" w:hAnsi="Comic Sans MS"/>
                <w:sz w:val="20"/>
              </w:rPr>
              <w:t>-</w:t>
            </w:r>
            <w:proofErr w:type="gramEnd"/>
            <w:r w:rsidRPr="00EA2A95">
              <w:rPr>
                <w:rFonts w:ascii="Comic Sans MS" w:hAnsi="Comic Sans MS"/>
                <w:sz w:val="20"/>
              </w:rPr>
              <w:t xml:space="preserve"> </w:t>
            </w:r>
            <w:r w:rsidR="002F5495" w:rsidRPr="00EA2A95">
              <w:rPr>
                <w:rFonts w:ascii="Comic Sans MS" w:hAnsi="Comic Sans MS"/>
                <w:sz w:val="20"/>
              </w:rPr>
              <w:t>eri</w:t>
            </w:r>
            <w:r w:rsidRPr="00EA2A95">
              <w:rPr>
                <w:rFonts w:ascii="Comic Sans MS" w:hAnsi="Comic Sans MS"/>
                <w:sz w:val="20"/>
              </w:rPr>
              <w:t>t</w:t>
            </w:r>
            <w:r w:rsidR="002F5495" w:rsidRPr="00EA2A95">
              <w:rPr>
                <w:rFonts w:ascii="Comic Sans MS" w:hAnsi="Comic Sans MS"/>
                <w:sz w:val="20"/>
              </w:rPr>
              <w:t>te</w:t>
            </w:r>
            <w:r w:rsidRPr="00EA2A95">
              <w:rPr>
                <w:rFonts w:ascii="Comic Sans MS" w:hAnsi="Comic Sans MS"/>
                <w:sz w:val="20"/>
              </w:rPr>
              <w:t>lee</w:t>
            </w:r>
            <w:r w:rsidR="002F5495" w:rsidRPr="00EA2A95">
              <w:rPr>
                <w:rFonts w:ascii="Comic Sans MS" w:hAnsi="Comic Sans MS"/>
                <w:sz w:val="20"/>
              </w:rPr>
              <w:t xml:space="preserve"> terveystottumusten oma</w:t>
            </w:r>
            <w:r w:rsidR="002F5495" w:rsidRPr="00EA2A95">
              <w:rPr>
                <w:rFonts w:ascii="Comic Sans MS" w:hAnsi="Comic Sans MS"/>
                <w:sz w:val="20"/>
              </w:rPr>
              <w:t>k</w:t>
            </w:r>
            <w:r w:rsidR="002F5495" w:rsidRPr="00EA2A95">
              <w:rPr>
                <w:rFonts w:ascii="Comic Sans MS" w:hAnsi="Comic Sans MS"/>
                <w:sz w:val="20"/>
              </w:rPr>
              <w:t>sumiseen vaikuttavia tekijöitä ja poh</w:t>
            </w:r>
            <w:r w:rsidRPr="00EA2A95">
              <w:rPr>
                <w:rFonts w:ascii="Comic Sans MS" w:hAnsi="Comic Sans MS"/>
                <w:sz w:val="20"/>
              </w:rPr>
              <w:t>tii</w:t>
            </w:r>
            <w:r w:rsidR="002F5495" w:rsidRPr="00EA2A95">
              <w:rPr>
                <w:rFonts w:ascii="Comic Sans MS" w:hAnsi="Comic Sans MS"/>
                <w:sz w:val="20"/>
              </w:rPr>
              <w:t xml:space="preserve"> terveystottumuksiin liittyvien ilmiöiden muodostumista eri näkökulmista. </w:t>
            </w:r>
          </w:p>
          <w:p w:rsidR="002F5495" w:rsidRPr="00EA2A95" w:rsidRDefault="00642893" w:rsidP="008F297F">
            <w:pPr>
              <w:pStyle w:val="Default"/>
              <w:rPr>
                <w:rFonts w:ascii="Comic Sans MS" w:hAnsi="Comic Sans MS"/>
                <w:sz w:val="20"/>
              </w:rPr>
            </w:pPr>
            <w:proofErr w:type="gramStart"/>
            <w:r w:rsidRPr="00EA2A95">
              <w:rPr>
                <w:rFonts w:ascii="Comic Sans MS" w:hAnsi="Comic Sans MS"/>
                <w:sz w:val="20"/>
              </w:rPr>
              <w:t>-</w:t>
            </w:r>
            <w:proofErr w:type="gramEnd"/>
            <w:r w:rsidRPr="00EA2A95">
              <w:rPr>
                <w:rFonts w:ascii="Comic Sans MS" w:hAnsi="Comic Sans MS"/>
                <w:sz w:val="20"/>
              </w:rPr>
              <w:t xml:space="preserve"> </w:t>
            </w:r>
            <w:r w:rsidR="002F5495" w:rsidRPr="00EA2A95">
              <w:rPr>
                <w:rFonts w:ascii="Comic Sans MS" w:hAnsi="Comic Sans MS"/>
                <w:sz w:val="20"/>
              </w:rPr>
              <w:t xml:space="preserve">kuvaa elämäntapoihin liittyviä eettisiä kysymyksiä ja arvioi elämäntapoihin liittyvien valintojen seurauksia yksilön, yhteisön ja yhteiskunnan näkökulmasta. </w:t>
            </w:r>
          </w:p>
          <w:p w:rsidR="002F5495" w:rsidRPr="00EA2A95" w:rsidRDefault="00642893" w:rsidP="00642893">
            <w:pPr>
              <w:pStyle w:val="Default"/>
              <w:rPr>
                <w:rFonts w:ascii="Comic Sans MS" w:hAnsi="Comic Sans MS"/>
                <w:sz w:val="20"/>
              </w:rPr>
            </w:pPr>
            <w:proofErr w:type="gramStart"/>
            <w:r w:rsidRPr="00EA2A95">
              <w:rPr>
                <w:rFonts w:ascii="Comic Sans MS" w:hAnsi="Comic Sans MS"/>
                <w:sz w:val="20"/>
              </w:rPr>
              <w:t>-</w:t>
            </w:r>
            <w:proofErr w:type="gramEnd"/>
            <w:r w:rsidRPr="00EA2A95">
              <w:rPr>
                <w:rFonts w:ascii="Comic Sans MS" w:hAnsi="Comic Sans MS"/>
                <w:sz w:val="20"/>
              </w:rPr>
              <w:t xml:space="preserve"> a</w:t>
            </w:r>
            <w:r w:rsidR="002F5495" w:rsidRPr="00EA2A95">
              <w:rPr>
                <w:rFonts w:ascii="Comic Sans MS" w:hAnsi="Comic Sans MS"/>
                <w:sz w:val="20"/>
              </w:rPr>
              <w:t>rvioi terveyteen liittyvän tiedon luotettavuutta usean tiedon luotett</w:t>
            </w:r>
            <w:r w:rsidR="002F5495" w:rsidRPr="00EA2A95">
              <w:rPr>
                <w:rFonts w:ascii="Comic Sans MS" w:hAnsi="Comic Sans MS"/>
                <w:sz w:val="20"/>
              </w:rPr>
              <w:t>a</w:t>
            </w:r>
            <w:r w:rsidR="002F5495" w:rsidRPr="00EA2A95">
              <w:rPr>
                <w:rFonts w:ascii="Comic Sans MS" w:hAnsi="Comic Sans MS"/>
                <w:sz w:val="20"/>
              </w:rPr>
              <w:t>vuutta kuvaavan tekijän pohjalta.</w:t>
            </w:r>
          </w:p>
        </w:tc>
      </w:tr>
    </w:tbl>
    <w:p w:rsidR="00A72F54" w:rsidRPr="00D10AE9" w:rsidRDefault="00A72F54" w:rsidP="0082149D">
      <w:pPr>
        <w:pStyle w:val="Default"/>
        <w:rPr>
          <w:rFonts w:ascii="Comic Sans MS" w:hAnsi="Comic Sans MS"/>
          <w:sz w:val="22"/>
        </w:rPr>
      </w:pPr>
    </w:p>
    <w:tbl>
      <w:tblPr>
        <w:tblStyle w:val="TaulukkoRuudukko"/>
        <w:tblW w:w="0" w:type="auto"/>
        <w:tblLook w:val="04A0" w:firstRow="1" w:lastRow="0" w:firstColumn="1" w:lastColumn="0" w:noHBand="0" w:noVBand="1"/>
      </w:tblPr>
      <w:tblGrid>
        <w:gridCol w:w="3936"/>
        <w:gridCol w:w="3827"/>
        <w:gridCol w:w="3827"/>
        <w:gridCol w:w="3969"/>
      </w:tblGrid>
      <w:tr w:rsidR="002F5495" w:rsidRPr="00D10AE9" w:rsidTr="00171B5B">
        <w:tc>
          <w:tcPr>
            <w:tcW w:w="3936" w:type="dxa"/>
          </w:tcPr>
          <w:p w:rsidR="002F5495" w:rsidRPr="00D10AE9" w:rsidRDefault="002F5495" w:rsidP="00400880">
            <w:pPr>
              <w:pStyle w:val="Default"/>
              <w:rPr>
                <w:rFonts w:ascii="Comic Sans MS" w:hAnsi="Comic Sans MS"/>
                <w:sz w:val="22"/>
              </w:rPr>
            </w:pPr>
            <w:r w:rsidRPr="002F5495">
              <w:rPr>
                <w:rFonts w:ascii="Comic Sans MS" w:hAnsi="Comic Sans MS"/>
                <w:b/>
                <w:bCs/>
                <w:sz w:val="28"/>
              </w:rPr>
              <w:lastRenderedPageBreak/>
              <w:t>Terveys, yhteisöt, yhtei</w:t>
            </w:r>
            <w:r w:rsidRPr="002F5495">
              <w:rPr>
                <w:rFonts w:ascii="Comic Sans MS" w:hAnsi="Comic Sans MS"/>
                <w:b/>
                <w:bCs/>
                <w:sz w:val="28"/>
              </w:rPr>
              <w:t>s</w:t>
            </w:r>
            <w:r w:rsidRPr="002F5495">
              <w:rPr>
                <w:rFonts w:ascii="Comic Sans MS" w:hAnsi="Comic Sans MS"/>
                <w:b/>
                <w:bCs/>
                <w:sz w:val="28"/>
              </w:rPr>
              <w:t>kunta ja kulttuuri</w:t>
            </w:r>
          </w:p>
        </w:tc>
        <w:tc>
          <w:tcPr>
            <w:tcW w:w="3827" w:type="dxa"/>
          </w:tcPr>
          <w:p w:rsidR="002F5495" w:rsidRPr="007A02DC" w:rsidRDefault="002F5495" w:rsidP="00400880">
            <w:pPr>
              <w:pStyle w:val="Default"/>
              <w:jc w:val="center"/>
              <w:rPr>
                <w:rFonts w:ascii="Comic Sans MS" w:hAnsi="Comic Sans MS"/>
                <w:sz w:val="44"/>
              </w:rPr>
            </w:pPr>
            <w:r w:rsidRPr="007A02DC">
              <w:rPr>
                <w:rFonts w:ascii="Comic Sans MS" w:hAnsi="Comic Sans MS"/>
                <w:sz w:val="44"/>
              </w:rPr>
              <w:t>5-6</w:t>
            </w:r>
          </w:p>
        </w:tc>
        <w:tc>
          <w:tcPr>
            <w:tcW w:w="3827" w:type="dxa"/>
          </w:tcPr>
          <w:p w:rsidR="002F5495" w:rsidRPr="007A02DC" w:rsidRDefault="002F5495" w:rsidP="00400880">
            <w:pPr>
              <w:pStyle w:val="Default"/>
              <w:jc w:val="center"/>
              <w:rPr>
                <w:rFonts w:ascii="Comic Sans MS" w:hAnsi="Comic Sans MS"/>
                <w:sz w:val="44"/>
              </w:rPr>
            </w:pPr>
            <w:r w:rsidRPr="007A02DC">
              <w:rPr>
                <w:rFonts w:ascii="Comic Sans MS" w:hAnsi="Comic Sans MS"/>
                <w:sz w:val="44"/>
              </w:rPr>
              <w:t>7-8</w:t>
            </w:r>
          </w:p>
        </w:tc>
        <w:tc>
          <w:tcPr>
            <w:tcW w:w="3969" w:type="dxa"/>
          </w:tcPr>
          <w:p w:rsidR="002F5495" w:rsidRPr="007A02DC" w:rsidRDefault="002F5495" w:rsidP="00400880">
            <w:pPr>
              <w:pStyle w:val="Default"/>
              <w:jc w:val="center"/>
              <w:rPr>
                <w:rFonts w:ascii="Comic Sans MS" w:hAnsi="Comic Sans MS"/>
                <w:sz w:val="44"/>
              </w:rPr>
            </w:pPr>
            <w:r w:rsidRPr="007A02DC">
              <w:rPr>
                <w:rFonts w:ascii="Comic Sans MS" w:hAnsi="Comic Sans MS"/>
                <w:sz w:val="44"/>
              </w:rPr>
              <w:t>9-10</w:t>
            </w:r>
          </w:p>
        </w:tc>
      </w:tr>
      <w:tr w:rsidR="002F5495" w:rsidRPr="00D10AE9" w:rsidTr="00171B5B">
        <w:tc>
          <w:tcPr>
            <w:tcW w:w="3936" w:type="dxa"/>
          </w:tcPr>
          <w:p w:rsidR="002F5495" w:rsidRPr="0061792B" w:rsidRDefault="002F5495" w:rsidP="00400880">
            <w:pPr>
              <w:pStyle w:val="Default"/>
              <w:rPr>
                <w:rFonts w:ascii="Comic Sans MS" w:hAnsi="Comic Sans MS"/>
                <w:sz w:val="20"/>
              </w:rPr>
            </w:pPr>
            <w:proofErr w:type="gramStart"/>
            <w:r w:rsidRPr="0061792B">
              <w:rPr>
                <w:rFonts w:ascii="Comic Sans MS" w:hAnsi="Comic Sans MS"/>
                <w:sz w:val="20"/>
              </w:rPr>
              <w:t>T 9 ohjata oppilasta ymmärtämään y</w:t>
            </w:r>
            <w:r w:rsidRPr="0061792B">
              <w:rPr>
                <w:rFonts w:ascii="Comic Sans MS" w:hAnsi="Comic Sans MS"/>
                <w:sz w:val="20"/>
              </w:rPr>
              <w:t>m</w:t>
            </w:r>
            <w:r w:rsidRPr="0061792B">
              <w:rPr>
                <w:rFonts w:ascii="Comic Sans MS" w:hAnsi="Comic Sans MS"/>
                <w:sz w:val="20"/>
              </w:rPr>
              <w:t>päristön, yhteisöjen, kulttuurin, ja ti</w:t>
            </w:r>
            <w:r w:rsidRPr="0061792B">
              <w:rPr>
                <w:rFonts w:ascii="Comic Sans MS" w:hAnsi="Comic Sans MS"/>
                <w:sz w:val="20"/>
              </w:rPr>
              <w:t>e</w:t>
            </w:r>
            <w:r w:rsidRPr="0061792B">
              <w:rPr>
                <w:rFonts w:ascii="Comic Sans MS" w:hAnsi="Comic Sans MS"/>
                <w:sz w:val="20"/>
              </w:rPr>
              <w:t>to- ja viestintäteknologian merkitystä terveydelle ja hyvinvoinnille.</w:t>
            </w:r>
            <w:proofErr w:type="gramEnd"/>
          </w:p>
          <w:p w:rsidR="002F5495" w:rsidRPr="0061792B" w:rsidRDefault="002F5495" w:rsidP="00400880">
            <w:pPr>
              <w:pStyle w:val="Default"/>
              <w:rPr>
                <w:rFonts w:ascii="Comic Sans MS" w:hAnsi="Comic Sans MS"/>
                <w:sz w:val="20"/>
              </w:rPr>
            </w:pPr>
          </w:p>
        </w:tc>
        <w:tc>
          <w:tcPr>
            <w:tcW w:w="3827" w:type="dxa"/>
          </w:tcPr>
          <w:p w:rsidR="002F5495" w:rsidRPr="0061792B" w:rsidRDefault="00400880" w:rsidP="00400880">
            <w:pPr>
              <w:pStyle w:val="Default"/>
              <w:rPr>
                <w:rFonts w:ascii="Comic Sans MS" w:hAnsi="Comic Sans MS"/>
                <w:sz w:val="20"/>
              </w:rPr>
            </w:pPr>
            <w:proofErr w:type="gramStart"/>
            <w:r w:rsidRPr="0061792B">
              <w:rPr>
                <w:rFonts w:ascii="Comic Sans MS" w:hAnsi="Comic Sans MS"/>
                <w:sz w:val="20"/>
              </w:rPr>
              <w:t>-</w:t>
            </w:r>
            <w:proofErr w:type="gramEnd"/>
            <w:r w:rsidRPr="0061792B">
              <w:rPr>
                <w:rFonts w:ascii="Comic Sans MS" w:hAnsi="Comic Sans MS"/>
                <w:sz w:val="20"/>
              </w:rPr>
              <w:t xml:space="preserve"> </w:t>
            </w:r>
            <w:r w:rsidR="002F5495" w:rsidRPr="0061792B">
              <w:rPr>
                <w:rFonts w:ascii="Comic Sans MS" w:hAnsi="Comic Sans MS"/>
                <w:sz w:val="20"/>
              </w:rPr>
              <w:t>nime</w:t>
            </w:r>
            <w:r w:rsidRPr="0061792B">
              <w:rPr>
                <w:rFonts w:ascii="Comic Sans MS" w:hAnsi="Comic Sans MS"/>
                <w:sz w:val="20"/>
              </w:rPr>
              <w:t>ä</w:t>
            </w:r>
            <w:r w:rsidR="002F5495" w:rsidRPr="0061792B">
              <w:rPr>
                <w:rFonts w:ascii="Comic Sans MS" w:hAnsi="Comic Sans MS"/>
                <w:sz w:val="20"/>
              </w:rPr>
              <w:t>ä joitain elinympäristön aiheu</w:t>
            </w:r>
            <w:r w:rsidR="002F5495" w:rsidRPr="0061792B">
              <w:rPr>
                <w:rFonts w:ascii="Comic Sans MS" w:hAnsi="Comic Sans MS"/>
                <w:sz w:val="20"/>
              </w:rPr>
              <w:t>t</w:t>
            </w:r>
            <w:r w:rsidR="002F5495" w:rsidRPr="0061792B">
              <w:rPr>
                <w:rFonts w:ascii="Comic Sans MS" w:hAnsi="Comic Sans MS"/>
                <w:sz w:val="20"/>
              </w:rPr>
              <w:t>tamia suoria ja epäsuoria vaikutuksia terveyteen sekä antaa esimerkkejä yhteisöjen, kulttuurin, median ja ti</w:t>
            </w:r>
            <w:r w:rsidR="002F5495" w:rsidRPr="0061792B">
              <w:rPr>
                <w:rFonts w:ascii="Comic Sans MS" w:hAnsi="Comic Sans MS"/>
                <w:sz w:val="20"/>
              </w:rPr>
              <w:t>e</w:t>
            </w:r>
            <w:r w:rsidR="002F5495" w:rsidRPr="0061792B">
              <w:rPr>
                <w:rFonts w:ascii="Comic Sans MS" w:hAnsi="Comic Sans MS"/>
                <w:sz w:val="20"/>
              </w:rPr>
              <w:t>to- ja viestintäteknologian yhteyksistä terveyteen.</w:t>
            </w:r>
          </w:p>
        </w:tc>
        <w:tc>
          <w:tcPr>
            <w:tcW w:w="3827" w:type="dxa"/>
          </w:tcPr>
          <w:p w:rsidR="002F5495" w:rsidRPr="0061792B" w:rsidRDefault="00400880" w:rsidP="00400880">
            <w:pPr>
              <w:pStyle w:val="Default"/>
              <w:rPr>
                <w:rFonts w:ascii="Comic Sans MS" w:hAnsi="Comic Sans MS"/>
                <w:sz w:val="20"/>
              </w:rPr>
            </w:pPr>
            <w:proofErr w:type="gramStart"/>
            <w:r w:rsidRPr="0061792B">
              <w:rPr>
                <w:rFonts w:ascii="Comic Sans MS" w:hAnsi="Comic Sans MS"/>
                <w:sz w:val="20"/>
              </w:rPr>
              <w:t>-</w:t>
            </w:r>
            <w:proofErr w:type="gramEnd"/>
            <w:r w:rsidRPr="0061792B">
              <w:rPr>
                <w:rFonts w:ascii="Comic Sans MS" w:hAnsi="Comic Sans MS"/>
                <w:sz w:val="20"/>
              </w:rPr>
              <w:t xml:space="preserve"> </w:t>
            </w:r>
            <w:r w:rsidR="002F5495" w:rsidRPr="0061792B">
              <w:rPr>
                <w:rFonts w:ascii="Comic Sans MS" w:hAnsi="Comic Sans MS"/>
                <w:sz w:val="20"/>
              </w:rPr>
              <w:t>kuvaa elinympäristön aiheuttamia keskeisiä suoria ja epäsuoria vaikutu</w:t>
            </w:r>
            <w:r w:rsidR="002F5495" w:rsidRPr="0061792B">
              <w:rPr>
                <w:rFonts w:ascii="Comic Sans MS" w:hAnsi="Comic Sans MS"/>
                <w:sz w:val="20"/>
              </w:rPr>
              <w:t>k</w:t>
            </w:r>
            <w:r w:rsidR="002F5495" w:rsidRPr="0061792B">
              <w:rPr>
                <w:rFonts w:ascii="Comic Sans MS" w:hAnsi="Comic Sans MS"/>
                <w:sz w:val="20"/>
              </w:rPr>
              <w:t>sia terveyteen sekä esit</w:t>
            </w:r>
            <w:r w:rsidRPr="0061792B">
              <w:rPr>
                <w:rFonts w:ascii="Comic Sans MS" w:hAnsi="Comic Sans MS"/>
                <w:sz w:val="20"/>
              </w:rPr>
              <w:t>t</w:t>
            </w:r>
            <w:r w:rsidR="002F5495" w:rsidRPr="0061792B">
              <w:rPr>
                <w:rFonts w:ascii="Comic Sans MS" w:hAnsi="Comic Sans MS"/>
                <w:sz w:val="20"/>
              </w:rPr>
              <w:t>e</w:t>
            </w:r>
            <w:r w:rsidRPr="0061792B">
              <w:rPr>
                <w:rFonts w:ascii="Comic Sans MS" w:hAnsi="Comic Sans MS"/>
                <w:sz w:val="20"/>
              </w:rPr>
              <w:t>lee</w:t>
            </w:r>
            <w:r w:rsidR="002F5495" w:rsidRPr="0061792B">
              <w:rPr>
                <w:rFonts w:ascii="Comic Sans MS" w:hAnsi="Comic Sans MS"/>
                <w:sz w:val="20"/>
              </w:rPr>
              <w:t xml:space="preserve"> yhteis</w:t>
            </w:r>
            <w:r w:rsidR="002F5495" w:rsidRPr="0061792B">
              <w:rPr>
                <w:rFonts w:ascii="Comic Sans MS" w:hAnsi="Comic Sans MS"/>
                <w:sz w:val="20"/>
              </w:rPr>
              <w:t>ö</w:t>
            </w:r>
            <w:r w:rsidR="002F5495" w:rsidRPr="0061792B">
              <w:rPr>
                <w:rFonts w:ascii="Comic Sans MS" w:hAnsi="Comic Sans MS"/>
                <w:sz w:val="20"/>
              </w:rPr>
              <w:t>jen, kulttuurin, median ja tieto- ja viestintäteknologian yhteyksiä terve</w:t>
            </w:r>
            <w:r w:rsidR="002F5495" w:rsidRPr="0061792B">
              <w:rPr>
                <w:rFonts w:ascii="Comic Sans MS" w:hAnsi="Comic Sans MS"/>
                <w:sz w:val="20"/>
              </w:rPr>
              <w:t>y</w:t>
            </w:r>
            <w:r w:rsidR="002F5495" w:rsidRPr="0061792B">
              <w:rPr>
                <w:rFonts w:ascii="Comic Sans MS" w:hAnsi="Comic Sans MS"/>
                <w:sz w:val="20"/>
              </w:rPr>
              <w:t>teen.</w:t>
            </w:r>
          </w:p>
        </w:tc>
        <w:tc>
          <w:tcPr>
            <w:tcW w:w="3969" w:type="dxa"/>
          </w:tcPr>
          <w:p w:rsidR="002F5495" w:rsidRPr="0061792B" w:rsidRDefault="00400880" w:rsidP="00400880">
            <w:pPr>
              <w:pStyle w:val="Default"/>
              <w:rPr>
                <w:rFonts w:ascii="Comic Sans MS" w:hAnsi="Comic Sans MS"/>
                <w:sz w:val="20"/>
              </w:rPr>
            </w:pPr>
            <w:proofErr w:type="gramStart"/>
            <w:r w:rsidRPr="0061792B">
              <w:rPr>
                <w:rFonts w:ascii="Comic Sans MS" w:hAnsi="Comic Sans MS"/>
                <w:sz w:val="20"/>
              </w:rPr>
              <w:t>-</w:t>
            </w:r>
            <w:proofErr w:type="gramEnd"/>
            <w:r w:rsidRPr="0061792B">
              <w:rPr>
                <w:rFonts w:ascii="Comic Sans MS" w:hAnsi="Comic Sans MS"/>
                <w:sz w:val="20"/>
              </w:rPr>
              <w:t xml:space="preserve"> </w:t>
            </w:r>
            <w:r w:rsidR="002F5495" w:rsidRPr="0061792B">
              <w:rPr>
                <w:rFonts w:ascii="Comic Sans MS" w:hAnsi="Comic Sans MS"/>
                <w:sz w:val="20"/>
              </w:rPr>
              <w:t>perustel</w:t>
            </w:r>
            <w:r w:rsidRPr="0061792B">
              <w:rPr>
                <w:rFonts w:ascii="Comic Sans MS" w:hAnsi="Comic Sans MS"/>
                <w:sz w:val="20"/>
              </w:rPr>
              <w:t xml:space="preserve">len </w:t>
            </w:r>
            <w:r w:rsidR="002F5495" w:rsidRPr="0061792B">
              <w:rPr>
                <w:rFonts w:ascii="Comic Sans MS" w:hAnsi="Comic Sans MS"/>
                <w:sz w:val="20"/>
              </w:rPr>
              <w:t>esit</w:t>
            </w:r>
            <w:r w:rsidRPr="0061792B">
              <w:rPr>
                <w:rFonts w:ascii="Comic Sans MS" w:hAnsi="Comic Sans MS"/>
                <w:sz w:val="20"/>
              </w:rPr>
              <w:t>t</w:t>
            </w:r>
            <w:r w:rsidR="002F5495" w:rsidRPr="0061792B">
              <w:rPr>
                <w:rFonts w:ascii="Comic Sans MS" w:hAnsi="Comic Sans MS"/>
                <w:sz w:val="20"/>
              </w:rPr>
              <w:t>e</w:t>
            </w:r>
            <w:r w:rsidRPr="0061792B">
              <w:rPr>
                <w:rFonts w:ascii="Comic Sans MS" w:hAnsi="Comic Sans MS"/>
                <w:sz w:val="20"/>
              </w:rPr>
              <w:t>lee e</w:t>
            </w:r>
            <w:r w:rsidR="002F5495" w:rsidRPr="0061792B">
              <w:rPr>
                <w:rFonts w:ascii="Comic Sans MS" w:hAnsi="Comic Sans MS"/>
                <w:sz w:val="20"/>
              </w:rPr>
              <w:t>linympäristön aiheuttamia keskeisiä suoria ja epäsu</w:t>
            </w:r>
            <w:r w:rsidR="002F5495" w:rsidRPr="0061792B">
              <w:rPr>
                <w:rFonts w:ascii="Comic Sans MS" w:hAnsi="Comic Sans MS"/>
                <w:sz w:val="20"/>
              </w:rPr>
              <w:t>o</w:t>
            </w:r>
            <w:r w:rsidR="002F5495" w:rsidRPr="0061792B">
              <w:rPr>
                <w:rFonts w:ascii="Comic Sans MS" w:hAnsi="Comic Sans MS"/>
                <w:sz w:val="20"/>
              </w:rPr>
              <w:t>ria vaikutuksia terveyteen sekä analysoi yhteisöjen, kulttuurin, median ja tieto- ja viestintäteknologian yhteyksiä te</w:t>
            </w:r>
            <w:r w:rsidR="002F5495" w:rsidRPr="0061792B">
              <w:rPr>
                <w:rFonts w:ascii="Comic Sans MS" w:hAnsi="Comic Sans MS"/>
                <w:sz w:val="20"/>
              </w:rPr>
              <w:t>r</w:t>
            </w:r>
            <w:r w:rsidR="002F5495" w:rsidRPr="0061792B">
              <w:rPr>
                <w:rFonts w:ascii="Comic Sans MS" w:hAnsi="Comic Sans MS"/>
                <w:sz w:val="20"/>
              </w:rPr>
              <w:t>veyteen.</w:t>
            </w:r>
          </w:p>
        </w:tc>
      </w:tr>
      <w:tr w:rsidR="002F5495" w:rsidRPr="00D10AE9" w:rsidTr="00171B5B">
        <w:tc>
          <w:tcPr>
            <w:tcW w:w="3936" w:type="dxa"/>
          </w:tcPr>
          <w:p w:rsidR="002F5495" w:rsidRPr="0061792B" w:rsidRDefault="002F5495" w:rsidP="00400880">
            <w:pPr>
              <w:pStyle w:val="Default"/>
              <w:rPr>
                <w:rFonts w:ascii="Comic Sans MS" w:hAnsi="Comic Sans MS"/>
                <w:sz w:val="20"/>
              </w:rPr>
            </w:pPr>
            <w:r w:rsidRPr="0061792B">
              <w:rPr>
                <w:rFonts w:ascii="Comic Sans MS" w:hAnsi="Comic Sans MS"/>
                <w:sz w:val="20"/>
              </w:rPr>
              <w:t>T 10 ohjata oppilasta luomaan perustaa opiskelu-, toiminta- ja työkyvylle ja sen ylläpitämiselle sekä kuvaamaan tervey</w:t>
            </w:r>
            <w:r w:rsidRPr="0061792B">
              <w:rPr>
                <w:rFonts w:ascii="Comic Sans MS" w:hAnsi="Comic Sans MS"/>
                <w:sz w:val="20"/>
              </w:rPr>
              <w:t>s</w:t>
            </w:r>
            <w:r w:rsidRPr="0061792B">
              <w:rPr>
                <w:rFonts w:ascii="Comic Sans MS" w:hAnsi="Comic Sans MS"/>
                <w:sz w:val="20"/>
              </w:rPr>
              <w:t>palvelujen asianmukaista käyttöä.</w:t>
            </w:r>
          </w:p>
          <w:p w:rsidR="002F5495" w:rsidRPr="0061792B" w:rsidRDefault="002F5495" w:rsidP="00400880">
            <w:pPr>
              <w:pStyle w:val="Default"/>
              <w:rPr>
                <w:rFonts w:ascii="Comic Sans MS" w:hAnsi="Comic Sans MS"/>
                <w:sz w:val="20"/>
              </w:rPr>
            </w:pPr>
          </w:p>
        </w:tc>
        <w:tc>
          <w:tcPr>
            <w:tcW w:w="3827" w:type="dxa"/>
          </w:tcPr>
          <w:p w:rsidR="00400880" w:rsidRPr="0061792B" w:rsidRDefault="00400880" w:rsidP="00400880">
            <w:pPr>
              <w:pStyle w:val="Default"/>
              <w:rPr>
                <w:rFonts w:ascii="Comic Sans MS" w:hAnsi="Comic Sans MS"/>
                <w:sz w:val="20"/>
              </w:rPr>
            </w:pPr>
            <w:proofErr w:type="gramStart"/>
            <w:r w:rsidRPr="0061792B">
              <w:rPr>
                <w:rFonts w:ascii="Comic Sans MS" w:hAnsi="Comic Sans MS"/>
                <w:sz w:val="20"/>
              </w:rPr>
              <w:t>-</w:t>
            </w:r>
            <w:proofErr w:type="gramEnd"/>
            <w:r w:rsidRPr="0061792B">
              <w:rPr>
                <w:rFonts w:ascii="Comic Sans MS" w:hAnsi="Comic Sans MS"/>
                <w:sz w:val="20"/>
              </w:rPr>
              <w:t xml:space="preserve"> </w:t>
            </w:r>
            <w:r w:rsidR="002F5495" w:rsidRPr="0061792B">
              <w:rPr>
                <w:rFonts w:ascii="Comic Sans MS" w:hAnsi="Comic Sans MS"/>
                <w:sz w:val="20"/>
              </w:rPr>
              <w:t>ohjattuna laat</w:t>
            </w:r>
            <w:r w:rsidRPr="0061792B">
              <w:rPr>
                <w:rFonts w:ascii="Comic Sans MS" w:hAnsi="Comic Sans MS"/>
                <w:sz w:val="20"/>
              </w:rPr>
              <w:t>ii</w:t>
            </w:r>
            <w:r w:rsidR="002F5495" w:rsidRPr="0061792B">
              <w:rPr>
                <w:rFonts w:ascii="Comic Sans MS" w:hAnsi="Comic Sans MS"/>
                <w:sz w:val="20"/>
              </w:rPr>
              <w:t xml:space="preserve"> opiskelu-, toiminta- ja työkykyään edistäviä suunnitelmia. </w:t>
            </w:r>
          </w:p>
          <w:p w:rsidR="002F5495" w:rsidRPr="0061792B" w:rsidRDefault="00400880" w:rsidP="00DE7C26">
            <w:pPr>
              <w:pStyle w:val="Default"/>
              <w:rPr>
                <w:rFonts w:ascii="Comic Sans MS" w:hAnsi="Comic Sans MS"/>
                <w:sz w:val="20"/>
              </w:rPr>
            </w:pPr>
            <w:proofErr w:type="gramStart"/>
            <w:r w:rsidRPr="0061792B">
              <w:rPr>
                <w:rFonts w:ascii="Comic Sans MS" w:hAnsi="Comic Sans MS"/>
                <w:sz w:val="20"/>
              </w:rPr>
              <w:t>-</w:t>
            </w:r>
            <w:proofErr w:type="gramEnd"/>
            <w:r w:rsidRPr="0061792B">
              <w:rPr>
                <w:rFonts w:ascii="Comic Sans MS" w:hAnsi="Comic Sans MS"/>
                <w:sz w:val="20"/>
              </w:rPr>
              <w:t xml:space="preserve"> </w:t>
            </w:r>
            <w:r w:rsidR="002F5495" w:rsidRPr="0061792B">
              <w:rPr>
                <w:rFonts w:ascii="Comic Sans MS" w:hAnsi="Comic Sans MS"/>
                <w:sz w:val="20"/>
              </w:rPr>
              <w:t>kuvaa miten hakeutua oman koulun ja kunnan terveyspalveluihin ja</w:t>
            </w:r>
            <w:r w:rsidR="002F5495" w:rsidRPr="0061792B">
              <w:rPr>
                <w:rFonts w:ascii="Comic Sans MS" w:hAnsi="Comic Sans MS" w:cstheme="minorBidi"/>
                <w:color w:val="auto"/>
                <w:sz w:val="20"/>
              </w:rPr>
              <w:t xml:space="preserve"> </w:t>
            </w:r>
            <w:r w:rsidR="002F5495" w:rsidRPr="0061792B">
              <w:rPr>
                <w:rFonts w:ascii="Comic Sans MS" w:hAnsi="Comic Sans MS"/>
                <w:sz w:val="20"/>
              </w:rPr>
              <w:t>antaa joitakin esimerkkejä miten niitä voi hyödyntää tarkoituksenmukaisesti eri tilanteissa.</w:t>
            </w:r>
          </w:p>
        </w:tc>
        <w:tc>
          <w:tcPr>
            <w:tcW w:w="3827" w:type="dxa"/>
          </w:tcPr>
          <w:p w:rsidR="00400880" w:rsidRPr="0061792B" w:rsidRDefault="00400880" w:rsidP="00400880">
            <w:pPr>
              <w:pStyle w:val="Default"/>
              <w:rPr>
                <w:rFonts w:ascii="Comic Sans MS" w:hAnsi="Comic Sans MS"/>
                <w:sz w:val="20"/>
              </w:rPr>
            </w:pPr>
            <w:proofErr w:type="gramStart"/>
            <w:r w:rsidRPr="0061792B">
              <w:rPr>
                <w:rFonts w:ascii="Comic Sans MS" w:hAnsi="Comic Sans MS"/>
                <w:sz w:val="20"/>
              </w:rPr>
              <w:t>-</w:t>
            </w:r>
            <w:proofErr w:type="gramEnd"/>
            <w:r w:rsidRPr="0061792B">
              <w:rPr>
                <w:rFonts w:ascii="Comic Sans MS" w:hAnsi="Comic Sans MS"/>
                <w:sz w:val="20"/>
              </w:rPr>
              <w:t xml:space="preserve"> </w:t>
            </w:r>
            <w:r w:rsidR="002F5495" w:rsidRPr="0061792B">
              <w:rPr>
                <w:rFonts w:ascii="Comic Sans MS" w:hAnsi="Comic Sans MS"/>
                <w:sz w:val="20"/>
              </w:rPr>
              <w:t>laati</w:t>
            </w:r>
            <w:r w:rsidRPr="0061792B">
              <w:rPr>
                <w:rFonts w:ascii="Comic Sans MS" w:hAnsi="Comic Sans MS"/>
                <w:sz w:val="20"/>
              </w:rPr>
              <w:t>i</w:t>
            </w:r>
            <w:r w:rsidR="002F5495" w:rsidRPr="0061792B">
              <w:rPr>
                <w:rFonts w:ascii="Comic Sans MS" w:hAnsi="Comic Sans MS"/>
                <w:sz w:val="20"/>
              </w:rPr>
              <w:t xml:space="preserve"> opiskelu-, toiminta- ja työkykyä edistäviä suunnitelmia.</w:t>
            </w:r>
          </w:p>
          <w:p w:rsidR="002F5495" w:rsidRPr="0061792B" w:rsidRDefault="00400880" w:rsidP="00400880">
            <w:pPr>
              <w:pStyle w:val="Default"/>
              <w:rPr>
                <w:rFonts w:ascii="Comic Sans MS" w:hAnsi="Comic Sans MS"/>
                <w:sz w:val="20"/>
              </w:rPr>
            </w:pPr>
            <w:proofErr w:type="gramStart"/>
            <w:r w:rsidRPr="0061792B">
              <w:rPr>
                <w:rFonts w:ascii="Comic Sans MS" w:hAnsi="Comic Sans MS"/>
                <w:sz w:val="20"/>
              </w:rPr>
              <w:t>-</w:t>
            </w:r>
            <w:proofErr w:type="gramEnd"/>
            <w:r w:rsidRPr="0061792B">
              <w:rPr>
                <w:rFonts w:ascii="Comic Sans MS" w:hAnsi="Comic Sans MS"/>
                <w:sz w:val="20"/>
              </w:rPr>
              <w:t xml:space="preserve"> </w:t>
            </w:r>
            <w:r w:rsidR="002F5495" w:rsidRPr="0061792B">
              <w:rPr>
                <w:rFonts w:ascii="Comic Sans MS" w:hAnsi="Comic Sans MS"/>
                <w:sz w:val="20"/>
              </w:rPr>
              <w:t>kuvaa miten hakeutua oman koulun ja kunnan terveyspalveluihin ja antaa useampia esimerkkejä siitä, miten niitä voi hyödyntää tarkoituksenmukaisesti eri tilanteissa.</w:t>
            </w:r>
          </w:p>
        </w:tc>
        <w:tc>
          <w:tcPr>
            <w:tcW w:w="3969" w:type="dxa"/>
          </w:tcPr>
          <w:p w:rsidR="00DE7C26" w:rsidRPr="0061792B" w:rsidRDefault="00DE7C26" w:rsidP="00DE7C26">
            <w:pPr>
              <w:pStyle w:val="Default"/>
              <w:rPr>
                <w:rFonts w:ascii="Comic Sans MS" w:hAnsi="Comic Sans MS"/>
                <w:sz w:val="20"/>
              </w:rPr>
            </w:pPr>
            <w:proofErr w:type="gramStart"/>
            <w:r w:rsidRPr="0061792B">
              <w:rPr>
                <w:rFonts w:ascii="Comic Sans MS" w:hAnsi="Comic Sans MS"/>
                <w:sz w:val="20"/>
              </w:rPr>
              <w:t>-</w:t>
            </w:r>
            <w:proofErr w:type="gramEnd"/>
            <w:r w:rsidRPr="0061792B">
              <w:rPr>
                <w:rFonts w:ascii="Comic Sans MS" w:hAnsi="Comic Sans MS"/>
                <w:sz w:val="20"/>
              </w:rPr>
              <w:t xml:space="preserve"> laatii monipuolisia opiskelu-, toiminta- ja työkykyä edistäviä suunnitelmia</w:t>
            </w:r>
          </w:p>
          <w:p w:rsidR="002F5495" w:rsidRPr="0061792B" w:rsidRDefault="00DE7C26" w:rsidP="00DE7C26">
            <w:pPr>
              <w:spacing w:after="200"/>
              <w:rPr>
                <w:rFonts w:ascii="Comic Sans MS" w:hAnsi="Comic Sans MS"/>
                <w:sz w:val="20"/>
                <w:szCs w:val="24"/>
              </w:rPr>
            </w:pPr>
            <w:proofErr w:type="gramStart"/>
            <w:r w:rsidRPr="0061792B">
              <w:rPr>
                <w:rFonts w:ascii="Comic Sans MS" w:hAnsi="Comic Sans MS"/>
                <w:sz w:val="20"/>
              </w:rPr>
              <w:t>-</w:t>
            </w:r>
            <w:proofErr w:type="gramEnd"/>
            <w:r w:rsidRPr="0061792B">
              <w:rPr>
                <w:rFonts w:ascii="Comic Sans MS" w:hAnsi="Comic Sans MS"/>
                <w:sz w:val="20"/>
              </w:rPr>
              <w:t xml:space="preserve"> kuvaa, miten hakeutua oman koulun ja kunnan terveyspalveluihin ja antaa p</w:t>
            </w:r>
            <w:r w:rsidRPr="0061792B">
              <w:rPr>
                <w:rFonts w:ascii="Comic Sans MS" w:hAnsi="Comic Sans MS"/>
                <w:sz w:val="20"/>
              </w:rPr>
              <w:t>e</w:t>
            </w:r>
            <w:r w:rsidRPr="0061792B">
              <w:rPr>
                <w:rFonts w:ascii="Comic Sans MS" w:hAnsi="Comic Sans MS"/>
                <w:sz w:val="20"/>
              </w:rPr>
              <w:t>rusteltuja esimerkkejä miten niitä voi hyödyntää tarkoituksenmukaisesti eri tilanteissa.</w:t>
            </w:r>
          </w:p>
        </w:tc>
      </w:tr>
      <w:tr w:rsidR="002F5495" w:rsidRPr="00D10AE9" w:rsidTr="00171B5B">
        <w:tc>
          <w:tcPr>
            <w:tcW w:w="3936" w:type="dxa"/>
          </w:tcPr>
          <w:p w:rsidR="002F5495" w:rsidRPr="0061792B" w:rsidRDefault="002F5495" w:rsidP="00F274DB">
            <w:pPr>
              <w:pStyle w:val="Default"/>
              <w:rPr>
                <w:rFonts w:ascii="Comic Sans MS" w:hAnsi="Comic Sans MS"/>
                <w:sz w:val="20"/>
              </w:rPr>
            </w:pPr>
            <w:r w:rsidRPr="0061792B">
              <w:rPr>
                <w:rFonts w:ascii="Comic Sans MS" w:hAnsi="Comic Sans MS"/>
                <w:sz w:val="20"/>
              </w:rPr>
              <w:t>T 11 ohjata oppilasta ymmärtämään ja arvioimaan perheen j</w:t>
            </w:r>
            <w:r w:rsidR="009F7085">
              <w:rPr>
                <w:rFonts w:ascii="Comic Sans MS" w:hAnsi="Comic Sans MS"/>
                <w:sz w:val="20"/>
              </w:rPr>
              <w:t>a omaan elämänpi</w:t>
            </w:r>
            <w:r w:rsidR="009F7085">
              <w:rPr>
                <w:rFonts w:ascii="Comic Sans MS" w:hAnsi="Comic Sans MS"/>
                <w:sz w:val="20"/>
              </w:rPr>
              <w:t>i</w:t>
            </w:r>
            <w:r w:rsidR="009F7085">
              <w:rPr>
                <w:rFonts w:ascii="Comic Sans MS" w:hAnsi="Comic Sans MS"/>
                <w:sz w:val="20"/>
              </w:rPr>
              <w:t>riin kuuluvien</w:t>
            </w:r>
            <w:r w:rsidR="00DE7C26" w:rsidRPr="0061792B">
              <w:rPr>
                <w:rFonts w:ascii="Comic Sans MS" w:hAnsi="Comic Sans MS"/>
                <w:sz w:val="20"/>
              </w:rPr>
              <w:t xml:space="preserve"> </w:t>
            </w:r>
            <w:r w:rsidRPr="0061792B">
              <w:rPr>
                <w:rFonts w:ascii="Comic Sans MS" w:hAnsi="Comic Sans MS"/>
                <w:sz w:val="20"/>
              </w:rPr>
              <w:t>ihmisten ja yhteisöjen edustamia terveyskäsityksiä, tunnist</w:t>
            </w:r>
            <w:r w:rsidRPr="0061792B">
              <w:rPr>
                <w:rFonts w:ascii="Comic Sans MS" w:hAnsi="Comic Sans MS"/>
                <w:sz w:val="20"/>
              </w:rPr>
              <w:t>a</w:t>
            </w:r>
            <w:r w:rsidRPr="0061792B">
              <w:rPr>
                <w:rFonts w:ascii="Comic Sans MS" w:hAnsi="Comic Sans MS"/>
                <w:sz w:val="20"/>
              </w:rPr>
              <w:t>maan niiden merkitystä itselle sekä muodostamaan kuvaa itselle sopivista oppimisen keinoista.</w:t>
            </w:r>
          </w:p>
        </w:tc>
        <w:tc>
          <w:tcPr>
            <w:tcW w:w="3827" w:type="dxa"/>
          </w:tcPr>
          <w:p w:rsidR="002F5495" w:rsidRPr="0061792B" w:rsidRDefault="00DE7C26" w:rsidP="00F274DB">
            <w:pPr>
              <w:pStyle w:val="Default"/>
              <w:rPr>
                <w:rFonts w:ascii="Comic Sans MS" w:hAnsi="Comic Sans MS"/>
                <w:sz w:val="20"/>
              </w:rPr>
            </w:pPr>
            <w:proofErr w:type="gramStart"/>
            <w:r w:rsidRPr="0061792B">
              <w:rPr>
                <w:rFonts w:ascii="Comic Sans MS" w:hAnsi="Comic Sans MS"/>
                <w:sz w:val="20"/>
              </w:rPr>
              <w:t>-</w:t>
            </w:r>
            <w:proofErr w:type="gramEnd"/>
            <w:r w:rsidRPr="0061792B">
              <w:rPr>
                <w:rFonts w:ascii="Comic Sans MS" w:hAnsi="Comic Sans MS"/>
                <w:sz w:val="20"/>
              </w:rPr>
              <w:t xml:space="preserve"> </w:t>
            </w:r>
            <w:r w:rsidR="002F5495" w:rsidRPr="0061792B">
              <w:rPr>
                <w:rFonts w:ascii="Comic Sans MS" w:hAnsi="Comic Sans MS"/>
                <w:sz w:val="20"/>
              </w:rPr>
              <w:t>kuva</w:t>
            </w:r>
            <w:r w:rsidRPr="0061792B">
              <w:rPr>
                <w:rFonts w:ascii="Comic Sans MS" w:hAnsi="Comic Sans MS"/>
                <w:sz w:val="20"/>
              </w:rPr>
              <w:t xml:space="preserve">a </w:t>
            </w:r>
            <w:r w:rsidR="002F5495" w:rsidRPr="0061792B">
              <w:rPr>
                <w:rFonts w:ascii="Comic Sans MS" w:hAnsi="Comic Sans MS"/>
                <w:sz w:val="20"/>
              </w:rPr>
              <w:t xml:space="preserve">miten perhe, lähiyhteisöt ja muut sosiaaliset yhteisöt vaikuttavat käsityksiin terveydestä. </w:t>
            </w:r>
          </w:p>
          <w:p w:rsidR="002F5495" w:rsidRPr="0061792B" w:rsidRDefault="00DE7C26" w:rsidP="00DE7C26">
            <w:pPr>
              <w:pStyle w:val="Default"/>
              <w:rPr>
                <w:rFonts w:ascii="Comic Sans MS" w:hAnsi="Comic Sans MS"/>
                <w:sz w:val="20"/>
              </w:rPr>
            </w:pPr>
            <w:proofErr w:type="gramStart"/>
            <w:r w:rsidRPr="0061792B">
              <w:rPr>
                <w:rFonts w:ascii="Comic Sans MS" w:hAnsi="Comic Sans MS"/>
                <w:sz w:val="20"/>
              </w:rPr>
              <w:t>-</w:t>
            </w:r>
            <w:proofErr w:type="gramEnd"/>
            <w:r w:rsidRPr="0061792B">
              <w:rPr>
                <w:rFonts w:ascii="Comic Sans MS" w:hAnsi="Comic Sans MS"/>
                <w:sz w:val="20"/>
              </w:rPr>
              <w:t xml:space="preserve"> </w:t>
            </w:r>
            <w:r w:rsidR="002F5495" w:rsidRPr="0061792B">
              <w:rPr>
                <w:rFonts w:ascii="Comic Sans MS" w:hAnsi="Comic Sans MS"/>
                <w:sz w:val="20"/>
              </w:rPr>
              <w:t>nime</w:t>
            </w:r>
            <w:r w:rsidRPr="0061792B">
              <w:rPr>
                <w:rFonts w:ascii="Comic Sans MS" w:hAnsi="Comic Sans MS"/>
                <w:sz w:val="20"/>
              </w:rPr>
              <w:t>ä</w:t>
            </w:r>
            <w:r w:rsidR="002F5495" w:rsidRPr="0061792B">
              <w:rPr>
                <w:rFonts w:ascii="Comic Sans MS" w:hAnsi="Comic Sans MS"/>
                <w:sz w:val="20"/>
              </w:rPr>
              <w:t>ä omaa oppimistaan tukevia tekijöitä.</w:t>
            </w:r>
          </w:p>
        </w:tc>
        <w:tc>
          <w:tcPr>
            <w:tcW w:w="3827" w:type="dxa"/>
          </w:tcPr>
          <w:p w:rsidR="002F5495" w:rsidRPr="0061792B" w:rsidRDefault="00DE7C26" w:rsidP="00F274DB">
            <w:pPr>
              <w:pStyle w:val="Default"/>
              <w:rPr>
                <w:rFonts w:ascii="Comic Sans MS" w:hAnsi="Comic Sans MS"/>
                <w:sz w:val="20"/>
              </w:rPr>
            </w:pPr>
            <w:proofErr w:type="gramStart"/>
            <w:r w:rsidRPr="0061792B">
              <w:rPr>
                <w:rFonts w:ascii="Comic Sans MS" w:hAnsi="Comic Sans MS"/>
                <w:sz w:val="20"/>
              </w:rPr>
              <w:t>-</w:t>
            </w:r>
            <w:proofErr w:type="gramEnd"/>
            <w:r w:rsidRPr="0061792B">
              <w:rPr>
                <w:rFonts w:ascii="Comic Sans MS" w:hAnsi="Comic Sans MS"/>
                <w:sz w:val="20"/>
              </w:rPr>
              <w:t xml:space="preserve"> </w:t>
            </w:r>
            <w:r w:rsidR="002F5495" w:rsidRPr="0061792B">
              <w:rPr>
                <w:rFonts w:ascii="Comic Sans MS" w:hAnsi="Comic Sans MS"/>
                <w:sz w:val="20"/>
              </w:rPr>
              <w:t>pohti</w:t>
            </w:r>
            <w:r w:rsidRPr="0061792B">
              <w:rPr>
                <w:rFonts w:ascii="Comic Sans MS" w:hAnsi="Comic Sans MS"/>
                <w:sz w:val="20"/>
              </w:rPr>
              <w:t>i</w:t>
            </w:r>
            <w:r w:rsidR="002F5495" w:rsidRPr="0061792B">
              <w:rPr>
                <w:rFonts w:ascii="Comic Sans MS" w:hAnsi="Comic Sans MS"/>
                <w:sz w:val="20"/>
              </w:rPr>
              <w:t xml:space="preserve"> miten perhe, lähiyhteisöt, muut sosiaaliset yhteisöt vaikuttavat käsityksiin terveydestä. </w:t>
            </w:r>
          </w:p>
          <w:p w:rsidR="002F5495" w:rsidRPr="0061792B" w:rsidRDefault="00DE7C26" w:rsidP="00DE7C26">
            <w:pPr>
              <w:pStyle w:val="Default"/>
              <w:rPr>
                <w:rFonts w:ascii="Comic Sans MS" w:hAnsi="Comic Sans MS"/>
                <w:sz w:val="20"/>
              </w:rPr>
            </w:pPr>
            <w:proofErr w:type="gramStart"/>
            <w:r w:rsidRPr="0061792B">
              <w:rPr>
                <w:rFonts w:ascii="Comic Sans MS" w:hAnsi="Comic Sans MS"/>
                <w:sz w:val="20"/>
              </w:rPr>
              <w:t>-</w:t>
            </w:r>
            <w:proofErr w:type="gramEnd"/>
            <w:r w:rsidRPr="0061792B">
              <w:rPr>
                <w:rFonts w:ascii="Comic Sans MS" w:hAnsi="Comic Sans MS"/>
                <w:sz w:val="20"/>
              </w:rPr>
              <w:t xml:space="preserve"> erittelee</w:t>
            </w:r>
            <w:r w:rsidR="002F5495" w:rsidRPr="0061792B">
              <w:rPr>
                <w:rFonts w:ascii="Comic Sans MS" w:hAnsi="Comic Sans MS"/>
                <w:sz w:val="20"/>
              </w:rPr>
              <w:t xml:space="preserve"> esimerkein omaa oppimi</w:t>
            </w:r>
            <w:r w:rsidR="002F5495" w:rsidRPr="0061792B">
              <w:rPr>
                <w:rFonts w:ascii="Comic Sans MS" w:hAnsi="Comic Sans MS"/>
                <w:sz w:val="20"/>
              </w:rPr>
              <w:t>s</w:t>
            </w:r>
            <w:r w:rsidR="002F5495" w:rsidRPr="0061792B">
              <w:rPr>
                <w:rFonts w:ascii="Comic Sans MS" w:hAnsi="Comic Sans MS"/>
                <w:sz w:val="20"/>
              </w:rPr>
              <w:t>taan tukevia tekijöitä.</w:t>
            </w:r>
          </w:p>
        </w:tc>
        <w:tc>
          <w:tcPr>
            <w:tcW w:w="3969" w:type="dxa"/>
          </w:tcPr>
          <w:p w:rsidR="002F5495" w:rsidRPr="0061792B" w:rsidRDefault="00DE7C26" w:rsidP="00F274DB">
            <w:pPr>
              <w:pStyle w:val="Default"/>
              <w:rPr>
                <w:rFonts w:ascii="Comic Sans MS" w:hAnsi="Comic Sans MS"/>
                <w:sz w:val="20"/>
              </w:rPr>
            </w:pPr>
            <w:proofErr w:type="gramStart"/>
            <w:r w:rsidRPr="0061792B">
              <w:rPr>
                <w:rFonts w:ascii="Comic Sans MS" w:hAnsi="Comic Sans MS"/>
                <w:sz w:val="20"/>
              </w:rPr>
              <w:t>-</w:t>
            </w:r>
            <w:proofErr w:type="gramEnd"/>
            <w:r w:rsidRPr="0061792B">
              <w:rPr>
                <w:rFonts w:ascii="Comic Sans MS" w:hAnsi="Comic Sans MS"/>
                <w:sz w:val="20"/>
              </w:rPr>
              <w:t xml:space="preserve"> a</w:t>
            </w:r>
            <w:r w:rsidR="002F5495" w:rsidRPr="0061792B">
              <w:rPr>
                <w:rFonts w:ascii="Comic Sans MS" w:hAnsi="Comic Sans MS"/>
                <w:sz w:val="20"/>
              </w:rPr>
              <w:t xml:space="preserve">nalysoi eri näkökulmista, miten perhe, lähiyhteisöt ja muut sosiaaliset yhteisöt vaikuttavat käsityksiin terveydestä. </w:t>
            </w:r>
          </w:p>
          <w:p w:rsidR="002F5495" w:rsidRPr="0061792B" w:rsidRDefault="00DE7C26" w:rsidP="00DE7C26">
            <w:pPr>
              <w:pStyle w:val="Default"/>
              <w:rPr>
                <w:rFonts w:ascii="Comic Sans MS" w:hAnsi="Comic Sans MS"/>
                <w:sz w:val="20"/>
              </w:rPr>
            </w:pPr>
            <w:proofErr w:type="gramStart"/>
            <w:r w:rsidRPr="0061792B">
              <w:rPr>
                <w:rFonts w:ascii="Comic Sans MS" w:hAnsi="Comic Sans MS"/>
                <w:sz w:val="20"/>
              </w:rPr>
              <w:t>-</w:t>
            </w:r>
            <w:proofErr w:type="gramEnd"/>
            <w:r w:rsidRPr="0061792B">
              <w:rPr>
                <w:rFonts w:ascii="Comic Sans MS" w:hAnsi="Comic Sans MS"/>
                <w:sz w:val="20"/>
              </w:rPr>
              <w:t xml:space="preserve"> </w:t>
            </w:r>
            <w:r w:rsidR="002F5495" w:rsidRPr="0061792B">
              <w:rPr>
                <w:rFonts w:ascii="Comic Sans MS" w:hAnsi="Comic Sans MS"/>
                <w:sz w:val="20"/>
              </w:rPr>
              <w:t>kuvaa ja perustellen erit</w:t>
            </w:r>
            <w:r w:rsidRPr="0061792B">
              <w:rPr>
                <w:rFonts w:ascii="Comic Sans MS" w:hAnsi="Comic Sans MS"/>
                <w:sz w:val="20"/>
              </w:rPr>
              <w:t>t</w:t>
            </w:r>
            <w:r w:rsidR="002F5495" w:rsidRPr="0061792B">
              <w:rPr>
                <w:rFonts w:ascii="Comic Sans MS" w:hAnsi="Comic Sans MS"/>
                <w:sz w:val="20"/>
              </w:rPr>
              <w:t>el</w:t>
            </w:r>
            <w:r w:rsidRPr="0061792B">
              <w:rPr>
                <w:rFonts w:ascii="Comic Sans MS" w:hAnsi="Comic Sans MS"/>
                <w:sz w:val="20"/>
              </w:rPr>
              <w:t>ee</w:t>
            </w:r>
            <w:r w:rsidR="002F5495" w:rsidRPr="0061792B">
              <w:rPr>
                <w:rFonts w:ascii="Comic Sans MS" w:hAnsi="Comic Sans MS"/>
                <w:sz w:val="20"/>
              </w:rPr>
              <w:t xml:space="preserve"> omaa oppimistaan tukevia tekijöitä.</w:t>
            </w:r>
          </w:p>
        </w:tc>
      </w:tr>
      <w:tr w:rsidR="002F5495" w:rsidRPr="00D10AE9" w:rsidTr="00171B5B">
        <w:tc>
          <w:tcPr>
            <w:tcW w:w="3936" w:type="dxa"/>
          </w:tcPr>
          <w:p w:rsidR="002F5495" w:rsidRPr="0061792B" w:rsidRDefault="002F5495" w:rsidP="00F274DB">
            <w:pPr>
              <w:pStyle w:val="Default"/>
              <w:rPr>
                <w:rFonts w:ascii="Comic Sans MS" w:hAnsi="Comic Sans MS"/>
                <w:sz w:val="20"/>
              </w:rPr>
            </w:pPr>
            <w:proofErr w:type="gramStart"/>
            <w:r w:rsidRPr="0061792B">
              <w:rPr>
                <w:rFonts w:ascii="Comic Sans MS" w:hAnsi="Comic Sans MS"/>
                <w:sz w:val="20"/>
              </w:rPr>
              <w:t>T 12 tukea oppilaan valmiuksia arvioida kriittisesti terveyteen ja sairauteen liittyvää viestintää sekä eritellä</w:t>
            </w:r>
            <w:r w:rsidRPr="0061792B">
              <w:rPr>
                <w:rFonts w:ascii="Comic Sans MS" w:hAnsi="Comic Sans MS" w:cstheme="minorBidi"/>
                <w:color w:val="auto"/>
                <w:sz w:val="20"/>
              </w:rPr>
              <w:t xml:space="preserve"> </w:t>
            </w:r>
            <w:r w:rsidRPr="0061792B">
              <w:rPr>
                <w:rFonts w:ascii="Comic Sans MS" w:hAnsi="Comic Sans MS"/>
                <w:sz w:val="20"/>
              </w:rPr>
              <w:t>yksilön oikeuksia, vastuita ja vaikuttamiskein</w:t>
            </w:r>
            <w:r w:rsidRPr="0061792B">
              <w:rPr>
                <w:rFonts w:ascii="Comic Sans MS" w:hAnsi="Comic Sans MS"/>
                <w:sz w:val="20"/>
              </w:rPr>
              <w:t>o</w:t>
            </w:r>
            <w:r w:rsidRPr="0061792B">
              <w:rPr>
                <w:rFonts w:ascii="Comic Sans MS" w:hAnsi="Comic Sans MS"/>
                <w:sz w:val="20"/>
              </w:rPr>
              <w:t>ja terveyttä ja turvallisuutta koskevi</w:t>
            </w:r>
            <w:r w:rsidRPr="0061792B">
              <w:rPr>
                <w:rFonts w:ascii="Comic Sans MS" w:hAnsi="Comic Sans MS"/>
                <w:sz w:val="20"/>
              </w:rPr>
              <w:t>s</w:t>
            </w:r>
            <w:r w:rsidRPr="0061792B">
              <w:rPr>
                <w:rFonts w:ascii="Comic Sans MS" w:hAnsi="Comic Sans MS"/>
                <w:sz w:val="20"/>
              </w:rPr>
              <w:t>sa asioissa omassa oppimisympäristössä ja lähiyhteisöissä.</w:t>
            </w:r>
            <w:proofErr w:type="gramEnd"/>
          </w:p>
          <w:p w:rsidR="002F5495" w:rsidRPr="0061792B" w:rsidRDefault="002F5495" w:rsidP="00F274DB">
            <w:pPr>
              <w:pStyle w:val="Default"/>
              <w:rPr>
                <w:rFonts w:ascii="Comic Sans MS" w:hAnsi="Comic Sans MS"/>
                <w:sz w:val="20"/>
              </w:rPr>
            </w:pPr>
          </w:p>
        </w:tc>
        <w:tc>
          <w:tcPr>
            <w:tcW w:w="3827" w:type="dxa"/>
          </w:tcPr>
          <w:p w:rsidR="00DE7C26" w:rsidRPr="0061792B" w:rsidRDefault="00DE7C26" w:rsidP="00C71182">
            <w:pPr>
              <w:pStyle w:val="Default"/>
              <w:rPr>
                <w:rFonts w:ascii="Comic Sans MS" w:hAnsi="Comic Sans MS"/>
                <w:sz w:val="20"/>
              </w:rPr>
            </w:pPr>
            <w:proofErr w:type="gramStart"/>
            <w:r w:rsidRPr="0061792B">
              <w:rPr>
                <w:rFonts w:ascii="Comic Sans MS" w:hAnsi="Comic Sans MS"/>
                <w:sz w:val="20"/>
              </w:rPr>
              <w:t>-</w:t>
            </w:r>
            <w:proofErr w:type="gramEnd"/>
            <w:r w:rsidRPr="0061792B">
              <w:rPr>
                <w:rFonts w:ascii="Comic Sans MS" w:hAnsi="Comic Sans MS"/>
                <w:sz w:val="20"/>
              </w:rPr>
              <w:t xml:space="preserve"> </w:t>
            </w:r>
            <w:r w:rsidR="002F5495" w:rsidRPr="0061792B">
              <w:rPr>
                <w:rFonts w:ascii="Comic Sans MS" w:hAnsi="Comic Sans MS"/>
                <w:sz w:val="20"/>
              </w:rPr>
              <w:t>kuvaa terveyteen liittyvän viestinnän luotettavuutta ja merki</w:t>
            </w:r>
            <w:r w:rsidRPr="0061792B">
              <w:rPr>
                <w:rFonts w:ascii="Comic Sans MS" w:hAnsi="Comic Sans MS"/>
                <w:sz w:val="20"/>
              </w:rPr>
              <w:t>tystä</w:t>
            </w:r>
          </w:p>
          <w:p w:rsidR="002F5495" w:rsidRPr="0061792B" w:rsidRDefault="00DE7C26" w:rsidP="00C71182">
            <w:pPr>
              <w:pStyle w:val="Default"/>
              <w:rPr>
                <w:rFonts w:ascii="Comic Sans MS" w:hAnsi="Comic Sans MS"/>
                <w:sz w:val="20"/>
              </w:rPr>
            </w:pPr>
            <w:proofErr w:type="gramStart"/>
            <w:r w:rsidRPr="0061792B">
              <w:rPr>
                <w:rFonts w:ascii="Comic Sans MS" w:hAnsi="Comic Sans MS"/>
                <w:sz w:val="20"/>
              </w:rPr>
              <w:t>-</w:t>
            </w:r>
            <w:proofErr w:type="gramEnd"/>
            <w:r w:rsidRPr="0061792B">
              <w:rPr>
                <w:rFonts w:ascii="Comic Sans MS" w:hAnsi="Comic Sans MS"/>
                <w:sz w:val="20"/>
              </w:rPr>
              <w:t xml:space="preserve"> kuva</w:t>
            </w:r>
            <w:r w:rsidR="002F5495" w:rsidRPr="0061792B">
              <w:rPr>
                <w:rFonts w:ascii="Comic Sans MS" w:hAnsi="Comic Sans MS"/>
                <w:sz w:val="20"/>
              </w:rPr>
              <w:t xml:space="preserve">a terveyteen ja turvallisuuteen liittyviä näkemyksiä ja käsityksiä. </w:t>
            </w:r>
          </w:p>
          <w:p w:rsidR="002F5495" w:rsidRPr="0061792B" w:rsidRDefault="00DE7C26" w:rsidP="00E5686D">
            <w:pPr>
              <w:pStyle w:val="Default"/>
              <w:rPr>
                <w:rFonts w:ascii="Comic Sans MS" w:hAnsi="Comic Sans MS"/>
                <w:sz w:val="20"/>
              </w:rPr>
            </w:pPr>
            <w:proofErr w:type="gramStart"/>
            <w:r w:rsidRPr="0061792B">
              <w:rPr>
                <w:rFonts w:ascii="Comic Sans MS" w:hAnsi="Comic Sans MS"/>
                <w:sz w:val="20"/>
              </w:rPr>
              <w:t>-</w:t>
            </w:r>
            <w:proofErr w:type="gramEnd"/>
            <w:r w:rsidR="002F5495" w:rsidRPr="0061792B">
              <w:rPr>
                <w:rFonts w:ascii="Comic Sans MS" w:hAnsi="Comic Sans MS"/>
                <w:sz w:val="20"/>
              </w:rPr>
              <w:t xml:space="preserve"> tunnistaa elämäntapojen seurauksia toisille ja ympäristön terveydelle sekä kuvaa keinoja ja tapoja miten terve</w:t>
            </w:r>
            <w:r w:rsidR="002F5495" w:rsidRPr="0061792B">
              <w:rPr>
                <w:rFonts w:ascii="Comic Sans MS" w:hAnsi="Comic Sans MS"/>
                <w:sz w:val="20"/>
              </w:rPr>
              <w:t>y</w:t>
            </w:r>
            <w:r w:rsidR="002F5495" w:rsidRPr="0061792B">
              <w:rPr>
                <w:rFonts w:ascii="Comic Sans MS" w:hAnsi="Comic Sans MS"/>
                <w:sz w:val="20"/>
              </w:rPr>
              <w:t xml:space="preserve">teen voidaan vaikuttaa </w:t>
            </w:r>
          </w:p>
        </w:tc>
        <w:tc>
          <w:tcPr>
            <w:tcW w:w="3827" w:type="dxa"/>
          </w:tcPr>
          <w:p w:rsidR="00DE7C26" w:rsidRPr="0061792B" w:rsidRDefault="00DE7C26" w:rsidP="00F274DB">
            <w:pPr>
              <w:pStyle w:val="Default"/>
              <w:rPr>
                <w:rFonts w:ascii="Comic Sans MS" w:hAnsi="Comic Sans MS"/>
                <w:sz w:val="20"/>
              </w:rPr>
            </w:pPr>
            <w:proofErr w:type="gramStart"/>
            <w:r w:rsidRPr="0061792B">
              <w:rPr>
                <w:rFonts w:ascii="Comic Sans MS" w:hAnsi="Comic Sans MS"/>
                <w:sz w:val="20"/>
              </w:rPr>
              <w:t>-</w:t>
            </w:r>
            <w:proofErr w:type="gramEnd"/>
            <w:r w:rsidRPr="0061792B">
              <w:rPr>
                <w:rFonts w:ascii="Comic Sans MS" w:hAnsi="Comic Sans MS"/>
                <w:sz w:val="20"/>
              </w:rPr>
              <w:t xml:space="preserve"> </w:t>
            </w:r>
            <w:r w:rsidR="002F5495" w:rsidRPr="0061792B">
              <w:rPr>
                <w:rFonts w:ascii="Comic Sans MS" w:hAnsi="Comic Sans MS"/>
                <w:sz w:val="20"/>
              </w:rPr>
              <w:t>arvioi terveyteen liittyvän viestinnän luotettavuutta ja merki</w:t>
            </w:r>
            <w:r w:rsidRPr="0061792B">
              <w:rPr>
                <w:rFonts w:ascii="Comic Sans MS" w:hAnsi="Comic Sans MS"/>
                <w:sz w:val="20"/>
              </w:rPr>
              <w:t xml:space="preserve">tystä </w:t>
            </w:r>
          </w:p>
          <w:p w:rsidR="002F5495" w:rsidRPr="0061792B" w:rsidRDefault="00DE7C26" w:rsidP="00F274DB">
            <w:pPr>
              <w:pStyle w:val="Default"/>
              <w:rPr>
                <w:rFonts w:ascii="Comic Sans MS" w:hAnsi="Comic Sans MS"/>
                <w:sz w:val="20"/>
              </w:rPr>
            </w:pPr>
            <w:proofErr w:type="gramStart"/>
            <w:r w:rsidRPr="0061792B">
              <w:rPr>
                <w:rFonts w:ascii="Comic Sans MS" w:hAnsi="Comic Sans MS"/>
                <w:sz w:val="20"/>
              </w:rPr>
              <w:t>-</w:t>
            </w:r>
            <w:proofErr w:type="gramEnd"/>
            <w:r w:rsidRPr="0061792B">
              <w:rPr>
                <w:rFonts w:ascii="Comic Sans MS" w:hAnsi="Comic Sans MS"/>
                <w:sz w:val="20"/>
              </w:rPr>
              <w:t xml:space="preserve"> </w:t>
            </w:r>
            <w:r w:rsidR="002F5495" w:rsidRPr="0061792B">
              <w:rPr>
                <w:rFonts w:ascii="Comic Sans MS" w:hAnsi="Comic Sans MS"/>
                <w:sz w:val="20"/>
              </w:rPr>
              <w:t>perustel</w:t>
            </w:r>
            <w:r w:rsidRPr="0061792B">
              <w:rPr>
                <w:rFonts w:ascii="Comic Sans MS" w:hAnsi="Comic Sans MS"/>
                <w:sz w:val="20"/>
              </w:rPr>
              <w:t>ee</w:t>
            </w:r>
            <w:r w:rsidR="002F5495" w:rsidRPr="0061792B">
              <w:rPr>
                <w:rFonts w:ascii="Comic Sans MS" w:hAnsi="Comic Sans MS"/>
                <w:sz w:val="20"/>
              </w:rPr>
              <w:t xml:space="preserve"> terveyteen ja turvallisu</w:t>
            </w:r>
            <w:r w:rsidR="002F5495" w:rsidRPr="0061792B">
              <w:rPr>
                <w:rFonts w:ascii="Comic Sans MS" w:hAnsi="Comic Sans MS"/>
                <w:sz w:val="20"/>
              </w:rPr>
              <w:t>u</w:t>
            </w:r>
            <w:r w:rsidR="002F5495" w:rsidRPr="0061792B">
              <w:rPr>
                <w:rFonts w:ascii="Comic Sans MS" w:hAnsi="Comic Sans MS"/>
                <w:sz w:val="20"/>
              </w:rPr>
              <w:t>teen liittyviä käsityksiä.</w:t>
            </w:r>
          </w:p>
          <w:p w:rsidR="002F5495" w:rsidRPr="0061792B" w:rsidRDefault="00DE7C26" w:rsidP="00E5686D">
            <w:pPr>
              <w:pStyle w:val="Default"/>
              <w:rPr>
                <w:rFonts w:ascii="Comic Sans MS" w:hAnsi="Comic Sans MS"/>
                <w:sz w:val="20"/>
              </w:rPr>
            </w:pPr>
            <w:proofErr w:type="gramStart"/>
            <w:r w:rsidRPr="0061792B">
              <w:rPr>
                <w:rFonts w:ascii="Comic Sans MS" w:hAnsi="Comic Sans MS" w:cstheme="minorBidi"/>
                <w:color w:val="auto"/>
                <w:sz w:val="20"/>
              </w:rPr>
              <w:t>-</w:t>
            </w:r>
            <w:proofErr w:type="gramEnd"/>
            <w:r w:rsidRPr="0061792B">
              <w:rPr>
                <w:rFonts w:ascii="Comic Sans MS" w:hAnsi="Comic Sans MS" w:cstheme="minorBidi"/>
                <w:color w:val="auto"/>
                <w:sz w:val="20"/>
              </w:rPr>
              <w:t xml:space="preserve"> </w:t>
            </w:r>
            <w:r w:rsidR="002F5495" w:rsidRPr="0061792B">
              <w:rPr>
                <w:rFonts w:ascii="Comic Sans MS" w:hAnsi="Comic Sans MS"/>
                <w:sz w:val="20"/>
              </w:rPr>
              <w:t>erit</w:t>
            </w:r>
            <w:r w:rsidRPr="0061792B">
              <w:rPr>
                <w:rFonts w:ascii="Comic Sans MS" w:hAnsi="Comic Sans MS"/>
                <w:sz w:val="20"/>
              </w:rPr>
              <w:t xml:space="preserve">telee </w:t>
            </w:r>
            <w:r w:rsidR="002F5495" w:rsidRPr="0061792B">
              <w:rPr>
                <w:rFonts w:ascii="Comic Sans MS" w:hAnsi="Comic Sans MS"/>
                <w:sz w:val="20"/>
              </w:rPr>
              <w:t>elämäntapojen seurauksia toisille ja ympäristön terveydel</w:t>
            </w:r>
            <w:r w:rsidRPr="0061792B">
              <w:rPr>
                <w:rFonts w:ascii="Comic Sans MS" w:hAnsi="Comic Sans MS"/>
                <w:sz w:val="20"/>
              </w:rPr>
              <w:t>le sekä esittelee</w:t>
            </w:r>
            <w:r w:rsidR="002F5495" w:rsidRPr="0061792B">
              <w:rPr>
                <w:rFonts w:ascii="Comic Sans MS" w:hAnsi="Comic Sans MS"/>
                <w:sz w:val="20"/>
              </w:rPr>
              <w:t xml:space="preserve"> keinoja ja tapoja miten te</w:t>
            </w:r>
            <w:r w:rsidR="002F5495" w:rsidRPr="0061792B">
              <w:rPr>
                <w:rFonts w:ascii="Comic Sans MS" w:hAnsi="Comic Sans MS"/>
                <w:sz w:val="20"/>
              </w:rPr>
              <w:t>r</w:t>
            </w:r>
            <w:r w:rsidR="002F5495" w:rsidRPr="0061792B">
              <w:rPr>
                <w:rFonts w:ascii="Comic Sans MS" w:hAnsi="Comic Sans MS"/>
                <w:sz w:val="20"/>
              </w:rPr>
              <w:t xml:space="preserve">veyteen voidaan vaikuttaa </w:t>
            </w:r>
          </w:p>
        </w:tc>
        <w:tc>
          <w:tcPr>
            <w:tcW w:w="3969" w:type="dxa"/>
          </w:tcPr>
          <w:p w:rsidR="00DE7C26" w:rsidRPr="0061792B" w:rsidRDefault="00DE7C26" w:rsidP="00DE7C26">
            <w:pPr>
              <w:pStyle w:val="Default"/>
              <w:rPr>
                <w:rFonts w:ascii="Comic Sans MS" w:hAnsi="Comic Sans MS" w:cstheme="minorBidi"/>
                <w:color w:val="auto"/>
                <w:sz w:val="20"/>
              </w:rPr>
            </w:pPr>
            <w:proofErr w:type="gramStart"/>
            <w:r w:rsidRPr="0061792B">
              <w:rPr>
                <w:rFonts w:ascii="Comic Sans MS" w:hAnsi="Comic Sans MS"/>
                <w:sz w:val="20"/>
              </w:rPr>
              <w:t>-</w:t>
            </w:r>
            <w:proofErr w:type="gramEnd"/>
            <w:r w:rsidRPr="0061792B">
              <w:rPr>
                <w:rFonts w:ascii="Comic Sans MS" w:hAnsi="Comic Sans MS"/>
                <w:sz w:val="20"/>
              </w:rPr>
              <w:t xml:space="preserve"> a</w:t>
            </w:r>
            <w:r w:rsidR="002F5495" w:rsidRPr="0061792B">
              <w:rPr>
                <w:rFonts w:ascii="Comic Sans MS" w:hAnsi="Comic Sans MS"/>
                <w:sz w:val="20"/>
              </w:rPr>
              <w:t>rvioi ja perustel</w:t>
            </w:r>
            <w:r w:rsidRPr="0061792B">
              <w:rPr>
                <w:rFonts w:ascii="Comic Sans MS" w:hAnsi="Comic Sans MS"/>
                <w:sz w:val="20"/>
              </w:rPr>
              <w:t>ee</w:t>
            </w:r>
            <w:r w:rsidR="002F5495" w:rsidRPr="0061792B">
              <w:rPr>
                <w:rFonts w:ascii="Comic Sans MS" w:hAnsi="Comic Sans MS"/>
                <w:sz w:val="20"/>
              </w:rPr>
              <w:t xml:space="preserve"> terveyteen liitt</w:t>
            </w:r>
            <w:r w:rsidR="002F5495" w:rsidRPr="0061792B">
              <w:rPr>
                <w:rFonts w:ascii="Comic Sans MS" w:hAnsi="Comic Sans MS"/>
                <w:sz w:val="20"/>
              </w:rPr>
              <w:t>y</w:t>
            </w:r>
            <w:r w:rsidR="002F5495" w:rsidRPr="0061792B">
              <w:rPr>
                <w:rFonts w:ascii="Comic Sans MS" w:hAnsi="Comic Sans MS"/>
                <w:sz w:val="20"/>
              </w:rPr>
              <w:t>vän viestinnän luotettavuutta ja merk</w:t>
            </w:r>
            <w:r w:rsidR="002F5495" w:rsidRPr="0061792B">
              <w:rPr>
                <w:rFonts w:ascii="Comic Sans MS" w:hAnsi="Comic Sans MS"/>
                <w:sz w:val="20"/>
              </w:rPr>
              <w:t>i</w:t>
            </w:r>
            <w:r w:rsidR="002F5495" w:rsidRPr="0061792B">
              <w:rPr>
                <w:rFonts w:ascii="Comic Sans MS" w:hAnsi="Comic Sans MS"/>
                <w:sz w:val="20"/>
              </w:rPr>
              <w:t>tystä sekä analysoi terveyteen ja tu</w:t>
            </w:r>
            <w:r w:rsidR="002F5495" w:rsidRPr="0061792B">
              <w:rPr>
                <w:rFonts w:ascii="Comic Sans MS" w:hAnsi="Comic Sans MS"/>
                <w:sz w:val="20"/>
              </w:rPr>
              <w:t>r</w:t>
            </w:r>
            <w:r w:rsidR="002F5495" w:rsidRPr="0061792B">
              <w:rPr>
                <w:rFonts w:ascii="Comic Sans MS" w:hAnsi="Comic Sans MS"/>
                <w:sz w:val="20"/>
              </w:rPr>
              <w:t>vallisuuteen liittyviä käsityksiä</w:t>
            </w:r>
            <w:r w:rsidR="002F5495" w:rsidRPr="0061792B">
              <w:rPr>
                <w:rFonts w:ascii="Comic Sans MS" w:hAnsi="Comic Sans MS" w:cstheme="minorBidi"/>
                <w:color w:val="auto"/>
                <w:sz w:val="20"/>
              </w:rPr>
              <w:t>.</w:t>
            </w:r>
          </w:p>
          <w:p w:rsidR="002F5495" w:rsidRPr="0061792B" w:rsidRDefault="00DE7C26" w:rsidP="00E5686D">
            <w:pPr>
              <w:pStyle w:val="Default"/>
              <w:rPr>
                <w:rFonts w:ascii="Comic Sans MS" w:hAnsi="Comic Sans MS"/>
                <w:sz w:val="20"/>
              </w:rPr>
            </w:pPr>
            <w:proofErr w:type="gramStart"/>
            <w:r w:rsidRPr="0061792B">
              <w:rPr>
                <w:rFonts w:ascii="Comic Sans MS" w:hAnsi="Comic Sans MS"/>
                <w:sz w:val="20"/>
              </w:rPr>
              <w:t>-</w:t>
            </w:r>
            <w:proofErr w:type="gramEnd"/>
            <w:r w:rsidRPr="0061792B">
              <w:rPr>
                <w:rFonts w:ascii="Comic Sans MS" w:hAnsi="Comic Sans MS"/>
                <w:sz w:val="20"/>
              </w:rPr>
              <w:t xml:space="preserve"> </w:t>
            </w:r>
            <w:r w:rsidR="002F5495" w:rsidRPr="0061792B">
              <w:rPr>
                <w:rFonts w:ascii="Comic Sans MS" w:hAnsi="Comic Sans MS"/>
                <w:sz w:val="20"/>
              </w:rPr>
              <w:t>erit</w:t>
            </w:r>
            <w:r w:rsidRPr="0061792B">
              <w:rPr>
                <w:rFonts w:ascii="Comic Sans MS" w:hAnsi="Comic Sans MS"/>
                <w:sz w:val="20"/>
              </w:rPr>
              <w:t>t</w:t>
            </w:r>
            <w:r w:rsidR="002F5495" w:rsidRPr="0061792B">
              <w:rPr>
                <w:rFonts w:ascii="Comic Sans MS" w:hAnsi="Comic Sans MS"/>
                <w:sz w:val="20"/>
              </w:rPr>
              <w:t>el</w:t>
            </w:r>
            <w:r w:rsidRPr="0061792B">
              <w:rPr>
                <w:rFonts w:ascii="Comic Sans MS" w:hAnsi="Comic Sans MS"/>
                <w:sz w:val="20"/>
              </w:rPr>
              <w:t>ee</w:t>
            </w:r>
            <w:r w:rsidR="002F5495" w:rsidRPr="0061792B">
              <w:rPr>
                <w:rFonts w:ascii="Comic Sans MS" w:hAnsi="Comic Sans MS"/>
                <w:sz w:val="20"/>
              </w:rPr>
              <w:t xml:space="preserve"> ja arvi</w:t>
            </w:r>
            <w:r w:rsidRPr="0061792B">
              <w:rPr>
                <w:rFonts w:ascii="Comic Sans MS" w:hAnsi="Comic Sans MS"/>
                <w:sz w:val="20"/>
              </w:rPr>
              <w:t>oi</w:t>
            </w:r>
            <w:r w:rsidR="002F5495" w:rsidRPr="0061792B">
              <w:rPr>
                <w:rFonts w:ascii="Comic Sans MS" w:hAnsi="Comic Sans MS"/>
                <w:sz w:val="20"/>
              </w:rPr>
              <w:t xml:space="preserve"> elämäntapojen se</w:t>
            </w:r>
            <w:r w:rsidR="002F5495" w:rsidRPr="0061792B">
              <w:rPr>
                <w:rFonts w:ascii="Comic Sans MS" w:hAnsi="Comic Sans MS"/>
                <w:sz w:val="20"/>
              </w:rPr>
              <w:t>u</w:t>
            </w:r>
            <w:r w:rsidR="002F5495" w:rsidRPr="0061792B">
              <w:rPr>
                <w:rFonts w:ascii="Comic Sans MS" w:hAnsi="Comic Sans MS"/>
                <w:sz w:val="20"/>
              </w:rPr>
              <w:t>rauksia toisille ja ympäristön terveyde</w:t>
            </w:r>
            <w:r w:rsidR="002F5495" w:rsidRPr="0061792B">
              <w:rPr>
                <w:rFonts w:ascii="Comic Sans MS" w:hAnsi="Comic Sans MS"/>
                <w:sz w:val="20"/>
              </w:rPr>
              <w:t>l</w:t>
            </w:r>
            <w:r w:rsidR="002F5495" w:rsidRPr="0061792B">
              <w:rPr>
                <w:rFonts w:ascii="Comic Sans MS" w:hAnsi="Comic Sans MS"/>
                <w:sz w:val="20"/>
              </w:rPr>
              <w:t xml:space="preserve">le sekä </w:t>
            </w:r>
            <w:r w:rsidRPr="0061792B">
              <w:rPr>
                <w:rFonts w:ascii="Comic Sans MS" w:hAnsi="Comic Sans MS"/>
                <w:sz w:val="20"/>
              </w:rPr>
              <w:t>k</w:t>
            </w:r>
            <w:r w:rsidR="002F5495" w:rsidRPr="0061792B">
              <w:rPr>
                <w:rFonts w:ascii="Comic Sans MS" w:hAnsi="Comic Sans MS"/>
                <w:sz w:val="20"/>
              </w:rPr>
              <w:t>eino</w:t>
            </w:r>
            <w:r w:rsidRPr="0061792B">
              <w:rPr>
                <w:rFonts w:ascii="Comic Sans MS" w:hAnsi="Comic Sans MS"/>
                <w:sz w:val="20"/>
              </w:rPr>
              <w:t>ja</w:t>
            </w:r>
            <w:r w:rsidR="002F5495" w:rsidRPr="0061792B">
              <w:rPr>
                <w:rFonts w:ascii="Comic Sans MS" w:hAnsi="Comic Sans MS"/>
                <w:sz w:val="20"/>
              </w:rPr>
              <w:t xml:space="preserve"> ja ta</w:t>
            </w:r>
            <w:r w:rsidRPr="0061792B">
              <w:rPr>
                <w:rFonts w:ascii="Comic Sans MS" w:hAnsi="Comic Sans MS"/>
                <w:sz w:val="20"/>
              </w:rPr>
              <w:t>poja,</w:t>
            </w:r>
            <w:r w:rsidR="002F5495" w:rsidRPr="0061792B">
              <w:rPr>
                <w:rFonts w:ascii="Comic Sans MS" w:hAnsi="Comic Sans MS"/>
                <w:sz w:val="20"/>
              </w:rPr>
              <w:t xml:space="preserve"> joilla terve</w:t>
            </w:r>
            <w:r w:rsidR="002F5495" w:rsidRPr="0061792B">
              <w:rPr>
                <w:rFonts w:ascii="Comic Sans MS" w:hAnsi="Comic Sans MS"/>
                <w:sz w:val="20"/>
              </w:rPr>
              <w:t>y</w:t>
            </w:r>
            <w:r w:rsidR="002F5495" w:rsidRPr="0061792B">
              <w:rPr>
                <w:rFonts w:ascii="Comic Sans MS" w:hAnsi="Comic Sans MS"/>
                <w:sz w:val="20"/>
              </w:rPr>
              <w:t xml:space="preserve">teen voidaan vaikuttaa </w:t>
            </w:r>
          </w:p>
        </w:tc>
      </w:tr>
    </w:tbl>
    <w:p w:rsidR="00296BA6" w:rsidRDefault="00296BA6" w:rsidP="009050AF">
      <w:pPr>
        <w:rPr>
          <w:rFonts w:ascii="Comic Sans MS" w:hAnsi="Comic Sans MS"/>
          <w:sz w:val="18"/>
          <w:szCs w:val="24"/>
        </w:rPr>
      </w:pPr>
    </w:p>
    <w:p w:rsidR="0061792B" w:rsidRDefault="0061792B" w:rsidP="009050AF">
      <w:pPr>
        <w:rPr>
          <w:rFonts w:ascii="Comic Sans MS" w:hAnsi="Comic Sans MS"/>
          <w:sz w:val="18"/>
          <w:szCs w:val="24"/>
        </w:rPr>
      </w:pPr>
    </w:p>
    <w:p w:rsidR="00781F9E" w:rsidRPr="00781F9E" w:rsidRDefault="00781F9E" w:rsidP="009050AF">
      <w:pPr>
        <w:rPr>
          <w:rFonts w:ascii="Comic Sans MS" w:hAnsi="Comic Sans MS"/>
          <w:sz w:val="16"/>
          <w:szCs w:val="24"/>
        </w:rPr>
      </w:pPr>
    </w:p>
    <w:p w:rsidR="008D568B" w:rsidRDefault="008D568B" w:rsidP="00A83B53">
      <w:pPr>
        <w:keepNext/>
        <w:spacing w:after="0" w:line="240" w:lineRule="auto"/>
        <w:outlineLvl w:val="0"/>
        <w:rPr>
          <w:rFonts w:ascii="Comic Sans MS" w:eastAsia="Times New Roman" w:hAnsi="Comic Sans MS" w:cs="Times New Roman"/>
          <w:b/>
          <w:bCs/>
          <w:sz w:val="32"/>
          <w:szCs w:val="24"/>
          <w:lang w:eastAsia="fi-FI"/>
        </w:rPr>
      </w:pPr>
      <w:r>
        <w:rPr>
          <w:rFonts w:ascii="Comic Sans MS" w:eastAsia="Times New Roman" w:hAnsi="Comic Sans MS" w:cs="Times New Roman"/>
          <w:b/>
          <w:bCs/>
          <w:sz w:val="32"/>
          <w:szCs w:val="24"/>
          <w:lang w:eastAsia="fi-FI"/>
        </w:rPr>
        <w:br w:type="page"/>
      </w:r>
    </w:p>
    <w:p w:rsidR="00A83B53" w:rsidRPr="00A83B53" w:rsidRDefault="00A83B53" w:rsidP="00A83B53">
      <w:pPr>
        <w:keepNext/>
        <w:spacing w:after="0" w:line="240" w:lineRule="auto"/>
        <w:outlineLvl w:val="0"/>
        <w:rPr>
          <w:rFonts w:ascii="Comic Sans MS" w:eastAsia="Times New Roman" w:hAnsi="Comic Sans MS" w:cs="Times New Roman"/>
          <w:sz w:val="28"/>
          <w:szCs w:val="24"/>
          <w:lang w:eastAsia="fi-FI"/>
        </w:rPr>
      </w:pPr>
      <w:r w:rsidRPr="001A0366">
        <w:rPr>
          <w:rFonts w:ascii="Comic Sans MS" w:eastAsia="Times New Roman" w:hAnsi="Comic Sans MS" w:cs="Times New Roman"/>
          <w:b/>
          <w:bCs/>
          <w:sz w:val="40"/>
          <w:szCs w:val="24"/>
          <w:lang w:eastAsia="fi-FI"/>
        </w:rPr>
        <w:lastRenderedPageBreak/>
        <w:t>TERVEYSTIEDON ARVIOINTIPERUSTEET</w:t>
      </w:r>
      <w:r w:rsidR="00EA6610">
        <w:rPr>
          <w:rFonts w:ascii="Comic Sans MS" w:eastAsia="Times New Roman" w:hAnsi="Comic Sans MS" w:cs="Times New Roman"/>
          <w:b/>
          <w:bCs/>
          <w:sz w:val="40"/>
          <w:szCs w:val="24"/>
          <w:lang w:eastAsia="fi-FI"/>
        </w:rPr>
        <w:t xml:space="preserve"> </w:t>
      </w:r>
      <w:r w:rsidRPr="00A83B53">
        <w:rPr>
          <w:rFonts w:ascii="Comic Sans MS" w:eastAsia="Times New Roman" w:hAnsi="Comic Sans MS" w:cs="Times New Roman"/>
          <w:sz w:val="28"/>
          <w:szCs w:val="24"/>
          <w:lang w:eastAsia="fi-FI"/>
        </w:rPr>
        <w:t>Nimi:__________________ Luokka: ___</w:t>
      </w:r>
    </w:p>
    <w:p w:rsidR="00A83B53" w:rsidRPr="00A83B53" w:rsidRDefault="00A83B53" w:rsidP="00A83B53">
      <w:pPr>
        <w:spacing w:after="0" w:line="240" w:lineRule="auto"/>
        <w:rPr>
          <w:rFonts w:ascii="Times New Roman" w:eastAsia="Times New Roman" w:hAnsi="Times New Roman" w:cs="Times New Roman"/>
          <w:sz w:val="24"/>
          <w:szCs w:val="24"/>
          <w:lang w:eastAsia="fi-FI"/>
        </w:rPr>
      </w:pPr>
      <w:r w:rsidRPr="00A83B53">
        <w:rPr>
          <w:rFonts w:ascii="Comic Sans MS" w:eastAsia="Times New Roman" w:hAnsi="Comic Sans MS" w:cs="Times New Roman"/>
          <w:sz w:val="24"/>
          <w:szCs w:val="24"/>
          <w:lang w:eastAsia="fi-FI"/>
        </w:rPr>
        <w:tab/>
      </w:r>
      <w:r w:rsidRPr="00A83B53">
        <w:rPr>
          <w:rFonts w:ascii="Comic Sans MS" w:eastAsia="Times New Roman" w:hAnsi="Comic Sans MS" w:cs="Times New Roman"/>
          <w:sz w:val="24"/>
          <w:szCs w:val="24"/>
          <w:lang w:eastAsia="fi-FI"/>
        </w:rPr>
        <w:tab/>
      </w:r>
      <w:r w:rsidRPr="00A83B53">
        <w:rPr>
          <w:rFonts w:ascii="Comic Sans MS" w:eastAsia="Times New Roman" w:hAnsi="Comic Sans MS" w:cs="Times New Roman"/>
          <w:sz w:val="24"/>
          <w:szCs w:val="24"/>
          <w:lang w:eastAsia="fi-FI"/>
        </w:rPr>
        <w:tab/>
      </w:r>
      <w:r w:rsidRPr="00A83B53">
        <w:rPr>
          <w:rFonts w:ascii="Comic Sans MS" w:eastAsia="Times New Roman" w:hAnsi="Comic Sans MS" w:cs="Times New Roman"/>
          <w:sz w:val="24"/>
          <w:szCs w:val="24"/>
          <w:lang w:eastAsia="fi-FI"/>
        </w:rPr>
        <w:tab/>
      </w:r>
      <w:r w:rsidRPr="00A83B53">
        <w:rPr>
          <w:rFonts w:ascii="Comic Sans MS" w:eastAsia="Times New Roman" w:hAnsi="Comic Sans MS" w:cs="Times New Roman"/>
          <w:sz w:val="24"/>
          <w:szCs w:val="24"/>
          <w:lang w:eastAsia="fi-FI"/>
        </w:rPr>
        <w:tab/>
      </w:r>
      <w:r w:rsidRPr="00A83B53">
        <w:rPr>
          <w:rFonts w:ascii="Comic Sans MS" w:eastAsia="Times New Roman" w:hAnsi="Comic Sans MS" w:cs="Times New Roman"/>
          <w:sz w:val="24"/>
          <w:szCs w:val="24"/>
          <w:lang w:eastAsia="fi-F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0"/>
        <w:gridCol w:w="2355"/>
        <w:gridCol w:w="2352"/>
        <w:gridCol w:w="2355"/>
        <w:gridCol w:w="2355"/>
        <w:gridCol w:w="2355"/>
      </w:tblGrid>
      <w:tr w:rsidR="00A83B53" w:rsidRPr="00A83B53" w:rsidTr="00BB5050">
        <w:tc>
          <w:tcPr>
            <w:tcW w:w="2370" w:type="dxa"/>
          </w:tcPr>
          <w:p w:rsidR="00A83B53" w:rsidRPr="00A83B53" w:rsidRDefault="00A83B53" w:rsidP="00A83B53">
            <w:pPr>
              <w:spacing w:after="0" w:line="240" w:lineRule="auto"/>
              <w:rPr>
                <w:rFonts w:ascii="Comic Sans MS" w:eastAsia="Times New Roman" w:hAnsi="Comic Sans MS" w:cs="Times New Roman"/>
                <w:sz w:val="28"/>
                <w:szCs w:val="24"/>
                <w:lang w:eastAsia="fi-FI"/>
              </w:rPr>
            </w:pPr>
          </w:p>
          <w:p w:rsidR="00A83B53" w:rsidRPr="00A83B53" w:rsidRDefault="00A83B53" w:rsidP="00A83B53">
            <w:pPr>
              <w:spacing w:after="0" w:line="240" w:lineRule="auto"/>
              <w:rPr>
                <w:rFonts w:ascii="Comic Sans MS" w:eastAsia="Times New Roman" w:hAnsi="Comic Sans MS" w:cs="Times New Roman"/>
                <w:sz w:val="28"/>
                <w:szCs w:val="24"/>
                <w:lang w:eastAsia="fi-FI"/>
              </w:rPr>
            </w:pPr>
          </w:p>
        </w:tc>
        <w:tc>
          <w:tcPr>
            <w:tcW w:w="2355" w:type="dxa"/>
          </w:tcPr>
          <w:p w:rsidR="00A83B53" w:rsidRPr="00A83B53" w:rsidRDefault="00A83B53" w:rsidP="00A83B53">
            <w:pPr>
              <w:spacing w:after="0" w:line="240" w:lineRule="auto"/>
              <w:jc w:val="center"/>
              <w:rPr>
                <w:rFonts w:ascii="Comic Sans MS" w:eastAsia="Times New Roman" w:hAnsi="Comic Sans MS" w:cs="Times New Roman"/>
                <w:b/>
                <w:bCs/>
                <w:sz w:val="28"/>
                <w:szCs w:val="24"/>
                <w:lang w:eastAsia="fi-FI"/>
              </w:rPr>
            </w:pPr>
            <w:r w:rsidRPr="00A83B53">
              <w:rPr>
                <w:rFonts w:ascii="Comic Sans MS" w:eastAsia="Times New Roman" w:hAnsi="Comic Sans MS" w:cs="Times New Roman"/>
                <w:b/>
                <w:bCs/>
                <w:sz w:val="28"/>
                <w:szCs w:val="24"/>
                <w:lang w:eastAsia="fi-FI"/>
              </w:rPr>
              <w:t>5 tai 6</w:t>
            </w:r>
          </w:p>
          <w:p w:rsidR="00A83B53" w:rsidRPr="00A83B53" w:rsidRDefault="00A83B53" w:rsidP="00A83B53">
            <w:pPr>
              <w:spacing w:after="0" w:line="240" w:lineRule="auto"/>
              <w:jc w:val="center"/>
              <w:rPr>
                <w:rFonts w:ascii="Comic Sans MS" w:eastAsia="Times New Roman" w:hAnsi="Comic Sans MS" w:cs="Times New Roman"/>
                <w:b/>
                <w:bCs/>
                <w:sz w:val="28"/>
                <w:szCs w:val="24"/>
                <w:lang w:eastAsia="fi-FI"/>
              </w:rPr>
            </w:pPr>
            <w:r w:rsidRPr="00A83B53">
              <w:rPr>
                <w:rFonts w:ascii="Comic Sans MS" w:eastAsia="Times New Roman" w:hAnsi="Comic Sans MS" w:cs="Times New Roman"/>
                <w:b/>
                <w:bCs/>
                <w:sz w:val="28"/>
                <w:szCs w:val="24"/>
                <w:lang w:eastAsia="fi-FI"/>
              </w:rPr>
              <w:t>Toteava</w:t>
            </w:r>
          </w:p>
        </w:tc>
        <w:tc>
          <w:tcPr>
            <w:tcW w:w="2352" w:type="dxa"/>
          </w:tcPr>
          <w:p w:rsidR="00A83B53" w:rsidRPr="00A83B53" w:rsidRDefault="00A83B53" w:rsidP="00A83B53">
            <w:pPr>
              <w:spacing w:after="0" w:line="240" w:lineRule="auto"/>
              <w:jc w:val="center"/>
              <w:rPr>
                <w:rFonts w:ascii="Comic Sans MS" w:eastAsia="Times New Roman" w:hAnsi="Comic Sans MS" w:cs="Times New Roman"/>
                <w:b/>
                <w:bCs/>
                <w:sz w:val="28"/>
                <w:szCs w:val="24"/>
                <w:lang w:eastAsia="fi-FI"/>
              </w:rPr>
            </w:pPr>
            <w:r w:rsidRPr="00A83B53">
              <w:rPr>
                <w:rFonts w:ascii="Comic Sans MS" w:eastAsia="Times New Roman" w:hAnsi="Comic Sans MS" w:cs="Times New Roman"/>
                <w:b/>
                <w:bCs/>
                <w:sz w:val="28"/>
                <w:szCs w:val="24"/>
                <w:lang w:eastAsia="fi-FI"/>
              </w:rPr>
              <w:t>7</w:t>
            </w:r>
          </w:p>
          <w:p w:rsidR="00A83B53" w:rsidRPr="00A83B53" w:rsidRDefault="00A83B53" w:rsidP="00A83B53">
            <w:pPr>
              <w:keepNext/>
              <w:spacing w:after="0" w:line="240" w:lineRule="auto"/>
              <w:jc w:val="center"/>
              <w:outlineLvl w:val="2"/>
              <w:rPr>
                <w:rFonts w:ascii="Comic Sans MS" w:eastAsia="Times New Roman" w:hAnsi="Comic Sans MS" w:cs="Times New Roman"/>
                <w:b/>
                <w:bCs/>
                <w:sz w:val="28"/>
                <w:szCs w:val="24"/>
                <w:lang w:eastAsia="fi-FI"/>
              </w:rPr>
            </w:pPr>
            <w:r w:rsidRPr="00A83B53">
              <w:rPr>
                <w:rFonts w:ascii="Comic Sans MS" w:eastAsia="Times New Roman" w:hAnsi="Comic Sans MS" w:cs="Times New Roman"/>
                <w:b/>
                <w:bCs/>
                <w:sz w:val="28"/>
                <w:szCs w:val="24"/>
                <w:lang w:eastAsia="fi-FI"/>
              </w:rPr>
              <w:t>Toistava</w:t>
            </w:r>
          </w:p>
        </w:tc>
        <w:tc>
          <w:tcPr>
            <w:tcW w:w="2355" w:type="dxa"/>
          </w:tcPr>
          <w:p w:rsidR="00A83B53" w:rsidRPr="00A83B53" w:rsidRDefault="00A83B53" w:rsidP="00A83B53">
            <w:pPr>
              <w:spacing w:after="0" w:line="240" w:lineRule="auto"/>
              <w:jc w:val="center"/>
              <w:rPr>
                <w:rFonts w:ascii="Comic Sans MS" w:eastAsia="Times New Roman" w:hAnsi="Comic Sans MS" w:cs="Times New Roman"/>
                <w:b/>
                <w:bCs/>
                <w:sz w:val="28"/>
                <w:szCs w:val="24"/>
                <w:lang w:eastAsia="fi-FI"/>
              </w:rPr>
            </w:pPr>
            <w:r w:rsidRPr="00A83B53">
              <w:rPr>
                <w:rFonts w:ascii="Comic Sans MS" w:eastAsia="Times New Roman" w:hAnsi="Comic Sans MS" w:cs="Times New Roman"/>
                <w:b/>
                <w:bCs/>
                <w:sz w:val="28"/>
                <w:szCs w:val="24"/>
                <w:lang w:eastAsia="fi-FI"/>
              </w:rPr>
              <w:t>8</w:t>
            </w:r>
          </w:p>
          <w:p w:rsidR="00A83B53" w:rsidRPr="00A83B53" w:rsidRDefault="00974A98" w:rsidP="00A83B53">
            <w:pPr>
              <w:spacing w:after="0" w:line="240" w:lineRule="auto"/>
              <w:jc w:val="center"/>
              <w:rPr>
                <w:rFonts w:ascii="Comic Sans MS" w:eastAsia="Times New Roman" w:hAnsi="Comic Sans MS" w:cs="Times New Roman"/>
                <w:b/>
                <w:bCs/>
                <w:sz w:val="28"/>
                <w:szCs w:val="24"/>
                <w:lang w:eastAsia="fi-FI"/>
              </w:rPr>
            </w:pPr>
            <w:r>
              <w:rPr>
                <w:rFonts w:ascii="Comic Sans MS" w:eastAsia="Times New Roman" w:hAnsi="Comic Sans MS" w:cs="Times New Roman"/>
                <w:b/>
                <w:bCs/>
                <w:sz w:val="28"/>
                <w:szCs w:val="24"/>
                <w:lang w:eastAsia="fi-FI"/>
              </w:rPr>
              <w:t>Perusteleva</w:t>
            </w:r>
          </w:p>
        </w:tc>
        <w:tc>
          <w:tcPr>
            <w:tcW w:w="2355" w:type="dxa"/>
          </w:tcPr>
          <w:p w:rsidR="00A83B53" w:rsidRPr="00A83B53" w:rsidRDefault="00A83B53" w:rsidP="00A83B53">
            <w:pPr>
              <w:spacing w:after="0" w:line="240" w:lineRule="auto"/>
              <w:jc w:val="center"/>
              <w:rPr>
                <w:rFonts w:ascii="Comic Sans MS" w:eastAsia="Times New Roman" w:hAnsi="Comic Sans MS" w:cs="Times New Roman"/>
                <w:b/>
                <w:bCs/>
                <w:sz w:val="28"/>
                <w:szCs w:val="24"/>
                <w:lang w:eastAsia="fi-FI"/>
              </w:rPr>
            </w:pPr>
            <w:r w:rsidRPr="00A83B53">
              <w:rPr>
                <w:rFonts w:ascii="Comic Sans MS" w:eastAsia="Times New Roman" w:hAnsi="Comic Sans MS" w:cs="Times New Roman"/>
                <w:b/>
                <w:bCs/>
                <w:sz w:val="28"/>
                <w:szCs w:val="24"/>
                <w:lang w:eastAsia="fi-FI"/>
              </w:rPr>
              <w:t>9</w:t>
            </w:r>
          </w:p>
          <w:p w:rsidR="00A83B53" w:rsidRPr="00A83B53" w:rsidRDefault="00974A98" w:rsidP="00974A98">
            <w:pPr>
              <w:spacing w:after="0" w:line="240" w:lineRule="auto"/>
              <w:jc w:val="center"/>
              <w:rPr>
                <w:rFonts w:ascii="Comic Sans MS" w:eastAsia="Times New Roman" w:hAnsi="Comic Sans MS" w:cs="Times New Roman"/>
                <w:b/>
                <w:bCs/>
                <w:sz w:val="28"/>
                <w:szCs w:val="24"/>
                <w:lang w:eastAsia="fi-FI"/>
              </w:rPr>
            </w:pPr>
            <w:r>
              <w:rPr>
                <w:rFonts w:ascii="Comic Sans MS" w:eastAsia="Times New Roman" w:hAnsi="Comic Sans MS" w:cs="Times New Roman"/>
                <w:b/>
                <w:bCs/>
                <w:sz w:val="28"/>
                <w:szCs w:val="24"/>
                <w:lang w:eastAsia="fi-FI"/>
              </w:rPr>
              <w:t>Soveltava</w:t>
            </w:r>
          </w:p>
        </w:tc>
        <w:tc>
          <w:tcPr>
            <w:tcW w:w="2355" w:type="dxa"/>
          </w:tcPr>
          <w:p w:rsidR="00A83B53" w:rsidRPr="00A83B53" w:rsidRDefault="00A83B53" w:rsidP="00A83B53">
            <w:pPr>
              <w:spacing w:after="0" w:line="240" w:lineRule="auto"/>
              <w:jc w:val="center"/>
              <w:rPr>
                <w:rFonts w:ascii="Comic Sans MS" w:eastAsia="Times New Roman" w:hAnsi="Comic Sans MS" w:cs="Times New Roman"/>
                <w:b/>
                <w:bCs/>
                <w:sz w:val="28"/>
                <w:szCs w:val="24"/>
                <w:lang w:eastAsia="fi-FI"/>
              </w:rPr>
            </w:pPr>
            <w:r w:rsidRPr="00A83B53">
              <w:rPr>
                <w:rFonts w:ascii="Comic Sans MS" w:eastAsia="Times New Roman" w:hAnsi="Comic Sans MS" w:cs="Times New Roman"/>
                <w:b/>
                <w:bCs/>
                <w:sz w:val="28"/>
                <w:szCs w:val="24"/>
                <w:lang w:eastAsia="fi-FI"/>
              </w:rPr>
              <w:t>10</w:t>
            </w:r>
          </w:p>
          <w:p w:rsidR="00A83B53" w:rsidRPr="00A83B53" w:rsidRDefault="00A83B53" w:rsidP="00A83B53">
            <w:pPr>
              <w:spacing w:after="0" w:line="240" w:lineRule="auto"/>
              <w:jc w:val="center"/>
              <w:rPr>
                <w:rFonts w:ascii="Comic Sans MS" w:eastAsia="Times New Roman" w:hAnsi="Comic Sans MS" w:cs="Times New Roman"/>
                <w:b/>
                <w:bCs/>
                <w:sz w:val="28"/>
                <w:szCs w:val="24"/>
                <w:lang w:eastAsia="fi-FI"/>
              </w:rPr>
            </w:pPr>
            <w:r w:rsidRPr="00A83B53">
              <w:rPr>
                <w:rFonts w:ascii="Comic Sans MS" w:eastAsia="Times New Roman" w:hAnsi="Comic Sans MS" w:cs="Times New Roman"/>
                <w:b/>
                <w:bCs/>
                <w:sz w:val="28"/>
                <w:szCs w:val="24"/>
                <w:lang w:eastAsia="fi-FI"/>
              </w:rPr>
              <w:t>Ymmärtävä</w:t>
            </w:r>
          </w:p>
        </w:tc>
      </w:tr>
      <w:tr w:rsidR="00A83B53" w:rsidRPr="00A83B53" w:rsidTr="00BB5050">
        <w:tc>
          <w:tcPr>
            <w:tcW w:w="2370" w:type="dxa"/>
          </w:tcPr>
          <w:p w:rsidR="00974A98" w:rsidRDefault="00974A98" w:rsidP="00A83B53">
            <w:pPr>
              <w:spacing w:after="0" w:line="240" w:lineRule="auto"/>
              <w:rPr>
                <w:rFonts w:ascii="Comic Sans MS" w:eastAsia="Times New Roman" w:hAnsi="Comic Sans MS" w:cs="Times New Roman"/>
                <w:b/>
                <w:bCs/>
                <w:sz w:val="24"/>
                <w:szCs w:val="24"/>
                <w:lang w:eastAsia="fi-FI"/>
              </w:rPr>
            </w:pPr>
            <w:r>
              <w:rPr>
                <w:rFonts w:ascii="Comic Sans MS" w:eastAsia="Times New Roman" w:hAnsi="Comic Sans MS" w:cs="Times New Roman"/>
                <w:b/>
                <w:bCs/>
                <w:sz w:val="24"/>
                <w:szCs w:val="24"/>
                <w:lang w:eastAsia="fi-FI"/>
              </w:rPr>
              <w:t>T</w:t>
            </w:r>
            <w:r w:rsidR="00A83B53" w:rsidRPr="00A83B53">
              <w:rPr>
                <w:rFonts w:ascii="Comic Sans MS" w:eastAsia="Times New Roman" w:hAnsi="Comic Sans MS" w:cs="Times New Roman"/>
                <w:b/>
                <w:bCs/>
                <w:sz w:val="24"/>
                <w:szCs w:val="24"/>
                <w:lang w:eastAsia="fi-FI"/>
              </w:rPr>
              <w:t>ietotaidot</w:t>
            </w:r>
            <w:r>
              <w:rPr>
                <w:rFonts w:ascii="Comic Sans MS" w:eastAsia="Times New Roman" w:hAnsi="Comic Sans MS" w:cs="Times New Roman"/>
                <w:b/>
                <w:bCs/>
                <w:sz w:val="24"/>
                <w:szCs w:val="24"/>
                <w:lang w:eastAsia="fi-FI"/>
              </w:rPr>
              <w:t xml:space="preserve"> ja </w:t>
            </w:r>
            <w:r w:rsidR="00A83B53" w:rsidRPr="00A83B53">
              <w:rPr>
                <w:rFonts w:ascii="Comic Sans MS" w:eastAsia="Times New Roman" w:hAnsi="Comic Sans MS" w:cs="Times New Roman"/>
                <w:b/>
                <w:bCs/>
                <w:sz w:val="24"/>
                <w:szCs w:val="24"/>
                <w:lang w:eastAsia="fi-FI"/>
              </w:rPr>
              <w:t xml:space="preserve"> </w:t>
            </w:r>
          </w:p>
          <w:p w:rsidR="00A83B53" w:rsidRPr="00A83B53" w:rsidRDefault="00A83B53" w:rsidP="00A83B53">
            <w:pPr>
              <w:spacing w:after="0" w:line="240" w:lineRule="auto"/>
              <w:rPr>
                <w:rFonts w:ascii="Comic Sans MS" w:eastAsia="Times New Roman" w:hAnsi="Comic Sans MS" w:cs="Times New Roman"/>
                <w:b/>
                <w:bCs/>
                <w:sz w:val="24"/>
                <w:szCs w:val="24"/>
                <w:lang w:eastAsia="fi-FI"/>
              </w:rPr>
            </w:pPr>
            <w:r w:rsidRPr="00A83B53">
              <w:rPr>
                <w:rFonts w:ascii="Comic Sans MS" w:eastAsia="Times New Roman" w:hAnsi="Comic Sans MS" w:cs="Times New Roman"/>
                <w:b/>
                <w:bCs/>
                <w:sz w:val="24"/>
                <w:szCs w:val="24"/>
                <w:lang w:eastAsia="fi-FI"/>
              </w:rPr>
              <w:t xml:space="preserve">kriittinen ajattelu </w:t>
            </w:r>
          </w:p>
          <w:p w:rsidR="00A83B53" w:rsidRPr="00A83B53" w:rsidRDefault="00A83B53" w:rsidP="00A83B53">
            <w:pPr>
              <w:spacing w:after="0" w:line="240" w:lineRule="auto"/>
              <w:rPr>
                <w:rFonts w:ascii="Comic Sans MS" w:eastAsia="Times New Roman" w:hAnsi="Comic Sans MS" w:cs="Times New Roman"/>
                <w:bCs/>
                <w:sz w:val="24"/>
                <w:szCs w:val="24"/>
                <w:lang w:eastAsia="fi-FI"/>
              </w:rPr>
            </w:pPr>
            <w:r w:rsidRPr="00A83B53">
              <w:rPr>
                <w:rFonts w:ascii="Comic Sans MS" w:eastAsia="Times New Roman" w:hAnsi="Comic Sans MS" w:cs="Times New Roman"/>
                <w:bCs/>
                <w:sz w:val="24"/>
                <w:szCs w:val="24"/>
                <w:lang w:eastAsia="fi-FI"/>
              </w:rPr>
              <w:t xml:space="preserve">* </w:t>
            </w:r>
            <w:r w:rsidR="001A0366">
              <w:rPr>
                <w:rFonts w:ascii="Comic Sans MS" w:eastAsia="Times New Roman" w:hAnsi="Comic Sans MS" w:cs="Times New Roman"/>
                <w:bCs/>
                <w:sz w:val="24"/>
                <w:szCs w:val="24"/>
                <w:lang w:eastAsia="fi-FI"/>
              </w:rPr>
              <w:t xml:space="preserve">tiedon </w:t>
            </w:r>
            <w:r w:rsidRPr="00A83B53">
              <w:rPr>
                <w:rFonts w:ascii="Comic Sans MS" w:eastAsia="Times New Roman" w:hAnsi="Comic Sans MS" w:cs="Times New Roman"/>
                <w:bCs/>
                <w:sz w:val="24"/>
                <w:szCs w:val="24"/>
                <w:lang w:eastAsia="fi-FI"/>
              </w:rPr>
              <w:t>löytä</w:t>
            </w:r>
            <w:r w:rsidR="001A0366">
              <w:rPr>
                <w:rFonts w:ascii="Comic Sans MS" w:eastAsia="Times New Roman" w:hAnsi="Comic Sans MS" w:cs="Times New Roman"/>
                <w:bCs/>
                <w:sz w:val="24"/>
                <w:szCs w:val="24"/>
                <w:lang w:eastAsia="fi-FI"/>
              </w:rPr>
              <w:t>minen</w:t>
            </w:r>
          </w:p>
          <w:p w:rsidR="00A83B53" w:rsidRPr="00A83B53" w:rsidRDefault="00A83B53" w:rsidP="00A83B53">
            <w:pPr>
              <w:spacing w:after="0" w:line="240" w:lineRule="auto"/>
              <w:rPr>
                <w:rFonts w:ascii="Comic Sans MS" w:eastAsia="Times New Roman" w:hAnsi="Comic Sans MS" w:cs="Times New Roman"/>
                <w:bCs/>
                <w:sz w:val="24"/>
                <w:szCs w:val="24"/>
                <w:lang w:eastAsia="fi-FI"/>
              </w:rPr>
            </w:pPr>
            <w:r w:rsidRPr="00A83B53">
              <w:rPr>
                <w:rFonts w:ascii="Comic Sans MS" w:eastAsia="Times New Roman" w:hAnsi="Comic Sans MS" w:cs="Times New Roman"/>
                <w:bCs/>
                <w:sz w:val="24"/>
                <w:szCs w:val="24"/>
                <w:lang w:eastAsia="fi-FI"/>
              </w:rPr>
              <w:t xml:space="preserve">* </w:t>
            </w:r>
            <w:r w:rsidR="001A0366">
              <w:rPr>
                <w:rFonts w:ascii="Comic Sans MS" w:eastAsia="Times New Roman" w:hAnsi="Comic Sans MS" w:cs="Times New Roman"/>
                <w:bCs/>
                <w:sz w:val="24"/>
                <w:szCs w:val="24"/>
                <w:lang w:eastAsia="fi-FI"/>
              </w:rPr>
              <w:t xml:space="preserve">tiedon </w:t>
            </w:r>
            <w:r w:rsidRPr="00A83B53">
              <w:rPr>
                <w:rFonts w:ascii="Comic Sans MS" w:eastAsia="Times New Roman" w:hAnsi="Comic Sans MS" w:cs="Times New Roman"/>
                <w:bCs/>
                <w:sz w:val="24"/>
                <w:szCs w:val="24"/>
                <w:lang w:eastAsia="fi-FI"/>
              </w:rPr>
              <w:t>käytt</w:t>
            </w:r>
            <w:r w:rsidR="001A0366">
              <w:rPr>
                <w:rFonts w:ascii="Comic Sans MS" w:eastAsia="Times New Roman" w:hAnsi="Comic Sans MS" w:cs="Times New Roman"/>
                <w:bCs/>
                <w:sz w:val="24"/>
                <w:szCs w:val="24"/>
                <w:lang w:eastAsia="fi-FI"/>
              </w:rPr>
              <w:t>ö</w:t>
            </w:r>
            <w:r w:rsidRPr="00A83B53">
              <w:rPr>
                <w:rFonts w:ascii="Comic Sans MS" w:eastAsia="Times New Roman" w:hAnsi="Comic Sans MS" w:cs="Times New Roman"/>
                <w:bCs/>
                <w:sz w:val="24"/>
                <w:szCs w:val="24"/>
                <w:lang w:eastAsia="fi-FI"/>
              </w:rPr>
              <w:t xml:space="preserve"> eli  </w:t>
            </w:r>
          </w:p>
          <w:p w:rsidR="00A83B53" w:rsidRPr="00A83B53" w:rsidRDefault="00A83B53" w:rsidP="00A83B53">
            <w:pPr>
              <w:spacing w:after="0" w:line="240" w:lineRule="auto"/>
              <w:rPr>
                <w:rFonts w:ascii="Comic Sans MS" w:eastAsia="Times New Roman" w:hAnsi="Comic Sans MS" w:cs="Times New Roman"/>
                <w:bCs/>
                <w:sz w:val="24"/>
                <w:szCs w:val="24"/>
                <w:lang w:eastAsia="fi-FI"/>
              </w:rPr>
            </w:pPr>
            <w:r w:rsidRPr="00A83B53">
              <w:rPr>
                <w:rFonts w:ascii="Comic Sans MS" w:eastAsia="Times New Roman" w:hAnsi="Comic Sans MS" w:cs="Times New Roman"/>
                <w:bCs/>
                <w:sz w:val="24"/>
                <w:szCs w:val="24"/>
                <w:lang w:eastAsia="fi-FI"/>
              </w:rPr>
              <w:t xml:space="preserve">   </w:t>
            </w:r>
            <w:r w:rsidR="001A0366">
              <w:rPr>
                <w:rFonts w:ascii="Comic Sans MS" w:eastAsia="Times New Roman" w:hAnsi="Comic Sans MS" w:cs="Times New Roman"/>
                <w:bCs/>
                <w:sz w:val="24"/>
                <w:szCs w:val="24"/>
                <w:lang w:eastAsia="fi-FI"/>
              </w:rPr>
              <w:t>hyödyntäminen</w:t>
            </w:r>
          </w:p>
          <w:p w:rsidR="00A83B53" w:rsidRPr="00A83B53" w:rsidRDefault="00A83B53" w:rsidP="00A83B53">
            <w:pPr>
              <w:spacing w:after="0" w:line="240" w:lineRule="auto"/>
              <w:rPr>
                <w:rFonts w:ascii="Comic Sans MS" w:eastAsia="Times New Roman" w:hAnsi="Comic Sans MS" w:cs="Times New Roman"/>
                <w:bCs/>
                <w:sz w:val="24"/>
                <w:szCs w:val="24"/>
                <w:lang w:eastAsia="fi-FI"/>
              </w:rPr>
            </w:pPr>
            <w:r w:rsidRPr="00A83B53">
              <w:rPr>
                <w:rFonts w:ascii="Comic Sans MS" w:eastAsia="Times New Roman" w:hAnsi="Comic Sans MS" w:cs="Times New Roman"/>
                <w:bCs/>
                <w:sz w:val="24"/>
                <w:szCs w:val="24"/>
                <w:lang w:eastAsia="fi-FI"/>
              </w:rPr>
              <w:t xml:space="preserve">* </w:t>
            </w:r>
            <w:r w:rsidR="001A0366">
              <w:rPr>
                <w:rFonts w:ascii="Comic Sans MS" w:eastAsia="Times New Roman" w:hAnsi="Comic Sans MS" w:cs="Times New Roman"/>
                <w:bCs/>
                <w:sz w:val="24"/>
                <w:szCs w:val="24"/>
                <w:lang w:eastAsia="fi-FI"/>
              </w:rPr>
              <w:t xml:space="preserve">tiedon </w:t>
            </w:r>
            <w:r w:rsidRPr="00A83B53">
              <w:rPr>
                <w:rFonts w:ascii="Comic Sans MS" w:eastAsia="Times New Roman" w:hAnsi="Comic Sans MS" w:cs="Times New Roman"/>
                <w:bCs/>
                <w:sz w:val="24"/>
                <w:szCs w:val="24"/>
                <w:lang w:eastAsia="fi-FI"/>
              </w:rPr>
              <w:t>arvioi</w:t>
            </w:r>
            <w:r w:rsidR="001A0366">
              <w:rPr>
                <w:rFonts w:ascii="Comic Sans MS" w:eastAsia="Times New Roman" w:hAnsi="Comic Sans MS" w:cs="Times New Roman"/>
                <w:bCs/>
                <w:sz w:val="24"/>
                <w:szCs w:val="24"/>
                <w:lang w:eastAsia="fi-FI"/>
              </w:rPr>
              <w:t xml:space="preserve">nti </w:t>
            </w:r>
          </w:p>
          <w:p w:rsidR="00A83B53" w:rsidRPr="00A83B53" w:rsidRDefault="00A83B53" w:rsidP="001A0366">
            <w:pPr>
              <w:spacing w:after="0" w:line="240" w:lineRule="auto"/>
              <w:rPr>
                <w:rFonts w:ascii="Comic Sans MS" w:eastAsia="Times New Roman" w:hAnsi="Comic Sans MS" w:cs="Times New Roman"/>
                <w:b/>
                <w:bCs/>
                <w:sz w:val="24"/>
                <w:szCs w:val="24"/>
                <w:lang w:eastAsia="fi-FI"/>
              </w:rPr>
            </w:pPr>
            <w:r w:rsidRPr="00A83B53">
              <w:rPr>
                <w:rFonts w:ascii="Comic Sans MS" w:eastAsia="Times New Roman" w:hAnsi="Comic Sans MS" w:cs="Times New Roman"/>
                <w:bCs/>
                <w:sz w:val="24"/>
                <w:szCs w:val="24"/>
                <w:lang w:eastAsia="fi-FI"/>
              </w:rPr>
              <w:t xml:space="preserve">* </w:t>
            </w:r>
            <w:r w:rsidR="001A0366">
              <w:rPr>
                <w:rFonts w:ascii="Comic Sans MS" w:eastAsia="Times New Roman" w:hAnsi="Comic Sans MS" w:cs="Times New Roman"/>
                <w:bCs/>
                <w:sz w:val="24"/>
                <w:szCs w:val="24"/>
                <w:lang w:eastAsia="fi-FI"/>
              </w:rPr>
              <w:t>soveltaminen</w:t>
            </w:r>
          </w:p>
        </w:tc>
        <w:tc>
          <w:tcPr>
            <w:tcW w:w="2355" w:type="dxa"/>
          </w:tcPr>
          <w:p w:rsidR="000C7663" w:rsidRDefault="00A83B53" w:rsidP="00A83B53">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 xml:space="preserve">Ei </w:t>
            </w:r>
            <w:r w:rsidR="000C7663">
              <w:rPr>
                <w:rFonts w:ascii="Comic Sans MS" w:eastAsia="Times New Roman" w:hAnsi="Comic Sans MS" w:cs="Times New Roman"/>
                <w:sz w:val="20"/>
                <w:szCs w:val="24"/>
                <w:lang w:eastAsia="fi-FI"/>
              </w:rPr>
              <w:t>löydä tietoa tai</w:t>
            </w:r>
          </w:p>
          <w:p w:rsidR="003B0EA4" w:rsidRDefault="000C7663" w:rsidP="00A83B53">
            <w:pPr>
              <w:spacing w:after="0" w:line="240" w:lineRule="auto"/>
              <w:rPr>
                <w:rFonts w:ascii="Comic Sans MS" w:eastAsia="Times New Roman" w:hAnsi="Comic Sans MS" w:cs="Times New Roman"/>
                <w:sz w:val="20"/>
                <w:szCs w:val="24"/>
                <w:lang w:eastAsia="fi-FI"/>
              </w:rPr>
            </w:pPr>
            <w:r>
              <w:rPr>
                <w:rFonts w:ascii="Comic Sans MS" w:eastAsia="Times New Roman" w:hAnsi="Comic Sans MS" w:cs="Times New Roman"/>
                <w:sz w:val="20"/>
                <w:szCs w:val="24"/>
                <w:lang w:eastAsia="fi-FI"/>
              </w:rPr>
              <w:t>löytää o</w:t>
            </w:r>
            <w:r w:rsidR="00A83B53" w:rsidRPr="00A83B53">
              <w:rPr>
                <w:rFonts w:ascii="Comic Sans MS" w:eastAsia="Times New Roman" w:hAnsi="Comic Sans MS" w:cs="Times New Roman"/>
                <w:sz w:val="20"/>
                <w:szCs w:val="24"/>
                <w:lang w:eastAsia="fi-FI"/>
              </w:rPr>
              <w:t>hjattuna</w:t>
            </w:r>
            <w:r>
              <w:rPr>
                <w:rFonts w:ascii="Comic Sans MS" w:eastAsia="Times New Roman" w:hAnsi="Comic Sans MS" w:cs="Times New Roman"/>
                <w:sz w:val="20"/>
                <w:szCs w:val="24"/>
                <w:lang w:eastAsia="fi-FI"/>
              </w:rPr>
              <w:t xml:space="preserve"> </w:t>
            </w:r>
            <w:r w:rsidR="00A83B53" w:rsidRPr="00A83B53">
              <w:rPr>
                <w:rFonts w:ascii="Comic Sans MS" w:eastAsia="Times New Roman" w:hAnsi="Comic Sans MS" w:cs="Times New Roman"/>
                <w:sz w:val="20"/>
                <w:szCs w:val="24"/>
                <w:lang w:eastAsia="fi-FI"/>
              </w:rPr>
              <w:t>tie</w:t>
            </w:r>
            <w:r>
              <w:rPr>
                <w:rFonts w:ascii="Comic Sans MS" w:eastAsia="Times New Roman" w:hAnsi="Comic Sans MS" w:cs="Times New Roman"/>
                <w:sz w:val="20"/>
                <w:szCs w:val="24"/>
                <w:lang w:eastAsia="fi-FI"/>
              </w:rPr>
              <w:t>t</w:t>
            </w:r>
            <w:r w:rsidR="00A83B53" w:rsidRPr="00A83B53">
              <w:rPr>
                <w:rFonts w:ascii="Comic Sans MS" w:eastAsia="Times New Roman" w:hAnsi="Comic Sans MS" w:cs="Times New Roman"/>
                <w:sz w:val="20"/>
                <w:szCs w:val="24"/>
                <w:lang w:eastAsia="fi-FI"/>
              </w:rPr>
              <w:t>oa</w:t>
            </w:r>
            <w:r w:rsidR="00537FAF">
              <w:rPr>
                <w:rFonts w:ascii="Comic Sans MS" w:eastAsia="Times New Roman" w:hAnsi="Comic Sans MS" w:cs="Times New Roman"/>
                <w:sz w:val="20"/>
                <w:szCs w:val="24"/>
                <w:lang w:eastAsia="fi-FI"/>
              </w:rPr>
              <w:t xml:space="preserve"> tai käyttää tietoa vain vähän</w:t>
            </w:r>
          </w:p>
          <w:p w:rsidR="003B0EA4" w:rsidRDefault="003B0EA4" w:rsidP="00A83B53">
            <w:pPr>
              <w:spacing w:after="0" w:line="240" w:lineRule="auto"/>
              <w:rPr>
                <w:rFonts w:ascii="Comic Sans MS" w:eastAsia="Times New Roman" w:hAnsi="Comic Sans MS" w:cs="Times New Roman"/>
                <w:sz w:val="20"/>
                <w:szCs w:val="24"/>
                <w:lang w:eastAsia="fi-FI"/>
              </w:rPr>
            </w:pPr>
          </w:p>
          <w:p w:rsidR="003B0EA4" w:rsidRDefault="00A83B53" w:rsidP="003B0EA4">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 xml:space="preserve">= </w:t>
            </w:r>
            <w:r w:rsidR="003B0EA4">
              <w:rPr>
                <w:rFonts w:ascii="Comic Sans MS" w:eastAsia="Times New Roman" w:hAnsi="Comic Sans MS" w:cs="Times New Roman"/>
                <w:sz w:val="20"/>
                <w:szCs w:val="24"/>
                <w:lang w:eastAsia="fi-FI"/>
              </w:rPr>
              <w:t xml:space="preserve">Toteavaa </w:t>
            </w:r>
          </w:p>
          <w:p w:rsidR="00A83B53" w:rsidRPr="00A83B53" w:rsidRDefault="003B0EA4" w:rsidP="003B0EA4">
            <w:pPr>
              <w:spacing w:after="0" w:line="240" w:lineRule="auto"/>
              <w:rPr>
                <w:rFonts w:ascii="Comic Sans MS" w:eastAsia="Times New Roman" w:hAnsi="Comic Sans MS" w:cs="Times New Roman"/>
                <w:sz w:val="20"/>
                <w:szCs w:val="24"/>
                <w:lang w:eastAsia="fi-FI"/>
              </w:rPr>
            </w:pPr>
            <w:r>
              <w:rPr>
                <w:rFonts w:ascii="Comic Sans MS" w:eastAsia="Times New Roman" w:hAnsi="Comic Sans MS" w:cs="Times New Roman"/>
                <w:sz w:val="20"/>
                <w:szCs w:val="24"/>
                <w:lang w:eastAsia="fi-FI"/>
              </w:rPr>
              <w:t xml:space="preserve">   p</w:t>
            </w:r>
            <w:r w:rsidR="00A83B53" w:rsidRPr="00A83B53">
              <w:rPr>
                <w:rFonts w:ascii="Comic Sans MS" w:eastAsia="Times New Roman" w:hAnsi="Comic Sans MS" w:cs="Times New Roman"/>
                <w:sz w:val="20"/>
                <w:szCs w:val="24"/>
                <w:lang w:eastAsia="fi-FI"/>
              </w:rPr>
              <w:t>intatietoa</w:t>
            </w:r>
          </w:p>
        </w:tc>
        <w:tc>
          <w:tcPr>
            <w:tcW w:w="2352" w:type="dxa"/>
          </w:tcPr>
          <w:p w:rsidR="003B0EA4" w:rsidRDefault="00974A98" w:rsidP="00A83B53">
            <w:pPr>
              <w:spacing w:after="0" w:line="240" w:lineRule="auto"/>
              <w:rPr>
                <w:rFonts w:ascii="Comic Sans MS" w:eastAsia="Times New Roman" w:hAnsi="Comic Sans MS" w:cs="Times New Roman"/>
                <w:sz w:val="20"/>
                <w:szCs w:val="24"/>
                <w:lang w:eastAsia="fi-FI"/>
              </w:rPr>
            </w:pPr>
            <w:r>
              <w:rPr>
                <w:rFonts w:ascii="Comic Sans MS" w:eastAsia="Times New Roman" w:hAnsi="Comic Sans MS" w:cs="Times New Roman"/>
                <w:sz w:val="20"/>
                <w:szCs w:val="24"/>
                <w:lang w:eastAsia="fi-FI"/>
              </w:rPr>
              <w:t>L</w:t>
            </w:r>
            <w:r w:rsidR="00A83B53" w:rsidRPr="00A83B53">
              <w:rPr>
                <w:rFonts w:ascii="Comic Sans MS" w:eastAsia="Times New Roman" w:hAnsi="Comic Sans MS" w:cs="Times New Roman"/>
                <w:sz w:val="20"/>
                <w:szCs w:val="24"/>
                <w:lang w:eastAsia="fi-FI"/>
              </w:rPr>
              <w:t>öytää tietoa</w:t>
            </w:r>
            <w:r w:rsidR="00537FAF">
              <w:rPr>
                <w:rFonts w:ascii="Comic Sans MS" w:eastAsia="Times New Roman" w:hAnsi="Comic Sans MS" w:cs="Times New Roman"/>
                <w:sz w:val="20"/>
                <w:szCs w:val="24"/>
                <w:lang w:eastAsia="fi-FI"/>
              </w:rPr>
              <w:t xml:space="preserve"> ja käy</w:t>
            </w:r>
            <w:r w:rsidR="00537FAF">
              <w:rPr>
                <w:rFonts w:ascii="Comic Sans MS" w:eastAsia="Times New Roman" w:hAnsi="Comic Sans MS" w:cs="Times New Roman"/>
                <w:sz w:val="20"/>
                <w:szCs w:val="24"/>
                <w:lang w:eastAsia="fi-FI"/>
              </w:rPr>
              <w:t>t</w:t>
            </w:r>
            <w:r w:rsidR="00537FAF">
              <w:rPr>
                <w:rFonts w:ascii="Comic Sans MS" w:eastAsia="Times New Roman" w:hAnsi="Comic Sans MS" w:cs="Times New Roman"/>
                <w:sz w:val="20"/>
                <w:szCs w:val="24"/>
                <w:lang w:eastAsia="fi-FI"/>
              </w:rPr>
              <w:t>tää jonkin</w:t>
            </w:r>
            <w:r w:rsidR="001F6E75">
              <w:rPr>
                <w:rFonts w:ascii="Comic Sans MS" w:eastAsia="Times New Roman" w:hAnsi="Comic Sans MS" w:cs="Times New Roman"/>
                <w:sz w:val="20"/>
                <w:szCs w:val="24"/>
                <w:lang w:eastAsia="fi-FI"/>
              </w:rPr>
              <w:t xml:space="preserve"> </w:t>
            </w:r>
            <w:r w:rsidR="00537FAF">
              <w:rPr>
                <w:rFonts w:ascii="Comic Sans MS" w:eastAsia="Times New Roman" w:hAnsi="Comic Sans MS" w:cs="Times New Roman"/>
                <w:sz w:val="20"/>
                <w:szCs w:val="24"/>
                <w:lang w:eastAsia="fi-FI"/>
              </w:rPr>
              <w:t>verran</w:t>
            </w:r>
          </w:p>
          <w:p w:rsidR="003B0EA4" w:rsidRDefault="003B0EA4" w:rsidP="00A83B53">
            <w:pPr>
              <w:spacing w:after="0" w:line="240" w:lineRule="auto"/>
              <w:rPr>
                <w:rFonts w:ascii="Comic Sans MS" w:eastAsia="Times New Roman" w:hAnsi="Comic Sans MS" w:cs="Times New Roman"/>
                <w:sz w:val="20"/>
                <w:szCs w:val="24"/>
                <w:lang w:eastAsia="fi-FI"/>
              </w:rPr>
            </w:pPr>
          </w:p>
          <w:p w:rsidR="003B0EA4" w:rsidRDefault="003B0EA4" w:rsidP="00A83B53">
            <w:pPr>
              <w:spacing w:after="0" w:line="240" w:lineRule="auto"/>
              <w:rPr>
                <w:rFonts w:ascii="Comic Sans MS" w:eastAsia="Times New Roman" w:hAnsi="Comic Sans MS" w:cs="Times New Roman"/>
                <w:sz w:val="20"/>
                <w:szCs w:val="24"/>
                <w:lang w:eastAsia="fi-FI"/>
              </w:rPr>
            </w:pPr>
          </w:p>
          <w:p w:rsidR="00974A98" w:rsidRPr="00A83B53" w:rsidRDefault="00974A98" w:rsidP="00A83B53">
            <w:pPr>
              <w:spacing w:after="0" w:line="240" w:lineRule="auto"/>
              <w:rPr>
                <w:rFonts w:ascii="Comic Sans MS" w:eastAsia="Times New Roman" w:hAnsi="Comic Sans MS" w:cs="Times New Roman"/>
                <w:sz w:val="20"/>
                <w:szCs w:val="24"/>
                <w:lang w:eastAsia="fi-FI"/>
              </w:rPr>
            </w:pPr>
          </w:p>
          <w:p w:rsidR="003B0EA4" w:rsidRDefault="00A83B53" w:rsidP="003B0EA4">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 xml:space="preserve">= </w:t>
            </w:r>
            <w:r w:rsidR="003B0EA4">
              <w:rPr>
                <w:rFonts w:ascii="Comic Sans MS" w:eastAsia="Times New Roman" w:hAnsi="Comic Sans MS" w:cs="Times New Roman"/>
                <w:sz w:val="20"/>
                <w:szCs w:val="24"/>
                <w:lang w:eastAsia="fi-FI"/>
              </w:rPr>
              <w:t xml:space="preserve">Toistavaa </w:t>
            </w:r>
          </w:p>
          <w:p w:rsidR="00A83B53" w:rsidRPr="00A83B53" w:rsidRDefault="003B0EA4" w:rsidP="003B0EA4">
            <w:pPr>
              <w:spacing w:after="0" w:line="240" w:lineRule="auto"/>
              <w:rPr>
                <w:rFonts w:ascii="Comic Sans MS" w:eastAsia="Times New Roman" w:hAnsi="Comic Sans MS" w:cs="Times New Roman"/>
                <w:sz w:val="20"/>
                <w:szCs w:val="24"/>
                <w:lang w:eastAsia="fi-FI"/>
              </w:rPr>
            </w:pPr>
            <w:r>
              <w:rPr>
                <w:rFonts w:ascii="Comic Sans MS" w:eastAsia="Times New Roman" w:hAnsi="Comic Sans MS" w:cs="Times New Roman"/>
                <w:sz w:val="20"/>
                <w:szCs w:val="24"/>
                <w:lang w:eastAsia="fi-FI"/>
              </w:rPr>
              <w:t xml:space="preserve">    m</w:t>
            </w:r>
            <w:r w:rsidR="00A83B53" w:rsidRPr="00A83B53">
              <w:rPr>
                <w:rFonts w:ascii="Comic Sans MS" w:eastAsia="Times New Roman" w:hAnsi="Comic Sans MS" w:cs="Times New Roman"/>
                <w:sz w:val="20"/>
                <w:szCs w:val="24"/>
                <w:lang w:eastAsia="fi-FI"/>
              </w:rPr>
              <w:t>uistitietoa</w:t>
            </w:r>
          </w:p>
        </w:tc>
        <w:tc>
          <w:tcPr>
            <w:tcW w:w="2355" w:type="dxa"/>
          </w:tcPr>
          <w:p w:rsidR="00A83B53" w:rsidRPr="00A83B53" w:rsidRDefault="00A83B53" w:rsidP="00A83B53">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 xml:space="preserve">Löytää, käyttää </w:t>
            </w:r>
          </w:p>
          <w:p w:rsidR="00A83B53" w:rsidRDefault="00A83B53" w:rsidP="00A83B53">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 xml:space="preserve">ja </w:t>
            </w:r>
            <w:r w:rsidR="00974A98">
              <w:rPr>
                <w:rFonts w:ascii="Comic Sans MS" w:eastAsia="Times New Roman" w:hAnsi="Comic Sans MS" w:cs="Times New Roman"/>
                <w:sz w:val="20"/>
                <w:szCs w:val="24"/>
                <w:lang w:eastAsia="fi-FI"/>
              </w:rPr>
              <w:t xml:space="preserve">perustelee </w:t>
            </w:r>
            <w:r w:rsidRPr="00A83B53">
              <w:rPr>
                <w:rFonts w:ascii="Comic Sans MS" w:eastAsia="Times New Roman" w:hAnsi="Comic Sans MS" w:cs="Times New Roman"/>
                <w:sz w:val="20"/>
                <w:szCs w:val="24"/>
                <w:lang w:eastAsia="fi-FI"/>
              </w:rPr>
              <w:t>tietoa</w:t>
            </w:r>
          </w:p>
          <w:p w:rsidR="003B0EA4" w:rsidRDefault="003B0EA4" w:rsidP="00A83B53">
            <w:pPr>
              <w:spacing w:after="0" w:line="240" w:lineRule="auto"/>
              <w:rPr>
                <w:rFonts w:ascii="Comic Sans MS" w:eastAsia="Times New Roman" w:hAnsi="Comic Sans MS" w:cs="Times New Roman"/>
                <w:sz w:val="20"/>
                <w:szCs w:val="24"/>
                <w:lang w:eastAsia="fi-FI"/>
              </w:rPr>
            </w:pPr>
          </w:p>
          <w:p w:rsidR="003B0EA4" w:rsidRDefault="003B0EA4" w:rsidP="00A83B53">
            <w:pPr>
              <w:spacing w:after="0" w:line="240" w:lineRule="auto"/>
              <w:rPr>
                <w:rFonts w:ascii="Comic Sans MS" w:eastAsia="Times New Roman" w:hAnsi="Comic Sans MS" w:cs="Times New Roman"/>
                <w:sz w:val="20"/>
                <w:szCs w:val="24"/>
                <w:lang w:eastAsia="fi-FI"/>
              </w:rPr>
            </w:pPr>
          </w:p>
          <w:p w:rsidR="003B0EA4" w:rsidRPr="00A83B53" w:rsidRDefault="003B0EA4" w:rsidP="00A83B53">
            <w:pPr>
              <w:spacing w:after="0" w:line="240" w:lineRule="auto"/>
              <w:rPr>
                <w:rFonts w:ascii="Comic Sans MS" w:eastAsia="Times New Roman" w:hAnsi="Comic Sans MS" w:cs="Times New Roman"/>
                <w:sz w:val="20"/>
                <w:szCs w:val="24"/>
                <w:lang w:eastAsia="fi-FI"/>
              </w:rPr>
            </w:pPr>
          </w:p>
          <w:p w:rsidR="003B0EA4" w:rsidRDefault="00A83B53" w:rsidP="00A83B53">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 xml:space="preserve">= </w:t>
            </w:r>
            <w:r w:rsidR="003B0EA4">
              <w:rPr>
                <w:rFonts w:ascii="Comic Sans MS" w:eastAsia="Times New Roman" w:hAnsi="Comic Sans MS" w:cs="Times New Roman"/>
                <w:sz w:val="20"/>
                <w:szCs w:val="24"/>
                <w:lang w:eastAsia="fi-FI"/>
              </w:rPr>
              <w:t xml:space="preserve">Osaavaa </w:t>
            </w:r>
          </w:p>
          <w:p w:rsidR="00A83B53" w:rsidRPr="00A83B53" w:rsidRDefault="003B0EA4" w:rsidP="003B0EA4">
            <w:pPr>
              <w:spacing w:after="0" w:line="240" w:lineRule="auto"/>
              <w:rPr>
                <w:rFonts w:ascii="Comic Sans MS" w:eastAsia="Times New Roman" w:hAnsi="Comic Sans MS" w:cs="Times New Roman"/>
                <w:sz w:val="20"/>
                <w:szCs w:val="24"/>
                <w:lang w:eastAsia="fi-FI"/>
              </w:rPr>
            </w:pPr>
            <w:r>
              <w:rPr>
                <w:rFonts w:ascii="Comic Sans MS" w:eastAsia="Times New Roman" w:hAnsi="Comic Sans MS" w:cs="Times New Roman"/>
                <w:sz w:val="20"/>
                <w:szCs w:val="24"/>
                <w:lang w:eastAsia="fi-FI"/>
              </w:rPr>
              <w:t xml:space="preserve">   p</w:t>
            </w:r>
            <w:r w:rsidR="00A83B53" w:rsidRPr="00A83B53">
              <w:rPr>
                <w:rFonts w:ascii="Comic Sans MS" w:eastAsia="Times New Roman" w:hAnsi="Comic Sans MS" w:cs="Times New Roman"/>
                <w:sz w:val="20"/>
                <w:szCs w:val="24"/>
                <w:lang w:eastAsia="fi-FI"/>
              </w:rPr>
              <w:t>erusteltua tietoa</w:t>
            </w:r>
          </w:p>
        </w:tc>
        <w:tc>
          <w:tcPr>
            <w:tcW w:w="2355" w:type="dxa"/>
          </w:tcPr>
          <w:p w:rsidR="00A83B53" w:rsidRDefault="00974A98" w:rsidP="00A83B53">
            <w:pPr>
              <w:spacing w:after="0" w:line="240" w:lineRule="auto"/>
              <w:rPr>
                <w:rFonts w:ascii="Comic Sans MS" w:eastAsia="Times New Roman" w:hAnsi="Comic Sans MS" w:cs="Times New Roman"/>
                <w:sz w:val="20"/>
                <w:szCs w:val="24"/>
                <w:lang w:eastAsia="fi-FI"/>
              </w:rPr>
            </w:pPr>
            <w:r>
              <w:rPr>
                <w:rFonts w:ascii="Comic Sans MS" w:eastAsia="Times New Roman" w:hAnsi="Comic Sans MS" w:cs="Times New Roman"/>
                <w:sz w:val="20"/>
                <w:szCs w:val="24"/>
                <w:lang w:eastAsia="fi-FI"/>
              </w:rPr>
              <w:t>Kä</w:t>
            </w:r>
            <w:r w:rsidR="003B0EA4">
              <w:rPr>
                <w:rFonts w:ascii="Comic Sans MS" w:eastAsia="Times New Roman" w:hAnsi="Comic Sans MS" w:cs="Times New Roman"/>
                <w:sz w:val="20"/>
                <w:szCs w:val="24"/>
                <w:lang w:eastAsia="fi-FI"/>
              </w:rPr>
              <w:t xml:space="preserve">yttää, perustelee, hyödyntää ja vertailee </w:t>
            </w:r>
            <w:r w:rsidR="00A83B53" w:rsidRPr="00A83B53">
              <w:rPr>
                <w:rFonts w:ascii="Comic Sans MS" w:eastAsia="Times New Roman" w:hAnsi="Comic Sans MS" w:cs="Times New Roman"/>
                <w:sz w:val="20"/>
                <w:szCs w:val="24"/>
                <w:lang w:eastAsia="fi-FI"/>
              </w:rPr>
              <w:t>tietoa</w:t>
            </w:r>
          </w:p>
          <w:p w:rsidR="003B0EA4" w:rsidRDefault="003B0EA4" w:rsidP="00A83B53">
            <w:pPr>
              <w:spacing w:after="0" w:line="240" w:lineRule="auto"/>
              <w:rPr>
                <w:rFonts w:ascii="Comic Sans MS" w:eastAsia="Times New Roman" w:hAnsi="Comic Sans MS" w:cs="Times New Roman"/>
                <w:sz w:val="20"/>
                <w:szCs w:val="24"/>
                <w:lang w:eastAsia="fi-FI"/>
              </w:rPr>
            </w:pPr>
          </w:p>
          <w:p w:rsidR="003B0EA4" w:rsidRPr="00A83B53" w:rsidRDefault="003B0EA4" w:rsidP="00A83B53">
            <w:pPr>
              <w:spacing w:after="0" w:line="240" w:lineRule="auto"/>
              <w:rPr>
                <w:rFonts w:ascii="Comic Sans MS" w:eastAsia="Times New Roman" w:hAnsi="Comic Sans MS" w:cs="Times New Roman"/>
                <w:sz w:val="20"/>
                <w:szCs w:val="24"/>
                <w:lang w:eastAsia="fi-FI"/>
              </w:rPr>
            </w:pPr>
          </w:p>
          <w:p w:rsidR="00A83B53" w:rsidRPr="00A83B53" w:rsidRDefault="00A83B53" w:rsidP="00A83B53">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 Soveltavaa tietoa</w:t>
            </w:r>
          </w:p>
        </w:tc>
        <w:tc>
          <w:tcPr>
            <w:tcW w:w="2355" w:type="dxa"/>
          </w:tcPr>
          <w:p w:rsidR="003B0EA4" w:rsidRDefault="00974A98" w:rsidP="00A83B53">
            <w:pPr>
              <w:spacing w:after="0" w:line="240" w:lineRule="auto"/>
              <w:rPr>
                <w:rFonts w:ascii="Comic Sans MS" w:eastAsia="Times New Roman" w:hAnsi="Comic Sans MS" w:cs="Times New Roman"/>
                <w:sz w:val="20"/>
                <w:szCs w:val="24"/>
                <w:lang w:eastAsia="fi-FI"/>
              </w:rPr>
            </w:pPr>
            <w:r>
              <w:rPr>
                <w:rFonts w:ascii="Comic Sans MS" w:eastAsia="Times New Roman" w:hAnsi="Comic Sans MS" w:cs="Times New Roman"/>
                <w:sz w:val="20"/>
                <w:szCs w:val="24"/>
                <w:lang w:eastAsia="fi-FI"/>
              </w:rPr>
              <w:t>V</w:t>
            </w:r>
            <w:r w:rsidR="003B0EA4">
              <w:rPr>
                <w:rFonts w:ascii="Comic Sans MS" w:eastAsia="Times New Roman" w:hAnsi="Comic Sans MS" w:cs="Times New Roman"/>
                <w:sz w:val="20"/>
                <w:szCs w:val="24"/>
                <w:lang w:eastAsia="fi-FI"/>
              </w:rPr>
              <w:t xml:space="preserve">ertailee ja </w:t>
            </w:r>
            <w:r w:rsidR="00A83B53" w:rsidRPr="00A83B53">
              <w:rPr>
                <w:rFonts w:ascii="Comic Sans MS" w:eastAsia="Times New Roman" w:hAnsi="Comic Sans MS" w:cs="Times New Roman"/>
                <w:sz w:val="20"/>
                <w:szCs w:val="24"/>
                <w:lang w:eastAsia="fi-FI"/>
              </w:rPr>
              <w:t>soveltaa ja arvioi tietoa</w:t>
            </w:r>
            <w:r w:rsidR="003B0EA4">
              <w:rPr>
                <w:rFonts w:ascii="Comic Sans MS" w:eastAsia="Times New Roman" w:hAnsi="Comic Sans MS" w:cs="Times New Roman"/>
                <w:sz w:val="20"/>
                <w:szCs w:val="24"/>
                <w:lang w:eastAsia="fi-FI"/>
              </w:rPr>
              <w:t>, luo uutta?</w:t>
            </w:r>
          </w:p>
          <w:p w:rsidR="00A83B53" w:rsidRDefault="00A83B53" w:rsidP="00A83B53">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 xml:space="preserve"> </w:t>
            </w:r>
          </w:p>
          <w:p w:rsidR="003B0EA4" w:rsidRDefault="003B0EA4" w:rsidP="00A83B53">
            <w:pPr>
              <w:spacing w:after="0" w:line="240" w:lineRule="auto"/>
              <w:rPr>
                <w:rFonts w:ascii="Comic Sans MS" w:eastAsia="Times New Roman" w:hAnsi="Comic Sans MS" w:cs="Times New Roman"/>
                <w:sz w:val="20"/>
                <w:szCs w:val="24"/>
                <w:lang w:eastAsia="fi-FI"/>
              </w:rPr>
            </w:pPr>
          </w:p>
          <w:p w:rsidR="003B0EA4" w:rsidRPr="00A83B53" w:rsidRDefault="003B0EA4" w:rsidP="00A83B53">
            <w:pPr>
              <w:spacing w:after="0" w:line="240" w:lineRule="auto"/>
              <w:rPr>
                <w:rFonts w:ascii="Comic Sans MS" w:eastAsia="Times New Roman" w:hAnsi="Comic Sans MS" w:cs="Times New Roman"/>
                <w:sz w:val="20"/>
                <w:szCs w:val="24"/>
                <w:lang w:eastAsia="fi-FI"/>
              </w:rPr>
            </w:pPr>
          </w:p>
          <w:p w:rsidR="00A83B53" w:rsidRPr="00A83B53" w:rsidRDefault="00A83B53" w:rsidP="00A83B53">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 Ymmärrettyä tietoa</w:t>
            </w:r>
          </w:p>
        </w:tc>
      </w:tr>
      <w:tr w:rsidR="00A83B53" w:rsidRPr="00A83B53" w:rsidTr="00BB5050">
        <w:tc>
          <w:tcPr>
            <w:tcW w:w="2370" w:type="dxa"/>
          </w:tcPr>
          <w:p w:rsidR="00A83B53" w:rsidRPr="00A83B53" w:rsidRDefault="00A83B53" w:rsidP="00A83B53">
            <w:pPr>
              <w:spacing w:after="0" w:line="240" w:lineRule="auto"/>
              <w:rPr>
                <w:rFonts w:ascii="Comic Sans MS" w:eastAsia="Times New Roman" w:hAnsi="Comic Sans MS" w:cs="Times New Roman"/>
                <w:b/>
                <w:bCs/>
                <w:sz w:val="24"/>
                <w:szCs w:val="24"/>
                <w:lang w:eastAsia="fi-FI"/>
              </w:rPr>
            </w:pPr>
            <w:r w:rsidRPr="00A83B53">
              <w:rPr>
                <w:rFonts w:ascii="Comic Sans MS" w:eastAsia="Times New Roman" w:hAnsi="Comic Sans MS" w:cs="Times New Roman"/>
                <w:b/>
                <w:bCs/>
                <w:sz w:val="24"/>
                <w:szCs w:val="24"/>
                <w:lang w:eastAsia="fi-FI"/>
              </w:rPr>
              <w:t>Terveystaidot</w:t>
            </w:r>
          </w:p>
          <w:p w:rsidR="00A83B53" w:rsidRPr="00A83B53" w:rsidRDefault="00A83B53" w:rsidP="00A83B53">
            <w:pPr>
              <w:spacing w:after="0" w:line="240" w:lineRule="auto"/>
              <w:rPr>
                <w:rFonts w:ascii="Comic Sans MS" w:eastAsia="Times New Roman" w:hAnsi="Comic Sans MS" w:cs="Times New Roman"/>
                <w:bCs/>
                <w:sz w:val="24"/>
                <w:szCs w:val="24"/>
                <w:lang w:eastAsia="fi-FI"/>
              </w:rPr>
            </w:pPr>
            <w:r w:rsidRPr="00A83B53">
              <w:rPr>
                <w:rFonts w:ascii="Comic Sans MS" w:eastAsia="Times New Roman" w:hAnsi="Comic Sans MS" w:cs="Times New Roman"/>
                <w:bCs/>
                <w:sz w:val="24"/>
                <w:szCs w:val="24"/>
                <w:lang w:eastAsia="fi-FI"/>
              </w:rPr>
              <w:t>* vuorovaikutus</w:t>
            </w:r>
          </w:p>
          <w:p w:rsidR="00A83B53" w:rsidRPr="00A83B53" w:rsidRDefault="00A83B53" w:rsidP="00A83B53">
            <w:pPr>
              <w:spacing w:after="0" w:line="240" w:lineRule="auto"/>
              <w:rPr>
                <w:rFonts w:ascii="Comic Sans MS" w:eastAsia="Times New Roman" w:hAnsi="Comic Sans MS" w:cs="Times New Roman"/>
                <w:bCs/>
                <w:sz w:val="24"/>
                <w:szCs w:val="24"/>
                <w:lang w:eastAsia="fi-FI"/>
              </w:rPr>
            </w:pPr>
            <w:r w:rsidRPr="00A83B53">
              <w:rPr>
                <w:rFonts w:ascii="Comic Sans MS" w:eastAsia="Times New Roman" w:hAnsi="Comic Sans MS" w:cs="Times New Roman"/>
                <w:bCs/>
                <w:sz w:val="24"/>
                <w:szCs w:val="24"/>
                <w:lang w:eastAsia="fi-FI"/>
              </w:rPr>
              <w:t>* tunnetaidot</w:t>
            </w:r>
          </w:p>
          <w:p w:rsidR="00A83B53" w:rsidRPr="00A83B53" w:rsidRDefault="00A83B53" w:rsidP="00A83B53">
            <w:pPr>
              <w:spacing w:after="0" w:line="240" w:lineRule="auto"/>
              <w:rPr>
                <w:rFonts w:ascii="Comic Sans MS" w:eastAsia="Times New Roman" w:hAnsi="Comic Sans MS" w:cs="Times New Roman"/>
                <w:bCs/>
                <w:sz w:val="24"/>
                <w:szCs w:val="24"/>
                <w:lang w:eastAsia="fi-FI"/>
              </w:rPr>
            </w:pPr>
            <w:r w:rsidRPr="00A83B53">
              <w:rPr>
                <w:rFonts w:ascii="Comic Sans MS" w:eastAsia="Times New Roman" w:hAnsi="Comic Sans MS" w:cs="Times New Roman"/>
                <w:bCs/>
                <w:sz w:val="24"/>
                <w:szCs w:val="24"/>
                <w:lang w:eastAsia="fi-FI"/>
              </w:rPr>
              <w:t>* hygieniataidot</w:t>
            </w:r>
          </w:p>
          <w:p w:rsidR="00A83B53" w:rsidRDefault="00A83B53" w:rsidP="00A83B53">
            <w:pPr>
              <w:spacing w:after="0" w:line="240" w:lineRule="auto"/>
              <w:rPr>
                <w:rFonts w:ascii="Comic Sans MS" w:eastAsia="Times New Roman" w:hAnsi="Comic Sans MS" w:cs="Times New Roman"/>
                <w:bCs/>
                <w:sz w:val="24"/>
                <w:szCs w:val="24"/>
                <w:lang w:eastAsia="fi-FI"/>
              </w:rPr>
            </w:pPr>
            <w:r w:rsidRPr="00A83B53">
              <w:rPr>
                <w:rFonts w:ascii="Comic Sans MS" w:eastAsia="Times New Roman" w:hAnsi="Comic Sans MS" w:cs="Times New Roman"/>
                <w:bCs/>
                <w:sz w:val="24"/>
                <w:szCs w:val="24"/>
                <w:lang w:eastAsia="fi-FI"/>
              </w:rPr>
              <w:t>* liikennetaidot</w:t>
            </w:r>
          </w:p>
          <w:p w:rsidR="00A83B53" w:rsidRPr="00A83B53" w:rsidRDefault="00A83B53" w:rsidP="00A83B53">
            <w:pPr>
              <w:spacing w:after="0" w:line="240" w:lineRule="auto"/>
              <w:rPr>
                <w:rFonts w:ascii="Comic Sans MS" w:eastAsia="Times New Roman" w:hAnsi="Comic Sans MS" w:cs="Times New Roman"/>
                <w:bCs/>
                <w:sz w:val="24"/>
                <w:szCs w:val="24"/>
                <w:lang w:eastAsia="fi-FI"/>
              </w:rPr>
            </w:pPr>
            <w:r>
              <w:rPr>
                <w:rFonts w:ascii="Comic Sans MS" w:eastAsia="Times New Roman" w:hAnsi="Comic Sans MS" w:cs="Times New Roman"/>
                <w:bCs/>
                <w:sz w:val="24"/>
                <w:szCs w:val="24"/>
                <w:lang w:eastAsia="fi-FI"/>
              </w:rPr>
              <w:t>* itsehoitotaidot</w:t>
            </w:r>
          </w:p>
          <w:p w:rsidR="00A83B53" w:rsidRPr="00A83B53" w:rsidRDefault="00A83B53" w:rsidP="00A83B53">
            <w:pPr>
              <w:spacing w:after="0" w:line="240" w:lineRule="auto"/>
              <w:rPr>
                <w:rFonts w:ascii="Comic Sans MS" w:eastAsia="Times New Roman" w:hAnsi="Comic Sans MS" w:cs="Times New Roman"/>
                <w:b/>
                <w:bCs/>
                <w:sz w:val="24"/>
                <w:szCs w:val="24"/>
                <w:lang w:eastAsia="fi-FI"/>
              </w:rPr>
            </w:pPr>
            <w:r w:rsidRPr="00A83B53">
              <w:rPr>
                <w:rFonts w:ascii="Comic Sans MS" w:eastAsia="Times New Roman" w:hAnsi="Comic Sans MS" w:cs="Times New Roman"/>
                <w:bCs/>
                <w:sz w:val="24"/>
                <w:szCs w:val="24"/>
                <w:lang w:eastAsia="fi-FI"/>
              </w:rPr>
              <w:t xml:space="preserve">* </w:t>
            </w:r>
            <w:r w:rsidR="00537FAF">
              <w:rPr>
                <w:rFonts w:ascii="Comic Sans MS" w:eastAsia="Times New Roman" w:hAnsi="Comic Sans MS" w:cs="Times New Roman"/>
                <w:bCs/>
                <w:sz w:val="24"/>
                <w:szCs w:val="24"/>
                <w:lang w:eastAsia="fi-FI"/>
              </w:rPr>
              <w:t>ensiaputaidot</w:t>
            </w:r>
          </w:p>
        </w:tc>
        <w:tc>
          <w:tcPr>
            <w:tcW w:w="2355" w:type="dxa"/>
          </w:tcPr>
          <w:p w:rsidR="00A83B53" w:rsidRPr="00A83B53" w:rsidRDefault="00A83B53" w:rsidP="00A83B53">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 xml:space="preserve">Opettajan </w:t>
            </w:r>
            <w:r w:rsidR="00537FAF">
              <w:rPr>
                <w:rFonts w:ascii="Comic Sans MS" w:eastAsia="Times New Roman" w:hAnsi="Comic Sans MS" w:cs="Times New Roman"/>
                <w:sz w:val="20"/>
                <w:szCs w:val="24"/>
                <w:lang w:eastAsia="fi-FI"/>
              </w:rPr>
              <w:t xml:space="preserve">tai kaverin </w:t>
            </w:r>
            <w:r w:rsidRPr="00A83B53">
              <w:rPr>
                <w:rFonts w:ascii="Comic Sans MS" w:eastAsia="Times New Roman" w:hAnsi="Comic Sans MS" w:cs="Times New Roman"/>
                <w:sz w:val="20"/>
                <w:szCs w:val="24"/>
                <w:lang w:eastAsia="fi-FI"/>
              </w:rPr>
              <w:t>ohjattava,</w:t>
            </w:r>
          </w:p>
          <w:p w:rsidR="00A83B53" w:rsidRPr="00A83B53" w:rsidRDefault="00A83B53" w:rsidP="00A83B53">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ei omatoimisuutta</w:t>
            </w:r>
          </w:p>
          <w:p w:rsidR="00A83B53" w:rsidRDefault="00A83B53" w:rsidP="00A83B53">
            <w:pPr>
              <w:spacing w:after="0" w:line="240" w:lineRule="auto"/>
              <w:rPr>
                <w:rFonts w:ascii="Comic Sans MS" w:eastAsia="Times New Roman" w:hAnsi="Comic Sans MS" w:cs="Times New Roman"/>
                <w:sz w:val="20"/>
                <w:szCs w:val="24"/>
                <w:lang w:eastAsia="fi-FI"/>
              </w:rPr>
            </w:pPr>
          </w:p>
          <w:p w:rsidR="001A0366" w:rsidRPr="005E5E51" w:rsidRDefault="001A0366" w:rsidP="00A83B53">
            <w:pPr>
              <w:spacing w:after="0" w:line="240" w:lineRule="auto"/>
              <w:rPr>
                <w:rFonts w:ascii="Comic Sans MS" w:eastAsia="Times New Roman" w:hAnsi="Comic Sans MS" w:cs="Times New Roman"/>
                <w:sz w:val="24"/>
                <w:szCs w:val="24"/>
                <w:lang w:eastAsia="fi-FI"/>
              </w:rPr>
            </w:pPr>
            <w:r w:rsidRPr="005E5E51">
              <w:rPr>
                <w:rFonts w:ascii="Comic Sans MS" w:eastAsia="Times New Roman" w:hAnsi="Comic Sans MS" w:cs="Times New Roman"/>
                <w:sz w:val="24"/>
                <w:szCs w:val="24"/>
                <w:lang w:eastAsia="fi-FI"/>
              </w:rPr>
              <w:t>Heikko</w:t>
            </w:r>
          </w:p>
          <w:p w:rsidR="000C7663" w:rsidRPr="00A83B53" w:rsidRDefault="000C7663" w:rsidP="00A83B53">
            <w:pPr>
              <w:spacing w:after="0" w:line="240" w:lineRule="auto"/>
              <w:rPr>
                <w:rFonts w:ascii="Comic Sans MS" w:eastAsia="Times New Roman" w:hAnsi="Comic Sans MS" w:cs="Times New Roman"/>
                <w:sz w:val="20"/>
                <w:szCs w:val="24"/>
                <w:lang w:eastAsia="fi-FI"/>
              </w:rPr>
            </w:pPr>
          </w:p>
          <w:p w:rsidR="00A83B53" w:rsidRPr="00A83B53" w:rsidRDefault="00A83B53" w:rsidP="00F74136">
            <w:pPr>
              <w:spacing w:after="0" w:line="240" w:lineRule="auto"/>
              <w:rPr>
                <w:rFonts w:ascii="Comic Sans MS" w:eastAsia="Times New Roman" w:hAnsi="Comic Sans MS" w:cs="Times New Roman"/>
                <w:sz w:val="20"/>
                <w:szCs w:val="24"/>
                <w:lang w:eastAsia="fi-FI"/>
              </w:rPr>
            </w:pPr>
          </w:p>
        </w:tc>
        <w:tc>
          <w:tcPr>
            <w:tcW w:w="2352" w:type="dxa"/>
          </w:tcPr>
          <w:p w:rsidR="00A83B53" w:rsidRPr="00A83B53" w:rsidRDefault="00A83B53" w:rsidP="00A83B53">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Joskus itsenäinen ja yhteistyökykyinen</w:t>
            </w:r>
          </w:p>
          <w:p w:rsidR="001A0366" w:rsidRDefault="001A0366" w:rsidP="00A83B53">
            <w:pPr>
              <w:spacing w:after="0" w:line="240" w:lineRule="auto"/>
              <w:rPr>
                <w:rFonts w:ascii="Comic Sans MS" w:eastAsia="Times New Roman" w:hAnsi="Comic Sans MS" w:cs="Times New Roman"/>
                <w:sz w:val="20"/>
                <w:szCs w:val="24"/>
                <w:lang w:eastAsia="fi-FI"/>
              </w:rPr>
            </w:pPr>
          </w:p>
          <w:p w:rsidR="001A0366" w:rsidRDefault="001A0366" w:rsidP="00A83B53">
            <w:pPr>
              <w:spacing w:after="0" w:line="240" w:lineRule="auto"/>
              <w:rPr>
                <w:rFonts w:ascii="Comic Sans MS" w:eastAsia="Times New Roman" w:hAnsi="Comic Sans MS" w:cs="Times New Roman"/>
                <w:sz w:val="20"/>
                <w:szCs w:val="24"/>
                <w:lang w:eastAsia="fi-FI"/>
              </w:rPr>
            </w:pPr>
          </w:p>
          <w:p w:rsidR="00A83B53" w:rsidRPr="005E5E51" w:rsidRDefault="00A83B53" w:rsidP="00A83B53">
            <w:pPr>
              <w:spacing w:after="0" w:line="240" w:lineRule="auto"/>
              <w:rPr>
                <w:rFonts w:ascii="Comic Sans MS" w:eastAsia="Times New Roman" w:hAnsi="Comic Sans MS" w:cs="Times New Roman"/>
                <w:sz w:val="24"/>
                <w:szCs w:val="24"/>
                <w:lang w:eastAsia="fi-FI"/>
              </w:rPr>
            </w:pPr>
            <w:r w:rsidRPr="005E5E51">
              <w:rPr>
                <w:rFonts w:ascii="Comic Sans MS" w:eastAsia="Times New Roman" w:hAnsi="Comic Sans MS" w:cs="Times New Roman"/>
                <w:sz w:val="24"/>
                <w:szCs w:val="24"/>
                <w:lang w:eastAsia="fi-FI"/>
              </w:rPr>
              <w:t>Melko osaava</w:t>
            </w:r>
          </w:p>
          <w:p w:rsidR="00A83B53" w:rsidRDefault="00A83B53" w:rsidP="00A83B53">
            <w:pPr>
              <w:spacing w:after="0" w:line="240" w:lineRule="auto"/>
              <w:rPr>
                <w:rFonts w:ascii="Comic Sans MS" w:eastAsia="Times New Roman" w:hAnsi="Comic Sans MS" w:cs="Times New Roman"/>
                <w:sz w:val="20"/>
                <w:szCs w:val="24"/>
                <w:lang w:eastAsia="fi-FI"/>
              </w:rPr>
            </w:pPr>
          </w:p>
          <w:p w:rsidR="00A83B53" w:rsidRPr="00A83B53" w:rsidRDefault="00A83B53" w:rsidP="00A83B53">
            <w:pPr>
              <w:spacing w:after="0" w:line="240" w:lineRule="auto"/>
              <w:rPr>
                <w:rFonts w:ascii="Comic Sans MS" w:eastAsia="Times New Roman" w:hAnsi="Comic Sans MS" w:cs="Times New Roman"/>
                <w:sz w:val="20"/>
                <w:szCs w:val="24"/>
                <w:lang w:eastAsia="fi-FI"/>
              </w:rPr>
            </w:pPr>
          </w:p>
        </w:tc>
        <w:tc>
          <w:tcPr>
            <w:tcW w:w="2355" w:type="dxa"/>
          </w:tcPr>
          <w:p w:rsidR="00A83B53" w:rsidRPr="00A83B53" w:rsidRDefault="00A83B53" w:rsidP="00A83B53">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Yleensä itsenäinen ja yhteistyökykyinen</w:t>
            </w:r>
          </w:p>
          <w:p w:rsidR="001A0366" w:rsidRDefault="001A0366" w:rsidP="00A83B53">
            <w:pPr>
              <w:spacing w:after="0" w:line="240" w:lineRule="auto"/>
              <w:rPr>
                <w:rFonts w:ascii="Comic Sans MS" w:eastAsia="Times New Roman" w:hAnsi="Comic Sans MS" w:cs="Times New Roman"/>
                <w:sz w:val="20"/>
                <w:szCs w:val="24"/>
                <w:lang w:eastAsia="fi-FI"/>
              </w:rPr>
            </w:pPr>
          </w:p>
          <w:p w:rsidR="001A0366" w:rsidRDefault="001A0366" w:rsidP="00A83B53">
            <w:pPr>
              <w:spacing w:after="0" w:line="240" w:lineRule="auto"/>
              <w:rPr>
                <w:rFonts w:ascii="Comic Sans MS" w:eastAsia="Times New Roman" w:hAnsi="Comic Sans MS" w:cs="Times New Roman"/>
                <w:sz w:val="20"/>
                <w:szCs w:val="24"/>
                <w:lang w:eastAsia="fi-FI"/>
              </w:rPr>
            </w:pPr>
          </w:p>
          <w:p w:rsidR="00A83B53" w:rsidRPr="005E5E51" w:rsidRDefault="00A83B53" w:rsidP="00A83B53">
            <w:pPr>
              <w:spacing w:after="0" w:line="240" w:lineRule="auto"/>
              <w:rPr>
                <w:rFonts w:ascii="Comic Sans MS" w:eastAsia="Times New Roman" w:hAnsi="Comic Sans MS" w:cs="Times New Roman"/>
                <w:sz w:val="24"/>
                <w:szCs w:val="24"/>
                <w:lang w:eastAsia="fi-FI"/>
              </w:rPr>
            </w:pPr>
            <w:r w:rsidRPr="005E5E51">
              <w:rPr>
                <w:rFonts w:ascii="Comic Sans MS" w:eastAsia="Times New Roman" w:hAnsi="Comic Sans MS" w:cs="Times New Roman"/>
                <w:sz w:val="24"/>
                <w:szCs w:val="24"/>
                <w:lang w:eastAsia="fi-FI"/>
              </w:rPr>
              <w:t>Osaava</w:t>
            </w:r>
          </w:p>
          <w:p w:rsidR="001A0366" w:rsidRDefault="001A0366" w:rsidP="00A83B53">
            <w:pPr>
              <w:spacing w:after="0" w:line="240" w:lineRule="auto"/>
              <w:rPr>
                <w:rFonts w:ascii="Comic Sans MS" w:eastAsia="Times New Roman" w:hAnsi="Comic Sans MS" w:cs="Times New Roman"/>
                <w:sz w:val="20"/>
                <w:szCs w:val="24"/>
                <w:lang w:eastAsia="fi-FI"/>
              </w:rPr>
            </w:pPr>
          </w:p>
          <w:p w:rsidR="00A83B53" w:rsidRPr="00A83B53" w:rsidRDefault="00A83B53" w:rsidP="00A83B53">
            <w:pPr>
              <w:spacing w:after="0" w:line="240" w:lineRule="auto"/>
              <w:rPr>
                <w:rFonts w:ascii="Comic Sans MS" w:eastAsia="Times New Roman" w:hAnsi="Comic Sans MS" w:cs="Times New Roman"/>
                <w:sz w:val="20"/>
                <w:szCs w:val="24"/>
                <w:lang w:eastAsia="fi-FI"/>
              </w:rPr>
            </w:pPr>
          </w:p>
        </w:tc>
        <w:tc>
          <w:tcPr>
            <w:tcW w:w="2355" w:type="dxa"/>
          </w:tcPr>
          <w:p w:rsidR="00A83B53" w:rsidRPr="00A83B53" w:rsidRDefault="00A83B53" w:rsidP="00A83B53">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Usein itsenäinen ja yhteistyökykyinen</w:t>
            </w:r>
          </w:p>
          <w:p w:rsidR="001A0366" w:rsidRDefault="001A0366" w:rsidP="00A83B53">
            <w:pPr>
              <w:spacing w:after="0" w:line="240" w:lineRule="auto"/>
              <w:rPr>
                <w:rFonts w:ascii="Comic Sans MS" w:eastAsia="Times New Roman" w:hAnsi="Comic Sans MS" w:cs="Times New Roman"/>
                <w:sz w:val="20"/>
                <w:szCs w:val="24"/>
                <w:lang w:eastAsia="fi-FI"/>
              </w:rPr>
            </w:pPr>
          </w:p>
          <w:p w:rsidR="001A0366" w:rsidRDefault="001A0366" w:rsidP="00A83B53">
            <w:pPr>
              <w:spacing w:after="0" w:line="240" w:lineRule="auto"/>
              <w:rPr>
                <w:rFonts w:ascii="Comic Sans MS" w:eastAsia="Times New Roman" w:hAnsi="Comic Sans MS" w:cs="Times New Roman"/>
                <w:sz w:val="20"/>
                <w:szCs w:val="24"/>
                <w:lang w:eastAsia="fi-FI"/>
              </w:rPr>
            </w:pPr>
          </w:p>
          <w:p w:rsidR="00A83B53" w:rsidRPr="005E5E51" w:rsidRDefault="00A83B53" w:rsidP="00A83B53">
            <w:pPr>
              <w:spacing w:after="0" w:line="240" w:lineRule="auto"/>
              <w:rPr>
                <w:rFonts w:ascii="Comic Sans MS" w:eastAsia="Times New Roman" w:hAnsi="Comic Sans MS" w:cs="Times New Roman"/>
                <w:sz w:val="24"/>
                <w:szCs w:val="24"/>
                <w:lang w:eastAsia="fi-FI"/>
              </w:rPr>
            </w:pPr>
            <w:r w:rsidRPr="005E5E51">
              <w:rPr>
                <w:rFonts w:ascii="Comic Sans MS" w:eastAsia="Times New Roman" w:hAnsi="Comic Sans MS" w:cs="Times New Roman"/>
                <w:sz w:val="24"/>
                <w:szCs w:val="24"/>
                <w:lang w:eastAsia="fi-FI"/>
              </w:rPr>
              <w:t>Soveltava osaava</w:t>
            </w:r>
          </w:p>
          <w:p w:rsidR="000C7663" w:rsidRPr="00A83B53" w:rsidRDefault="000C7663" w:rsidP="00A83B53">
            <w:pPr>
              <w:spacing w:after="0" w:line="240" w:lineRule="auto"/>
              <w:rPr>
                <w:rFonts w:ascii="Comic Sans MS" w:eastAsia="Times New Roman" w:hAnsi="Comic Sans MS" w:cs="Times New Roman"/>
                <w:sz w:val="20"/>
                <w:szCs w:val="24"/>
                <w:lang w:eastAsia="fi-FI"/>
              </w:rPr>
            </w:pPr>
          </w:p>
          <w:p w:rsidR="00A83B53" w:rsidRPr="00A83B53" w:rsidRDefault="00A83B53" w:rsidP="00A83B53">
            <w:pPr>
              <w:spacing w:after="0" w:line="240" w:lineRule="auto"/>
              <w:rPr>
                <w:rFonts w:ascii="Comic Sans MS" w:eastAsia="Times New Roman" w:hAnsi="Comic Sans MS" w:cs="Times New Roman"/>
                <w:sz w:val="20"/>
                <w:szCs w:val="24"/>
                <w:lang w:eastAsia="fi-FI"/>
              </w:rPr>
            </w:pPr>
          </w:p>
        </w:tc>
        <w:tc>
          <w:tcPr>
            <w:tcW w:w="2355" w:type="dxa"/>
          </w:tcPr>
          <w:p w:rsidR="00A83B53" w:rsidRPr="00A83B53" w:rsidRDefault="00A83B53" w:rsidP="00A83B53">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Aina itsenäinen ja y</w:t>
            </w:r>
            <w:r w:rsidRPr="00A83B53">
              <w:rPr>
                <w:rFonts w:ascii="Comic Sans MS" w:eastAsia="Times New Roman" w:hAnsi="Comic Sans MS" w:cs="Times New Roman"/>
                <w:sz w:val="20"/>
                <w:szCs w:val="24"/>
                <w:lang w:eastAsia="fi-FI"/>
              </w:rPr>
              <w:t>h</w:t>
            </w:r>
            <w:r w:rsidRPr="00A83B53">
              <w:rPr>
                <w:rFonts w:ascii="Comic Sans MS" w:eastAsia="Times New Roman" w:hAnsi="Comic Sans MS" w:cs="Times New Roman"/>
                <w:sz w:val="20"/>
                <w:szCs w:val="24"/>
                <w:lang w:eastAsia="fi-FI"/>
              </w:rPr>
              <w:t>teistyökykyinen</w:t>
            </w:r>
          </w:p>
          <w:p w:rsidR="001A0366" w:rsidRDefault="001A0366" w:rsidP="00A83B53">
            <w:pPr>
              <w:spacing w:after="0" w:line="240" w:lineRule="auto"/>
              <w:rPr>
                <w:rFonts w:ascii="Comic Sans MS" w:eastAsia="Times New Roman" w:hAnsi="Comic Sans MS" w:cs="Times New Roman"/>
                <w:sz w:val="20"/>
                <w:szCs w:val="24"/>
                <w:lang w:eastAsia="fi-FI"/>
              </w:rPr>
            </w:pPr>
          </w:p>
          <w:p w:rsidR="001A0366" w:rsidRDefault="001A0366" w:rsidP="00A83B53">
            <w:pPr>
              <w:spacing w:after="0" w:line="240" w:lineRule="auto"/>
              <w:rPr>
                <w:rFonts w:ascii="Comic Sans MS" w:eastAsia="Times New Roman" w:hAnsi="Comic Sans MS" w:cs="Times New Roman"/>
                <w:sz w:val="20"/>
                <w:szCs w:val="24"/>
                <w:lang w:eastAsia="fi-FI"/>
              </w:rPr>
            </w:pPr>
          </w:p>
          <w:p w:rsidR="00A83B53" w:rsidRPr="005E5E51" w:rsidRDefault="00A83B53" w:rsidP="00A83B53">
            <w:pPr>
              <w:spacing w:after="0" w:line="240" w:lineRule="auto"/>
              <w:rPr>
                <w:rFonts w:ascii="Comic Sans MS" w:eastAsia="Times New Roman" w:hAnsi="Comic Sans MS" w:cs="Times New Roman"/>
                <w:sz w:val="24"/>
                <w:szCs w:val="24"/>
                <w:lang w:eastAsia="fi-FI"/>
              </w:rPr>
            </w:pPr>
            <w:r w:rsidRPr="005E5E51">
              <w:rPr>
                <w:rFonts w:ascii="Comic Sans MS" w:eastAsia="Times New Roman" w:hAnsi="Comic Sans MS" w:cs="Times New Roman"/>
                <w:sz w:val="24"/>
                <w:szCs w:val="24"/>
                <w:lang w:eastAsia="fi-FI"/>
              </w:rPr>
              <w:t>Perusteleva taitaja</w:t>
            </w:r>
          </w:p>
          <w:p w:rsidR="000C7663" w:rsidRPr="00A83B53" w:rsidRDefault="00A83B53" w:rsidP="00A83B53">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 xml:space="preserve"> </w:t>
            </w:r>
          </w:p>
          <w:p w:rsidR="00A83B53" w:rsidRPr="00A83B53" w:rsidRDefault="00A83B53" w:rsidP="00A83B53">
            <w:pPr>
              <w:spacing w:after="0" w:line="240" w:lineRule="auto"/>
              <w:rPr>
                <w:rFonts w:ascii="Comic Sans MS" w:eastAsia="Times New Roman" w:hAnsi="Comic Sans MS" w:cs="Times New Roman"/>
                <w:sz w:val="20"/>
                <w:szCs w:val="24"/>
                <w:lang w:eastAsia="fi-FI"/>
              </w:rPr>
            </w:pPr>
          </w:p>
        </w:tc>
      </w:tr>
      <w:tr w:rsidR="00A83B53" w:rsidRPr="00A83B53" w:rsidTr="00BB5050">
        <w:tc>
          <w:tcPr>
            <w:tcW w:w="2370" w:type="dxa"/>
          </w:tcPr>
          <w:p w:rsidR="00A83B53" w:rsidRPr="00A83B53" w:rsidRDefault="001F6E75" w:rsidP="0008457B">
            <w:pPr>
              <w:spacing w:after="0" w:line="240" w:lineRule="auto"/>
              <w:rPr>
                <w:rFonts w:ascii="Comic Sans MS" w:eastAsia="Times New Roman" w:hAnsi="Comic Sans MS" w:cs="Times New Roman"/>
                <w:b/>
                <w:bCs/>
                <w:sz w:val="24"/>
                <w:szCs w:val="24"/>
                <w:lang w:eastAsia="fi-FI"/>
              </w:rPr>
            </w:pPr>
            <w:r>
              <w:rPr>
                <w:rFonts w:ascii="Comic Sans MS" w:eastAsia="Times New Roman" w:hAnsi="Comic Sans MS" w:cs="Times New Roman"/>
                <w:b/>
                <w:bCs/>
                <w:sz w:val="24"/>
                <w:szCs w:val="24"/>
                <w:lang w:eastAsia="fi-FI"/>
              </w:rPr>
              <w:t>Tuntityöskentely</w:t>
            </w:r>
          </w:p>
        </w:tc>
        <w:tc>
          <w:tcPr>
            <w:tcW w:w="2355" w:type="dxa"/>
          </w:tcPr>
          <w:p w:rsidR="00A83B53" w:rsidRDefault="001F6E75" w:rsidP="00F74136">
            <w:pPr>
              <w:spacing w:after="0" w:line="240" w:lineRule="auto"/>
              <w:rPr>
                <w:rFonts w:ascii="Comic Sans MS" w:eastAsia="Times New Roman" w:hAnsi="Comic Sans MS" w:cs="Times New Roman"/>
                <w:sz w:val="20"/>
                <w:szCs w:val="24"/>
                <w:lang w:eastAsia="fi-FI"/>
              </w:rPr>
            </w:pPr>
            <w:r>
              <w:rPr>
                <w:rFonts w:ascii="Comic Sans MS" w:eastAsia="Times New Roman" w:hAnsi="Comic Sans MS" w:cs="Times New Roman"/>
                <w:sz w:val="20"/>
                <w:szCs w:val="24"/>
                <w:lang w:eastAsia="fi-FI"/>
              </w:rPr>
              <w:t>heikk</w:t>
            </w:r>
            <w:r w:rsidRPr="00F74136">
              <w:rPr>
                <w:rFonts w:ascii="Comic Sans MS" w:eastAsia="Times New Roman" w:hAnsi="Comic Sans MS" w:cs="Times New Roman"/>
                <w:sz w:val="20"/>
                <w:szCs w:val="24"/>
                <w:lang w:eastAsia="fi-FI"/>
              </w:rPr>
              <w:t>o/ ohjattava</w:t>
            </w:r>
          </w:p>
          <w:p w:rsidR="005E5E51" w:rsidRPr="00A83B53" w:rsidRDefault="005E5E51" w:rsidP="00F74136">
            <w:pPr>
              <w:spacing w:after="0" w:line="240" w:lineRule="auto"/>
              <w:rPr>
                <w:rFonts w:ascii="Comic Sans MS" w:eastAsia="Times New Roman" w:hAnsi="Comic Sans MS" w:cs="Times New Roman"/>
                <w:sz w:val="20"/>
                <w:szCs w:val="24"/>
                <w:lang w:eastAsia="fi-FI"/>
              </w:rPr>
            </w:pPr>
            <w:r>
              <w:rPr>
                <w:rFonts w:ascii="Comic Sans MS" w:eastAsia="Times New Roman" w:hAnsi="Comic Sans MS" w:cs="Times New Roman"/>
                <w:sz w:val="20"/>
                <w:szCs w:val="24"/>
                <w:lang w:eastAsia="fi-FI"/>
              </w:rPr>
              <w:t>passiivinen</w:t>
            </w:r>
          </w:p>
        </w:tc>
        <w:tc>
          <w:tcPr>
            <w:tcW w:w="2352" w:type="dxa"/>
          </w:tcPr>
          <w:p w:rsidR="00A83B53" w:rsidRDefault="001F6E75" w:rsidP="00A83B53">
            <w:pPr>
              <w:spacing w:after="0" w:line="240" w:lineRule="auto"/>
              <w:rPr>
                <w:rFonts w:ascii="Comic Sans MS" w:eastAsia="Times New Roman" w:hAnsi="Comic Sans MS" w:cs="Times New Roman"/>
                <w:sz w:val="20"/>
                <w:szCs w:val="24"/>
                <w:lang w:eastAsia="fi-FI"/>
              </w:rPr>
            </w:pPr>
            <w:r>
              <w:rPr>
                <w:rFonts w:ascii="Comic Sans MS" w:eastAsia="Times New Roman" w:hAnsi="Comic Sans MS" w:cs="Times New Roman"/>
                <w:sz w:val="20"/>
                <w:szCs w:val="24"/>
                <w:lang w:eastAsia="fi-FI"/>
              </w:rPr>
              <w:t>melko hyvä ja ahkera</w:t>
            </w:r>
          </w:p>
          <w:p w:rsidR="005E5E51" w:rsidRPr="00A83B53" w:rsidRDefault="005E5E51" w:rsidP="00A83B53">
            <w:pPr>
              <w:spacing w:after="0" w:line="240" w:lineRule="auto"/>
              <w:rPr>
                <w:rFonts w:ascii="Comic Sans MS" w:eastAsia="Times New Roman" w:hAnsi="Comic Sans MS" w:cs="Times New Roman"/>
                <w:sz w:val="20"/>
                <w:szCs w:val="24"/>
                <w:lang w:eastAsia="fi-FI"/>
              </w:rPr>
            </w:pPr>
          </w:p>
        </w:tc>
        <w:tc>
          <w:tcPr>
            <w:tcW w:w="2355" w:type="dxa"/>
          </w:tcPr>
          <w:p w:rsidR="005A0BA2" w:rsidRDefault="001F6E75" w:rsidP="00A83B53">
            <w:pPr>
              <w:spacing w:after="0" w:line="240" w:lineRule="auto"/>
              <w:rPr>
                <w:rFonts w:ascii="Comic Sans MS" w:eastAsia="Times New Roman" w:hAnsi="Comic Sans MS" w:cs="Times New Roman"/>
                <w:sz w:val="20"/>
                <w:szCs w:val="24"/>
                <w:lang w:eastAsia="fi-FI"/>
              </w:rPr>
            </w:pPr>
            <w:r>
              <w:rPr>
                <w:rFonts w:ascii="Comic Sans MS" w:eastAsia="Times New Roman" w:hAnsi="Comic Sans MS" w:cs="Times New Roman"/>
                <w:sz w:val="20"/>
                <w:szCs w:val="24"/>
                <w:lang w:eastAsia="fi-FI"/>
              </w:rPr>
              <w:t>ahkera ja yritteliäs</w:t>
            </w:r>
          </w:p>
          <w:p w:rsidR="008D568B" w:rsidRPr="00A83B53" w:rsidRDefault="008D568B" w:rsidP="00A83B53">
            <w:pPr>
              <w:spacing w:after="0" w:line="240" w:lineRule="auto"/>
              <w:rPr>
                <w:rFonts w:ascii="Comic Sans MS" w:eastAsia="Times New Roman" w:hAnsi="Comic Sans MS" w:cs="Times New Roman"/>
                <w:sz w:val="20"/>
                <w:szCs w:val="24"/>
                <w:lang w:eastAsia="fi-FI"/>
              </w:rPr>
            </w:pPr>
          </w:p>
        </w:tc>
        <w:tc>
          <w:tcPr>
            <w:tcW w:w="2355" w:type="dxa"/>
          </w:tcPr>
          <w:p w:rsidR="00A83B53" w:rsidRPr="00A83B53" w:rsidRDefault="001F6E75" w:rsidP="00A83B53">
            <w:pPr>
              <w:spacing w:after="0" w:line="240" w:lineRule="auto"/>
              <w:rPr>
                <w:rFonts w:ascii="Comic Sans MS" w:eastAsia="Times New Roman" w:hAnsi="Comic Sans MS" w:cs="Times New Roman"/>
                <w:sz w:val="20"/>
                <w:szCs w:val="24"/>
                <w:lang w:eastAsia="fi-FI"/>
              </w:rPr>
            </w:pPr>
            <w:r>
              <w:rPr>
                <w:rFonts w:ascii="Comic Sans MS" w:eastAsia="Times New Roman" w:hAnsi="Comic Sans MS" w:cs="Times New Roman"/>
                <w:sz w:val="20"/>
                <w:szCs w:val="24"/>
                <w:lang w:eastAsia="fi-FI"/>
              </w:rPr>
              <w:t>ahkera ja omatoiminen</w:t>
            </w:r>
            <w:r w:rsidR="005E5E51">
              <w:rPr>
                <w:rFonts w:ascii="Comic Sans MS" w:eastAsia="Times New Roman" w:hAnsi="Comic Sans MS" w:cs="Times New Roman"/>
                <w:sz w:val="20"/>
                <w:szCs w:val="24"/>
                <w:lang w:eastAsia="fi-FI"/>
              </w:rPr>
              <w:t xml:space="preserve"> kannustava</w:t>
            </w:r>
          </w:p>
        </w:tc>
        <w:tc>
          <w:tcPr>
            <w:tcW w:w="2355" w:type="dxa"/>
          </w:tcPr>
          <w:p w:rsidR="001F6E75" w:rsidRDefault="001F6E75" w:rsidP="00A83B53">
            <w:pPr>
              <w:spacing w:after="0" w:line="240" w:lineRule="auto"/>
              <w:rPr>
                <w:rFonts w:ascii="Comic Sans MS" w:eastAsia="Times New Roman" w:hAnsi="Comic Sans MS" w:cs="Times New Roman"/>
                <w:sz w:val="20"/>
                <w:szCs w:val="24"/>
                <w:lang w:eastAsia="fi-FI"/>
              </w:rPr>
            </w:pPr>
            <w:r>
              <w:rPr>
                <w:rFonts w:ascii="Comic Sans MS" w:eastAsia="Times New Roman" w:hAnsi="Comic Sans MS" w:cs="Times New Roman"/>
                <w:sz w:val="20"/>
                <w:szCs w:val="24"/>
                <w:lang w:eastAsia="fi-FI"/>
              </w:rPr>
              <w:t xml:space="preserve">oma-aloitteinen </w:t>
            </w:r>
          </w:p>
          <w:p w:rsidR="001F6E75" w:rsidRPr="00A83B53" w:rsidRDefault="001F6E75" w:rsidP="001F6E75">
            <w:pPr>
              <w:spacing w:after="0" w:line="240" w:lineRule="auto"/>
              <w:rPr>
                <w:rFonts w:ascii="Comic Sans MS" w:eastAsia="Times New Roman" w:hAnsi="Comic Sans MS" w:cs="Times New Roman"/>
                <w:sz w:val="20"/>
                <w:szCs w:val="24"/>
                <w:lang w:eastAsia="fi-FI"/>
              </w:rPr>
            </w:pPr>
            <w:r>
              <w:rPr>
                <w:rFonts w:ascii="Comic Sans MS" w:eastAsia="Times New Roman" w:hAnsi="Comic Sans MS" w:cs="Times New Roman"/>
                <w:sz w:val="20"/>
                <w:szCs w:val="24"/>
                <w:lang w:eastAsia="fi-FI"/>
              </w:rPr>
              <w:t>itseohjautuva</w:t>
            </w:r>
          </w:p>
        </w:tc>
      </w:tr>
      <w:tr w:rsidR="00A83B53" w:rsidRPr="00A83B53" w:rsidTr="00BB5050">
        <w:tc>
          <w:tcPr>
            <w:tcW w:w="2370" w:type="dxa"/>
          </w:tcPr>
          <w:p w:rsidR="00A83B53" w:rsidRPr="00A83B53" w:rsidRDefault="00A83B53" w:rsidP="005E5E51">
            <w:pPr>
              <w:spacing w:after="0" w:line="240" w:lineRule="auto"/>
              <w:rPr>
                <w:rFonts w:ascii="Comic Sans MS" w:eastAsia="Times New Roman" w:hAnsi="Comic Sans MS" w:cs="Times New Roman"/>
                <w:b/>
                <w:bCs/>
                <w:sz w:val="24"/>
                <w:szCs w:val="24"/>
                <w:lang w:eastAsia="fi-FI"/>
              </w:rPr>
            </w:pPr>
            <w:r w:rsidRPr="00A83B53">
              <w:rPr>
                <w:rFonts w:ascii="Comic Sans MS" w:eastAsia="Times New Roman" w:hAnsi="Comic Sans MS" w:cs="Times New Roman"/>
                <w:b/>
                <w:bCs/>
                <w:sz w:val="24"/>
                <w:szCs w:val="24"/>
                <w:lang w:eastAsia="fi-FI"/>
              </w:rPr>
              <w:t>Tuntiaktiivisuus</w:t>
            </w:r>
          </w:p>
        </w:tc>
        <w:tc>
          <w:tcPr>
            <w:tcW w:w="2355" w:type="dxa"/>
          </w:tcPr>
          <w:p w:rsidR="00A83B53" w:rsidRPr="00A83B53" w:rsidRDefault="00A83B53" w:rsidP="005E5E51">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Ei lainkaan/harvoin</w:t>
            </w:r>
          </w:p>
        </w:tc>
        <w:tc>
          <w:tcPr>
            <w:tcW w:w="2352" w:type="dxa"/>
          </w:tcPr>
          <w:p w:rsidR="00A83B53" w:rsidRPr="00A83B53" w:rsidRDefault="00A83B53" w:rsidP="005E5E51">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Joskus</w:t>
            </w:r>
            <w:r w:rsidR="005E5E51">
              <w:rPr>
                <w:rFonts w:ascii="Comic Sans MS" w:eastAsia="Times New Roman" w:hAnsi="Comic Sans MS" w:cs="Times New Roman"/>
                <w:sz w:val="20"/>
                <w:szCs w:val="24"/>
                <w:lang w:eastAsia="fi-FI"/>
              </w:rPr>
              <w:t xml:space="preserve"> osallistuu</w:t>
            </w:r>
          </w:p>
        </w:tc>
        <w:tc>
          <w:tcPr>
            <w:tcW w:w="2355" w:type="dxa"/>
          </w:tcPr>
          <w:p w:rsidR="00A83B53" w:rsidRPr="00A83B53" w:rsidRDefault="00A83B53" w:rsidP="005E5E51">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Joka tunti</w:t>
            </w:r>
            <w:r w:rsidR="005E5E51">
              <w:rPr>
                <w:rFonts w:ascii="Comic Sans MS" w:eastAsia="Times New Roman" w:hAnsi="Comic Sans MS" w:cs="Times New Roman"/>
                <w:sz w:val="20"/>
                <w:szCs w:val="24"/>
                <w:lang w:eastAsia="fi-FI"/>
              </w:rPr>
              <w:t xml:space="preserve"> aktiivinen</w:t>
            </w:r>
          </w:p>
        </w:tc>
        <w:tc>
          <w:tcPr>
            <w:tcW w:w="2355" w:type="dxa"/>
          </w:tcPr>
          <w:p w:rsidR="005E5E51" w:rsidRDefault="00A83B53" w:rsidP="005E5E51">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Usein</w:t>
            </w:r>
          </w:p>
          <w:p w:rsidR="005E5E51" w:rsidRPr="00A83B53" w:rsidRDefault="005E5E51" w:rsidP="005E5E51">
            <w:pPr>
              <w:spacing w:after="0" w:line="240" w:lineRule="auto"/>
              <w:rPr>
                <w:rFonts w:ascii="Comic Sans MS" w:eastAsia="Times New Roman" w:hAnsi="Comic Sans MS" w:cs="Times New Roman"/>
                <w:sz w:val="20"/>
                <w:szCs w:val="24"/>
                <w:lang w:eastAsia="fi-FI"/>
              </w:rPr>
            </w:pPr>
            <w:r>
              <w:rPr>
                <w:rFonts w:ascii="Comic Sans MS" w:eastAsia="Times New Roman" w:hAnsi="Comic Sans MS" w:cs="Times New Roman"/>
                <w:sz w:val="20"/>
                <w:szCs w:val="24"/>
                <w:lang w:eastAsia="fi-FI"/>
              </w:rPr>
              <w:t>Oppimista edistävä</w:t>
            </w:r>
            <w:r w:rsidR="00A83B53" w:rsidRPr="00A83B53">
              <w:rPr>
                <w:rFonts w:ascii="Comic Sans MS" w:eastAsia="Times New Roman" w:hAnsi="Comic Sans MS" w:cs="Times New Roman"/>
                <w:sz w:val="20"/>
                <w:szCs w:val="24"/>
                <w:lang w:eastAsia="fi-FI"/>
              </w:rPr>
              <w:t xml:space="preserve"> </w:t>
            </w:r>
            <w:r>
              <w:rPr>
                <w:rFonts w:ascii="Comic Sans MS" w:eastAsia="Times New Roman" w:hAnsi="Comic Sans MS" w:cs="Times New Roman"/>
                <w:sz w:val="20"/>
                <w:szCs w:val="24"/>
                <w:lang w:eastAsia="fi-FI"/>
              </w:rPr>
              <w:t xml:space="preserve"> </w:t>
            </w:r>
          </w:p>
        </w:tc>
        <w:tc>
          <w:tcPr>
            <w:tcW w:w="2355" w:type="dxa"/>
          </w:tcPr>
          <w:p w:rsidR="00A83B53" w:rsidRDefault="00A83B53" w:rsidP="005E5E51">
            <w:pPr>
              <w:spacing w:after="0" w:line="24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Aina ja monin tavoin</w:t>
            </w:r>
          </w:p>
          <w:p w:rsidR="005E5E51" w:rsidRPr="00A83B53" w:rsidRDefault="005E5E51" w:rsidP="005E5E51">
            <w:pPr>
              <w:spacing w:after="0" w:line="240" w:lineRule="auto"/>
              <w:rPr>
                <w:rFonts w:ascii="Comic Sans MS" w:eastAsia="Times New Roman" w:hAnsi="Comic Sans MS" w:cs="Times New Roman"/>
                <w:sz w:val="20"/>
                <w:szCs w:val="24"/>
                <w:lang w:eastAsia="fi-FI"/>
              </w:rPr>
            </w:pPr>
            <w:r>
              <w:rPr>
                <w:rFonts w:ascii="Comic Sans MS" w:eastAsia="Times New Roman" w:hAnsi="Comic Sans MS" w:cs="Times New Roman"/>
                <w:sz w:val="20"/>
                <w:szCs w:val="24"/>
                <w:lang w:eastAsia="fi-FI"/>
              </w:rPr>
              <w:t>Oppimista innostava</w:t>
            </w:r>
          </w:p>
        </w:tc>
      </w:tr>
      <w:tr w:rsidR="00A83B53" w:rsidRPr="00A83B53" w:rsidTr="00BB5050">
        <w:tc>
          <w:tcPr>
            <w:tcW w:w="2370" w:type="dxa"/>
          </w:tcPr>
          <w:p w:rsidR="00A83B53" w:rsidRPr="00A83B53" w:rsidRDefault="00A83B53" w:rsidP="00A83B53">
            <w:pPr>
              <w:keepNext/>
              <w:spacing w:after="0" w:line="360" w:lineRule="auto"/>
              <w:outlineLvl w:val="1"/>
              <w:rPr>
                <w:rFonts w:ascii="Comic Sans MS" w:eastAsia="Times New Roman" w:hAnsi="Comic Sans MS" w:cs="Times New Roman"/>
                <w:b/>
                <w:bCs/>
                <w:sz w:val="24"/>
                <w:szCs w:val="24"/>
                <w:lang w:eastAsia="fi-FI"/>
              </w:rPr>
            </w:pPr>
            <w:r w:rsidRPr="00A83B53">
              <w:rPr>
                <w:rFonts w:ascii="Comic Sans MS" w:eastAsia="Times New Roman" w:hAnsi="Comic Sans MS" w:cs="Times New Roman"/>
                <w:b/>
                <w:bCs/>
                <w:sz w:val="24"/>
                <w:szCs w:val="24"/>
                <w:lang w:eastAsia="fi-FI"/>
              </w:rPr>
              <w:t>Koenumerot</w:t>
            </w:r>
          </w:p>
        </w:tc>
        <w:tc>
          <w:tcPr>
            <w:tcW w:w="2355" w:type="dxa"/>
          </w:tcPr>
          <w:p w:rsidR="00A83B53" w:rsidRPr="00A83B53" w:rsidRDefault="00B81CEC" w:rsidP="00B81CEC">
            <w:pPr>
              <w:spacing w:after="0" w:line="360" w:lineRule="auto"/>
              <w:rPr>
                <w:rFonts w:ascii="Comic Sans MS" w:eastAsia="Times New Roman" w:hAnsi="Comic Sans MS" w:cs="Times New Roman"/>
                <w:sz w:val="20"/>
                <w:szCs w:val="24"/>
                <w:lang w:eastAsia="fi-FI"/>
              </w:rPr>
            </w:pPr>
            <w:r>
              <w:rPr>
                <w:rFonts w:ascii="Comic Sans MS" w:eastAsia="Times New Roman" w:hAnsi="Comic Sans MS" w:cs="Times New Roman"/>
                <w:sz w:val="20"/>
                <w:szCs w:val="24"/>
                <w:lang w:eastAsia="fi-FI"/>
              </w:rPr>
              <w:t>4</w:t>
            </w:r>
            <w:r w:rsidR="00A83B53" w:rsidRPr="00A83B53">
              <w:rPr>
                <w:rFonts w:ascii="Comic Sans MS" w:eastAsia="Times New Roman" w:hAnsi="Comic Sans MS" w:cs="Times New Roman"/>
                <w:sz w:val="20"/>
                <w:szCs w:val="24"/>
                <w:lang w:eastAsia="fi-FI"/>
              </w:rPr>
              <w:t>-</w:t>
            </w:r>
            <w:r>
              <w:rPr>
                <w:rFonts w:ascii="Comic Sans MS" w:eastAsia="Times New Roman" w:hAnsi="Comic Sans MS" w:cs="Times New Roman"/>
                <w:sz w:val="20"/>
                <w:szCs w:val="24"/>
                <w:lang w:eastAsia="fi-FI"/>
              </w:rPr>
              <w:t>7</w:t>
            </w:r>
          </w:p>
        </w:tc>
        <w:tc>
          <w:tcPr>
            <w:tcW w:w="2352" w:type="dxa"/>
          </w:tcPr>
          <w:p w:rsidR="00A83B53" w:rsidRPr="00A83B53" w:rsidRDefault="00A83B53" w:rsidP="00A83B53">
            <w:pPr>
              <w:spacing w:after="0" w:line="36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6-8</w:t>
            </w:r>
          </w:p>
        </w:tc>
        <w:tc>
          <w:tcPr>
            <w:tcW w:w="2355" w:type="dxa"/>
          </w:tcPr>
          <w:p w:rsidR="00A83B53" w:rsidRPr="00A83B53" w:rsidRDefault="00A83B53" w:rsidP="00A83B53">
            <w:pPr>
              <w:spacing w:after="0" w:line="36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7-9</w:t>
            </w:r>
          </w:p>
        </w:tc>
        <w:tc>
          <w:tcPr>
            <w:tcW w:w="2355" w:type="dxa"/>
          </w:tcPr>
          <w:p w:rsidR="00A83B53" w:rsidRPr="00A83B53" w:rsidRDefault="00A83B53" w:rsidP="00A83B53">
            <w:pPr>
              <w:spacing w:after="0" w:line="360" w:lineRule="auto"/>
              <w:rPr>
                <w:rFonts w:ascii="Comic Sans MS" w:eastAsia="Times New Roman" w:hAnsi="Comic Sans MS" w:cs="Times New Roman"/>
                <w:sz w:val="20"/>
                <w:szCs w:val="24"/>
                <w:lang w:eastAsia="fi-FI"/>
              </w:rPr>
            </w:pPr>
            <w:r w:rsidRPr="00A83B53">
              <w:rPr>
                <w:rFonts w:ascii="Comic Sans MS" w:eastAsia="Times New Roman" w:hAnsi="Comic Sans MS" w:cs="Times New Roman"/>
                <w:sz w:val="20"/>
                <w:szCs w:val="24"/>
                <w:lang w:eastAsia="fi-FI"/>
              </w:rPr>
              <w:t>8-10</w:t>
            </w:r>
          </w:p>
        </w:tc>
        <w:tc>
          <w:tcPr>
            <w:tcW w:w="2355" w:type="dxa"/>
          </w:tcPr>
          <w:p w:rsidR="00A83B53" w:rsidRPr="00A83B53" w:rsidRDefault="00A83B53" w:rsidP="00A83B53">
            <w:pPr>
              <w:spacing w:after="0" w:line="360" w:lineRule="auto"/>
              <w:rPr>
                <w:rFonts w:ascii="Comic Sans MS" w:eastAsia="Times New Roman" w:hAnsi="Comic Sans MS" w:cs="Times New Roman"/>
                <w:sz w:val="20"/>
                <w:szCs w:val="24"/>
                <w:lang w:eastAsia="fi-FI"/>
              </w:rPr>
            </w:pPr>
            <w:proofErr w:type="gramStart"/>
            <w:r w:rsidRPr="00A83B53">
              <w:rPr>
                <w:rFonts w:ascii="Comic Sans MS" w:eastAsia="Times New Roman" w:hAnsi="Comic Sans MS" w:cs="Times New Roman"/>
                <w:sz w:val="20"/>
                <w:szCs w:val="24"/>
                <w:lang w:eastAsia="fi-FI"/>
              </w:rPr>
              <w:t>-</w:t>
            </w:r>
            <w:proofErr w:type="gramEnd"/>
            <w:r w:rsidRPr="00A83B53">
              <w:rPr>
                <w:rFonts w:ascii="Comic Sans MS" w:eastAsia="Times New Roman" w:hAnsi="Comic Sans MS" w:cs="Times New Roman"/>
                <w:sz w:val="20"/>
                <w:szCs w:val="24"/>
                <w:lang w:eastAsia="fi-FI"/>
              </w:rPr>
              <w:t>10</w:t>
            </w:r>
          </w:p>
        </w:tc>
      </w:tr>
      <w:tr w:rsidR="00A83B53" w:rsidRPr="00A83B53" w:rsidTr="00BB5050">
        <w:tc>
          <w:tcPr>
            <w:tcW w:w="2370" w:type="dxa"/>
          </w:tcPr>
          <w:p w:rsidR="00A83B53" w:rsidRPr="00A83B53" w:rsidRDefault="00A83B53" w:rsidP="00A83B53">
            <w:pPr>
              <w:keepNext/>
              <w:spacing w:after="0" w:line="360" w:lineRule="auto"/>
              <w:outlineLvl w:val="1"/>
              <w:rPr>
                <w:rFonts w:ascii="Comic Sans MS" w:eastAsia="Times New Roman" w:hAnsi="Comic Sans MS" w:cs="Times New Roman"/>
                <w:b/>
                <w:bCs/>
                <w:sz w:val="24"/>
                <w:szCs w:val="24"/>
                <w:lang w:eastAsia="fi-FI"/>
              </w:rPr>
            </w:pPr>
            <w:r w:rsidRPr="00A83B53">
              <w:rPr>
                <w:rFonts w:ascii="Comic Sans MS" w:eastAsia="Times New Roman" w:hAnsi="Comic Sans MS" w:cs="Times New Roman"/>
                <w:b/>
                <w:bCs/>
                <w:sz w:val="24"/>
                <w:szCs w:val="24"/>
                <w:lang w:eastAsia="fi-FI"/>
              </w:rPr>
              <w:t>Kotitehtävät</w:t>
            </w:r>
          </w:p>
        </w:tc>
        <w:tc>
          <w:tcPr>
            <w:tcW w:w="2355" w:type="dxa"/>
          </w:tcPr>
          <w:p w:rsidR="00A83B53" w:rsidRPr="00A83B53" w:rsidRDefault="00A83B53" w:rsidP="00B81CEC">
            <w:pPr>
              <w:spacing w:after="0" w:line="360" w:lineRule="auto"/>
              <w:ind w:left="1304" w:hanging="1304"/>
              <w:rPr>
                <w:rFonts w:ascii="Comic Sans MS" w:eastAsia="Times New Roman" w:hAnsi="Comic Sans MS" w:cs="Times New Roman"/>
                <w:sz w:val="20"/>
                <w:szCs w:val="24"/>
                <w:lang w:eastAsia="fi-FI"/>
              </w:rPr>
            </w:pPr>
            <w:proofErr w:type="gramStart"/>
            <w:r w:rsidRPr="00A83B53">
              <w:rPr>
                <w:rFonts w:ascii="Comic Sans MS" w:eastAsia="Times New Roman" w:hAnsi="Comic Sans MS" w:cs="Times New Roman"/>
                <w:sz w:val="20"/>
                <w:szCs w:val="24"/>
                <w:lang w:eastAsia="fi-FI"/>
              </w:rPr>
              <w:t xml:space="preserve">Tekemättä/ </w:t>
            </w:r>
            <w:r w:rsidR="00B81CEC">
              <w:rPr>
                <w:rFonts w:ascii="Comic Sans MS" w:eastAsia="Times New Roman" w:hAnsi="Comic Sans MS" w:cs="Times New Roman"/>
                <w:sz w:val="20"/>
                <w:szCs w:val="24"/>
                <w:lang w:eastAsia="fi-FI"/>
              </w:rPr>
              <w:t>¼ tehty</w:t>
            </w:r>
            <w:proofErr w:type="gramEnd"/>
          </w:p>
        </w:tc>
        <w:tc>
          <w:tcPr>
            <w:tcW w:w="2352" w:type="dxa"/>
          </w:tcPr>
          <w:p w:rsidR="00A83B53" w:rsidRPr="00A83B53" w:rsidRDefault="00A83B53" w:rsidP="00A83B53">
            <w:pPr>
              <w:spacing w:after="0" w:line="360" w:lineRule="auto"/>
              <w:rPr>
                <w:rFonts w:ascii="Comic Sans MS" w:eastAsia="Times New Roman" w:hAnsi="Comic Sans MS" w:cs="Times New Roman"/>
                <w:sz w:val="20"/>
                <w:szCs w:val="24"/>
                <w:lang w:eastAsia="fi-FI"/>
              </w:rPr>
            </w:pPr>
            <w:proofErr w:type="gramStart"/>
            <w:r w:rsidRPr="00A83B53">
              <w:rPr>
                <w:rFonts w:ascii="Comic Sans MS" w:eastAsia="Times New Roman" w:hAnsi="Comic Sans MS" w:cs="Times New Roman"/>
                <w:sz w:val="20"/>
                <w:szCs w:val="24"/>
                <w:lang w:eastAsia="fi-FI"/>
              </w:rPr>
              <w:t>Tehty ”puoleksi”</w:t>
            </w:r>
            <w:proofErr w:type="gramEnd"/>
          </w:p>
        </w:tc>
        <w:tc>
          <w:tcPr>
            <w:tcW w:w="2355" w:type="dxa"/>
          </w:tcPr>
          <w:p w:rsidR="00A83B53" w:rsidRPr="00A83B53" w:rsidRDefault="00A83B53" w:rsidP="00A83B53">
            <w:pPr>
              <w:spacing w:after="0" w:line="360" w:lineRule="auto"/>
              <w:rPr>
                <w:rFonts w:ascii="Comic Sans MS" w:eastAsia="Times New Roman" w:hAnsi="Comic Sans MS" w:cs="Times New Roman"/>
                <w:sz w:val="20"/>
                <w:szCs w:val="24"/>
                <w:lang w:eastAsia="fi-FI"/>
              </w:rPr>
            </w:pPr>
            <w:proofErr w:type="gramStart"/>
            <w:r w:rsidRPr="00A83B53">
              <w:rPr>
                <w:rFonts w:ascii="Comic Sans MS" w:eastAsia="Times New Roman" w:hAnsi="Comic Sans MS" w:cs="Times New Roman"/>
                <w:sz w:val="20"/>
                <w:szCs w:val="24"/>
                <w:lang w:eastAsia="fi-FI"/>
              </w:rPr>
              <w:t>Tehty</w:t>
            </w:r>
            <w:proofErr w:type="gramEnd"/>
            <w:r w:rsidRPr="00A83B53">
              <w:rPr>
                <w:rFonts w:ascii="Comic Sans MS" w:eastAsia="Times New Roman" w:hAnsi="Comic Sans MS" w:cs="Times New Roman"/>
                <w:sz w:val="20"/>
                <w:szCs w:val="24"/>
                <w:lang w:eastAsia="fi-FI"/>
              </w:rPr>
              <w:t xml:space="preserve"> </w:t>
            </w:r>
          </w:p>
        </w:tc>
        <w:tc>
          <w:tcPr>
            <w:tcW w:w="2355" w:type="dxa"/>
          </w:tcPr>
          <w:p w:rsidR="00A83B53" w:rsidRPr="00A83B53" w:rsidRDefault="00A83B53" w:rsidP="00A83B53">
            <w:pPr>
              <w:spacing w:after="0" w:line="360" w:lineRule="auto"/>
              <w:rPr>
                <w:rFonts w:ascii="Comic Sans MS" w:eastAsia="Times New Roman" w:hAnsi="Comic Sans MS" w:cs="Times New Roman"/>
                <w:sz w:val="20"/>
                <w:szCs w:val="24"/>
                <w:lang w:eastAsia="fi-FI"/>
              </w:rPr>
            </w:pPr>
            <w:proofErr w:type="gramStart"/>
            <w:r w:rsidRPr="00A83B53">
              <w:rPr>
                <w:rFonts w:ascii="Comic Sans MS" w:eastAsia="Times New Roman" w:hAnsi="Comic Sans MS" w:cs="Times New Roman"/>
                <w:sz w:val="20"/>
                <w:szCs w:val="24"/>
                <w:lang w:eastAsia="fi-FI"/>
              </w:rPr>
              <w:t>Tehty hyvin</w:t>
            </w:r>
            <w:proofErr w:type="gramEnd"/>
          </w:p>
        </w:tc>
        <w:tc>
          <w:tcPr>
            <w:tcW w:w="2355" w:type="dxa"/>
          </w:tcPr>
          <w:p w:rsidR="00A83B53" w:rsidRPr="00A83B53" w:rsidRDefault="00A83B53" w:rsidP="00A83B53">
            <w:pPr>
              <w:spacing w:after="0" w:line="360" w:lineRule="auto"/>
              <w:rPr>
                <w:rFonts w:ascii="Comic Sans MS" w:eastAsia="Times New Roman" w:hAnsi="Comic Sans MS" w:cs="Times New Roman"/>
                <w:sz w:val="20"/>
                <w:szCs w:val="24"/>
                <w:lang w:eastAsia="fi-FI"/>
              </w:rPr>
            </w:pPr>
            <w:proofErr w:type="gramStart"/>
            <w:r w:rsidRPr="00A83B53">
              <w:rPr>
                <w:rFonts w:ascii="Comic Sans MS" w:eastAsia="Times New Roman" w:hAnsi="Comic Sans MS" w:cs="Times New Roman"/>
                <w:sz w:val="20"/>
                <w:szCs w:val="24"/>
                <w:lang w:eastAsia="fi-FI"/>
              </w:rPr>
              <w:t>Tehty erittäin hyvin</w:t>
            </w:r>
            <w:proofErr w:type="gramEnd"/>
          </w:p>
        </w:tc>
      </w:tr>
    </w:tbl>
    <w:p w:rsidR="005D3A26" w:rsidRDefault="005D3A26" w:rsidP="00A83B53">
      <w:pPr>
        <w:spacing w:after="0" w:line="240" w:lineRule="auto"/>
        <w:rPr>
          <w:rFonts w:ascii="Comic Sans MS" w:eastAsia="Times New Roman" w:hAnsi="Comic Sans MS" w:cs="Times New Roman"/>
          <w:sz w:val="40"/>
          <w:szCs w:val="24"/>
          <w:lang w:eastAsia="fi-FI"/>
        </w:rPr>
      </w:pPr>
    </w:p>
    <w:p w:rsidR="008D568B" w:rsidRPr="001A0366" w:rsidRDefault="001A0366" w:rsidP="00A83B53">
      <w:pPr>
        <w:spacing w:after="0" w:line="240" w:lineRule="auto"/>
        <w:rPr>
          <w:rFonts w:ascii="Comic Sans MS" w:eastAsia="Times New Roman" w:hAnsi="Comic Sans MS" w:cs="Times New Roman"/>
          <w:sz w:val="40"/>
          <w:szCs w:val="24"/>
          <w:lang w:eastAsia="fi-FI"/>
        </w:rPr>
      </w:pPr>
      <w:r w:rsidRPr="001A0366">
        <w:rPr>
          <w:rFonts w:ascii="Comic Sans MS" w:eastAsia="Times New Roman" w:hAnsi="Comic Sans MS" w:cs="Times New Roman"/>
          <w:sz w:val="40"/>
          <w:szCs w:val="24"/>
          <w:lang w:eastAsia="fi-FI"/>
        </w:rPr>
        <w:t>tavoite syyslukukaudelle:_____ ja tavoite kevätlukukaudelle:_____</w:t>
      </w:r>
    </w:p>
    <w:p w:rsidR="008D568B" w:rsidRDefault="008D568B" w:rsidP="00A83B53">
      <w:pPr>
        <w:spacing w:after="0" w:line="240" w:lineRule="auto"/>
        <w:rPr>
          <w:rFonts w:ascii="Comic Sans MS" w:eastAsia="Times New Roman" w:hAnsi="Comic Sans MS" w:cs="Times New Roman"/>
          <w:b/>
          <w:sz w:val="32"/>
          <w:szCs w:val="24"/>
          <w:lang w:eastAsia="fi-FI"/>
        </w:rPr>
      </w:pPr>
    </w:p>
    <w:p w:rsidR="008D568B" w:rsidRDefault="008D568B" w:rsidP="00A83B53">
      <w:pPr>
        <w:spacing w:after="0" w:line="240" w:lineRule="auto"/>
        <w:rPr>
          <w:rFonts w:ascii="Comic Sans MS" w:eastAsia="Times New Roman" w:hAnsi="Comic Sans MS" w:cs="Times New Roman"/>
          <w:b/>
          <w:sz w:val="32"/>
          <w:szCs w:val="24"/>
          <w:lang w:eastAsia="fi-FI"/>
        </w:rPr>
      </w:pPr>
    </w:p>
    <w:p w:rsidR="003B22B0" w:rsidRDefault="003B22B0" w:rsidP="00A83B53">
      <w:pPr>
        <w:spacing w:after="0" w:line="240" w:lineRule="auto"/>
        <w:rPr>
          <w:rFonts w:ascii="Comic Sans MS" w:eastAsia="Times New Roman" w:hAnsi="Comic Sans MS" w:cs="Times New Roman"/>
          <w:b/>
          <w:sz w:val="32"/>
          <w:szCs w:val="24"/>
          <w:lang w:eastAsia="fi-FI"/>
        </w:rPr>
      </w:pPr>
    </w:p>
    <w:p w:rsidR="003B22B0" w:rsidRDefault="003B22B0" w:rsidP="00A83B53">
      <w:pPr>
        <w:spacing w:after="0" w:line="240" w:lineRule="auto"/>
        <w:rPr>
          <w:rFonts w:ascii="Comic Sans MS" w:eastAsia="Times New Roman" w:hAnsi="Comic Sans MS" w:cs="Times New Roman"/>
          <w:b/>
          <w:sz w:val="32"/>
          <w:szCs w:val="24"/>
          <w:lang w:eastAsia="fi-FI"/>
        </w:rPr>
      </w:pPr>
    </w:p>
    <w:p w:rsidR="003B22B0" w:rsidRDefault="003B22B0" w:rsidP="00A83B53">
      <w:pPr>
        <w:spacing w:after="0" w:line="240" w:lineRule="auto"/>
        <w:rPr>
          <w:rFonts w:ascii="Comic Sans MS" w:eastAsia="Times New Roman" w:hAnsi="Comic Sans MS" w:cs="Times New Roman"/>
          <w:b/>
          <w:sz w:val="32"/>
          <w:szCs w:val="24"/>
          <w:lang w:eastAsia="fi-FI"/>
        </w:rPr>
      </w:pPr>
      <w:r>
        <w:rPr>
          <w:rFonts w:ascii="Comic Sans MS" w:eastAsia="Times New Roman" w:hAnsi="Comic Sans MS" w:cs="Times New Roman"/>
          <w:b/>
          <w:noProof/>
          <w:sz w:val="32"/>
          <w:szCs w:val="24"/>
          <w:lang w:eastAsia="fi-FI"/>
        </w:rPr>
        <w:drawing>
          <wp:inline distT="0" distB="0" distL="0" distR="0" wp14:anchorId="4602481A">
            <wp:extent cx="9669780" cy="5608320"/>
            <wp:effectExtent l="0" t="0" r="762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69780" cy="5608320"/>
                    </a:xfrm>
                    <a:prstGeom prst="rect">
                      <a:avLst/>
                    </a:prstGeom>
                    <a:noFill/>
                  </pic:spPr>
                </pic:pic>
              </a:graphicData>
            </a:graphic>
          </wp:inline>
        </w:drawing>
      </w:r>
    </w:p>
    <w:p w:rsidR="003B22B0" w:rsidRDefault="003B22B0" w:rsidP="00A83B53">
      <w:pPr>
        <w:spacing w:after="0" w:line="240" w:lineRule="auto"/>
        <w:rPr>
          <w:rFonts w:ascii="Comic Sans MS" w:eastAsia="Times New Roman" w:hAnsi="Comic Sans MS" w:cs="Times New Roman"/>
          <w:b/>
          <w:sz w:val="32"/>
          <w:szCs w:val="24"/>
          <w:lang w:eastAsia="fi-FI"/>
        </w:rPr>
      </w:pPr>
    </w:p>
    <w:p w:rsidR="003B22B0" w:rsidRDefault="003B22B0" w:rsidP="00A83B53">
      <w:pPr>
        <w:spacing w:after="0" w:line="240" w:lineRule="auto"/>
        <w:rPr>
          <w:rFonts w:ascii="Comic Sans MS" w:eastAsia="Times New Roman" w:hAnsi="Comic Sans MS" w:cs="Times New Roman"/>
          <w:b/>
          <w:sz w:val="32"/>
          <w:szCs w:val="24"/>
          <w:lang w:eastAsia="fi-FI"/>
        </w:rPr>
      </w:pPr>
    </w:p>
    <w:p w:rsidR="003B22B0" w:rsidRDefault="003B22B0" w:rsidP="00A83B53">
      <w:pPr>
        <w:spacing w:after="0" w:line="240" w:lineRule="auto"/>
        <w:rPr>
          <w:rFonts w:ascii="Comic Sans MS" w:eastAsia="Times New Roman" w:hAnsi="Comic Sans MS" w:cs="Times New Roman"/>
          <w:b/>
          <w:sz w:val="32"/>
          <w:szCs w:val="24"/>
          <w:lang w:eastAsia="fi-FI"/>
        </w:rPr>
      </w:pPr>
    </w:p>
    <w:p w:rsidR="003B22B0" w:rsidRDefault="003B22B0" w:rsidP="00A83B53">
      <w:pPr>
        <w:spacing w:after="0" w:line="240" w:lineRule="auto"/>
        <w:rPr>
          <w:rFonts w:ascii="Comic Sans MS" w:eastAsia="Times New Roman" w:hAnsi="Comic Sans MS" w:cs="Times New Roman"/>
          <w:b/>
          <w:sz w:val="32"/>
          <w:szCs w:val="24"/>
          <w:lang w:eastAsia="fi-FI"/>
        </w:rPr>
      </w:pPr>
    </w:p>
    <w:p w:rsidR="00A83B53" w:rsidRPr="00A83B53" w:rsidRDefault="00A83B53" w:rsidP="00A83B53">
      <w:pPr>
        <w:spacing w:after="0" w:line="240" w:lineRule="auto"/>
        <w:rPr>
          <w:rFonts w:ascii="Comic Sans MS" w:eastAsia="Times New Roman" w:hAnsi="Comic Sans MS" w:cs="Times New Roman"/>
          <w:sz w:val="32"/>
          <w:szCs w:val="24"/>
          <w:lang w:eastAsia="fi-FI"/>
        </w:rPr>
      </w:pPr>
      <w:bookmarkStart w:id="0" w:name="_GoBack"/>
      <w:bookmarkEnd w:id="0"/>
      <w:r w:rsidRPr="00A83B53">
        <w:rPr>
          <w:rFonts w:ascii="Comic Sans MS" w:eastAsia="Times New Roman" w:hAnsi="Comic Sans MS" w:cs="Times New Roman"/>
          <w:b/>
          <w:sz w:val="32"/>
          <w:szCs w:val="24"/>
          <w:lang w:eastAsia="fi-FI"/>
        </w:rPr>
        <w:t>Itsetuntemuksella</w:t>
      </w:r>
      <w:r w:rsidRPr="00A83B53">
        <w:rPr>
          <w:rFonts w:ascii="Comic Sans MS" w:eastAsia="Times New Roman" w:hAnsi="Comic Sans MS" w:cs="Times New Roman"/>
          <w:sz w:val="32"/>
          <w:szCs w:val="24"/>
          <w:lang w:eastAsia="fi-FI"/>
        </w:rPr>
        <w:t xml:space="preserve"> tarkoitetaan kykyä omien ajatusten, tarpeiden, motiivien, tunteiden, käyttäytym</w:t>
      </w:r>
      <w:r w:rsidRPr="00A83B53">
        <w:rPr>
          <w:rFonts w:ascii="Comic Sans MS" w:eastAsia="Times New Roman" w:hAnsi="Comic Sans MS" w:cs="Times New Roman"/>
          <w:sz w:val="32"/>
          <w:szCs w:val="24"/>
          <w:lang w:eastAsia="fi-FI"/>
        </w:rPr>
        <w:t>i</w:t>
      </w:r>
      <w:r w:rsidRPr="00A83B53">
        <w:rPr>
          <w:rFonts w:ascii="Comic Sans MS" w:eastAsia="Times New Roman" w:hAnsi="Comic Sans MS" w:cs="Times New Roman"/>
          <w:sz w:val="32"/>
          <w:szCs w:val="24"/>
          <w:lang w:eastAsia="fi-FI"/>
        </w:rPr>
        <w:t>sen, kokemusten, asenteiden ja arvojen tiedostamiseen ja arviointiin. Olennaista on myös kyky ymmä</w:t>
      </w:r>
      <w:r w:rsidRPr="00A83B53">
        <w:rPr>
          <w:rFonts w:ascii="Comic Sans MS" w:eastAsia="Times New Roman" w:hAnsi="Comic Sans MS" w:cs="Times New Roman"/>
          <w:sz w:val="32"/>
          <w:szCs w:val="24"/>
          <w:lang w:eastAsia="fi-FI"/>
        </w:rPr>
        <w:t>r</w:t>
      </w:r>
      <w:r w:rsidRPr="00A83B53">
        <w:rPr>
          <w:rFonts w:ascii="Comic Sans MS" w:eastAsia="Times New Roman" w:hAnsi="Comic Sans MS" w:cs="Times New Roman"/>
          <w:sz w:val="32"/>
          <w:szCs w:val="24"/>
          <w:lang w:eastAsia="fi-FI"/>
        </w:rPr>
        <w:t>tää itseään oppijana (miten minä opin) ja asettaa tavoitteita sekä kyky tunnistaa kehon fyysisiä ja psyykkisiä viestejä. Nämä terveysosaamiselle ominaiset osaamisen alueet tuovat myös yhden tärkeän lähestymistavan monilukutaidon kehittämiseen ja oman identiteetin rakentamiseen. Itsetuntemusta k</w:t>
      </w:r>
      <w:r w:rsidRPr="00A83B53">
        <w:rPr>
          <w:rFonts w:ascii="Comic Sans MS" w:eastAsia="Times New Roman" w:hAnsi="Comic Sans MS" w:cs="Times New Roman"/>
          <w:sz w:val="32"/>
          <w:szCs w:val="24"/>
          <w:lang w:eastAsia="fi-FI"/>
        </w:rPr>
        <w:t>e</w:t>
      </w:r>
      <w:r w:rsidRPr="00A83B53">
        <w:rPr>
          <w:rFonts w:ascii="Comic Sans MS" w:eastAsia="Times New Roman" w:hAnsi="Comic Sans MS" w:cs="Times New Roman"/>
          <w:sz w:val="32"/>
          <w:szCs w:val="24"/>
          <w:lang w:eastAsia="fi-FI"/>
        </w:rPr>
        <w:t>hitettäessä on tärkeää etsiä asioita tai tekijöitä, joiden avulla terveysasiat on mahdollista liittää omaan elämään, pyrkien löytämään niille henkilökohtaisia merkityksiä.</w:t>
      </w:r>
    </w:p>
    <w:p w:rsidR="00A83B53" w:rsidRPr="00A83B53" w:rsidRDefault="00A83B53" w:rsidP="00A83B53">
      <w:pPr>
        <w:spacing w:after="0" w:line="240" w:lineRule="auto"/>
        <w:rPr>
          <w:rFonts w:ascii="Comic Sans MS" w:eastAsia="Times New Roman" w:hAnsi="Comic Sans MS" w:cs="Times New Roman"/>
          <w:sz w:val="32"/>
          <w:szCs w:val="24"/>
          <w:lang w:eastAsia="fi-FI"/>
        </w:rPr>
      </w:pPr>
    </w:p>
    <w:p w:rsidR="00A83B53" w:rsidRPr="00A83B53" w:rsidRDefault="00A83B53" w:rsidP="00A83B53">
      <w:pPr>
        <w:spacing w:after="0" w:line="240" w:lineRule="auto"/>
        <w:rPr>
          <w:rFonts w:ascii="Comic Sans MS" w:eastAsia="Times New Roman" w:hAnsi="Comic Sans MS" w:cs="Times New Roman"/>
          <w:sz w:val="32"/>
          <w:szCs w:val="24"/>
          <w:lang w:eastAsia="fi-FI"/>
        </w:rPr>
      </w:pPr>
      <w:r w:rsidRPr="00A83B53">
        <w:rPr>
          <w:rFonts w:ascii="Comic Sans MS" w:eastAsia="Times New Roman" w:hAnsi="Comic Sans MS" w:cs="Times New Roman"/>
          <w:b/>
          <w:sz w:val="32"/>
          <w:szCs w:val="24"/>
          <w:lang w:eastAsia="fi-FI"/>
        </w:rPr>
        <w:t>Eettisen vastuullisuuden</w:t>
      </w:r>
      <w:r w:rsidRPr="00A83B53">
        <w:rPr>
          <w:rFonts w:ascii="Comic Sans MS" w:eastAsia="Times New Roman" w:hAnsi="Comic Sans MS" w:cs="Times New Roman"/>
          <w:sz w:val="32"/>
          <w:szCs w:val="24"/>
          <w:lang w:eastAsia="fi-FI"/>
        </w:rPr>
        <w:t xml:space="preserve"> ytimessä on yksilön vastuiden ja oikeuksien hahmottaminen. Tarkoitus on s</w:t>
      </w:r>
      <w:r w:rsidRPr="00A83B53">
        <w:rPr>
          <w:rFonts w:ascii="Comic Sans MS" w:eastAsia="Times New Roman" w:hAnsi="Comic Sans MS" w:cs="Times New Roman"/>
          <w:sz w:val="32"/>
          <w:szCs w:val="24"/>
          <w:lang w:eastAsia="fi-FI"/>
        </w:rPr>
        <w:t>y</w:t>
      </w:r>
      <w:r w:rsidRPr="00A83B53">
        <w:rPr>
          <w:rFonts w:ascii="Comic Sans MS" w:eastAsia="Times New Roman" w:hAnsi="Comic Sans MS" w:cs="Times New Roman"/>
          <w:sz w:val="32"/>
          <w:szCs w:val="24"/>
          <w:lang w:eastAsia="fi-FI"/>
        </w:rPr>
        <w:t>ventää ymmärrystä vastuun kantamisen, yksilön sitoutumisen sekä osallistumisen merkityksestä oman ja muiden terveyden edistämiselle sekä yhteiskunnan toiminnan turvaamiselle. Vastuullinen toimijuus on kykyä punnita asioiden tarpeellisuutta, seurauksia ja hyödyllisyyttä: miten ajatukseni ja tekoni vaiku</w:t>
      </w:r>
      <w:r w:rsidRPr="00A83B53">
        <w:rPr>
          <w:rFonts w:ascii="Comic Sans MS" w:eastAsia="Times New Roman" w:hAnsi="Comic Sans MS" w:cs="Times New Roman"/>
          <w:sz w:val="32"/>
          <w:szCs w:val="24"/>
          <w:lang w:eastAsia="fi-FI"/>
        </w:rPr>
        <w:t>t</w:t>
      </w:r>
      <w:r w:rsidRPr="00A83B53">
        <w:rPr>
          <w:rFonts w:ascii="Comic Sans MS" w:eastAsia="Times New Roman" w:hAnsi="Comic Sans MS" w:cs="Times New Roman"/>
          <w:sz w:val="32"/>
          <w:szCs w:val="24"/>
          <w:lang w:eastAsia="fi-FI"/>
        </w:rPr>
        <w:t>tavat itseeni, muihin ihmisiin ja ympäristöön? Se on myös kykyä viedä asioita eteenpäin ja toimia muiden ihmisten ja terveellisen ympäristön puolesta. Jotta herkkyys edellä kuvattujen asioiden havaitsemiselle ja ymmärtämiselle kasvaisi, tulee opetuksessa järjestää tilaisuuksia etiikkaan, moraaliin ja arvoihin lii</w:t>
      </w:r>
      <w:r w:rsidRPr="00A83B53">
        <w:rPr>
          <w:rFonts w:ascii="Comic Sans MS" w:eastAsia="Times New Roman" w:hAnsi="Comic Sans MS" w:cs="Times New Roman"/>
          <w:sz w:val="32"/>
          <w:szCs w:val="24"/>
          <w:lang w:eastAsia="fi-FI"/>
        </w:rPr>
        <w:t>t</w:t>
      </w:r>
      <w:r w:rsidRPr="00A83B53">
        <w:rPr>
          <w:rFonts w:ascii="Comic Sans MS" w:eastAsia="Times New Roman" w:hAnsi="Comic Sans MS" w:cs="Times New Roman"/>
          <w:sz w:val="32"/>
          <w:szCs w:val="24"/>
          <w:lang w:eastAsia="fi-FI"/>
        </w:rPr>
        <w:t>tyvien kysymysten pohdinnalle.</w:t>
      </w:r>
    </w:p>
    <w:p w:rsidR="00A83B53" w:rsidRPr="00A83B53" w:rsidRDefault="00A83B53" w:rsidP="00A83B53">
      <w:pPr>
        <w:spacing w:after="0" w:line="240" w:lineRule="auto"/>
        <w:rPr>
          <w:rFonts w:ascii="Comic Sans MS" w:eastAsia="Times New Roman" w:hAnsi="Comic Sans MS" w:cs="Times New Roman"/>
          <w:sz w:val="32"/>
          <w:szCs w:val="24"/>
          <w:lang w:eastAsia="fi-FI"/>
        </w:rPr>
      </w:pPr>
    </w:p>
    <w:p w:rsidR="00A83B53" w:rsidRDefault="00A83B53" w:rsidP="009F7085">
      <w:pPr>
        <w:rPr>
          <w:rFonts w:ascii="Comic Sans MS" w:hAnsi="Comic Sans MS"/>
          <w:sz w:val="32"/>
        </w:rPr>
      </w:pPr>
    </w:p>
    <w:p w:rsidR="00A83B53" w:rsidRDefault="00A83B53" w:rsidP="009F7085">
      <w:pPr>
        <w:rPr>
          <w:rFonts w:ascii="Comic Sans MS" w:hAnsi="Comic Sans MS"/>
          <w:sz w:val="32"/>
        </w:rPr>
      </w:pPr>
    </w:p>
    <w:sectPr w:rsidR="00A83B53" w:rsidSect="008D568B">
      <w:pgSz w:w="16838" w:h="11906" w:orient="landscape"/>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82176"/>
    <w:multiLevelType w:val="hybridMultilevel"/>
    <w:tmpl w:val="D780C2EE"/>
    <w:lvl w:ilvl="0" w:tplc="C954207E">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49D"/>
    <w:rsid w:val="00022FA8"/>
    <w:rsid w:val="0008457B"/>
    <w:rsid w:val="000C7663"/>
    <w:rsid w:val="000F071C"/>
    <w:rsid w:val="00125AD2"/>
    <w:rsid w:val="001351D9"/>
    <w:rsid w:val="00171B5B"/>
    <w:rsid w:val="001A0366"/>
    <w:rsid w:val="001F6E75"/>
    <w:rsid w:val="00250D70"/>
    <w:rsid w:val="00296BA6"/>
    <w:rsid w:val="002A371F"/>
    <w:rsid w:val="002F5495"/>
    <w:rsid w:val="00327612"/>
    <w:rsid w:val="003B0EA4"/>
    <w:rsid w:val="003B22B0"/>
    <w:rsid w:val="00400880"/>
    <w:rsid w:val="00530AAC"/>
    <w:rsid w:val="0053113B"/>
    <w:rsid w:val="00537FAF"/>
    <w:rsid w:val="00575A4A"/>
    <w:rsid w:val="005A0BA2"/>
    <w:rsid w:val="005D3A26"/>
    <w:rsid w:val="005E27FA"/>
    <w:rsid w:val="005E5E51"/>
    <w:rsid w:val="00610AF0"/>
    <w:rsid w:val="0061792B"/>
    <w:rsid w:val="00642893"/>
    <w:rsid w:val="006F422F"/>
    <w:rsid w:val="00737644"/>
    <w:rsid w:val="00771D5B"/>
    <w:rsid w:val="00781F9E"/>
    <w:rsid w:val="007A02DC"/>
    <w:rsid w:val="007A28B6"/>
    <w:rsid w:val="0082149D"/>
    <w:rsid w:val="008A2798"/>
    <w:rsid w:val="008D568B"/>
    <w:rsid w:val="008F297F"/>
    <w:rsid w:val="00902476"/>
    <w:rsid w:val="00902C77"/>
    <w:rsid w:val="009050AF"/>
    <w:rsid w:val="00974A98"/>
    <w:rsid w:val="00976833"/>
    <w:rsid w:val="00992780"/>
    <w:rsid w:val="009E3979"/>
    <w:rsid w:val="009F7085"/>
    <w:rsid w:val="00A72F54"/>
    <w:rsid w:val="00A83B53"/>
    <w:rsid w:val="00AC069C"/>
    <w:rsid w:val="00B4070D"/>
    <w:rsid w:val="00B81CEC"/>
    <w:rsid w:val="00BC7758"/>
    <w:rsid w:val="00C71182"/>
    <w:rsid w:val="00C966C5"/>
    <w:rsid w:val="00D05616"/>
    <w:rsid w:val="00D10AE9"/>
    <w:rsid w:val="00D6016F"/>
    <w:rsid w:val="00DE3A9B"/>
    <w:rsid w:val="00DE7C26"/>
    <w:rsid w:val="00E02494"/>
    <w:rsid w:val="00E140F3"/>
    <w:rsid w:val="00E5686D"/>
    <w:rsid w:val="00E8512F"/>
    <w:rsid w:val="00E875BB"/>
    <w:rsid w:val="00EA2A95"/>
    <w:rsid w:val="00EA3543"/>
    <w:rsid w:val="00EA6610"/>
    <w:rsid w:val="00F274DB"/>
    <w:rsid w:val="00F74136"/>
    <w:rsid w:val="00FF08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qFormat/>
    <w:rsid w:val="009F7085"/>
    <w:pPr>
      <w:keepNext/>
      <w:spacing w:after="0" w:line="240" w:lineRule="auto"/>
      <w:outlineLvl w:val="0"/>
    </w:pPr>
    <w:rPr>
      <w:rFonts w:ascii="Comic Sans MS" w:eastAsia="Times New Roman" w:hAnsi="Comic Sans MS" w:cs="Times New Roman"/>
      <w:sz w:val="28"/>
      <w:szCs w:val="24"/>
      <w:lang w:eastAsia="fi-FI"/>
    </w:rPr>
  </w:style>
  <w:style w:type="paragraph" w:styleId="Otsikko2">
    <w:name w:val="heading 2"/>
    <w:basedOn w:val="Normaali"/>
    <w:next w:val="Normaali"/>
    <w:link w:val="Otsikko2Char"/>
    <w:qFormat/>
    <w:rsid w:val="009F7085"/>
    <w:pPr>
      <w:keepNext/>
      <w:spacing w:after="0" w:line="240" w:lineRule="auto"/>
      <w:outlineLvl w:val="1"/>
    </w:pPr>
    <w:rPr>
      <w:rFonts w:ascii="Comic Sans MS" w:eastAsia="Times New Roman" w:hAnsi="Comic Sans MS" w:cs="Times New Roman"/>
      <w:b/>
      <w:bCs/>
      <w:sz w:val="24"/>
      <w:szCs w:val="24"/>
      <w:lang w:eastAsia="fi-FI"/>
    </w:rPr>
  </w:style>
  <w:style w:type="paragraph" w:styleId="Otsikko3">
    <w:name w:val="heading 3"/>
    <w:basedOn w:val="Normaali"/>
    <w:next w:val="Normaali"/>
    <w:link w:val="Otsikko3Char"/>
    <w:qFormat/>
    <w:rsid w:val="009F7085"/>
    <w:pPr>
      <w:keepNext/>
      <w:spacing w:after="0" w:line="240" w:lineRule="auto"/>
      <w:jc w:val="center"/>
      <w:outlineLvl w:val="2"/>
    </w:pPr>
    <w:rPr>
      <w:rFonts w:ascii="Comic Sans MS" w:eastAsia="Times New Roman" w:hAnsi="Comic Sans MS" w:cs="Times New Roman"/>
      <w:b/>
      <w:bCs/>
      <w:sz w:val="28"/>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82149D"/>
    <w:pPr>
      <w:autoSpaceDE w:val="0"/>
      <w:autoSpaceDN w:val="0"/>
      <w:adjustRightInd w:val="0"/>
      <w:spacing w:after="0" w:line="240" w:lineRule="auto"/>
    </w:pPr>
    <w:rPr>
      <w:rFonts w:ascii="Calibri" w:hAnsi="Calibri" w:cs="Calibri"/>
      <w:color w:val="000000"/>
      <w:sz w:val="24"/>
      <w:szCs w:val="24"/>
    </w:rPr>
  </w:style>
  <w:style w:type="table" w:styleId="TaulukkoRuudukko">
    <w:name w:val="Table Grid"/>
    <w:basedOn w:val="Normaalitaulukko"/>
    <w:uiPriority w:val="59"/>
    <w:rsid w:val="00821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400880"/>
    <w:pPr>
      <w:ind w:left="720"/>
      <w:contextualSpacing/>
    </w:pPr>
  </w:style>
  <w:style w:type="character" w:customStyle="1" w:styleId="Otsikko1Char">
    <w:name w:val="Otsikko 1 Char"/>
    <w:basedOn w:val="Kappaleenoletusfontti"/>
    <w:link w:val="Otsikko1"/>
    <w:rsid w:val="009F7085"/>
    <w:rPr>
      <w:rFonts w:ascii="Comic Sans MS" w:eastAsia="Times New Roman" w:hAnsi="Comic Sans MS" w:cs="Times New Roman"/>
      <w:sz w:val="28"/>
      <w:szCs w:val="24"/>
      <w:lang w:eastAsia="fi-FI"/>
    </w:rPr>
  </w:style>
  <w:style w:type="character" w:customStyle="1" w:styleId="Otsikko2Char">
    <w:name w:val="Otsikko 2 Char"/>
    <w:basedOn w:val="Kappaleenoletusfontti"/>
    <w:link w:val="Otsikko2"/>
    <w:rsid w:val="009F7085"/>
    <w:rPr>
      <w:rFonts w:ascii="Comic Sans MS" w:eastAsia="Times New Roman" w:hAnsi="Comic Sans MS" w:cs="Times New Roman"/>
      <w:b/>
      <w:bCs/>
      <w:sz w:val="24"/>
      <w:szCs w:val="24"/>
      <w:lang w:eastAsia="fi-FI"/>
    </w:rPr>
  </w:style>
  <w:style w:type="character" w:customStyle="1" w:styleId="Otsikko3Char">
    <w:name w:val="Otsikko 3 Char"/>
    <w:basedOn w:val="Kappaleenoletusfontti"/>
    <w:link w:val="Otsikko3"/>
    <w:rsid w:val="009F7085"/>
    <w:rPr>
      <w:rFonts w:ascii="Comic Sans MS" w:eastAsia="Times New Roman" w:hAnsi="Comic Sans MS" w:cs="Times New Roman"/>
      <w:b/>
      <w:bCs/>
      <w:sz w:val="28"/>
      <w:szCs w:val="24"/>
      <w:lang w:eastAsia="fi-FI"/>
    </w:rPr>
  </w:style>
  <w:style w:type="paragraph" w:styleId="Seliteteksti">
    <w:name w:val="Balloon Text"/>
    <w:basedOn w:val="Normaali"/>
    <w:link w:val="SelitetekstiChar"/>
    <w:uiPriority w:val="99"/>
    <w:semiHidden/>
    <w:unhideWhenUsed/>
    <w:rsid w:val="005E5E5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E5E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qFormat/>
    <w:rsid w:val="009F7085"/>
    <w:pPr>
      <w:keepNext/>
      <w:spacing w:after="0" w:line="240" w:lineRule="auto"/>
      <w:outlineLvl w:val="0"/>
    </w:pPr>
    <w:rPr>
      <w:rFonts w:ascii="Comic Sans MS" w:eastAsia="Times New Roman" w:hAnsi="Comic Sans MS" w:cs="Times New Roman"/>
      <w:sz w:val="28"/>
      <w:szCs w:val="24"/>
      <w:lang w:eastAsia="fi-FI"/>
    </w:rPr>
  </w:style>
  <w:style w:type="paragraph" w:styleId="Otsikko2">
    <w:name w:val="heading 2"/>
    <w:basedOn w:val="Normaali"/>
    <w:next w:val="Normaali"/>
    <w:link w:val="Otsikko2Char"/>
    <w:qFormat/>
    <w:rsid w:val="009F7085"/>
    <w:pPr>
      <w:keepNext/>
      <w:spacing w:after="0" w:line="240" w:lineRule="auto"/>
      <w:outlineLvl w:val="1"/>
    </w:pPr>
    <w:rPr>
      <w:rFonts w:ascii="Comic Sans MS" w:eastAsia="Times New Roman" w:hAnsi="Comic Sans MS" w:cs="Times New Roman"/>
      <w:b/>
      <w:bCs/>
      <w:sz w:val="24"/>
      <w:szCs w:val="24"/>
      <w:lang w:eastAsia="fi-FI"/>
    </w:rPr>
  </w:style>
  <w:style w:type="paragraph" w:styleId="Otsikko3">
    <w:name w:val="heading 3"/>
    <w:basedOn w:val="Normaali"/>
    <w:next w:val="Normaali"/>
    <w:link w:val="Otsikko3Char"/>
    <w:qFormat/>
    <w:rsid w:val="009F7085"/>
    <w:pPr>
      <w:keepNext/>
      <w:spacing w:after="0" w:line="240" w:lineRule="auto"/>
      <w:jc w:val="center"/>
      <w:outlineLvl w:val="2"/>
    </w:pPr>
    <w:rPr>
      <w:rFonts w:ascii="Comic Sans MS" w:eastAsia="Times New Roman" w:hAnsi="Comic Sans MS" w:cs="Times New Roman"/>
      <w:b/>
      <w:bCs/>
      <w:sz w:val="28"/>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82149D"/>
    <w:pPr>
      <w:autoSpaceDE w:val="0"/>
      <w:autoSpaceDN w:val="0"/>
      <w:adjustRightInd w:val="0"/>
      <w:spacing w:after="0" w:line="240" w:lineRule="auto"/>
    </w:pPr>
    <w:rPr>
      <w:rFonts w:ascii="Calibri" w:hAnsi="Calibri" w:cs="Calibri"/>
      <w:color w:val="000000"/>
      <w:sz w:val="24"/>
      <w:szCs w:val="24"/>
    </w:rPr>
  </w:style>
  <w:style w:type="table" w:styleId="TaulukkoRuudukko">
    <w:name w:val="Table Grid"/>
    <w:basedOn w:val="Normaalitaulukko"/>
    <w:uiPriority w:val="59"/>
    <w:rsid w:val="00821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400880"/>
    <w:pPr>
      <w:ind w:left="720"/>
      <w:contextualSpacing/>
    </w:pPr>
  </w:style>
  <w:style w:type="character" w:customStyle="1" w:styleId="Otsikko1Char">
    <w:name w:val="Otsikko 1 Char"/>
    <w:basedOn w:val="Kappaleenoletusfontti"/>
    <w:link w:val="Otsikko1"/>
    <w:rsid w:val="009F7085"/>
    <w:rPr>
      <w:rFonts w:ascii="Comic Sans MS" w:eastAsia="Times New Roman" w:hAnsi="Comic Sans MS" w:cs="Times New Roman"/>
      <w:sz w:val="28"/>
      <w:szCs w:val="24"/>
      <w:lang w:eastAsia="fi-FI"/>
    </w:rPr>
  </w:style>
  <w:style w:type="character" w:customStyle="1" w:styleId="Otsikko2Char">
    <w:name w:val="Otsikko 2 Char"/>
    <w:basedOn w:val="Kappaleenoletusfontti"/>
    <w:link w:val="Otsikko2"/>
    <w:rsid w:val="009F7085"/>
    <w:rPr>
      <w:rFonts w:ascii="Comic Sans MS" w:eastAsia="Times New Roman" w:hAnsi="Comic Sans MS" w:cs="Times New Roman"/>
      <w:b/>
      <w:bCs/>
      <w:sz w:val="24"/>
      <w:szCs w:val="24"/>
      <w:lang w:eastAsia="fi-FI"/>
    </w:rPr>
  </w:style>
  <w:style w:type="character" w:customStyle="1" w:styleId="Otsikko3Char">
    <w:name w:val="Otsikko 3 Char"/>
    <w:basedOn w:val="Kappaleenoletusfontti"/>
    <w:link w:val="Otsikko3"/>
    <w:rsid w:val="009F7085"/>
    <w:rPr>
      <w:rFonts w:ascii="Comic Sans MS" w:eastAsia="Times New Roman" w:hAnsi="Comic Sans MS" w:cs="Times New Roman"/>
      <w:b/>
      <w:bCs/>
      <w:sz w:val="28"/>
      <w:szCs w:val="24"/>
      <w:lang w:eastAsia="fi-FI"/>
    </w:rPr>
  </w:style>
  <w:style w:type="paragraph" w:styleId="Seliteteksti">
    <w:name w:val="Balloon Text"/>
    <w:basedOn w:val="Normaali"/>
    <w:link w:val="SelitetekstiChar"/>
    <w:uiPriority w:val="99"/>
    <w:semiHidden/>
    <w:unhideWhenUsed/>
    <w:rsid w:val="005E5E5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E5E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1470</Words>
  <Characters>11907</Characters>
  <Application>Microsoft Office Word</Application>
  <DocSecurity>0</DocSecurity>
  <Lines>99</Lines>
  <Paragraphs>26</Paragraphs>
  <ScaleCrop>false</ScaleCrop>
  <HeadingPairs>
    <vt:vector size="2" baseType="variant">
      <vt:variant>
        <vt:lpstr>Otsikko</vt:lpstr>
      </vt:variant>
      <vt:variant>
        <vt:i4>1</vt:i4>
      </vt:variant>
    </vt:vector>
  </HeadingPairs>
  <TitlesOfParts>
    <vt:vector size="1" baseType="lpstr">
      <vt:lpstr/>
    </vt:vector>
  </TitlesOfParts>
  <Company>Tervolan kunta</Company>
  <LinksUpToDate>false</LinksUpToDate>
  <CharactersWithSpaces>13351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hanna.hedman</dc:creator>
  <cp:lastModifiedBy>hanna.hedman</cp:lastModifiedBy>
  <cp:revision>2</cp:revision>
  <cp:lastPrinted>2019-12-05T07:53:00Z</cp:lastPrinted>
  <dcterms:created xsi:type="dcterms:W3CDTF">2020-08-05T15:48:00Z</dcterms:created>
  <dcterms:modified xsi:type="dcterms:W3CDTF">2020-08-05T15:48:00Z</dcterms:modified>
</cp:coreProperties>
</file>