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06" w:rsidRDefault="00757258">
      <w:pPr>
        <w:rPr>
          <w:sz w:val="24"/>
          <w:szCs w:val="24"/>
        </w:rPr>
      </w:pPr>
      <w:r w:rsidRPr="002479F2">
        <w:rPr>
          <w:b/>
          <w:bCs/>
          <w:sz w:val="24"/>
          <w:szCs w:val="24"/>
        </w:rPr>
        <w:t>Kotihoidossa toimiminen</w:t>
      </w:r>
      <w:r w:rsidRPr="00757258">
        <w:rPr>
          <w:sz w:val="24"/>
          <w:szCs w:val="24"/>
        </w:rPr>
        <w:t>/OPSO</w:t>
      </w:r>
    </w:p>
    <w:p w:rsidR="002479F2" w:rsidRPr="00757258" w:rsidRDefault="002479F2">
      <w:pPr>
        <w:rPr>
          <w:sz w:val="24"/>
          <w:szCs w:val="24"/>
        </w:rPr>
      </w:pPr>
    </w:p>
    <w:p w:rsidR="00343FD8" w:rsidRPr="002479F2" w:rsidRDefault="00343FD8">
      <w:pPr>
        <w:rPr>
          <w:sz w:val="24"/>
          <w:szCs w:val="24"/>
        </w:rPr>
      </w:pPr>
      <w:r w:rsidRPr="002479F2">
        <w:rPr>
          <w:sz w:val="24"/>
          <w:szCs w:val="24"/>
        </w:rPr>
        <w:t xml:space="preserve">Tutustu oppikirjan Kotihoidossa toimiminen sekä netin avustuksella alla oleviin asioihin. </w:t>
      </w:r>
    </w:p>
    <w:p w:rsidR="00343FD8" w:rsidRPr="002479F2" w:rsidRDefault="00343FD8">
      <w:pPr>
        <w:rPr>
          <w:sz w:val="24"/>
          <w:szCs w:val="24"/>
        </w:rPr>
      </w:pPr>
      <w:r w:rsidRPr="002479F2">
        <w:rPr>
          <w:sz w:val="24"/>
          <w:szCs w:val="24"/>
        </w:rPr>
        <w:t>Vastaa kysymyksiin tiivistetysti ja omaa pohdintaa käyttäen.</w:t>
      </w:r>
    </w:p>
    <w:p w:rsidR="00757258" w:rsidRDefault="00343FD8">
      <w:r>
        <w:t xml:space="preserve">Palauta tehtävä opettajalle: </w:t>
      </w:r>
      <w:hyperlink r:id="rId4" w:history="1">
        <w:r w:rsidRPr="00BB6CC6">
          <w:rPr>
            <w:rStyle w:val="Hyperlinkki"/>
          </w:rPr>
          <w:t>marja-leena.kahara@ksao.fi</w:t>
        </w:r>
      </w:hyperlink>
    </w:p>
    <w:p w:rsidR="00343FD8" w:rsidRDefault="00343FD8"/>
    <w:p w:rsidR="00757258" w:rsidRPr="00757258" w:rsidRDefault="00343FD8" w:rsidP="00757258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57258" w:rsidRPr="00757258">
        <w:rPr>
          <w:rFonts w:asciiTheme="minorHAnsi" w:hAnsiTheme="minorHAnsi" w:cstheme="minorHAnsi"/>
        </w:rPr>
        <w:t xml:space="preserve">) </w:t>
      </w:r>
      <w:r w:rsidR="002479F2">
        <w:rPr>
          <w:rFonts w:asciiTheme="minorHAnsi" w:hAnsiTheme="minorHAnsi" w:cstheme="minorHAnsi"/>
        </w:rPr>
        <w:t>Pohdi, m</w:t>
      </w:r>
      <w:r w:rsidR="00757258" w:rsidRPr="00757258">
        <w:rPr>
          <w:rFonts w:asciiTheme="minorHAnsi" w:hAnsiTheme="minorHAnsi" w:cstheme="minorHAnsi"/>
        </w:rPr>
        <w:t>itä eettisyydellä tarkoitetaan kotihoidossa ja miksi hoitajan eettinen toiminta korostuu kotihoidossa?</w:t>
      </w:r>
    </w:p>
    <w:p w:rsidR="00757258" w:rsidRPr="00757258" w:rsidRDefault="00343FD8" w:rsidP="00757258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757258" w:rsidRPr="00757258">
        <w:rPr>
          <w:rFonts w:asciiTheme="minorHAnsi" w:hAnsiTheme="minorHAnsi" w:cstheme="minorHAnsi"/>
        </w:rPr>
        <w:t xml:space="preserve">) Valitse kaksi lähihoitajan eettistä periaatetta ja </w:t>
      </w:r>
      <w:proofErr w:type="gramStart"/>
      <w:r w:rsidR="00757258" w:rsidRPr="00757258">
        <w:rPr>
          <w:rFonts w:asciiTheme="minorHAnsi" w:hAnsiTheme="minorHAnsi" w:cstheme="minorHAnsi"/>
        </w:rPr>
        <w:t>k</w:t>
      </w:r>
      <w:r w:rsidR="002479F2">
        <w:rPr>
          <w:rFonts w:asciiTheme="minorHAnsi" w:hAnsiTheme="minorHAnsi" w:cstheme="minorHAnsi"/>
        </w:rPr>
        <w:t>uvaa</w:t>
      </w:r>
      <w:proofErr w:type="gramEnd"/>
      <w:r w:rsidR="00757258" w:rsidRPr="00757258">
        <w:rPr>
          <w:rFonts w:asciiTheme="minorHAnsi" w:hAnsiTheme="minorHAnsi" w:cstheme="minorHAnsi"/>
        </w:rPr>
        <w:t xml:space="preserve"> miten ne ohjaavat toimintaasi kotihoidossa.</w:t>
      </w:r>
    </w:p>
    <w:p w:rsidR="00757258" w:rsidRPr="00757258" w:rsidRDefault="00343FD8" w:rsidP="00757258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757258" w:rsidRPr="00757258">
        <w:rPr>
          <w:rFonts w:asciiTheme="minorHAnsi" w:hAnsiTheme="minorHAnsi" w:cstheme="minorHAnsi"/>
        </w:rPr>
        <w:t xml:space="preserve">) </w:t>
      </w:r>
      <w:hyperlink r:id="rId5" w:history="1">
        <w:r w:rsidR="00757258" w:rsidRPr="002479F2">
          <w:rPr>
            <w:rStyle w:val="Hyperlinkki"/>
            <w:rFonts w:asciiTheme="minorHAnsi" w:hAnsiTheme="minorHAnsi" w:cstheme="minorHAnsi"/>
            <w:color w:val="auto"/>
            <w:u w:val="none"/>
          </w:rPr>
          <w:t>Laki</w:t>
        </w:r>
        <w:r w:rsidR="00EC7B64">
          <w:rPr>
            <w:rStyle w:val="Hyperlinkki"/>
            <w:rFonts w:asciiTheme="minorHAnsi" w:hAnsiTheme="minorHAnsi" w:cstheme="minorHAnsi"/>
            <w:color w:val="auto"/>
            <w:u w:val="none"/>
          </w:rPr>
          <w:t xml:space="preserve"> sosiaalihuollon asiakkaan asemasta ja oikeuksista</w:t>
        </w:r>
      </w:hyperlink>
      <w:bookmarkStart w:id="0" w:name="_GoBack"/>
      <w:bookmarkEnd w:id="0"/>
      <w:r w:rsidR="00757258" w:rsidRPr="002479F2">
        <w:rPr>
          <w:rFonts w:asciiTheme="minorHAnsi" w:hAnsiTheme="minorHAnsi" w:cstheme="minorHAnsi"/>
        </w:rPr>
        <w:t xml:space="preserve">: </w:t>
      </w:r>
      <w:r w:rsidR="00757258" w:rsidRPr="00757258">
        <w:rPr>
          <w:rFonts w:asciiTheme="minorHAnsi" w:hAnsiTheme="minorHAnsi" w:cstheme="minorHAnsi"/>
        </w:rPr>
        <w:t>etsi ja kirjaa keskeiset kotihoidon toimintaa ohjaavat pykälät. Perustele miksi ne ovat mielestäsi tärkeitä.</w:t>
      </w:r>
    </w:p>
    <w:p w:rsidR="00757258" w:rsidRDefault="00343FD8" w:rsidP="00757258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757258" w:rsidRPr="00757258">
        <w:rPr>
          <w:rFonts w:asciiTheme="minorHAnsi" w:hAnsiTheme="minorHAnsi" w:cstheme="minorHAnsi"/>
        </w:rPr>
        <w:t>) Selvitä mitä</w:t>
      </w:r>
      <w:hyperlink r:id="rId6" w:history="1">
        <w:r w:rsidR="00757258" w:rsidRPr="00757258">
          <w:rPr>
            <w:rStyle w:val="Hyperlinkki"/>
            <w:rFonts w:asciiTheme="minorHAnsi" w:hAnsiTheme="minorHAnsi" w:cstheme="minorHAnsi"/>
          </w:rPr>
          <w:t xml:space="preserve"> </w:t>
        </w:r>
        <w:r w:rsidR="00757258" w:rsidRPr="002479F2">
          <w:rPr>
            <w:rStyle w:val="Hyperlinkki"/>
            <w:rFonts w:asciiTheme="minorHAnsi" w:hAnsiTheme="minorHAnsi" w:cstheme="minorHAnsi"/>
            <w:color w:val="auto"/>
            <w:u w:val="none"/>
          </w:rPr>
          <w:t>vanhuspalvelulaissa</w:t>
        </w:r>
      </w:hyperlink>
      <w:r w:rsidR="00757258" w:rsidRPr="00757258">
        <w:rPr>
          <w:rFonts w:asciiTheme="minorHAnsi" w:hAnsiTheme="minorHAnsi" w:cstheme="minorHAnsi"/>
        </w:rPr>
        <w:t xml:space="preserve"> määritellään palvelutarpeen arvioinnista ja palvelusuunnitelmasta?</w:t>
      </w:r>
    </w:p>
    <w:p w:rsidR="00343FD8" w:rsidRPr="00343FD8" w:rsidRDefault="00343FD8" w:rsidP="00757258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Selvitä, mitä tarkoitetaan v</w:t>
      </w:r>
      <w:r w:rsidRPr="00343FD8">
        <w:rPr>
          <w:rFonts w:asciiTheme="minorHAnsi" w:hAnsiTheme="minorHAnsi" w:cstheme="minorHAnsi"/>
        </w:rPr>
        <w:t>anhuspalvelulain mukai</w:t>
      </w:r>
      <w:r>
        <w:rPr>
          <w:rFonts w:asciiTheme="minorHAnsi" w:hAnsiTheme="minorHAnsi" w:cstheme="minorHAnsi"/>
        </w:rPr>
        <w:t>sella</w:t>
      </w:r>
      <w:r w:rsidRPr="00343FD8">
        <w:rPr>
          <w:rFonts w:asciiTheme="minorHAnsi" w:hAnsiTheme="minorHAnsi" w:cstheme="minorHAnsi"/>
        </w:rPr>
        <w:t xml:space="preserve"> ilmoitu</w:t>
      </w:r>
      <w:r>
        <w:rPr>
          <w:rFonts w:asciiTheme="minorHAnsi" w:hAnsiTheme="minorHAnsi" w:cstheme="minorHAnsi"/>
        </w:rPr>
        <w:t>ksella</w:t>
      </w:r>
      <w:r w:rsidRPr="00343FD8">
        <w:rPr>
          <w:rFonts w:asciiTheme="minorHAnsi" w:hAnsiTheme="minorHAnsi" w:cstheme="minorHAnsi"/>
        </w:rPr>
        <w:t xml:space="preserve"> iäkkään henkilön palvelutarpeesta</w:t>
      </w:r>
      <w:r>
        <w:rPr>
          <w:rFonts w:asciiTheme="minorHAnsi" w:hAnsiTheme="minorHAnsi" w:cstheme="minorHAnsi"/>
        </w:rPr>
        <w:t>? Miten/kuka sen tekee?</w:t>
      </w:r>
    </w:p>
    <w:p w:rsidR="00757258" w:rsidRPr="00757258" w:rsidRDefault="00343FD8" w:rsidP="00757258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757258" w:rsidRPr="00757258">
        <w:rPr>
          <w:rFonts w:asciiTheme="minorHAnsi" w:hAnsiTheme="minorHAnsi" w:cstheme="minorHAnsi"/>
        </w:rPr>
        <w:t>) Valitse viisi keskeisintä kotihoitoa ohjaavaa lakia, säädöstä, suositusta. Kerro lyhyesti miksi ne ovat tärkeitä kotihoidon toiminnan toteutumisessa.</w:t>
      </w:r>
      <w:r>
        <w:rPr>
          <w:rFonts w:asciiTheme="minorHAnsi" w:hAnsiTheme="minorHAnsi" w:cstheme="minorHAnsi"/>
        </w:rPr>
        <w:t xml:space="preserve"> </w:t>
      </w:r>
    </w:p>
    <w:p w:rsidR="00757258" w:rsidRDefault="00757258"/>
    <w:sectPr w:rsidR="007572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58"/>
    <w:rsid w:val="002479F2"/>
    <w:rsid w:val="00343FD8"/>
    <w:rsid w:val="00522C5A"/>
    <w:rsid w:val="00757258"/>
    <w:rsid w:val="008C0C06"/>
    <w:rsid w:val="00950A87"/>
    <w:rsid w:val="00E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4AA1"/>
  <w15:chartTrackingRefBased/>
  <w15:docId w15:val="{00F3912A-8F72-4E2B-BBC7-C0E651B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5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757258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4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lex.fi/fi/laki/ajantasa/2012/20120980" TargetMode="External"/><Relationship Id="rId5" Type="http://schemas.openxmlformats.org/officeDocument/2006/relationships/hyperlink" Target="http://www.finlex.fi/fi/laki/ajantasa/1992/19920785" TargetMode="External"/><Relationship Id="rId4" Type="http://schemas.openxmlformats.org/officeDocument/2006/relationships/hyperlink" Target="mailto:marja-leena.kahara@ksa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Kähärä Marja-Leena</cp:lastModifiedBy>
  <cp:revision>2</cp:revision>
  <dcterms:created xsi:type="dcterms:W3CDTF">2020-02-04T17:02:00Z</dcterms:created>
  <dcterms:modified xsi:type="dcterms:W3CDTF">2020-02-04T17:02:00Z</dcterms:modified>
</cp:coreProperties>
</file>