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1"/>
        <w:rPr>
          <w:rFonts w:ascii="Arial" w:cs="Arial" w:hAnsi="Arial" w:eastAsia="Arial"/>
        </w:rPr>
      </w:pPr>
      <w:r>
        <w:rPr>
          <w:rFonts w:ascii="Arial"/>
          <w:rtl w:val="0"/>
        </w:rPr>
        <w:t>Fysiikan koe</w:t>
      </w:r>
    </w:p>
    <w:p>
      <w:pPr>
        <w:pStyle w:val="heading 1"/>
        <w:rPr>
          <w:sz w:val="22"/>
          <w:szCs w:val="22"/>
        </w:rPr>
      </w:pPr>
      <w:r>
        <w:rPr>
          <w:rFonts w:ascii="Arial"/>
          <w:sz w:val="28"/>
          <w:szCs w:val="28"/>
          <w:rtl w:val="0"/>
        </w:rPr>
        <w:t>Nimi</w:t>
        <w:tab/>
        <w:tab/>
        <w:tab/>
        <w:tab/>
        <w:t>Pisteet</w:t>
        <w:tab/>
        <w:tab/>
        <w:t>Arvosana</w:t>
        <w:tab/>
      </w:r>
    </w:p>
    <w:p>
      <w:pPr>
        <w:pStyle w:val="Normal"/>
        <w:rPr>
          <w:sz w:val="22"/>
          <w:szCs w:val="22"/>
        </w:rPr>
      </w:pPr>
    </w:p>
    <w:p>
      <w:pPr>
        <w:pStyle w:val="List Paragraph"/>
        <w:numPr>
          <w:ilvl w:val="0"/>
          <w:numId w:val="3"/>
        </w:numPr>
        <w:tabs>
          <w:tab w:val="num" w:pos="753"/>
          <w:tab w:val="clear" w:pos="720"/>
        </w:tabs>
        <w:ind w:left="753" w:hanging="393"/>
        <w:rPr>
          <w:color w:val="000000"/>
          <w:position w:val="0"/>
          <w:sz w:val="22"/>
          <w:szCs w:val="22"/>
          <w:u w:color="000000"/>
          <w:shd w:val="clear" w:color="auto" w:fill="ffffff"/>
        </w:rPr>
      </w:pP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Merkitse magneetteihin vaikuttavat voimat.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44450</wp:posOffset>
            </wp:positionH>
            <wp:positionV relativeFrom="line">
              <wp:posOffset>290240</wp:posOffset>
            </wp:positionV>
            <wp:extent cx="4149124" cy="3632874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124" cy="36328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List Paragraph"/>
        <w:ind w:left="0" w:firstLine="0"/>
        <w:rPr>
          <w:color w:val="000000"/>
          <w:sz w:val="22"/>
          <w:szCs w:val="22"/>
          <w:u w:color="000000"/>
          <w:shd w:val="clear" w:color="auto" w:fill="ffffff"/>
        </w:rPr>
      </w:pPr>
    </w:p>
    <w:p>
      <w:pPr>
        <w:pStyle w:val="List Paragraph"/>
        <w:ind w:left="0" w:firstLine="0"/>
        <w:rPr>
          <w:color w:val="000000"/>
          <w:sz w:val="22"/>
          <w:szCs w:val="22"/>
          <w:u w:color="000000"/>
          <w:shd w:val="clear" w:color="auto" w:fill="ffffff"/>
        </w:rPr>
      </w:pPr>
    </w:p>
    <w:p>
      <w:pPr>
        <w:pStyle w:val="List Paragraph"/>
        <w:ind w:left="0" w:firstLine="0"/>
        <w:rPr>
          <w:color w:val="000000"/>
          <w:sz w:val="22"/>
          <w:szCs w:val="22"/>
          <w:u w:color="000000"/>
          <w:shd w:val="clear" w:color="auto" w:fill="ffffff"/>
        </w:rPr>
      </w:pPr>
    </w:p>
    <w:p>
      <w:pPr>
        <w:pStyle w:val="List Paragraph"/>
        <w:ind w:left="0" w:firstLine="0"/>
        <w:rPr>
          <w:color w:val="000000"/>
          <w:sz w:val="22"/>
          <w:szCs w:val="22"/>
          <w:u w:color="000000"/>
          <w:shd w:val="clear" w:color="auto" w:fill="ffffff"/>
        </w:rPr>
      </w:pPr>
    </w:p>
    <w:p>
      <w:pPr>
        <w:pStyle w:val="List Paragraph"/>
        <w:ind w:left="0" w:firstLine="0"/>
        <w:rPr>
          <w:color w:val="000000"/>
          <w:sz w:val="22"/>
          <w:szCs w:val="22"/>
          <w:u w:color="000000"/>
          <w:shd w:val="clear" w:color="auto" w:fill="ffffff"/>
        </w:rPr>
      </w:pPr>
    </w:p>
    <w:p>
      <w:pPr>
        <w:pStyle w:val="List Paragraph"/>
        <w:ind w:left="0" w:firstLine="0"/>
        <w:rPr>
          <w:color w:val="000000"/>
          <w:sz w:val="22"/>
          <w:szCs w:val="22"/>
          <w:u w:color="000000"/>
          <w:shd w:val="clear" w:color="auto" w:fill="ffffff"/>
        </w:rPr>
      </w:pPr>
    </w:p>
    <w:p>
      <w:pPr>
        <w:pStyle w:val="List Paragraph"/>
        <w:ind w:left="0" w:firstLine="0"/>
        <w:rPr>
          <w:color w:val="000000"/>
          <w:sz w:val="22"/>
          <w:szCs w:val="22"/>
          <w:u w:color="000000"/>
          <w:shd w:val="clear" w:color="auto" w:fill="ffffff"/>
        </w:rPr>
      </w:pPr>
    </w:p>
    <w:p>
      <w:pPr>
        <w:pStyle w:val="List Paragraph"/>
        <w:ind w:left="0" w:firstLine="0"/>
        <w:rPr>
          <w:color w:val="000000"/>
          <w:sz w:val="22"/>
          <w:szCs w:val="22"/>
          <w:u w:color="000000"/>
          <w:shd w:val="clear" w:color="auto" w:fill="ffffff"/>
        </w:rPr>
      </w:pPr>
    </w:p>
    <w:p>
      <w:pPr>
        <w:pStyle w:val="List Paragraph"/>
        <w:ind w:left="0" w:firstLine="0"/>
        <w:rPr>
          <w:color w:val="000000"/>
          <w:sz w:val="22"/>
          <w:szCs w:val="22"/>
          <w:u w:color="000000"/>
          <w:shd w:val="clear" w:color="auto" w:fill="ffffff"/>
        </w:rPr>
      </w:pPr>
    </w:p>
    <w:p>
      <w:pPr>
        <w:pStyle w:val="List Paragraph"/>
        <w:ind w:left="0" w:firstLine="0"/>
        <w:rPr>
          <w:color w:val="000000"/>
          <w:sz w:val="22"/>
          <w:szCs w:val="22"/>
          <w:u w:color="000000"/>
          <w:shd w:val="clear" w:color="auto" w:fill="ffffff"/>
        </w:rPr>
      </w:pPr>
    </w:p>
    <w:p>
      <w:pPr>
        <w:pStyle w:val="List Paragraph"/>
        <w:ind w:left="0" w:firstLine="0"/>
        <w:rPr>
          <w:color w:val="000000"/>
          <w:sz w:val="22"/>
          <w:szCs w:val="22"/>
          <w:u w:color="000000"/>
          <w:shd w:val="clear" w:color="auto" w:fill="ffffff"/>
        </w:rPr>
      </w:pPr>
    </w:p>
    <w:p>
      <w:pPr>
        <w:pStyle w:val="List Paragraph"/>
        <w:ind w:left="0" w:firstLine="0"/>
        <w:rPr>
          <w:color w:val="000000"/>
          <w:sz w:val="22"/>
          <w:szCs w:val="22"/>
          <w:u w:color="000000"/>
          <w:shd w:val="clear" w:color="auto" w:fill="ffffff"/>
        </w:rPr>
      </w:pPr>
    </w:p>
    <w:p>
      <w:pPr>
        <w:pStyle w:val="List Paragraph"/>
        <w:ind w:left="0" w:firstLine="0"/>
        <w:rPr>
          <w:color w:val="000000"/>
          <w:sz w:val="22"/>
          <w:szCs w:val="22"/>
          <w:u w:color="000000"/>
          <w:shd w:val="clear" w:color="auto" w:fill="ffffff"/>
        </w:rPr>
      </w:pPr>
    </w:p>
    <w:p>
      <w:pPr>
        <w:pStyle w:val="List Paragraph"/>
        <w:ind w:left="0" w:firstLine="0"/>
        <w:rPr>
          <w:color w:val="000000"/>
          <w:sz w:val="22"/>
          <w:szCs w:val="22"/>
          <w:u w:color="000000"/>
          <w:shd w:val="clear" w:color="auto" w:fill="ffffff"/>
        </w:rPr>
      </w:pPr>
    </w:p>
    <w:p>
      <w:pPr>
        <w:pStyle w:val="List Paragraph"/>
        <w:ind w:left="0" w:firstLine="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shd w:val="clear" w:color="auto" w:fill="ffffff"/>
          <w:rtl w:val="0"/>
        </w:rPr>
        <w:t>Ratkaisu</w:t>
      </w:r>
    </w:p>
    <w:p>
      <w:pPr>
        <w:pStyle w:val="List Paragraph"/>
        <w:rPr>
          <w:sz w:val="22"/>
          <w:szCs w:val="22"/>
        </w:rPr>
      </w:pPr>
      <w:r>
        <w:rPr>
          <w:sz w:val="22"/>
          <w:szCs w:val="22"/>
          <w:rtl w:val="0"/>
        </w:rPr>
        <w:drawing>
          <wp:inline distT="0" distB="0" distL="0" distR="0">
            <wp:extent cx="2303257" cy="1838933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257" cy="18389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List Paragraph"/>
        <w:numPr>
          <w:ilvl w:val="0"/>
          <w:numId w:val="3"/>
        </w:numPr>
        <w:tabs>
          <w:tab w:val="num" w:pos="753"/>
          <w:tab w:val="clear" w:pos="720"/>
        </w:tabs>
        <w:ind w:left="753" w:hanging="393"/>
        <w:rPr>
          <w:position w:val="0"/>
          <w:sz w:val="22"/>
          <w:szCs w:val="22"/>
        </w:rPr>
      </w:pP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Asetat magneetin alustalle, jossa se p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see vapaasti py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rim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n. Magneetti alkaa 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nty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. Miksi magneetti 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ntyy? Mihin suuntaan magneetti asettuu?</w:t>
      </w:r>
    </w:p>
    <w:p>
      <w:pPr>
        <w:pStyle w:val="Norma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Ratkaisu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rtl w:val="0"/>
        </w:rPr>
        <w:t>Maan magneettikentt</w:t>
      </w:r>
      <w:r>
        <w:rPr>
          <w:rFonts w:hAnsi="Arial" w:hint="default"/>
          <w:sz w:val="22"/>
          <w:szCs w:val="22"/>
          <w:rtl w:val="0"/>
        </w:rPr>
        <w:t xml:space="preserve">ä </w:t>
      </w:r>
      <w:r>
        <w:rPr>
          <w:sz w:val="22"/>
          <w:szCs w:val="22"/>
          <w:rtl w:val="0"/>
        </w:rPr>
        <w:t>muistuttaa ominaisuuksiltaan sauvamagneettia</w:t>
      </w:r>
      <w:r>
        <w:rPr>
          <w:sz w:val="22"/>
          <w:szCs w:val="22"/>
          <w:rtl w:val="0"/>
        </w:rPr>
        <w:t>, jonka kohtiot ovat l</w:t>
      </w:r>
      <w:r>
        <w:rPr>
          <w:rFonts w:hAnsi="Arial" w:hint="default"/>
          <w:sz w:val="22"/>
          <w:szCs w:val="22"/>
          <w:rtl w:val="0"/>
        </w:rPr>
        <w:t>ä</w:t>
      </w:r>
      <w:r>
        <w:rPr>
          <w:sz w:val="22"/>
          <w:szCs w:val="22"/>
          <w:rtl w:val="0"/>
        </w:rPr>
        <w:t>hell</w:t>
      </w:r>
      <w:r>
        <w:rPr>
          <w:rFonts w:hAnsi="Arial" w:hint="default"/>
          <w:sz w:val="22"/>
          <w:szCs w:val="22"/>
          <w:rtl w:val="0"/>
        </w:rPr>
        <w:t xml:space="preserve">ä </w:t>
      </w:r>
      <w:r>
        <w:rPr>
          <w:sz w:val="22"/>
          <w:szCs w:val="22"/>
          <w:rtl w:val="0"/>
        </w:rPr>
        <w:t>maantieteellisi</w:t>
      </w:r>
      <w:r>
        <w:rPr>
          <w:rFonts w:hAnsi="Arial" w:hint="default"/>
          <w:sz w:val="22"/>
          <w:szCs w:val="22"/>
          <w:rtl w:val="0"/>
        </w:rPr>
        <w:t xml:space="preserve">ä </w:t>
      </w:r>
      <w:r>
        <w:rPr>
          <w:sz w:val="22"/>
          <w:szCs w:val="22"/>
          <w:rtl w:val="0"/>
        </w:rPr>
        <w:t>napoja</w:t>
      </w:r>
      <w:r>
        <w:rPr>
          <w:sz w:val="22"/>
          <w:szCs w:val="22"/>
          <w:rtl w:val="0"/>
        </w:rPr>
        <w:t>.</w:t>
      </w:r>
      <w:r>
        <w:rPr>
          <w:sz w:val="22"/>
          <w:szCs w:val="22"/>
          <w:rtl w:val="0"/>
        </w:rPr>
        <w:t xml:space="preserve"> Magneetti asettuu kompassin tavoin Maan magneettikent</w:t>
      </w:r>
      <w:r>
        <w:rPr>
          <w:rFonts w:hAnsi="Arial" w:hint="default"/>
          <w:sz w:val="22"/>
          <w:szCs w:val="22"/>
          <w:rtl w:val="0"/>
        </w:rPr>
        <w:t>ä</w:t>
      </w:r>
      <w:r>
        <w:rPr>
          <w:sz w:val="22"/>
          <w:szCs w:val="22"/>
          <w:rtl w:val="0"/>
        </w:rPr>
        <w:t>n suuntaisesti. Magneetin N-kohtio vet</w:t>
      </w:r>
      <w:r>
        <w:rPr>
          <w:rFonts w:hAnsi="Arial" w:hint="default"/>
          <w:sz w:val="22"/>
          <w:szCs w:val="22"/>
          <w:rtl w:val="0"/>
        </w:rPr>
        <w:t xml:space="preserve">ää </w:t>
      </w:r>
      <w:r>
        <w:rPr>
          <w:sz w:val="22"/>
          <w:szCs w:val="22"/>
          <w:rtl w:val="0"/>
        </w:rPr>
        <w:t>Maan magneettista etel</w:t>
      </w:r>
      <w:r>
        <w:rPr>
          <w:rFonts w:hAnsi="Arial" w:hint="default"/>
          <w:sz w:val="22"/>
          <w:szCs w:val="22"/>
          <w:rtl w:val="0"/>
        </w:rPr>
        <w:t xml:space="preserve">ää </w:t>
      </w:r>
      <w:r>
        <w:rPr>
          <w:sz w:val="22"/>
          <w:szCs w:val="22"/>
          <w:rtl w:val="0"/>
        </w:rPr>
        <w:t>ja S-kohtio magneettista pohjoista. Magneetin N-kohtio k</w:t>
      </w:r>
      <w:r>
        <w:rPr>
          <w:rFonts w:hAnsi="Arial" w:hint="default"/>
          <w:sz w:val="22"/>
          <w:szCs w:val="22"/>
          <w:rtl w:val="0"/>
        </w:rPr>
        <w:t>ää</w:t>
      </w:r>
      <w:r>
        <w:rPr>
          <w:sz w:val="22"/>
          <w:szCs w:val="22"/>
          <w:rtl w:val="0"/>
        </w:rPr>
        <w:t>ntyy siis kohti maantieteellist</w:t>
      </w:r>
      <w:r>
        <w:rPr>
          <w:rFonts w:hAnsi="Arial" w:hint="default"/>
          <w:sz w:val="22"/>
          <w:szCs w:val="22"/>
          <w:rtl w:val="0"/>
        </w:rPr>
        <w:t xml:space="preserve">ä </w:t>
      </w:r>
      <w:r>
        <w:rPr>
          <w:sz w:val="22"/>
          <w:szCs w:val="22"/>
          <w:rtl w:val="0"/>
        </w:rPr>
        <w:t xml:space="preserve">pohjoisnapaa. </w:t>
      </w:r>
    </w:p>
    <w:p>
      <w:pPr>
        <w:pStyle w:val="Normal"/>
        <w:rPr>
          <w:sz w:val="22"/>
          <w:szCs w:val="22"/>
        </w:rPr>
      </w:pPr>
    </w:p>
    <w:p>
      <w:pPr>
        <w:pStyle w:val="Normal"/>
        <w:rPr>
          <w:sz w:val="22"/>
          <w:szCs w:val="22"/>
        </w:rPr>
      </w:pPr>
    </w:p>
    <w:p>
      <w:pPr>
        <w:pStyle w:val="List Paragraph"/>
        <w:numPr>
          <w:ilvl w:val="0"/>
          <w:numId w:val="3"/>
        </w:numPr>
        <w:tabs>
          <w:tab w:val="num" w:pos="753"/>
          <w:tab w:val="clear" w:pos="720"/>
        </w:tabs>
        <w:ind w:left="753" w:hanging="393"/>
        <w:rPr>
          <w:position w:val="0"/>
          <w:sz w:val="22"/>
          <w:szCs w:val="22"/>
        </w:rPr>
      </w:pPr>
      <w:r>
        <w:rPr>
          <w:sz w:val="22"/>
          <w:szCs w:val="22"/>
          <w:rtl w:val="0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num" w:pos="1440"/>
          <w:tab w:val="clear" w:pos="0"/>
        </w:tabs>
        <w:ind w:left="1440" w:hanging="360"/>
        <w:rPr>
          <w:position w:val="0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Mihin s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hk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ö</w:t>
      </w:r>
      <w:r>
        <w:rPr>
          <w:sz w:val="22"/>
          <w:szCs w:val="22"/>
          <w:shd w:val="clear" w:color="auto" w:fill="ffffff"/>
          <w:rtl w:val="0"/>
        </w:rPr>
        <w:t>magneetin toiminta perustuu?</w:t>
      </w:r>
    </w:p>
    <w:p>
      <w:pPr>
        <w:pStyle w:val="Normal"/>
        <w:numPr>
          <w:ilvl w:val="1"/>
          <w:numId w:val="5"/>
        </w:numPr>
        <w:tabs>
          <w:tab w:val="num" w:pos="1440"/>
          <w:tab w:val="clear" w:pos="0"/>
        </w:tabs>
        <w:ind w:left="1440" w:hanging="360"/>
        <w:rPr>
          <w:position w:val="0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Mainitse kolme sovellusta, joissa tarvitaan kestomagneetin sijasta juuri s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hk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ö</w:t>
      </w:r>
      <w:r>
        <w:rPr>
          <w:sz w:val="22"/>
          <w:szCs w:val="22"/>
          <w:shd w:val="clear" w:color="auto" w:fill="ffffff"/>
          <w:rtl w:val="0"/>
        </w:rPr>
        <w:t>magneettia.</w:t>
      </w:r>
    </w:p>
    <w:p>
      <w:pPr>
        <w:pStyle w:val="List Paragraph"/>
        <w:ind w:left="0" w:firstLine="0"/>
        <w:rPr>
          <w:b w:val="1"/>
          <w:bCs w:val="1"/>
          <w:color w:val="000000"/>
          <w:sz w:val="22"/>
          <w:szCs w:val="22"/>
          <w:u w:color="000000"/>
          <w:shd w:val="clear" w:color="auto" w:fill="ffffff"/>
        </w:rPr>
      </w:pPr>
      <w:r>
        <w:rPr>
          <w:b w:val="1"/>
          <w:bCs w:val="1"/>
          <w:sz w:val="22"/>
          <w:szCs w:val="22"/>
          <w:shd w:val="clear" w:color="auto" w:fill="ffffff"/>
          <w:rtl w:val="0"/>
        </w:rPr>
        <w:t>Ratkaisu</w:t>
      </w:r>
    </w:p>
    <w:p>
      <w:pPr>
        <w:pStyle w:val="Normal"/>
        <w:numPr>
          <w:ilvl w:val="0"/>
          <w:numId w:val="7"/>
        </w:numPr>
        <w:ind w:left="1080"/>
        <w:rPr>
          <w:color w:val="000000"/>
          <w:position w:val="0"/>
          <w:sz w:val="22"/>
          <w:szCs w:val="22"/>
          <w:u w:color="000000"/>
          <w:shd w:val="clear" w:color="auto" w:fill="ffffff"/>
        </w:rPr>
      </w:pP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Kun johtimeen kytket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 s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virta, muodostuu johtimen ymp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rille magneettikentt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. Kun johtimia kierret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 rautasyd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mmen ymp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rille useita kierroksia, havaitaan sama ilmi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 xml:space="preserve">ö 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moninkertaisena. Muodostuva magneettikentt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 xml:space="preserve">ä 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vastaa kestomagneetin magneettikentt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 xml:space="preserve">. </w:t>
      </w:r>
    </w:p>
    <w:p>
      <w:pPr>
        <w:pStyle w:val="Normal"/>
        <w:numPr>
          <w:ilvl w:val="0"/>
          <w:numId w:val="7"/>
        </w:numPr>
        <w:ind w:left="1080"/>
        <w:rPr>
          <w:position w:val="0"/>
          <w:sz w:val="22"/>
          <w:szCs w:val="22"/>
        </w:rPr>
      </w:pP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Magneettinostin (S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magneetin avulla voidaan helposti tarttua esimerkiksi romurautaan), Soittokello (S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magneetin avulla vasara iskee kelloon), Kaiutin, (Kauittimen l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pi kulkeva s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virta vaikuttaa s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magneetin toimintaan, jolloin kaiutinkalvo v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r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htelee), S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moottori, Rele, Tietokonelevyn tallennus</w:t>
        <w:tab/>
      </w:r>
    </w:p>
    <w:p>
      <w:pPr>
        <w:pStyle w:val="Normal"/>
        <w:rPr>
          <w:sz w:val="22"/>
          <w:szCs w:val="22"/>
        </w:rPr>
      </w:pPr>
    </w:p>
    <w:p>
      <w:pPr>
        <w:pStyle w:val="Normal"/>
        <w:rPr>
          <w:sz w:val="22"/>
          <w:szCs w:val="22"/>
        </w:rPr>
      </w:pPr>
    </w:p>
    <w:p>
      <w:pPr>
        <w:pStyle w:val="List Paragraph"/>
        <w:numPr>
          <w:ilvl w:val="0"/>
          <w:numId w:val="3"/>
        </w:numPr>
        <w:tabs>
          <w:tab w:val="num" w:pos="753"/>
          <w:tab w:val="clear" w:pos="720"/>
        </w:tabs>
        <w:ind w:left="753" w:hanging="393"/>
        <w:rPr>
          <w:position w:val="0"/>
          <w:sz w:val="22"/>
          <w:szCs w:val="22"/>
        </w:rPr>
      </w:pPr>
    </w:p>
    <w:p>
      <w:pPr>
        <w:pStyle w:val="List Paragraph"/>
        <w:numPr>
          <w:ilvl w:val="1"/>
          <w:numId w:val="8"/>
        </w:numPr>
        <w:tabs>
          <w:tab w:val="num" w:pos="1473"/>
          <w:tab w:val="clear" w:pos="1440"/>
        </w:tabs>
        <w:ind w:left="1473" w:hanging="393"/>
        <w:rPr>
          <w:color w:val="000000"/>
          <w:position w:val="0"/>
          <w:sz w:val="22"/>
          <w:szCs w:val="22"/>
          <w:u w:color="000000"/>
          <w:shd w:val="clear" w:color="auto" w:fill="ffffff"/>
          <w:rtl w:val="0"/>
        </w:rPr>
      </w:pP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Magneetin avulla voidaan aiheuttaa s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virta. Millaisessa tilanteessa s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 xml:space="preserve">virta havaitaan? </w:t>
      </w:r>
    </w:p>
    <w:p>
      <w:pPr>
        <w:pStyle w:val="List Paragraph"/>
        <w:numPr>
          <w:ilvl w:val="1"/>
          <w:numId w:val="8"/>
        </w:numPr>
        <w:tabs>
          <w:tab w:val="num" w:pos="1473"/>
          <w:tab w:val="clear" w:pos="1440"/>
        </w:tabs>
        <w:ind w:left="1473" w:hanging="393"/>
        <w:rPr>
          <w:color w:val="000000"/>
          <w:position w:val="0"/>
          <w:sz w:val="22"/>
          <w:szCs w:val="22"/>
          <w:u w:color="000000"/>
          <w:shd w:val="clear" w:color="auto" w:fill="ffffff"/>
          <w:rtl w:val="0"/>
        </w:rPr>
      </w:pP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Mik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li haluat suuremman s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virran, mill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 xml:space="preserve">ä 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muutoksilla s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 xml:space="preserve">virran suuruutta voidaan kasvattaa (3. keinoa)? </w:t>
      </w:r>
    </w:p>
    <w:p>
      <w:pPr>
        <w:pStyle w:val="List Paragraph"/>
        <w:numPr>
          <w:ilvl w:val="1"/>
          <w:numId w:val="8"/>
        </w:numPr>
        <w:tabs>
          <w:tab w:val="num" w:pos="1473"/>
          <w:tab w:val="clear" w:pos="1440"/>
        </w:tabs>
        <w:ind w:left="1473" w:hanging="393"/>
        <w:rPr>
          <w:color w:val="000000"/>
          <w:position w:val="0"/>
          <w:sz w:val="22"/>
          <w:szCs w:val="22"/>
          <w:u w:color="000000"/>
          <w:shd w:val="clear" w:color="auto" w:fill="ffffff"/>
        </w:rPr>
      </w:pP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Miss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 xml:space="preserve">ä 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 xml:space="preserve">ä 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keksint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 xml:space="preserve">öä 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hy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dynnet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n?</w:t>
      </w:r>
    </w:p>
    <w:p>
      <w:pPr>
        <w:pStyle w:val="Normal"/>
        <w:rPr>
          <w:b w:val="1"/>
          <w:bCs w:val="1"/>
          <w:color w:val="000000"/>
          <w:sz w:val="22"/>
          <w:szCs w:val="22"/>
          <w:u w:color="000000"/>
          <w:shd w:val="clear" w:color="auto" w:fill="ffffff"/>
        </w:rPr>
      </w:pPr>
      <w:r>
        <w:rPr>
          <w:b w:val="1"/>
          <w:bCs w:val="1"/>
          <w:sz w:val="22"/>
          <w:szCs w:val="22"/>
          <w:shd w:val="clear" w:color="auto" w:fill="ffffff"/>
          <w:rtl w:val="0"/>
        </w:rPr>
        <w:t>Ratkaisu</w:t>
      </w:r>
    </w:p>
    <w:p>
      <w:pPr>
        <w:pStyle w:val="Normal"/>
        <w:numPr>
          <w:ilvl w:val="0"/>
          <w:numId w:val="9"/>
        </w:numPr>
        <w:ind w:left="1080"/>
        <w:rPr>
          <w:color w:val="000000"/>
          <w:position w:val="0"/>
          <w:sz w:val="22"/>
          <w:szCs w:val="22"/>
          <w:u w:color="000000"/>
          <w:shd w:val="clear" w:color="auto" w:fill="ffffff"/>
        </w:rPr>
      </w:pP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S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virta havaitaan, kun 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mi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 xml:space="preserve">ä 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tai magneettia liikutetaan suhteessa toisiinsa. 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ll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in muuttuva magneettikentt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 xml:space="preserve">ä 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indusoi s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virran.</w:t>
      </w:r>
    </w:p>
    <w:p>
      <w:pPr>
        <w:pStyle w:val="Normal"/>
        <w:numPr>
          <w:ilvl w:val="0"/>
          <w:numId w:val="9"/>
        </w:numPr>
        <w:ind w:left="1080"/>
        <w:rPr>
          <w:color w:val="000000"/>
          <w:position w:val="0"/>
          <w:sz w:val="22"/>
          <w:szCs w:val="22"/>
          <w:u w:color="000000"/>
          <w:shd w:val="clear" w:color="auto" w:fill="ffffff"/>
        </w:rPr>
      </w:pP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min kierrosm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r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 lis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minen, magneetin vaihtaminen vahvempaan, 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min liikuttelu nopeammin, rautasyd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mmen lis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minen, magneetin liikuttelu l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hemp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 xml:space="preserve">ä 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mi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</w:p>
    <w:p>
      <w:pPr>
        <w:pStyle w:val="Normal"/>
        <w:numPr>
          <w:ilvl w:val="0"/>
          <w:numId w:val="9"/>
        </w:numPr>
        <w:ind w:left="1080"/>
        <w:rPr>
          <w:position w:val="0"/>
          <w:sz w:val="22"/>
          <w:szCs w:val="22"/>
        </w:rPr>
      </w:pP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Keksinn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 avulla voidaan rakentaa generaattori, jolla voidaan muuttaa esimerkiksi veden liike-energiaa s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energiaksi.</w:t>
      </w:r>
    </w:p>
    <w:p>
      <w:pPr>
        <w:pStyle w:val="Normal"/>
        <w:rPr>
          <w:sz w:val="22"/>
          <w:szCs w:val="22"/>
        </w:rPr>
      </w:pPr>
    </w:p>
    <w:p>
      <w:pPr>
        <w:pStyle w:val="List Paragraph"/>
        <w:numPr>
          <w:ilvl w:val="0"/>
          <w:numId w:val="3"/>
        </w:numPr>
        <w:spacing w:after="0" w:line="240" w:lineRule="auto"/>
        <w:ind w:left="720" w:hanging="360"/>
        <w:rPr>
          <w:color w:val="000000"/>
          <w:position w:val="0"/>
          <w:sz w:val="22"/>
          <w:szCs w:val="22"/>
          <w:u w:color="000000"/>
          <w:shd w:val="clear" w:color="auto" w:fill="ffffff"/>
        </w:rPr>
      </w:pPr>
    </w:p>
    <w:p>
      <w:pPr>
        <w:pStyle w:val="List Paragraph"/>
        <w:numPr>
          <w:ilvl w:val="1"/>
          <w:numId w:val="11"/>
        </w:numPr>
        <w:tabs>
          <w:tab w:val="num" w:pos="1473"/>
          <w:tab w:val="clear" w:pos="1440"/>
        </w:tabs>
        <w:spacing w:after="0" w:line="240" w:lineRule="auto"/>
        <w:ind w:left="1473" w:hanging="393"/>
        <w:rPr>
          <w:color w:val="000000"/>
          <w:position w:val="0"/>
          <w:sz w:val="22"/>
          <w:szCs w:val="22"/>
          <w:u w:color="000000"/>
          <w:shd w:val="clear" w:color="auto" w:fill="ffffff"/>
        </w:rPr>
      </w:pP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Millainen on muuntajan rakenne/toimintaperiaate (lyhyesti)?</w:t>
      </w:r>
    </w:p>
    <w:p>
      <w:pPr>
        <w:pStyle w:val="List Paragraph"/>
        <w:numPr>
          <w:ilvl w:val="1"/>
          <w:numId w:val="11"/>
        </w:numPr>
        <w:tabs>
          <w:tab w:val="num" w:pos="1473"/>
          <w:tab w:val="clear" w:pos="1440"/>
        </w:tabs>
        <w:spacing w:after="0" w:line="240" w:lineRule="auto"/>
        <w:ind w:left="1473" w:hanging="393"/>
        <w:rPr>
          <w:color w:val="000000"/>
          <w:position w:val="0"/>
          <w:sz w:val="22"/>
          <w:szCs w:val="22"/>
          <w:u w:color="000000"/>
          <w:shd w:val="clear" w:color="auto" w:fill="ffffff"/>
        </w:rPr>
      </w:pP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Haluat muuntaa 230 V kaksinkertaiseksi j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nnitteeksi. Millaisilla v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lineill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/kytkenn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ll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 xml:space="preserve">ä 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onnistut?</w:t>
      </w:r>
    </w:p>
    <w:p>
      <w:pPr>
        <w:pStyle w:val="List Paragraph"/>
        <w:numPr>
          <w:ilvl w:val="1"/>
          <w:numId w:val="11"/>
        </w:numPr>
        <w:tabs>
          <w:tab w:val="num" w:pos="1473"/>
          <w:tab w:val="clear" w:pos="1440"/>
        </w:tabs>
        <w:spacing w:after="0" w:line="240" w:lineRule="auto"/>
        <w:ind w:left="1473" w:hanging="393"/>
        <w:rPr>
          <w:color w:val="000000"/>
          <w:position w:val="0"/>
          <w:sz w:val="22"/>
          <w:szCs w:val="22"/>
          <w:u w:color="000000"/>
          <w:shd w:val="clear" w:color="auto" w:fill="ffffff"/>
          <w:rtl w:val="0"/>
        </w:rPr>
      </w:pP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Miksi muuntajat ovat tarpeellisia Suomen s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verkossa?</w:t>
      </w:r>
    </w:p>
    <w:p>
      <w:pPr>
        <w:pStyle w:val="List Paragraph"/>
        <w:spacing w:after="0" w:line="240" w:lineRule="auto"/>
        <w:ind w:left="0" w:firstLine="0"/>
        <w:rPr>
          <w:color w:val="000000"/>
          <w:sz w:val="22"/>
          <w:szCs w:val="22"/>
          <w:u w:color="000000"/>
          <w:shd w:val="clear" w:color="auto" w:fill="ffffff"/>
          <w:rtl w:val="0"/>
        </w:rPr>
      </w:pPr>
    </w:p>
    <w:p>
      <w:pPr>
        <w:pStyle w:val="List Paragraph"/>
        <w:spacing w:after="0" w:line="240" w:lineRule="auto"/>
        <w:ind w:left="0" w:firstLine="0"/>
        <w:rPr>
          <w:b w:val="1"/>
          <w:bCs w:val="1"/>
          <w:color w:val="000000"/>
          <w:sz w:val="22"/>
          <w:szCs w:val="22"/>
          <w:u w:color="000000"/>
          <w:shd w:val="clear" w:color="auto" w:fill="ffffff"/>
          <w:rtl w:val="0"/>
        </w:rPr>
      </w:pPr>
      <w:r>
        <w:rPr>
          <w:b w:val="1"/>
          <w:bCs w:val="1"/>
          <w:sz w:val="22"/>
          <w:szCs w:val="22"/>
          <w:shd w:val="clear" w:color="auto" w:fill="ffffff"/>
          <w:rtl w:val="0"/>
        </w:rPr>
        <w:t>Ratkaisu</w:t>
      </w:r>
    </w:p>
    <w:p>
      <w:pPr>
        <w:pStyle w:val="List Paragraph"/>
        <w:numPr>
          <w:ilvl w:val="0"/>
          <w:numId w:val="12"/>
        </w:numPr>
        <w:tabs>
          <w:tab w:val="num" w:pos="1113"/>
          <w:tab w:val="clear" w:pos="1080"/>
        </w:tabs>
        <w:spacing w:after="0" w:line="240" w:lineRule="auto"/>
        <w:ind w:left="1113" w:hanging="393"/>
        <w:rPr>
          <w:color w:val="000000"/>
          <w:position w:val="0"/>
          <w:sz w:val="22"/>
          <w:szCs w:val="22"/>
          <w:u w:color="000000"/>
          <w:shd w:val="clear" w:color="auto" w:fill="ffffff"/>
          <w:rtl w:val="0"/>
        </w:rPr>
      </w:pP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Muuntaja koostuu kahdesta 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mist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 xml:space="preserve">ä 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ja niit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 xml:space="preserve">ä 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yhdist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v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st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 xml:space="preserve">ä 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rautasyd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mmest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. L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hdej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nnite kytket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 ensi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miin ja toisiopuolelta saadaan muunnettu j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nnite.</w:t>
      </w:r>
    </w:p>
    <w:p>
      <w:pPr>
        <w:pStyle w:val="List Paragraph"/>
        <w:numPr>
          <w:ilvl w:val="0"/>
          <w:numId w:val="12"/>
        </w:numPr>
        <w:tabs>
          <w:tab w:val="num" w:pos="1113"/>
          <w:tab w:val="clear" w:pos="1080"/>
        </w:tabs>
        <w:spacing w:after="0" w:line="240" w:lineRule="auto"/>
        <w:ind w:left="1113" w:hanging="393"/>
        <w:rPr>
          <w:color w:val="000000"/>
          <w:position w:val="0"/>
          <w:sz w:val="22"/>
          <w:szCs w:val="22"/>
          <w:u w:color="000000"/>
          <w:shd w:val="clear" w:color="auto" w:fill="ffffff"/>
          <w:rtl w:val="0"/>
        </w:rPr>
      </w:pP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Tarvitaan kaksi 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mi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 xml:space="preserve">ä 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ja niit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 xml:space="preserve">ä 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yhdist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v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 xml:space="preserve">ä 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rautasyd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n. Muuntaja muuntaa j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nnitteen kierroslukujen suhteessa. Kun halutaan kaksinkertainen j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nnite, 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 xml:space="preserve">ytyy toisiopuolella olla kaksinkertaisesti kierroksia. </w:t>
      </w:r>
    </w:p>
    <w:p>
      <w:pPr>
        <w:pStyle w:val="List Paragraph"/>
        <w:numPr>
          <w:ilvl w:val="0"/>
          <w:numId w:val="12"/>
        </w:numPr>
        <w:tabs>
          <w:tab w:val="num" w:pos="1113"/>
          <w:tab w:val="clear" w:pos="1080"/>
        </w:tabs>
        <w:spacing w:after="0" w:line="240" w:lineRule="auto"/>
        <w:ind w:left="1113" w:hanging="393"/>
        <w:rPr>
          <w:color w:val="000000"/>
          <w:position w:val="0"/>
          <w:sz w:val="22"/>
          <w:szCs w:val="22"/>
          <w:u w:color="000000"/>
          <w:shd w:val="clear" w:color="auto" w:fill="ffffff"/>
          <w:rtl w:val="0"/>
        </w:rPr>
      </w:pP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Muuntajan avulla generaattoreista saatu l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hdej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nnite saadaan muunnettua korkeaj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nnitteeksi, jolloin s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hk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ö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nsiirrossa ei aiheudu niin merkitt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v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 xml:space="preserve">ää 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vikki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 xml:space="preserve">ä 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kantaverkossa. Kantaverkon j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nnite puolestaan muunnetaan pienemm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ksi l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>ä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hell</w:t>
      </w:r>
      <w:r>
        <w:rPr>
          <w:rFonts w:hAnsi="Arial" w:hint="default"/>
          <w:color w:val="000000"/>
          <w:sz w:val="22"/>
          <w:szCs w:val="22"/>
          <w:u w:color="000000"/>
          <w:shd w:val="clear" w:color="auto" w:fill="ffffff"/>
          <w:rtl w:val="0"/>
        </w:rPr>
        <w:t xml:space="preserve">ä </w:t>
      </w:r>
      <w:r>
        <w:rPr>
          <w:color w:val="000000"/>
          <w:sz w:val="22"/>
          <w:szCs w:val="22"/>
          <w:u w:color="000000"/>
          <w:shd w:val="clear" w:color="auto" w:fill="ffffff"/>
          <w:rtl w:val="0"/>
        </w:rPr>
        <w:t>kotitalouksia.</w:t>
      </w:r>
    </w:p>
    <w:p>
      <w:pPr>
        <w:pStyle w:val="List Paragraph"/>
        <w:spacing w:after="0" w:line="240" w:lineRule="auto"/>
        <w:ind w:left="0" w:firstLine="0"/>
        <w:rPr>
          <w:sz w:val="22"/>
          <w:szCs w:val="22"/>
          <w:shd w:val="clear" w:color="auto" w:fill="ffffff"/>
        </w:rPr>
      </w:pPr>
    </w:p>
    <w:p>
      <w:pPr>
        <w:pStyle w:val="List Paragraph"/>
        <w:numPr>
          <w:ilvl w:val="0"/>
          <w:numId w:val="13"/>
        </w:numPr>
        <w:tabs>
          <w:tab w:val="num" w:pos="690"/>
          <w:tab w:val="clear" w:pos="0"/>
        </w:tabs>
        <w:spacing w:after="0" w:line="240" w:lineRule="auto"/>
        <w:ind w:left="690" w:hanging="330"/>
        <w:rPr>
          <w:position w:val="0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Kerro esimerkkej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 xml:space="preserve">ä </w:t>
      </w:r>
      <w:r>
        <w:rPr>
          <w:sz w:val="22"/>
          <w:szCs w:val="22"/>
          <w:shd w:val="clear" w:color="auto" w:fill="ffffff"/>
          <w:rtl w:val="0"/>
        </w:rPr>
        <w:t>s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hk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ö</w:t>
      </w:r>
      <w:r>
        <w:rPr>
          <w:sz w:val="22"/>
          <w:szCs w:val="22"/>
          <w:shd w:val="clear" w:color="auto" w:fill="ffffff"/>
          <w:rtl w:val="0"/>
        </w:rPr>
        <w:t>energian l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hteist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 xml:space="preserve">ä </w:t>
      </w:r>
      <w:r>
        <w:rPr>
          <w:sz w:val="22"/>
          <w:szCs w:val="22"/>
          <w:shd w:val="clear" w:color="auto" w:fill="ffffff"/>
          <w:rtl w:val="0"/>
        </w:rPr>
        <w:t>(</w:t>
      </w:r>
      <w:r>
        <w:rPr>
          <w:sz w:val="22"/>
          <w:szCs w:val="22"/>
          <w:shd w:val="clear" w:color="auto" w:fill="ffffff"/>
          <w:rtl w:val="0"/>
        </w:rPr>
        <w:t>5</w:t>
      </w:r>
      <w:r>
        <w:rPr>
          <w:sz w:val="22"/>
          <w:szCs w:val="22"/>
          <w:shd w:val="clear" w:color="auto" w:fill="ffffff"/>
          <w:rtl w:val="0"/>
          <w:lang w:val="it-IT"/>
        </w:rPr>
        <w:t xml:space="preserve"> kpl). Kerro lis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ksi yksi kuhunkin liittyv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 xml:space="preserve">ä </w:t>
      </w:r>
      <w:r>
        <w:rPr>
          <w:sz w:val="22"/>
          <w:szCs w:val="22"/>
          <w:shd w:val="clear" w:color="auto" w:fill="ffffff"/>
          <w:rtl w:val="0"/>
        </w:rPr>
        <w:t>ongelma ja vahvuus.</w:t>
      </w:r>
    </w:p>
    <w:p>
      <w:pPr>
        <w:pStyle w:val="List Paragraph"/>
        <w:spacing w:after="0" w:line="240" w:lineRule="auto"/>
        <w:ind w:left="0" w:firstLine="0"/>
        <w:rPr>
          <w:sz w:val="22"/>
          <w:szCs w:val="22"/>
          <w:shd w:val="clear" w:color="auto" w:fill="ffffff"/>
        </w:rPr>
      </w:pPr>
    </w:p>
    <w:p>
      <w:pPr>
        <w:pStyle w:val="List Paragraph"/>
        <w:ind w:left="0" w:firstLine="0"/>
        <w:rPr>
          <w:b w:val="1"/>
          <w:bCs w:val="1"/>
          <w:sz w:val="22"/>
          <w:szCs w:val="22"/>
          <w:shd w:val="clear" w:color="auto" w:fill="ffffff"/>
        </w:rPr>
      </w:pPr>
      <w:r>
        <w:rPr>
          <w:b w:val="1"/>
          <w:bCs w:val="1"/>
          <w:sz w:val="22"/>
          <w:szCs w:val="22"/>
          <w:shd w:val="clear" w:color="auto" w:fill="ffffff"/>
          <w:rtl w:val="0"/>
        </w:rPr>
        <w:t>Ratkaisu</w:t>
      </w:r>
    </w:p>
    <w:p>
      <w:pPr>
        <w:pStyle w:val="List Paragraph"/>
        <w:ind w:left="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Vesivoima</w:t>
      </w:r>
    </w:p>
    <w:p>
      <w:pPr>
        <w:pStyle w:val="List Paragraph"/>
        <w:ind w:left="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+Uusiutuva, ei p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ää</w:t>
      </w:r>
      <w:r>
        <w:rPr>
          <w:sz w:val="22"/>
          <w:szCs w:val="22"/>
          <w:shd w:val="clear" w:color="auto" w:fill="ffffff"/>
          <w:rtl w:val="0"/>
        </w:rPr>
        <w:t>st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ö</w:t>
      </w:r>
      <w:r>
        <w:rPr>
          <w:sz w:val="22"/>
          <w:szCs w:val="22"/>
          <w:shd w:val="clear" w:color="auto" w:fill="ffffff"/>
          <w:rtl w:val="0"/>
        </w:rPr>
        <w:t>j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</w:p>
    <w:p>
      <w:pPr>
        <w:pStyle w:val="List Paragraph"/>
        <w:ind w:left="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-Jokien patoamisesta aiheutuvat haitat jokialueen asutukselle ja el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imille</w:t>
      </w:r>
    </w:p>
    <w:p>
      <w:pPr>
        <w:pStyle w:val="List Paragraph"/>
        <w:ind w:left="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Ydinvoima</w:t>
      </w:r>
    </w:p>
    <w:p>
      <w:pPr>
        <w:pStyle w:val="List Paragraph"/>
        <w:ind w:left="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+Ei hiilidioksidip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ää</w:t>
      </w:r>
      <w:r>
        <w:rPr>
          <w:sz w:val="22"/>
          <w:szCs w:val="22"/>
          <w:shd w:val="clear" w:color="auto" w:fill="ffffff"/>
          <w:rtl w:val="0"/>
        </w:rPr>
        <w:t>st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ö</w:t>
      </w:r>
      <w:r>
        <w:rPr>
          <w:sz w:val="22"/>
          <w:szCs w:val="22"/>
          <w:shd w:val="clear" w:color="auto" w:fill="ffffff"/>
          <w:rtl w:val="0"/>
        </w:rPr>
        <w:t>j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, teho s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ää</w:t>
      </w:r>
      <w:r>
        <w:rPr>
          <w:sz w:val="22"/>
          <w:szCs w:val="22"/>
          <w:shd w:val="clear" w:color="auto" w:fill="ffffff"/>
          <w:rtl w:val="0"/>
        </w:rPr>
        <w:t>delt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viss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</w:p>
    <w:p>
      <w:pPr>
        <w:pStyle w:val="List Paragraph"/>
        <w:ind w:left="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-Turvallisuusriski,ydinj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te</w:t>
      </w:r>
    </w:p>
    <w:p>
      <w:pPr>
        <w:pStyle w:val="List Paragraph"/>
        <w:ind w:left="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Tuulivoima</w:t>
      </w:r>
    </w:p>
    <w:p>
      <w:pPr>
        <w:pStyle w:val="List Paragraph"/>
        <w:ind w:left="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+Ei p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ää</w:t>
      </w:r>
      <w:r>
        <w:rPr>
          <w:sz w:val="22"/>
          <w:szCs w:val="22"/>
          <w:shd w:val="clear" w:color="auto" w:fill="ffffff"/>
          <w:rtl w:val="0"/>
        </w:rPr>
        <w:t>st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ö</w:t>
      </w:r>
      <w:r>
        <w:rPr>
          <w:sz w:val="22"/>
          <w:szCs w:val="22"/>
          <w:shd w:val="clear" w:color="auto" w:fill="ffffff"/>
          <w:rtl w:val="0"/>
        </w:rPr>
        <w:t>j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, uusiutuva</w:t>
      </w:r>
    </w:p>
    <w:p>
      <w:pPr>
        <w:pStyle w:val="List Paragraph"/>
        <w:ind w:left="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-Riippuvainen tuulesta</w:t>
      </w:r>
    </w:p>
    <w:p>
      <w:pPr>
        <w:pStyle w:val="List Paragraph"/>
        <w:ind w:left="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 xml:space="preserve">Kivihiili, 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ö</w:t>
      </w:r>
      <w:r>
        <w:rPr>
          <w:sz w:val="22"/>
          <w:szCs w:val="22"/>
          <w:shd w:val="clear" w:color="auto" w:fill="ffffff"/>
          <w:rtl w:val="0"/>
        </w:rPr>
        <w:t>ljy, kaasu</w:t>
      </w:r>
    </w:p>
    <w:p>
      <w:pPr>
        <w:pStyle w:val="List Paragraph"/>
        <w:ind w:left="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+Helposti s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ää</w:t>
      </w:r>
      <w:r>
        <w:rPr>
          <w:sz w:val="22"/>
          <w:szCs w:val="22"/>
          <w:shd w:val="clear" w:color="auto" w:fill="ffffff"/>
          <w:rtl w:val="0"/>
        </w:rPr>
        <w:t>delt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viss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</w:p>
    <w:p>
      <w:pPr>
        <w:pStyle w:val="List Paragraph"/>
        <w:ind w:left="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-P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ää</w:t>
      </w:r>
      <w:r>
        <w:rPr>
          <w:sz w:val="22"/>
          <w:szCs w:val="22"/>
          <w:shd w:val="clear" w:color="auto" w:fill="ffffff"/>
          <w:rtl w:val="0"/>
        </w:rPr>
        <w:t>st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ö</w:t>
      </w:r>
      <w:r>
        <w:rPr>
          <w:sz w:val="22"/>
          <w:szCs w:val="22"/>
          <w:shd w:val="clear" w:color="auto" w:fill="ffffff"/>
          <w:rtl w:val="0"/>
        </w:rPr>
        <w:t>t, varat loppuu joskus</w:t>
      </w:r>
    </w:p>
    <w:p>
      <w:pPr>
        <w:pStyle w:val="List Paragraph"/>
        <w:ind w:left="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Aurinko</w:t>
      </w:r>
    </w:p>
    <w:p>
      <w:pPr>
        <w:pStyle w:val="List Paragraph"/>
        <w:ind w:left="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+Ei p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ää</w:t>
      </w:r>
      <w:r>
        <w:rPr>
          <w:sz w:val="22"/>
          <w:szCs w:val="22"/>
          <w:shd w:val="clear" w:color="auto" w:fill="ffffff"/>
          <w:rtl w:val="0"/>
        </w:rPr>
        <w:t>st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ö</w:t>
      </w:r>
      <w:r>
        <w:rPr>
          <w:sz w:val="22"/>
          <w:szCs w:val="22"/>
          <w:shd w:val="clear" w:color="auto" w:fill="ffffff"/>
          <w:rtl w:val="0"/>
        </w:rPr>
        <w:t>j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, ei lopu</w:t>
      </w:r>
    </w:p>
    <w:p>
      <w:pPr>
        <w:pStyle w:val="List Paragraph"/>
        <w:ind w:left="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-Riippuvuus s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ää</w:t>
      </w:r>
      <w:r>
        <w:rPr>
          <w:sz w:val="22"/>
          <w:szCs w:val="22"/>
          <w:shd w:val="clear" w:color="auto" w:fill="ffffff"/>
          <w:rtl w:val="0"/>
        </w:rPr>
        <w:t>st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, teho suhteessa hankintakustannuksiin</w:t>
      </w:r>
    </w:p>
    <w:p>
      <w:pPr>
        <w:pStyle w:val="List Paragraph"/>
        <w:ind w:left="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 xml:space="preserve">Paristo/Kemiallinen </w:t>
      </w:r>
    </w:p>
    <w:p>
      <w:pPr>
        <w:pStyle w:val="List Paragraph"/>
        <w:ind w:left="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+Helppo k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ytt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 xml:space="preserve">ää </w:t>
      </w:r>
      <w:r>
        <w:rPr>
          <w:sz w:val="22"/>
          <w:szCs w:val="22"/>
          <w:shd w:val="clear" w:color="auto" w:fill="ffffff"/>
          <w:rtl w:val="0"/>
        </w:rPr>
        <w:t>miss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 xml:space="preserve">ä </w:t>
      </w:r>
      <w:r>
        <w:rPr>
          <w:sz w:val="22"/>
          <w:szCs w:val="22"/>
          <w:shd w:val="clear" w:color="auto" w:fill="ffffff"/>
          <w:rtl w:val="0"/>
        </w:rPr>
        <w:t>tahansa</w:t>
      </w:r>
    </w:p>
    <w:p>
      <w:pPr>
        <w:pStyle w:val="List Paragraph"/>
        <w:ind w:left="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-Ei mahdollinen suuressa mittakaavassa</w:t>
      </w:r>
    </w:p>
    <w:p>
      <w:pPr>
        <w:pStyle w:val="List Paragraph"/>
        <w:ind w:left="0" w:firstLine="0"/>
        <w:rPr>
          <w:sz w:val="22"/>
          <w:szCs w:val="22"/>
          <w:shd w:val="clear" w:color="auto" w:fill="ffffff"/>
        </w:rPr>
      </w:pPr>
    </w:p>
    <w:p>
      <w:pPr>
        <w:pStyle w:val="List Paragraph"/>
        <w:numPr>
          <w:ilvl w:val="0"/>
          <w:numId w:val="15"/>
        </w:numPr>
        <w:tabs>
          <w:tab w:val="num" w:pos="720"/>
          <w:tab w:val="clear" w:pos="0"/>
        </w:tabs>
        <w:ind w:left="720" w:hanging="360"/>
        <w:rPr>
          <w:position w:val="0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Havaitaanko seuraavissa tilanteissa s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hk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ö</w:t>
      </w:r>
      <w:r>
        <w:rPr>
          <w:sz w:val="22"/>
          <w:szCs w:val="22"/>
          <w:shd w:val="clear" w:color="auto" w:fill="ffffff"/>
          <w:rtl w:val="0"/>
        </w:rPr>
        <w:t>virta virtamittarilla? Perustele.</w:t>
      </w:r>
      <w:r>
        <w:rPr>
          <w:sz w:val="22"/>
          <w:szCs w:val="22"/>
          <w:shd w:val="clear" w:color="auto" w:fill="ffffff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213147</wp:posOffset>
            </wp:positionH>
            <wp:positionV relativeFrom="line">
              <wp:posOffset>206213</wp:posOffset>
            </wp:positionV>
            <wp:extent cx="2968455" cy="2523187"/>
            <wp:effectExtent l="0" t="0" r="0" b="0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koeteth_magnetismi.pn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455" cy="25231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List Paragraph"/>
        <w:ind w:left="0" w:firstLine="0"/>
        <w:rPr>
          <w:color w:val="000000"/>
          <w:sz w:val="22"/>
          <w:szCs w:val="22"/>
          <w:u w:color="000000"/>
          <w:shd w:val="clear" w:color="auto" w:fill="ffffff"/>
        </w:rPr>
      </w:pPr>
    </w:p>
    <w:p>
      <w:pPr>
        <w:pStyle w:val="List Paragraph"/>
        <w:spacing w:after="0" w:line="240" w:lineRule="auto"/>
        <w:rPr>
          <w:color w:val="000000"/>
          <w:u w:color="000000"/>
          <w:shd w:val="clear" w:color="auto" w:fill="ffffff"/>
        </w:rPr>
      </w:pPr>
    </w:p>
    <w:p>
      <w:pPr>
        <w:pStyle w:val="List Paragraph"/>
        <w:ind w:left="0" w:firstLine="0"/>
        <w:rPr>
          <w:b w:val="1"/>
          <w:bCs w:val="1"/>
          <w:sz w:val="22"/>
          <w:szCs w:val="22"/>
          <w:shd w:val="clear" w:color="auto" w:fill="ffffff"/>
        </w:rPr>
      </w:pPr>
      <w:r>
        <w:rPr>
          <w:b w:val="1"/>
          <w:bCs w:val="1"/>
          <w:sz w:val="22"/>
          <w:szCs w:val="22"/>
          <w:shd w:val="clear" w:color="auto" w:fill="ffffff"/>
          <w:rtl w:val="0"/>
        </w:rPr>
        <w:t>Ratkaisu</w:t>
      </w:r>
    </w:p>
    <w:p>
      <w:pPr>
        <w:pStyle w:val="List Paragraph"/>
        <w:numPr>
          <w:ilvl w:val="0"/>
          <w:numId w:val="16"/>
        </w:numPr>
        <w:tabs>
          <w:tab w:val="num" w:pos="1080"/>
          <w:tab w:val="clear" w:pos="0"/>
        </w:tabs>
        <w:ind w:left="1080" w:hanging="360"/>
        <w:rPr>
          <w:position w:val="0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Ei, Vain muuttuva magneettikentt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 xml:space="preserve">ä </w:t>
      </w:r>
      <w:r>
        <w:rPr>
          <w:sz w:val="22"/>
          <w:szCs w:val="22"/>
          <w:shd w:val="clear" w:color="auto" w:fill="ffffff"/>
          <w:rtl w:val="0"/>
        </w:rPr>
        <w:t>voi indusoida j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nnitteen k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ää</w:t>
      </w:r>
      <w:r>
        <w:rPr>
          <w:sz w:val="22"/>
          <w:szCs w:val="22"/>
          <w:shd w:val="clear" w:color="auto" w:fill="ffffff"/>
          <w:rtl w:val="0"/>
        </w:rPr>
        <w:t>miin. Kyseess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 xml:space="preserve">ä </w:t>
      </w:r>
      <w:r>
        <w:rPr>
          <w:sz w:val="22"/>
          <w:szCs w:val="22"/>
          <w:shd w:val="clear" w:color="auto" w:fill="ffffff"/>
          <w:rtl w:val="0"/>
        </w:rPr>
        <w:t>on paristo, eli tasavirta, jolloin magneettikentt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 xml:space="preserve">ä </w:t>
      </w:r>
      <w:r>
        <w:rPr>
          <w:sz w:val="22"/>
          <w:szCs w:val="22"/>
          <w:shd w:val="clear" w:color="auto" w:fill="ffffff"/>
          <w:rtl w:val="0"/>
        </w:rPr>
        <w:t>ei muutu.</w:t>
      </w:r>
    </w:p>
    <w:p>
      <w:pPr>
        <w:pStyle w:val="List Paragraph"/>
        <w:numPr>
          <w:ilvl w:val="0"/>
          <w:numId w:val="16"/>
        </w:numPr>
        <w:tabs>
          <w:tab w:val="num" w:pos="1080"/>
          <w:tab w:val="clear" w:pos="0"/>
        </w:tabs>
        <w:ind w:left="1080" w:hanging="360"/>
        <w:rPr>
          <w:position w:val="0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</w:rPr>
        <w:t>Kyll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, K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ää</w:t>
      </w:r>
      <w:r>
        <w:rPr>
          <w:sz w:val="22"/>
          <w:szCs w:val="22"/>
          <w:shd w:val="clear" w:color="auto" w:fill="ffffff"/>
          <w:rtl w:val="0"/>
        </w:rPr>
        <w:t>mi on kytketty vaihtoj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nnitteeseen, jolloin syntyy muuttuva magneettikentt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>, joka indusoi j</w:t>
      </w:r>
      <w:r>
        <w:rPr>
          <w:rFonts w:hAnsi="Arial" w:hint="default"/>
          <w:sz w:val="22"/>
          <w:szCs w:val="22"/>
          <w:shd w:val="clear" w:color="auto" w:fill="ffffff"/>
          <w:rtl w:val="0"/>
        </w:rPr>
        <w:t>ä</w:t>
      </w:r>
      <w:r>
        <w:rPr>
          <w:sz w:val="22"/>
          <w:szCs w:val="22"/>
          <w:shd w:val="clear" w:color="auto" w:fill="ffffff"/>
          <w:rtl w:val="0"/>
        </w:rPr>
        <w:t xml:space="preserve">nnitteen. </w:t>
      </w:r>
    </w:p>
    <w:sectPr>
      <w:headerReference w:type="default" r:id="rId7"/>
      <w:footerReference w:type="default" r:id="rId8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Ylä- ja alaotsak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634</wp:posOffset>
          </wp:positionH>
          <wp:positionV relativeFrom="page">
            <wp:posOffset>0</wp:posOffset>
          </wp:positionV>
          <wp:extent cx="7559041" cy="1069213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106921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570"/>
          <w:tab w:val="clear" w:pos="0"/>
        </w:tabs>
        <w:ind w:left="357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295"/>
          <w:tab w:val="clear" w:pos="0"/>
        </w:tabs>
        <w:ind w:left="4295" w:hanging="271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010"/>
          <w:tab w:val="clear" w:pos="0"/>
        </w:tabs>
        <w:ind w:left="501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730"/>
          <w:tab w:val="clear" w:pos="0"/>
        </w:tabs>
        <w:ind w:left="573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455"/>
          <w:tab w:val="clear" w:pos="0"/>
        </w:tabs>
        <w:ind w:left="6455" w:hanging="271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570"/>
          <w:tab w:val="clear" w:pos="0"/>
        </w:tabs>
        <w:ind w:left="357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295"/>
          <w:tab w:val="clear" w:pos="0"/>
        </w:tabs>
        <w:ind w:left="4295" w:hanging="271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010"/>
          <w:tab w:val="clear" w:pos="0"/>
        </w:tabs>
        <w:ind w:left="501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730"/>
          <w:tab w:val="clear" w:pos="0"/>
        </w:tabs>
        <w:ind w:left="573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455"/>
          <w:tab w:val="clear" w:pos="0"/>
        </w:tabs>
        <w:ind w:left="6455" w:hanging="271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</w:abstractNum>
  <w:abstractNum w:abstractNumId="3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4">
    <w:multiLevelType w:val="multilevel"/>
    <w:styleLink w:val="List 1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">
    <w:multiLevelType w:val="multilevel"/>
    <w:lvl w:ilvl="0">
      <w:start w:val="1"/>
      <w:numFmt w:val="lowerLetter"/>
      <w:suff w:val="tab"/>
      <w:lvlText w:val="%1)"/>
      <w:lvlJc w:val="left"/>
      <w:pPr>
        <w:tabs>
          <w:tab w:val="num" w:pos="1080"/>
          <w:tab w:val="clear" w:pos="0"/>
        </w:tabs>
        <w:ind w:left="1080" w:hanging="360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1">
      <w:start w:val="1"/>
      <w:numFmt w:val="lowerLetter"/>
      <w:suff w:val="tab"/>
      <w:lvlText w:val="%2."/>
      <w:lvlJc w:val="left"/>
      <w:pPr>
        <w:tabs>
          <w:tab w:val="num" w:pos="1800"/>
          <w:tab w:val="clear" w:pos="0"/>
        </w:tabs>
        <w:ind w:left="1800" w:hanging="360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2">
      <w:start w:val="1"/>
      <w:numFmt w:val="lowerRoman"/>
      <w:suff w:val="tab"/>
      <w:lvlText w:val="%3."/>
      <w:lvlJc w:val="left"/>
      <w:pPr>
        <w:tabs>
          <w:tab w:val="num" w:pos="2520"/>
          <w:tab w:val="clear" w:pos="0"/>
        </w:tabs>
        <w:ind w:left="2520" w:hanging="286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3">
      <w:start w:val="1"/>
      <w:numFmt w:val="decimal"/>
      <w:suff w:val="tab"/>
      <w:lvlText w:val="%4."/>
      <w:lvlJc w:val="left"/>
      <w:pPr>
        <w:tabs>
          <w:tab w:val="num" w:pos="3240"/>
          <w:tab w:val="clear" w:pos="0"/>
        </w:tabs>
        <w:ind w:left="3240" w:hanging="360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4">
      <w:start w:val="1"/>
      <w:numFmt w:val="lowerLetter"/>
      <w:suff w:val="tab"/>
      <w:lvlText w:val="%5."/>
      <w:lvlJc w:val="left"/>
      <w:pPr>
        <w:tabs>
          <w:tab w:val="num" w:pos="3960"/>
          <w:tab w:val="clear" w:pos="0"/>
        </w:tabs>
        <w:ind w:left="3960" w:hanging="360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5">
      <w:start w:val="1"/>
      <w:numFmt w:val="lowerRoman"/>
      <w:suff w:val="tab"/>
      <w:lvlText w:val="%6."/>
      <w:lvlJc w:val="left"/>
      <w:pPr>
        <w:tabs>
          <w:tab w:val="num" w:pos="4680"/>
          <w:tab w:val="clear" w:pos="0"/>
        </w:tabs>
        <w:ind w:left="4680" w:hanging="286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6">
      <w:start w:val="1"/>
      <w:numFmt w:val="decimal"/>
      <w:suff w:val="tab"/>
      <w:lvlText w:val="%7."/>
      <w:lvlJc w:val="left"/>
      <w:pPr>
        <w:tabs>
          <w:tab w:val="num" w:pos="5400"/>
          <w:tab w:val="clear" w:pos="0"/>
        </w:tabs>
        <w:ind w:left="5400" w:hanging="360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7">
      <w:start w:val="1"/>
      <w:numFmt w:val="lowerLetter"/>
      <w:suff w:val="tab"/>
      <w:lvlText w:val="%8."/>
      <w:lvlJc w:val="left"/>
      <w:pPr>
        <w:tabs>
          <w:tab w:val="num" w:pos="6120"/>
          <w:tab w:val="clear" w:pos="0"/>
        </w:tabs>
        <w:ind w:left="6120" w:hanging="360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8">
      <w:start w:val="1"/>
      <w:numFmt w:val="lowerRoman"/>
      <w:suff w:val="tab"/>
      <w:lvlText w:val="%9."/>
      <w:lvlJc w:val="left"/>
      <w:pPr>
        <w:tabs>
          <w:tab w:val="num" w:pos="6840"/>
          <w:tab w:val="clear" w:pos="0"/>
        </w:tabs>
        <w:ind w:left="6840" w:hanging="286"/>
      </w:pPr>
      <w:rPr>
        <w:color w:val="000000"/>
        <w:position w:val="0"/>
        <w:sz w:val="22"/>
        <w:szCs w:val="22"/>
        <w:u w:color="000000"/>
        <w:shd w:val="clear" w:color="auto" w:fill="ffffff"/>
      </w:rPr>
    </w:lvl>
  </w:abstractNum>
  <w:abstractNum w:abstractNumId="6">
    <w:multiLevelType w:val="multilevel"/>
    <w:styleLink w:val="Tuotu tyyli: 2"/>
    <w:lvl w:ilvl="0">
      <w:start w:val="1"/>
      <w:numFmt w:val="lowerLetter"/>
      <w:suff w:val="tab"/>
      <w:lvlText w:val="%1)"/>
      <w:lvlJc w:val="left"/>
      <w:pPr>
        <w:tabs>
          <w:tab w:val="num" w:pos="1080"/>
          <w:tab w:val="clear" w:pos="0"/>
        </w:tabs>
        <w:ind w:left="1080" w:hanging="360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1">
      <w:start w:val="1"/>
      <w:numFmt w:val="lowerLetter"/>
      <w:suff w:val="tab"/>
      <w:lvlText w:val="%2."/>
      <w:lvlJc w:val="left"/>
      <w:pPr>
        <w:tabs>
          <w:tab w:val="num" w:pos="1800"/>
          <w:tab w:val="clear" w:pos="0"/>
        </w:tabs>
        <w:ind w:left="1800" w:hanging="360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2">
      <w:start w:val="1"/>
      <w:numFmt w:val="lowerRoman"/>
      <w:suff w:val="tab"/>
      <w:lvlText w:val="%3."/>
      <w:lvlJc w:val="left"/>
      <w:pPr>
        <w:tabs>
          <w:tab w:val="num" w:pos="2520"/>
          <w:tab w:val="clear" w:pos="0"/>
        </w:tabs>
        <w:ind w:left="2520" w:hanging="286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3">
      <w:start w:val="1"/>
      <w:numFmt w:val="decimal"/>
      <w:suff w:val="tab"/>
      <w:lvlText w:val="%4."/>
      <w:lvlJc w:val="left"/>
      <w:pPr>
        <w:tabs>
          <w:tab w:val="num" w:pos="3240"/>
          <w:tab w:val="clear" w:pos="0"/>
        </w:tabs>
        <w:ind w:left="3240" w:hanging="360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4">
      <w:start w:val="1"/>
      <w:numFmt w:val="lowerLetter"/>
      <w:suff w:val="tab"/>
      <w:lvlText w:val="%5."/>
      <w:lvlJc w:val="left"/>
      <w:pPr>
        <w:tabs>
          <w:tab w:val="num" w:pos="3960"/>
          <w:tab w:val="clear" w:pos="0"/>
        </w:tabs>
        <w:ind w:left="3960" w:hanging="360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5">
      <w:start w:val="1"/>
      <w:numFmt w:val="lowerRoman"/>
      <w:suff w:val="tab"/>
      <w:lvlText w:val="%6."/>
      <w:lvlJc w:val="left"/>
      <w:pPr>
        <w:tabs>
          <w:tab w:val="num" w:pos="4680"/>
          <w:tab w:val="clear" w:pos="0"/>
        </w:tabs>
        <w:ind w:left="4680" w:hanging="286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6">
      <w:start w:val="1"/>
      <w:numFmt w:val="decimal"/>
      <w:suff w:val="tab"/>
      <w:lvlText w:val="%7."/>
      <w:lvlJc w:val="left"/>
      <w:pPr>
        <w:tabs>
          <w:tab w:val="num" w:pos="5400"/>
          <w:tab w:val="clear" w:pos="0"/>
        </w:tabs>
        <w:ind w:left="5400" w:hanging="360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7">
      <w:start w:val="1"/>
      <w:numFmt w:val="lowerLetter"/>
      <w:suff w:val="tab"/>
      <w:lvlText w:val="%8."/>
      <w:lvlJc w:val="left"/>
      <w:pPr>
        <w:tabs>
          <w:tab w:val="num" w:pos="6120"/>
          <w:tab w:val="clear" w:pos="0"/>
        </w:tabs>
        <w:ind w:left="6120" w:hanging="360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8">
      <w:start w:val="1"/>
      <w:numFmt w:val="lowerRoman"/>
      <w:suff w:val="tab"/>
      <w:lvlText w:val="%9."/>
      <w:lvlJc w:val="left"/>
      <w:pPr>
        <w:tabs>
          <w:tab w:val="num" w:pos="6840"/>
          <w:tab w:val="clear" w:pos="0"/>
        </w:tabs>
        <w:ind w:left="6840" w:hanging="286"/>
      </w:pPr>
      <w:rPr>
        <w:color w:val="000000"/>
        <w:position w:val="0"/>
        <w:sz w:val="22"/>
        <w:szCs w:val="22"/>
        <w:u w:color="000000"/>
        <w:shd w:val="clear" w:color="auto" w:fill="ffffff"/>
      </w:rPr>
    </w:lvl>
  </w:abstractNum>
  <w:abstractNum w:abstractNumId="7">
    <w:multiLevelType w:val="multilevel"/>
    <w:styleLink w:val="List 1"/>
    <w:lvl w:ilvl="0">
      <w:start w:val="1"/>
      <w:numFmt w:val="decimal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570"/>
          <w:tab w:val="clear" w:pos="0"/>
        </w:tabs>
        <w:ind w:left="357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295"/>
          <w:tab w:val="clear" w:pos="0"/>
        </w:tabs>
        <w:ind w:left="4295" w:hanging="271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010"/>
          <w:tab w:val="clear" w:pos="0"/>
        </w:tabs>
        <w:ind w:left="501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730"/>
          <w:tab w:val="clear" w:pos="0"/>
        </w:tabs>
        <w:ind w:left="573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455"/>
          <w:tab w:val="clear" w:pos="0"/>
        </w:tabs>
        <w:ind w:left="6455" w:hanging="271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</w:abstractNum>
  <w:abstractNum w:abstractNumId="8">
    <w:multiLevelType w:val="multilevel"/>
    <w:styleLink w:val="Tuotu tyyli: 2"/>
    <w:lvl w:ilvl="0">
      <w:start w:val="1"/>
      <w:numFmt w:val="lowerLetter"/>
      <w:suff w:val="tab"/>
      <w:lvlText w:val="%1)"/>
      <w:lvlJc w:val="left"/>
      <w:pPr>
        <w:tabs>
          <w:tab w:val="num" w:pos="1080"/>
          <w:tab w:val="clear" w:pos="0"/>
        </w:tabs>
        <w:ind w:left="1080" w:hanging="360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1">
      <w:start w:val="1"/>
      <w:numFmt w:val="lowerLetter"/>
      <w:suff w:val="tab"/>
      <w:lvlText w:val="%2."/>
      <w:lvlJc w:val="left"/>
      <w:pPr>
        <w:tabs>
          <w:tab w:val="num" w:pos="1800"/>
          <w:tab w:val="clear" w:pos="0"/>
        </w:tabs>
        <w:ind w:left="1800" w:hanging="360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2">
      <w:start w:val="1"/>
      <w:numFmt w:val="lowerRoman"/>
      <w:suff w:val="tab"/>
      <w:lvlText w:val="%3."/>
      <w:lvlJc w:val="left"/>
      <w:pPr>
        <w:tabs>
          <w:tab w:val="num" w:pos="2520"/>
          <w:tab w:val="clear" w:pos="0"/>
        </w:tabs>
        <w:ind w:left="2520" w:hanging="286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3">
      <w:start w:val="1"/>
      <w:numFmt w:val="decimal"/>
      <w:suff w:val="tab"/>
      <w:lvlText w:val="%4."/>
      <w:lvlJc w:val="left"/>
      <w:pPr>
        <w:tabs>
          <w:tab w:val="num" w:pos="3240"/>
          <w:tab w:val="clear" w:pos="0"/>
        </w:tabs>
        <w:ind w:left="3240" w:hanging="360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4">
      <w:start w:val="1"/>
      <w:numFmt w:val="lowerLetter"/>
      <w:suff w:val="tab"/>
      <w:lvlText w:val="%5."/>
      <w:lvlJc w:val="left"/>
      <w:pPr>
        <w:tabs>
          <w:tab w:val="num" w:pos="3960"/>
          <w:tab w:val="clear" w:pos="0"/>
        </w:tabs>
        <w:ind w:left="3960" w:hanging="360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5">
      <w:start w:val="1"/>
      <w:numFmt w:val="lowerRoman"/>
      <w:suff w:val="tab"/>
      <w:lvlText w:val="%6."/>
      <w:lvlJc w:val="left"/>
      <w:pPr>
        <w:tabs>
          <w:tab w:val="num" w:pos="4680"/>
          <w:tab w:val="clear" w:pos="0"/>
        </w:tabs>
        <w:ind w:left="4680" w:hanging="286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6">
      <w:start w:val="1"/>
      <w:numFmt w:val="decimal"/>
      <w:suff w:val="tab"/>
      <w:lvlText w:val="%7."/>
      <w:lvlJc w:val="left"/>
      <w:pPr>
        <w:tabs>
          <w:tab w:val="num" w:pos="5400"/>
          <w:tab w:val="clear" w:pos="0"/>
        </w:tabs>
        <w:ind w:left="5400" w:hanging="360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7">
      <w:start w:val="1"/>
      <w:numFmt w:val="lowerLetter"/>
      <w:suff w:val="tab"/>
      <w:lvlText w:val="%8."/>
      <w:lvlJc w:val="left"/>
      <w:pPr>
        <w:tabs>
          <w:tab w:val="num" w:pos="6120"/>
          <w:tab w:val="clear" w:pos="0"/>
        </w:tabs>
        <w:ind w:left="6120" w:hanging="360"/>
      </w:pPr>
      <w:rPr>
        <w:color w:val="000000"/>
        <w:position w:val="0"/>
        <w:sz w:val="22"/>
        <w:szCs w:val="22"/>
        <w:u w:color="000000"/>
        <w:shd w:val="clear" w:color="auto" w:fill="ffffff"/>
      </w:rPr>
    </w:lvl>
    <w:lvl w:ilvl="8">
      <w:start w:val="1"/>
      <w:numFmt w:val="lowerRoman"/>
      <w:suff w:val="tab"/>
      <w:lvlText w:val="%9."/>
      <w:lvlJc w:val="left"/>
      <w:pPr>
        <w:tabs>
          <w:tab w:val="num" w:pos="6840"/>
          <w:tab w:val="clear" w:pos="0"/>
        </w:tabs>
        <w:ind w:left="6840" w:hanging="286"/>
      </w:pPr>
      <w:rPr>
        <w:color w:val="000000"/>
        <w:position w:val="0"/>
        <w:sz w:val="22"/>
        <w:szCs w:val="22"/>
        <w:u w:color="000000"/>
        <w:shd w:val="clear" w:color="auto" w:fill="ffffff"/>
      </w:rPr>
    </w:lvl>
  </w:abstractNum>
  <w:abstractNum w:abstractNumId="9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690"/>
          <w:tab w:val="clear" w:pos="0"/>
        </w:tabs>
        <w:ind w:left="69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570"/>
          <w:tab w:val="clear" w:pos="0"/>
        </w:tabs>
        <w:ind w:left="357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295"/>
          <w:tab w:val="clear" w:pos="0"/>
        </w:tabs>
        <w:ind w:left="4295" w:hanging="271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010"/>
          <w:tab w:val="clear" w:pos="0"/>
        </w:tabs>
        <w:ind w:left="501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730"/>
          <w:tab w:val="clear" w:pos="0"/>
        </w:tabs>
        <w:ind w:left="573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455"/>
          <w:tab w:val="clear" w:pos="0"/>
        </w:tabs>
        <w:ind w:left="6455" w:hanging="271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</w:abstractNum>
  <w:abstractNum w:abstractNumId="10">
    <w:multiLevelType w:val="multilevel"/>
    <w:styleLink w:val="List 2"/>
    <w:lvl w:ilvl="0">
      <w:start w:val="1"/>
      <w:numFmt w:val="decimal"/>
      <w:suff w:val="tab"/>
      <w:lvlText w:val="%1."/>
      <w:lvlJc w:val="left"/>
      <w:pPr>
        <w:tabs>
          <w:tab w:val="num" w:pos="690"/>
          <w:tab w:val="clear" w:pos="0"/>
        </w:tabs>
        <w:ind w:left="69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570"/>
          <w:tab w:val="clear" w:pos="0"/>
        </w:tabs>
        <w:ind w:left="357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295"/>
          <w:tab w:val="clear" w:pos="0"/>
        </w:tabs>
        <w:ind w:left="4295" w:hanging="271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010"/>
          <w:tab w:val="clear" w:pos="0"/>
        </w:tabs>
        <w:ind w:left="501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730"/>
          <w:tab w:val="clear" w:pos="0"/>
        </w:tabs>
        <w:ind w:left="5730" w:hanging="33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455"/>
          <w:tab w:val="clear" w:pos="0"/>
        </w:tabs>
        <w:ind w:left="6455" w:hanging="271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</w:abstractNum>
  <w:abstractNum w:abstractNumId="11">
    <w:multiLevelType w:val="multilevel"/>
    <w:styleLink w:val="Tuotu tyyli: 2"/>
    <w:lvl w:ilvl="0">
      <w:start w:val="1"/>
      <w:numFmt w:val="lowerLetter"/>
      <w:suff w:val="tab"/>
      <w:lvlText w:val="%1)"/>
      <w:lvlJc w:val="left"/>
      <w:pPr>
        <w:tabs>
          <w:tab w:val="num" w:pos="1080"/>
          <w:tab w:val="clear" w:pos="0"/>
        </w:tabs>
        <w:ind w:left="1080" w:hanging="36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800"/>
          <w:tab w:val="clear" w:pos="0"/>
        </w:tabs>
        <w:ind w:left="1800" w:hanging="36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520"/>
          <w:tab w:val="clear" w:pos="0"/>
        </w:tabs>
        <w:ind w:left="2520" w:hanging="286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3240"/>
          <w:tab w:val="clear" w:pos="0"/>
        </w:tabs>
        <w:ind w:left="3240" w:hanging="36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960"/>
          <w:tab w:val="clear" w:pos="0"/>
        </w:tabs>
        <w:ind w:left="3960" w:hanging="36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680"/>
          <w:tab w:val="clear" w:pos="0"/>
        </w:tabs>
        <w:ind w:left="4680" w:hanging="286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400"/>
          <w:tab w:val="clear" w:pos="0"/>
        </w:tabs>
        <w:ind w:left="5400" w:hanging="36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6120"/>
          <w:tab w:val="clear" w:pos="0"/>
        </w:tabs>
        <w:ind w:left="6120" w:hanging="360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840"/>
          <w:tab w:val="clear" w:pos="0"/>
        </w:tabs>
        <w:ind w:left="6840" w:hanging="286"/>
      </w:pPr>
      <w:rPr>
        <w:color w:val="000000"/>
        <w:position w:val="0"/>
        <w:sz w:val="22"/>
        <w:szCs w:val="22"/>
        <w:u w:color="000000"/>
        <w:shd w:val="clear" w:color="auto" w:fill="ffffff"/>
        <w:rtl w:val="0"/>
      </w:rPr>
    </w:lvl>
  </w:abstractNum>
  <w:abstractNum w:abstractNumId="12">
    <w:multiLevelType w:val="multilevel"/>
    <w:styleLink w:val="Tuotu tyyli: 1"/>
    <w:lvl w:ilvl="0">
      <w:start w:val="6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3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4">
    <w:multiLevelType w:val="multilevel"/>
    <w:styleLink w:val="List 3"/>
    <w:lvl w:ilvl="0">
      <w:start w:val="7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5">
    <w:multiLevelType w:val="multilevel"/>
    <w:styleLink w:val="Tuotu tyyli: 2"/>
    <w:lvl w:ilvl="0">
      <w:start w:val="1"/>
      <w:numFmt w:val="lowerLetter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1304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Ylä- ja alaotsake">
    <w:name w:val="Ylä- ja alaotsake"/>
    <w:next w:val="Ylä- ja alaotsak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1">
    <w:name w:val="heading 1"/>
    <w:next w:val="Normal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mbri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List 0">
    <w:name w:val="List 0"/>
    <w:basedOn w:val="Tuotu tyyli: 1"/>
    <w:next w:val="List 0"/>
    <w:pPr>
      <w:numPr>
        <w:numId w:val="1"/>
      </w:numPr>
    </w:pPr>
  </w:style>
  <w:style w:type="numbering" w:styleId="Tuotu tyyli: 1">
    <w:name w:val="Tuotu tyyli: 1"/>
    <w:next w:val="Tuotu tyyli: 1"/>
    <w:pPr>
      <w:numPr>
        <w:numId w:val="2"/>
      </w:numPr>
    </w:pPr>
  </w:style>
  <w:style w:type="numbering" w:styleId="List 1">
    <w:name w:val="List 1"/>
    <w:basedOn w:val="Tuotu tyyli: 1"/>
    <w:next w:val="List 1"/>
    <w:pPr>
      <w:numPr>
        <w:numId w:val="4"/>
      </w:numPr>
    </w:pPr>
  </w:style>
  <w:style w:type="numbering" w:styleId="Tuotu tyyli: 2">
    <w:name w:val="Tuotu tyyli: 2"/>
    <w:next w:val="Tuotu tyyli: 2"/>
    <w:pPr>
      <w:numPr>
        <w:numId w:val="6"/>
      </w:numPr>
    </w:pPr>
  </w:style>
  <w:style w:type="numbering" w:styleId="List 2">
    <w:name w:val="List 2"/>
    <w:basedOn w:val="Tuotu tyyli: 1"/>
    <w:next w:val="List 2"/>
    <w:pPr>
      <w:numPr>
        <w:numId w:val="10"/>
      </w:numPr>
    </w:pPr>
  </w:style>
  <w:style w:type="numbering" w:styleId="List 3">
    <w:name w:val="List 3"/>
    <w:basedOn w:val="Tuotu tyyli: 1"/>
    <w:next w:val="List 3"/>
    <w:pPr>
      <w:numPr>
        <w:numId w:val="1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4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