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87C" w:rsidRDefault="00C9487C" w:rsidP="00C9487C">
      <w:pPr>
        <w:pStyle w:val="Otsikko1"/>
        <w:spacing w:before="240" w:after="120"/>
        <w:rPr>
          <w:rFonts w:ascii="Arial" w:hAnsi="Arial" w:cs="Arial"/>
        </w:rPr>
      </w:pPr>
      <w:bookmarkStart w:id="0" w:name="_GoBack"/>
      <w:bookmarkEnd w:id="0"/>
      <w:r>
        <w:rPr>
          <w:rFonts w:ascii="Arial" w:hAnsi="Arial" w:cs="Arial"/>
        </w:rPr>
        <w:t>1.</w:t>
      </w:r>
      <w:r>
        <w:rPr>
          <w:rFonts w:ascii="Arial" w:hAnsi="Arial" w:cs="Arial"/>
          <w:sz w:val="20"/>
          <w:szCs w:val="20"/>
        </w:rPr>
        <w:t xml:space="preserve"> </w:t>
      </w:r>
      <w:r>
        <w:rPr>
          <w:rFonts w:ascii="Arial" w:hAnsi="Arial" w:cs="Arial"/>
        </w:rPr>
        <w:t>OPPIMISEN JA KOULUNKÄYNNIN TUKI</w:t>
      </w:r>
    </w:p>
    <w:p w:rsidR="00C9487C" w:rsidRDefault="00C9487C" w:rsidP="00C9487C">
      <w:pPr>
        <w:ind w:left="360"/>
      </w:pPr>
    </w:p>
    <w:p w:rsidR="00C9487C" w:rsidRDefault="00C9487C" w:rsidP="00C9487C">
      <w:pPr>
        <w:ind w:left="360"/>
      </w:pPr>
    </w:p>
    <w:p w:rsidR="00C9487C" w:rsidRDefault="00C9487C" w:rsidP="00C9487C">
      <w:r>
        <w:t xml:space="preserve">Opetuksen ja tuen järjestämisen lähtökohtana ovat sekä opetusryhmän että kunkin oppilaan vahvuudet ja </w:t>
      </w:r>
      <w:proofErr w:type="spellStart"/>
      <w:r>
        <w:t>oppimis</w:t>
      </w:r>
      <w:proofErr w:type="spellEnd"/>
      <w:r>
        <w:t>- ja kehitystarpeet. Jokaisella oppilaalla tulee olla mahdollisuus omista lähtökohdistaan käsin onnistua oppimisessa, kehittyä oppijana sekä kasvaa ja sivistyä ihmisenä. Opetus ja kasvatus tulee järjestää yhteistyössä kotien ja huoltajien kanssa siten, että jokainen oppilas saa oman kehitystasonsa ja tarpeidensa mukaista opetusta, ohjausta ja tukea. Huoltajalla on ensisijainen vastuu lapsensa kasvatuksesta ja lapsensa oppivelvollisuuden suorittamisesta. Koulu tukee kotien kasvatustehtävää ja vastaa oppilaan kasvatuksesta ja opetuksesta kouluyhteisön jäsenenä.</w:t>
      </w:r>
    </w:p>
    <w:p w:rsidR="00C9487C" w:rsidRDefault="00C9487C" w:rsidP="00C9487C"/>
    <w:p w:rsidR="00C9487C" w:rsidRDefault="00C9487C" w:rsidP="00C9487C">
      <w:r>
        <w:t xml:space="preserve">Lapsella on oikeus saada riittävää kasvun ja oppimisen tukea heti tuen ilmetessä. Opetuksen järjestäjän tulee </w:t>
      </w:r>
      <w:proofErr w:type="gramStart"/>
      <w:r>
        <w:t>huolehtia ,</w:t>
      </w:r>
      <w:proofErr w:type="gramEnd"/>
      <w:r>
        <w:t xml:space="preserve"> että oppilaan oikeus tukeen voi toteutua käytännössä, mm. määrittelemällä tuen tarpeen toteamiseen ja tuen toteuttamiseen liittyvät vastuut ja työnjako. Tuen oikea-aikaisuus sekä tuen oikea taso ja muoto ovat ratkaisevia oppimisen ja kehityksen turvaamiseksi. Vuorovaikutus kodin kanssa lisää opettajan oppilaantuntemusta ja auttaa opetuksen suunnittelussa ja toteuttamisessa. Opetusjärjestelyjen ja oppilaan saaman tuen tulee olla joustavaa, pitkäjännitteisesti suunniteltua ja tuen tarpeen mukaan asteittain vahvistuvaa. Tukimuotoja käytetään sekä yksittäin että yhdessä toisiaan täydentävinä. </w:t>
      </w:r>
    </w:p>
    <w:p w:rsidR="00C9487C" w:rsidRDefault="00C9487C" w:rsidP="00C9487C"/>
    <w:p w:rsidR="00C9487C" w:rsidRDefault="00C9487C" w:rsidP="00C9487C">
      <w:r>
        <w:t>Tuki muodostaan suunnitelmallisen jatkumon.  Yleinen, tehostettu ja erityinen tuki annetaan oppilaalle omassa lähikoulussa erilaisin joustavin järjestelyin, ellei tuen antaminen välttämättä edellytä oppilaan siirtämistä toiseen opetusryhmään. Lähikoulupaikan muutoksesta päätöksen, tapauskohtaisesti ja vanhempien hakemuksesta, tekee sivistysjohtaja.</w:t>
      </w:r>
    </w:p>
    <w:p w:rsidR="00C9487C" w:rsidRDefault="00C9487C" w:rsidP="00C9487C"/>
    <w:p w:rsidR="00C9487C" w:rsidRDefault="00C9487C" w:rsidP="00C9487C">
      <w:r>
        <w:t>Tuen jatkumisesta nivelvaiheissa huolehditaan erityisesti lapsen siirtyessä päivähoidosta esiopetukseen ja esiopetuksesta perusopetukseen sekä oppilaan siirtyessä perusopetuksesta toiselle asteelle tai perusopetuksessa koulusta toiseen.</w:t>
      </w:r>
    </w:p>
    <w:p w:rsidR="00C9487C" w:rsidRDefault="00C9487C" w:rsidP="00C9487C">
      <w:r>
        <w:t xml:space="preserve"> </w:t>
      </w:r>
    </w:p>
    <w:p w:rsidR="00C9487C" w:rsidRDefault="00C9487C" w:rsidP="00C9487C">
      <w:r>
        <w:rPr>
          <w:sz w:val="20"/>
          <w:szCs w:val="20"/>
        </w:rPr>
        <w:t xml:space="preserve"> </w:t>
      </w:r>
      <w:r>
        <w:t>Ensimmäisten vuosiluokkien aikana jatketaan esiopetuksen aikana syntynyttä yhteistyötä ja erilaisia kodin ja koulun välisiä yhteistyömuotoja ja – käytänteitä tulee kehittää koko perusopetuksen ajan ja erityisesti siirryttäessä kouluasteelta toiselle tai muissa siirtymävaiheissa. Vastuu kodin ja koulun yhteistyön edellytysten kehittämisestä on opetuksen järjestäjällä. On tärkeää, että huoltajilla on mahdollisuus osallistua koulun kasvatustyön tavoitteiden asettamiseen, suunnitteluun ja arviointiin yhdessä opettajien ja oppilaiden kanssa niin yhteisö- kuin yksilötasolla.</w:t>
      </w:r>
    </w:p>
    <w:p w:rsidR="00C9487C" w:rsidRDefault="00C9487C" w:rsidP="00C9487C"/>
    <w:p w:rsidR="00C9487C" w:rsidRDefault="00C9487C" w:rsidP="00C9487C">
      <w:r>
        <w:t xml:space="preserve">Jokaisella koululla toimii säännöllisesti moniammatillinen, koulukohtaiset tarpeet huomioiva yhteisöllinen oppilashuoltoryhmä. Oppilashuoltoryhmään kuuluu ammattihenkilöitä koulusta/päiväkodista, terveydenhuollosta ja sosiaalitoimesta. Ryhmän toimintaa sitoo vaitiolovelvollisuus. Oppilashuoltoryhmä ottaa yhteyttä oppilaan vanhempiin tai vanhemmat voivat ottaa yhteyttä oppilashuoltoryhmään. </w:t>
      </w:r>
    </w:p>
    <w:p w:rsidR="00C9487C" w:rsidRDefault="00C9487C" w:rsidP="00C9487C"/>
    <w:p w:rsidR="00C9487C" w:rsidRDefault="00C9487C" w:rsidP="00C9487C">
      <w:r>
        <w:t xml:space="preserve">Oppilashuoltotyössä pääpaino tulee olla varhaisessa puuttumisessa ja ennaltaehkäisyssä ja tavoitteena on oppilaan tasapainoisen kasvun tukeminen. Tavoitteena on myös saada selvitetyksi ja yhteen sovitetuksi mahdollisimman hyvin ja nopeasti lapsen tuen tarve ja käytettävissä olevat tiedot, taidot ja voimavarat asian auttamiseksi.    </w:t>
      </w:r>
    </w:p>
    <w:p w:rsidR="00C9487C" w:rsidRDefault="00C9487C" w:rsidP="00C9487C"/>
    <w:p w:rsidR="00C9487C" w:rsidRDefault="00C9487C" w:rsidP="00C9487C">
      <w:r>
        <w:t xml:space="preserve"> Oppilaan oppimisen ja koulunkäynnin ongelmissa ja tuen suunnittelussa ja toteuttamisessa </w:t>
      </w:r>
      <w:r>
        <w:lastRenderedPageBreak/>
        <w:t xml:space="preserve">huoltajien kuuleminen ja mukaanotto moniammatilliseen yhteistyöhön on välttämätöntä.  </w:t>
      </w:r>
    </w:p>
    <w:p w:rsidR="00C9487C" w:rsidRDefault="00C9487C" w:rsidP="00C9487C">
      <w:r>
        <w:t>Alla kuvassa on havainnollistettu kolmiportaista tukijärjestelmää. Tuki on monipuolista, joustavaa ja oppilaan yksilöllistä lähtökohdista ja tarpeista rakentuvaa. Oppilaan tarvitseman tuen määrä ja intensiteetti voi vaihdella koulupolun aikana, joten tuen määrää ja laatua tulee voida lisätä tai vähentää joustavasti. Liikettä tapahtuu molempiin suuntiin.</w:t>
      </w:r>
    </w:p>
    <w:p w:rsidR="00C9487C" w:rsidRDefault="00C9487C" w:rsidP="00C9487C"/>
    <w:p w:rsidR="00C9487C" w:rsidRDefault="00C9487C" w:rsidP="00C9487C">
      <w:r>
        <w:rPr>
          <w:noProof/>
          <w:sz w:val="20"/>
          <w:szCs w:val="20"/>
        </w:rPr>
        <w:drawing>
          <wp:inline distT="0" distB="0" distL="0" distR="0">
            <wp:extent cx="5951220" cy="440436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1220" cy="4404360"/>
                    </a:xfrm>
                    <a:prstGeom prst="rect">
                      <a:avLst/>
                    </a:prstGeom>
                    <a:solidFill>
                      <a:srgbClr val="FFFFFF"/>
                    </a:solidFill>
                    <a:ln>
                      <a:noFill/>
                    </a:ln>
                  </pic:spPr>
                </pic:pic>
              </a:graphicData>
            </a:graphic>
          </wp:inline>
        </w:drawing>
      </w:r>
      <w:r>
        <w:t xml:space="preserve">  </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1.1 Yleinen tuki</w:t>
      </w:r>
    </w:p>
    <w:p w:rsidR="00C9487C" w:rsidRDefault="00C9487C" w:rsidP="00C9487C"/>
    <w:p w:rsidR="00C9487C" w:rsidRDefault="00C9487C" w:rsidP="00C9487C">
      <w:r>
        <w:t xml:space="preserve">Oppilaan tukeminen on osa kaikkea kasvatusta, opetusta ja ohjausta. Jokaisen opettajan työhön sisältyy opetuksen ohella ohjauksellisia ja oppilashuollollisia tehtäviä. Koulunkäyntiin ja oppilaan hyvinvointiin liittyvä tuki rakennetaan yhteistyössä opettajien, oppilaan ja hänen huoltajansa ja tarvittaessa oppilashuollon palveluista vastaavan henkilöstön kanssa. Oppimisessa ilmeneviin tuen tarpeisiin vastataan opetusta </w:t>
      </w:r>
      <w:proofErr w:type="gramStart"/>
      <w:r>
        <w:t>eriyttämällä ,</w:t>
      </w:r>
      <w:proofErr w:type="gramEnd"/>
      <w:r>
        <w:t xml:space="preserve"> samanaikaisopetuksella ja opetusryhmiä joustavasti muuntelemalla. Koulu voi käyttää myös tukiopetusta, oppimissuunnitelmaa, osa-aikaista erityisopetusta ja avustajan työpanosta keinoina vastata opetusryhmän tai yksittäisten oppilaiden tuen tarpeisiin jo ennen tehostetun tuen vaiheeseen siirtymistä. </w:t>
      </w:r>
    </w:p>
    <w:p w:rsidR="00C9487C" w:rsidRDefault="00C9487C" w:rsidP="00C9487C"/>
    <w:p w:rsidR="00C9487C" w:rsidRDefault="00C9487C" w:rsidP="00C9487C">
      <w:r>
        <w:t>Oppilaan hyvinvointiin ja oppimismotivaatioon voidaan vaikuttaa myös päivähoidon, aamu- ja iltapäivähoidon ja koulun kerhotoiminnan avulla.</w:t>
      </w:r>
    </w:p>
    <w:p w:rsidR="00C9487C" w:rsidRDefault="00C9487C" w:rsidP="00C9487C"/>
    <w:p w:rsidR="00C9487C" w:rsidRDefault="00C9487C" w:rsidP="00C9487C">
      <w:pPr>
        <w:ind w:left="360"/>
      </w:pPr>
      <w:r>
        <w:t xml:space="preserve">      </w:t>
      </w:r>
    </w:p>
    <w:p w:rsidR="00C9487C" w:rsidRDefault="00C9487C" w:rsidP="00C9487C">
      <w:pPr>
        <w:ind w:left="360"/>
        <w:rPr>
          <w:sz w:val="20"/>
          <w:szCs w:val="20"/>
        </w:rPr>
      </w:pPr>
    </w:p>
    <w:p w:rsidR="00C9487C" w:rsidRDefault="00C9487C" w:rsidP="00C9487C">
      <w:pPr>
        <w:ind w:left="360"/>
        <w:rPr>
          <w:sz w:val="20"/>
          <w:szCs w:val="20"/>
        </w:rPr>
      </w:pPr>
      <w:r>
        <w:rPr>
          <w:sz w:val="20"/>
          <w:szCs w:val="20"/>
        </w:rPr>
        <w:lastRenderedPageBreak/>
        <w:t xml:space="preserve">          </w:t>
      </w:r>
    </w:p>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1.2 Tehostettu tuki</w:t>
      </w:r>
    </w:p>
    <w:p w:rsidR="00C9487C" w:rsidRDefault="00C9487C" w:rsidP="00C9487C"/>
    <w:p w:rsidR="00C9487C" w:rsidRDefault="00C9487C" w:rsidP="00C9487C">
      <w:r>
        <w:t xml:space="preserve">Oppilaalle, joka tarvitsee oppimisessaan tai koulunkäynnissään säännöllistä tukea tai samanaikaisesti useita tukimuotoja, on pedagogiseen arvioon perustuen annettava tehostettua tukea hänelle tehdyn oppimissuunnitelman mukaisesti. Tehostettua tukea annetaan silloin kun yleinen tuki ei riitä. Se on luonteeltaan kokonaisvaltaisempaa ja pitkäjännitteisempää ja se suunnitellaan yksittäistä oppilasta varten kokonaisuutena(pedagoginen arvio +oppimissuunnitelma). Tehostettua tukea tulee antaa vähintään puoli vuotta ennen erityisen tuen toimenpiteiden aloittamista.  Oppilaan oppimista ja koulunkäyntiä tulee seurata ja arvioida jatkuvasti ja säännöllisesti. Tehostetun tuen aikana käytetään kaikkia perusopetuksen tukimuotoja, lukuun ottamatta erityisen tuen päätöksen perusteella annettavaa erityisopetusta. Myöskään oppiaineita ei voi yksilöllistää. </w:t>
      </w:r>
    </w:p>
    <w:p w:rsidR="00C9487C" w:rsidRDefault="00C9487C" w:rsidP="00C9487C">
      <w:r>
        <w:t>Osa-aikaisen erityisopetuksen, opintojen yksilöllisen ohjauksen ja joustavien opetusryhmien ja oppiaineiden painoalueiden käytön ja kodin kanssa tehtävän yhteistyön merkitys korostuu.</w:t>
      </w:r>
    </w:p>
    <w:p w:rsidR="00C9487C" w:rsidRDefault="00C9487C" w:rsidP="00C9487C"/>
    <w:p w:rsidR="00C9487C" w:rsidRDefault="00C9487C" w:rsidP="00C9487C"/>
    <w:p w:rsidR="00C9487C" w:rsidRDefault="00C9487C" w:rsidP="00C9487C">
      <w:pPr>
        <w:pStyle w:val="Otsikko3"/>
        <w:numPr>
          <w:ilvl w:val="2"/>
          <w:numId w:val="1"/>
        </w:numPr>
        <w:spacing w:before="240" w:after="120"/>
        <w:rPr>
          <w:rFonts w:ascii="Arial" w:hAnsi="Arial" w:cs="Arial"/>
          <w:sz w:val="28"/>
          <w:szCs w:val="28"/>
        </w:rPr>
      </w:pPr>
      <w:r>
        <w:rPr>
          <w:rFonts w:ascii="Arial" w:hAnsi="Arial" w:cs="Arial"/>
          <w:sz w:val="28"/>
          <w:szCs w:val="28"/>
        </w:rPr>
        <w:t>1.2.</w:t>
      </w:r>
      <w:proofErr w:type="gramStart"/>
      <w:r>
        <w:rPr>
          <w:rFonts w:ascii="Arial" w:hAnsi="Arial" w:cs="Arial"/>
          <w:sz w:val="28"/>
          <w:szCs w:val="28"/>
        </w:rPr>
        <w:t>1  Pedagoginen</w:t>
      </w:r>
      <w:proofErr w:type="gramEnd"/>
      <w:r>
        <w:rPr>
          <w:rFonts w:ascii="Arial" w:hAnsi="Arial" w:cs="Arial"/>
          <w:sz w:val="28"/>
          <w:szCs w:val="28"/>
        </w:rPr>
        <w:t xml:space="preserve"> arvio </w:t>
      </w:r>
    </w:p>
    <w:p w:rsidR="00C9487C" w:rsidRDefault="00C9487C" w:rsidP="00C9487C"/>
    <w:p w:rsidR="00C9487C" w:rsidRDefault="00C9487C" w:rsidP="00C9487C">
      <w:r>
        <w:t xml:space="preserve">Tehostetun tuen antaminen perustuu pedagogiseen arvioon. Pedagoginen arvio on kirjallinen ja sen laativat oppilaan opettaja/ aineenopettaja/opettajat yhteistyössä oppilaan vanhempien kanssa ja tarvittaessa myös muiden asiantuntijoiden kanssa. Pedagogiseen arvioon perustuva tehostetun tuen aloittaminen käsitellään moniammatillisessa oppilashuoltoryhmässä, jonka jälkeen oppilaalle järjestettävä tuki kirjataan oppimissuunnitelmaan. </w:t>
      </w:r>
    </w:p>
    <w:p w:rsidR="00C9487C" w:rsidRDefault="00C9487C" w:rsidP="00C9487C">
      <w:pPr>
        <w:pStyle w:val="Otsikko3"/>
        <w:numPr>
          <w:ilvl w:val="2"/>
          <w:numId w:val="1"/>
        </w:numPr>
        <w:spacing w:before="240" w:after="120"/>
        <w:rPr>
          <w:rFonts w:ascii="Arial" w:hAnsi="Arial" w:cs="Arial"/>
          <w:sz w:val="28"/>
          <w:szCs w:val="28"/>
        </w:rPr>
      </w:pPr>
      <w:r>
        <w:rPr>
          <w:rFonts w:ascii="Arial" w:hAnsi="Arial" w:cs="Arial"/>
          <w:sz w:val="28"/>
          <w:szCs w:val="28"/>
        </w:rPr>
        <w:t xml:space="preserve">1.2.2 Oppimissuunnitelma  </w:t>
      </w:r>
    </w:p>
    <w:p w:rsidR="00C9487C" w:rsidRDefault="00C9487C" w:rsidP="00C9487C"/>
    <w:p w:rsidR="00C9487C" w:rsidRDefault="00C9487C" w:rsidP="00C9487C">
      <w:r>
        <w:t>Oppimissuunnitelma on suunnitelma, pedagoginen asiakirja, oppilaan oppimisen ja koulunkäynnin etenemisestä ja siinä tarvittavista opetusjärjestelyistä sekä oppilaan tarvitsemasta tuesta. Oppimissuunnitelmaa voidaan käyttää osana yleistä tukea ja sitä tulee käyttää tehostetun tuen aikana. Oppimissuunnitelman laativat oppilaan opettaja/opettajat yhteistyössä oppilaan vanhempien kanssa ja myös muiden asiantuntijoiden käyttö on mahdollista.</w:t>
      </w:r>
    </w:p>
    <w:p w:rsidR="00C9487C" w:rsidRDefault="00C9487C" w:rsidP="00C9487C"/>
    <w:p w:rsidR="00C9487C" w:rsidRDefault="00C9487C" w:rsidP="00C9487C">
      <w:r>
        <w:t>Oppilaan osuus suunnittelussa kasvaa siirryttäessä perusopetuksen ylemmille luokille.  Oppimissuunnitelmaan ei voi hakea muutosta eikä siinä saa kuvata oppilaan henkilökohtaisia ominaisuuksia.</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1.2 Erityinen tuki</w:t>
      </w:r>
    </w:p>
    <w:p w:rsidR="00C9487C" w:rsidRDefault="00C9487C" w:rsidP="00C9487C">
      <w:pPr>
        <w:ind w:left="180"/>
      </w:pPr>
    </w:p>
    <w:p w:rsidR="00C9487C" w:rsidRDefault="00C9487C" w:rsidP="00C9487C">
      <w:r>
        <w:t>Erityistä tukea annetaan niille oppilaille, joiden kasvun, kehityksen ja oppimisen tavoitteiden saavuttaminen ei toteudu riittävästi muilla tukitoimilla. Erityinen tuki järjestetään joko yleisen tai pidennetyn oppivelvollisuuden piirissä, siten kuin erityisen tuen päätöksessä on määrätty. Erityinen tuki muodostuu erityisen tuen päätökseen perustuvasta erityisopetuksesta sekä muista perusopetuksen tukimuodoista. Erityisen tuen antamisesta tehdään hallintopäätös. Oppilaalle laaditaan henkilökohtainen opetuksen järjestämistä koskeva suunnitelma (</w:t>
      </w:r>
      <w:proofErr w:type="gramStart"/>
      <w:r>
        <w:t>HOJKS) ,</w:t>
      </w:r>
      <w:proofErr w:type="gramEnd"/>
      <w:r>
        <w:t xml:space="preserve"> josta on käytävä ilmi erityistä tukea koskevan päätöksen mukaisen opetuksen ja muun tuen antaminen. </w:t>
      </w:r>
      <w:r>
        <w:lastRenderedPageBreak/>
        <w:t xml:space="preserve">Erityistä tukea tarvitsevan oppilaan opetus ja tukitoimet voidaan järjestää muun opetuksen yhteydessä, osittain tai kokonaan erityisluokalla tai muussa soveltuvassa paikassa. Esiopetuksessa erityisopetusta antaa koulun erityisopettaja.  Erityisen tuen päätös voidaan tehdä ennen </w:t>
      </w:r>
      <w:proofErr w:type="spellStart"/>
      <w:r>
        <w:t>esi</w:t>
      </w:r>
      <w:proofErr w:type="spellEnd"/>
      <w:r>
        <w:t xml:space="preserve">- ja perusopetuksen alkua tai </w:t>
      </w:r>
      <w:proofErr w:type="spellStart"/>
      <w:r>
        <w:t>esi</w:t>
      </w:r>
      <w:proofErr w:type="spellEnd"/>
      <w:r>
        <w:t>- ja perusopetuksen aikana ilman sitä edeltävää pedagogista selvitystä ja oppimisen tehostetun tuen antamista, jos psykologisen tai lääketieteellisen arvion perusteella ilmenee, että oppilaan opetusta ei vamman, sairauden, kehityksen viivästymän tai tunne-elämän häiriön tai muun vastaavan erityisen syyn vuoksi voida muuten antaa.</w:t>
      </w:r>
    </w:p>
    <w:p w:rsidR="00C9487C" w:rsidRDefault="00C9487C" w:rsidP="00C9487C"/>
    <w:p w:rsidR="00C9487C" w:rsidRDefault="00C9487C" w:rsidP="00C9487C"/>
    <w:p w:rsidR="00C9487C" w:rsidRDefault="00C9487C" w:rsidP="00C9487C">
      <w:pPr>
        <w:pStyle w:val="Otsikko3"/>
        <w:numPr>
          <w:ilvl w:val="2"/>
          <w:numId w:val="1"/>
        </w:numPr>
        <w:spacing w:before="240" w:after="120"/>
        <w:rPr>
          <w:rFonts w:ascii="Arial" w:hAnsi="Arial" w:cs="Arial"/>
          <w:sz w:val="28"/>
          <w:szCs w:val="28"/>
        </w:rPr>
      </w:pPr>
      <w:r>
        <w:rPr>
          <w:rFonts w:ascii="Arial" w:hAnsi="Arial" w:cs="Arial"/>
          <w:sz w:val="28"/>
          <w:szCs w:val="28"/>
        </w:rPr>
        <w:t>1.2.</w:t>
      </w:r>
      <w:proofErr w:type="gramStart"/>
      <w:r>
        <w:rPr>
          <w:rFonts w:ascii="Arial" w:hAnsi="Arial" w:cs="Arial"/>
          <w:sz w:val="28"/>
          <w:szCs w:val="28"/>
        </w:rPr>
        <w:t>1  Pedagoginen</w:t>
      </w:r>
      <w:proofErr w:type="gramEnd"/>
      <w:r>
        <w:rPr>
          <w:rFonts w:ascii="Arial" w:hAnsi="Arial" w:cs="Arial"/>
          <w:sz w:val="28"/>
          <w:szCs w:val="28"/>
        </w:rPr>
        <w:t xml:space="preserve"> selvitys</w:t>
      </w:r>
    </w:p>
    <w:p w:rsidR="00C9487C" w:rsidRDefault="00C9487C" w:rsidP="00C9487C">
      <w:pPr>
        <w:ind w:left="360"/>
      </w:pPr>
    </w:p>
    <w:p w:rsidR="00C9487C" w:rsidRDefault="00C9487C" w:rsidP="00C9487C">
      <w:r>
        <w:t xml:space="preserve">Ennen erityistä tukea koskevan päätöksen tekemistä opetuksen järjestäjän on kuultava oppilasta ja tämän huoltajaa tai laillista edustajaa sekä tehtävä oppilaasta pedagoginen selvitys. </w:t>
      </w:r>
    </w:p>
    <w:p w:rsidR="00C9487C" w:rsidRDefault="00C9487C" w:rsidP="00C9487C"/>
    <w:p w:rsidR="00C9487C" w:rsidRDefault="00C9487C" w:rsidP="00C9487C">
      <w:r>
        <w:t xml:space="preserve">Selvityksen laatimista varten opettaja ja erityisopettaja hankkivat oppilaan opetuksesta vastaavilta selvityksen oppilaan oppimisen etenemisestä sekä moniammatillisena oppilashuollon yhteistyönä tehdyn selvityksen oppilaan saamasta tehostetusta tuesta ja oppilaan kokonaistilanteesta. Näiden selvitysten pohjalta opettaja/ luokanopettaja/luokanvalvoja ja erityisopettaja tekevät arvion oppilaan erityisen tuen tarpeesta, esim. oppiaineen yksilöllistämisestä. Tätä kokonaisuutta kutsutaan pedagogiseksi selvitykseksi. </w:t>
      </w:r>
    </w:p>
    <w:p w:rsidR="00C9487C" w:rsidRDefault="00C9487C" w:rsidP="00C9487C"/>
    <w:p w:rsidR="00C9487C" w:rsidRDefault="00C9487C" w:rsidP="00C9487C">
      <w:r>
        <w:t>Pedagogisen selvityksen lisäksi erityisen tuen päätöksen valmistelemiseksi tulee tarvittaessa hankkia muita lausuntoja, kuten psykologinen tai lääketieteellinen lausunto tai vastaava sosiaalinen selvitys.</w:t>
      </w:r>
    </w:p>
    <w:p w:rsidR="00C9487C" w:rsidRDefault="00C9487C" w:rsidP="00C9487C"/>
    <w:p w:rsidR="00C9487C" w:rsidRDefault="00C9487C" w:rsidP="00C9487C">
      <w:pPr>
        <w:pStyle w:val="Otsikko3"/>
        <w:numPr>
          <w:ilvl w:val="2"/>
          <w:numId w:val="1"/>
        </w:numPr>
        <w:spacing w:before="240" w:after="120"/>
        <w:rPr>
          <w:rFonts w:ascii="Arial" w:hAnsi="Arial" w:cs="Arial"/>
          <w:sz w:val="28"/>
          <w:szCs w:val="28"/>
        </w:rPr>
      </w:pPr>
      <w:r>
        <w:rPr>
          <w:rFonts w:ascii="Arial" w:hAnsi="Arial" w:cs="Arial"/>
          <w:sz w:val="28"/>
          <w:szCs w:val="28"/>
        </w:rPr>
        <w:t>1.2.2 Erityisen tuen päätös</w:t>
      </w:r>
    </w:p>
    <w:p w:rsidR="00C9487C" w:rsidRDefault="00C9487C" w:rsidP="00C9487C">
      <w:pPr>
        <w:ind w:left="360"/>
      </w:pPr>
    </w:p>
    <w:p w:rsidR="00C9487C" w:rsidRDefault="00C9487C" w:rsidP="00C9487C">
      <w:r>
        <w:t>Erityisen tuen antamiseksi tekee yksikön johtaja tai sivistysjohtaja kirjallisen päätöksen, jonka pohjana on pedagoginen selvitys ja erityiskasvatuksen työryhmän lausunto</w:t>
      </w:r>
      <w:r w:rsidRPr="00AB62A4">
        <w:t>. Tapauksissa, joissa oppilaan lähikoulu muuttuu, päätöksen tekee sivistysjohtaja. Päätös on hallintolain mukainen päätös, johon on liitettävä valitusosoite. Erityisen tuen päätös on toistaiseksi voimassa oleva ja sitä tulee tarkistaa määräajoin perusopetuslain mukaan. Oppilaan oikeusturvan ja opetuksen</w:t>
      </w:r>
      <w:r>
        <w:t xml:space="preserve"> järjestämisen kannalta merkittävät asiat päätetään erityistä tukea koskevassa päätöksessä. Erityisen tuen päätöksessä tulee päättää oppilaan pääsääntöinen opetusryhmä, mahdolliset </w:t>
      </w:r>
      <w:proofErr w:type="spellStart"/>
      <w:r>
        <w:t>tulkitsemis</w:t>
      </w:r>
      <w:proofErr w:type="spellEnd"/>
      <w:r>
        <w:t xml:space="preserve">- ja avustajapalvelut sekä muut tarvittavat palvelut sekä tarvittaessa oppilaan opetuksen poikkeava järjestäminen. </w:t>
      </w:r>
    </w:p>
    <w:p w:rsidR="00C9487C" w:rsidRDefault="00C9487C" w:rsidP="00C9487C"/>
    <w:p w:rsidR="00C9487C" w:rsidRDefault="00C9487C" w:rsidP="00C9487C">
      <w:r>
        <w:t>Oppimäärän yksilöllistäminen edellyttää erityisen tuen päätöstä.</w:t>
      </w:r>
    </w:p>
    <w:p w:rsidR="00C9487C" w:rsidRDefault="00C9487C" w:rsidP="00C9487C"/>
    <w:p w:rsidR="00C9487C" w:rsidRDefault="00C9487C" w:rsidP="00C9487C"/>
    <w:p w:rsidR="00C9487C" w:rsidRDefault="00C9487C" w:rsidP="00C9487C">
      <w:r>
        <w:t xml:space="preserve">Rehtorin/koulunjohtajan tulee selvittää erityisen tuen jatkamisen tarpeellisuus aina oppilaan tarpeen muuttuessa, kuitenkin vähintään aina toisen vuosiluokan jälkeen ja ennen seitsemännelle luokalle siirtymistä. Tällöin oppilaalle tehdään uusi pedagoginen selvitys ja jos tarpeen todetaan jatkuvan, tuen jatkumisesta tehdään päätös. Tuen järjestämisen lopettamisesta tulee tehdä hallintopäätös, jos oppilas ei tarvitse enää erityistä tukea. </w:t>
      </w:r>
    </w:p>
    <w:p w:rsidR="00C9487C" w:rsidRDefault="00C9487C" w:rsidP="00C9487C"/>
    <w:p w:rsidR="00C9487C" w:rsidRDefault="00C9487C" w:rsidP="00C9487C"/>
    <w:p w:rsidR="00C9487C" w:rsidRDefault="00C9487C" w:rsidP="00C9487C">
      <w:pPr>
        <w:pStyle w:val="Otsikko3"/>
        <w:numPr>
          <w:ilvl w:val="2"/>
          <w:numId w:val="1"/>
        </w:numPr>
        <w:spacing w:before="240" w:after="120"/>
        <w:rPr>
          <w:rFonts w:ascii="Arial" w:hAnsi="Arial" w:cs="Arial"/>
          <w:sz w:val="28"/>
          <w:szCs w:val="28"/>
        </w:rPr>
      </w:pPr>
      <w:r>
        <w:rPr>
          <w:rFonts w:ascii="Arial" w:hAnsi="Arial" w:cs="Arial"/>
          <w:sz w:val="28"/>
          <w:szCs w:val="28"/>
        </w:rPr>
        <w:lastRenderedPageBreak/>
        <w:t xml:space="preserve">1.2.3 </w:t>
      </w:r>
      <w:proofErr w:type="spellStart"/>
      <w:r>
        <w:rPr>
          <w:rFonts w:ascii="Arial" w:hAnsi="Arial" w:cs="Arial"/>
          <w:sz w:val="28"/>
          <w:szCs w:val="28"/>
        </w:rPr>
        <w:t>Hojks</w:t>
      </w:r>
      <w:proofErr w:type="spellEnd"/>
      <w:r>
        <w:rPr>
          <w:rFonts w:ascii="Arial" w:hAnsi="Arial" w:cs="Arial"/>
          <w:sz w:val="28"/>
          <w:szCs w:val="28"/>
        </w:rPr>
        <w:t xml:space="preserve"> </w:t>
      </w:r>
    </w:p>
    <w:p w:rsidR="00C9487C" w:rsidRDefault="00C9487C" w:rsidP="00C9487C"/>
    <w:p w:rsidR="00C9487C" w:rsidRDefault="00C9487C" w:rsidP="00C9487C">
      <w:r>
        <w:t>Erityistä tukea koskevan päätöksen toimeenpanemiseksi oppilaalle on laadittava henkilökohtainen opetuksen järjestämistä koskeva suunnitelma, HOJKS. HOJKS on oppilaan oppimisen ja koulunkäyntiin liittyvä tavoitesuunnitelma sekä suunnitelma opetuksen sisällöistä, pedagogisista menetelmistä ja muista tarvittavista tukitoimista. Suunnitelmasta tulee ilmetä oppilaan erityistä tukea koskevan päätöksen mukaisen opetuksen ja muun tuen antaminen.</w:t>
      </w:r>
    </w:p>
    <w:p w:rsidR="00C9487C" w:rsidRDefault="00C9487C" w:rsidP="00C9487C"/>
    <w:p w:rsidR="00C9487C" w:rsidRDefault="00C9487C" w:rsidP="00C9487C">
      <w:r>
        <w:t xml:space="preserve">HOJKS on hyväksyttyyn opetussuunnitelmaan perustuva pedagoginen asiakirja, jonka laatimisessa hyödynnetään oppilaalle tehtyä oppimissuunnitelmaa ja otetaan huomioon pedagogisessa selvityksessä esiin nousseet asiat. HOJKS on kirjallisesti laadittava pedagoginen asiakirja, johon ei voi hakea muutosta. </w:t>
      </w:r>
      <w:proofErr w:type="spellStart"/>
      <w:r>
        <w:t>HOJKSissa</w:t>
      </w:r>
      <w:proofErr w:type="spellEnd"/>
      <w:r>
        <w:t xml:space="preserve"> ei kuvata oppilaan henkilökohtaisia ominaisuuksia ja asiakirjaan voidaan liittää huoltajan antamat yksilöidyt tiedonsiirtoluvat.</w:t>
      </w:r>
    </w:p>
    <w:p w:rsidR="00C9487C" w:rsidRDefault="00C9487C" w:rsidP="00C9487C"/>
    <w:p w:rsidR="00C9487C" w:rsidRDefault="00C9487C" w:rsidP="00C9487C">
      <w:r>
        <w:t xml:space="preserve">Suunnitelma tulee tarkistaa tarvittaessa, kuitenkin vähintään kerran lukuvuodessa. Suunnitelman laatii erityisopettaja ja </w:t>
      </w:r>
      <w:proofErr w:type="spellStart"/>
      <w:proofErr w:type="gramStart"/>
      <w:r>
        <w:t>esi</w:t>
      </w:r>
      <w:proofErr w:type="spellEnd"/>
      <w:r>
        <w:t>- ,</w:t>
      </w:r>
      <w:proofErr w:type="gramEnd"/>
      <w:r>
        <w:t xml:space="preserve"> luokan- tai aineenopettaja yhteistyössä vanhempien, oppilaan, muiden opettajien ja muiden asiantuntijatahojen kanssa.</w:t>
      </w:r>
    </w:p>
    <w:p w:rsidR="00C9487C" w:rsidRDefault="00C9487C" w:rsidP="00C9487C"/>
    <w:p w:rsidR="00C9487C" w:rsidRDefault="00C9487C" w:rsidP="00C9487C">
      <w:pPr>
        <w:ind w:left="360"/>
      </w:pPr>
    </w:p>
    <w:p w:rsidR="00C9487C" w:rsidRDefault="00C9487C" w:rsidP="00C9487C">
      <w:pPr>
        <w:ind w:left="360"/>
      </w:pPr>
    </w:p>
    <w:p w:rsidR="00C9487C" w:rsidRDefault="00C9487C" w:rsidP="00C9487C">
      <w:pPr>
        <w:ind w:left="360"/>
      </w:pPr>
    </w:p>
    <w:p w:rsidR="00C9487C" w:rsidRDefault="00C9487C" w:rsidP="00C9487C">
      <w:pPr>
        <w:ind w:left="360"/>
      </w:pPr>
    </w:p>
    <w:p w:rsidR="00C9487C" w:rsidRDefault="00C9487C" w:rsidP="00C9487C">
      <w:pPr>
        <w:pStyle w:val="Otsikko1"/>
        <w:numPr>
          <w:ilvl w:val="0"/>
          <w:numId w:val="1"/>
        </w:numPr>
        <w:spacing w:before="240" w:after="120"/>
        <w:rPr>
          <w:rFonts w:ascii="Arial" w:hAnsi="Arial" w:cs="Arial"/>
        </w:rPr>
      </w:pPr>
      <w:r>
        <w:rPr>
          <w:rFonts w:ascii="Arial" w:hAnsi="Arial" w:cs="Arial"/>
        </w:rPr>
        <w:t xml:space="preserve">2. </w:t>
      </w:r>
      <w:proofErr w:type="gramStart"/>
      <w:r>
        <w:rPr>
          <w:rFonts w:ascii="Arial" w:hAnsi="Arial" w:cs="Arial"/>
        </w:rPr>
        <w:t>OPPIMISEN  JA</w:t>
      </w:r>
      <w:proofErr w:type="gramEnd"/>
      <w:r>
        <w:rPr>
          <w:rFonts w:ascii="Arial" w:hAnsi="Arial" w:cs="Arial"/>
        </w:rPr>
        <w:t xml:space="preserve">  KOULUNKÄYNNIN  TUKIMUODOT</w:t>
      </w:r>
    </w:p>
    <w:p w:rsidR="00C9487C" w:rsidRDefault="00C9487C" w:rsidP="00C9487C">
      <w:pPr>
        <w:ind w:left="360"/>
      </w:pPr>
    </w:p>
    <w:p w:rsidR="00C9487C" w:rsidRDefault="00C9487C" w:rsidP="00C9487C">
      <w:pPr>
        <w:ind w:left="360"/>
      </w:pPr>
    </w:p>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2.1 Kodin ja koulun välinen yhteistyö</w:t>
      </w:r>
    </w:p>
    <w:p w:rsidR="00C9487C" w:rsidRDefault="00C9487C" w:rsidP="00C9487C"/>
    <w:p w:rsidR="00C9487C" w:rsidRDefault="00C9487C" w:rsidP="00C9487C">
      <w:r>
        <w:t>Opetuksessa tulee olla yhteistyössä kotien kanssa. Opetus ja kasvatus tulee järjestää yhteistyössä kotien ja huoltajien kanssa siten, että jokainen oppilas saa oman kehitystasonsa ja tarpeidensa mukaista opetusta, ohjausta ja tukea. Oppilas elää samanaikaisesti kodin ja koulun vaikutuspiirissä. Vuorovaikutus kodin kanssa lisää opettajan oppilaantuntemusta ja auttaa opetuksen suunnittelussa ja toteuttamisessa.</w:t>
      </w:r>
    </w:p>
    <w:p w:rsidR="00C9487C" w:rsidRDefault="00C9487C" w:rsidP="00C9487C"/>
    <w:p w:rsidR="00C9487C" w:rsidRDefault="00C9487C" w:rsidP="00C9487C">
      <w:r>
        <w:t>Hyvä kodin ja koulun välinen yhteistyö tukee oppilaan koulunkäyntiä. Joroisten kunnassa koulu tiedottaa huoltajia vuosittain vanhempainilloissa, syystiedotteissa ym. muissa tiedotteissa seuraavista asioista:</w:t>
      </w:r>
    </w:p>
    <w:p w:rsidR="00C9487C" w:rsidRDefault="00C9487C" w:rsidP="00C9487C">
      <w:pPr>
        <w:numPr>
          <w:ilvl w:val="1"/>
          <w:numId w:val="2"/>
        </w:numPr>
        <w:tabs>
          <w:tab w:val="left" w:pos="1440"/>
        </w:tabs>
      </w:pPr>
      <w:r>
        <w:t>opetuksen järjestämisestä</w:t>
      </w:r>
    </w:p>
    <w:p w:rsidR="00C9487C" w:rsidRDefault="00C9487C" w:rsidP="00C9487C">
      <w:pPr>
        <w:numPr>
          <w:ilvl w:val="1"/>
          <w:numId w:val="2"/>
        </w:numPr>
        <w:tabs>
          <w:tab w:val="left" w:pos="1440"/>
        </w:tabs>
      </w:pPr>
      <w:r>
        <w:t>opetussuunnitelmasta</w:t>
      </w:r>
    </w:p>
    <w:p w:rsidR="00C9487C" w:rsidRDefault="00C9487C" w:rsidP="00C9487C">
      <w:pPr>
        <w:numPr>
          <w:ilvl w:val="1"/>
          <w:numId w:val="2"/>
        </w:numPr>
        <w:tabs>
          <w:tab w:val="left" w:pos="1440"/>
        </w:tabs>
      </w:pPr>
      <w:r>
        <w:t xml:space="preserve"> opintoihin liittyvästä arvioinnista</w:t>
      </w:r>
    </w:p>
    <w:p w:rsidR="00C9487C" w:rsidRDefault="00C9487C" w:rsidP="00C9487C">
      <w:pPr>
        <w:numPr>
          <w:ilvl w:val="1"/>
          <w:numId w:val="2"/>
        </w:numPr>
        <w:tabs>
          <w:tab w:val="left" w:pos="1440"/>
        </w:tabs>
      </w:pPr>
      <w:r>
        <w:t>tukimuodoista koulupolun eri vaiheissa</w:t>
      </w:r>
    </w:p>
    <w:p w:rsidR="00C9487C" w:rsidRDefault="00C9487C" w:rsidP="00C9487C">
      <w:pPr>
        <w:numPr>
          <w:ilvl w:val="1"/>
          <w:numId w:val="2"/>
        </w:numPr>
        <w:tabs>
          <w:tab w:val="left" w:pos="1440"/>
        </w:tabs>
      </w:pPr>
      <w:r>
        <w:t xml:space="preserve">tietojen käsittelystä, tietojen saannista ja luovuttamisesta sekä salassapidosta </w:t>
      </w:r>
    </w:p>
    <w:p w:rsidR="00C9487C" w:rsidRDefault="00C9487C" w:rsidP="00C9487C">
      <w:pPr>
        <w:numPr>
          <w:ilvl w:val="1"/>
          <w:numId w:val="2"/>
        </w:numPr>
        <w:tabs>
          <w:tab w:val="left" w:pos="1440"/>
        </w:tabs>
      </w:pPr>
      <w:r>
        <w:t>oppilashuoltotyöstä</w:t>
      </w:r>
    </w:p>
    <w:p w:rsidR="00C9487C" w:rsidRDefault="00C9487C" w:rsidP="00C9487C">
      <w:pPr>
        <w:numPr>
          <w:ilvl w:val="1"/>
          <w:numId w:val="2"/>
        </w:numPr>
        <w:tabs>
          <w:tab w:val="left" w:pos="1440"/>
        </w:tabs>
      </w:pPr>
      <w:r>
        <w:t xml:space="preserve">yksittäisen kouluyhteisön toimintamalleista ja toimintaohjeista </w:t>
      </w:r>
    </w:p>
    <w:p w:rsidR="00C9487C" w:rsidRDefault="00C9487C" w:rsidP="00C9487C">
      <w:pPr>
        <w:numPr>
          <w:ilvl w:val="1"/>
          <w:numId w:val="2"/>
        </w:numPr>
        <w:tabs>
          <w:tab w:val="left" w:pos="1440"/>
        </w:tabs>
      </w:pPr>
      <w:r>
        <w:t>mahdollisuudesta osallistua kodin ja koulun väliseen yhteistyöhön</w:t>
      </w:r>
    </w:p>
    <w:p w:rsidR="00C9487C" w:rsidRDefault="00C9487C" w:rsidP="00C9487C"/>
    <w:p w:rsidR="00C9487C" w:rsidRDefault="00C9487C" w:rsidP="00C9487C">
      <w:r>
        <w:t xml:space="preserve">Erityisen </w:t>
      </w:r>
      <w:proofErr w:type="gramStart"/>
      <w:r>
        <w:t>tärkeää  huoltajien</w:t>
      </w:r>
      <w:proofErr w:type="gramEnd"/>
      <w:r>
        <w:t xml:space="preserve"> tiedottaminen koulun  käytänteistä ja huoltajien vastuista,        </w:t>
      </w:r>
      <w:r>
        <w:lastRenderedPageBreak/>
        <w:t xml:space="preserve">oikeuksista ja velvollisuuksista on </w:t>
      </w:r>
      <w:proofErr w:type="spellStart"/>
      <w:r>
        <w:t>esi</w:t>
      </w:r>
      <w:proofErr w:type="spellEnd"/>
      <w:r>
        <w:t>- ja alkuopetuksessa ja nivelvaiheissa.</w:t>
      </w:r>
    </w:p>
    <w:p w:rsidR="00C9487C" w:rsidRDefault="00C9487C" w:rsidP="00C9487C">
      <w:r>
        <w:t xml:space="preserve">Yhteistyön lähtökohtana on keskinäinen kunnioitus ja yhteinen kasvatusvastuu. </w:t>
      </w:r>
      <w:proofErr w:type="gramStart"/>
      <w:r>
        <w:t>Huomioon    otetaan</w:t>
      </w:r>
      <w:proofErr w:type="gramEnd"/>
      <w:r>
        <w:t xml:space="preserve"> perheiden erilaisuus, yksilölliset tarpeet sekä perheen kieli- ja kulttuuritausta. Koulun vastuulla on kehittää yhteistyömuotoja ja lisätä vanhempien ja lasten mahdollisuuksia osallisuuteen koulun toimintakulttuurin kehittämisessä. Huoltajalla on ensisijainen vastuu lapsensa kasvatuksesta ja siitä, että oppilas suorittaa oppivelvollisuutensa.</w:t>
      </w:r>
    </w:p>
    <w:p w:rsidR="00C9487C" w:rsidRDefault="00C9487C" w:rsidP="00C9487C">
      <w:r>
        <w:t xml:space="preserve">Joroisten kunnassa tavoitteena </w:t>
      </w:r>
      <w:proofErr w:type="gramStart"/>
      <w:r>
        <w:t>on ,</w:t>
      </w:r>
      <w:proofErr w:type="gramEnd"/>
      <w:r>
        <w:t>että huoltajat osallistuvat koulun kasvatustyön tavoitteiden asettamiseen, suunnitteluun ja arviointiin yhdessä opettajien ja oppilaiden kanssa. Kodin ja koulun yhteistyötä Joroisten kunnassa toteutetaan seuraavasti:</w:t>
      </w:r>
    </w:p>
    <w:p w:rsidR="00C9487C" w:rsidRDefault="00C9487C" w:rsidP="00C9487C">
      <w:r>
        <w:t xml:space="preserve">Yhteisötaso: </w:t>
      </w:r>
      <w:proofErr w:type="gramStart"/>
      <w:r>
        <w:t>Vanhempainillat ,</w:t>
      </w:r>
      <w:proofErr w:type="gramEnd"/>
      <w:r>
        <w:t>tiedotteet, sosiaalinen media.</w:t>
      </w:r>
    </w:p>
    <w:p w:rsidR="00C9487C" w:rsidRDefault="00C9487C" w:rsidP="00C9487C">
      <w:proofErr w:type="gramStart"/>
      <w:r>
        <w:t>Luokan taso: Luokkatoimikunnat, vanhempainillat sekä koulun toimintasuunnitelmaan merkityt tapahtumat, luokka- ja muut retket.</w:t>
      </w:r>
      <w:proofErr w:type="gramEnd"/>
      <w:r>
        <w:t xml:space="preserve"> </w:t>
      </w:r>
    </w:p>
    <w:p w:rsidR="00C9487C" w:rsidRDefault="00C9487C" w:rsidP="00C9487C">
      <w:proofErr w:type="gramStart"/>
      <w:r>
        <w:t>Yksilötaso: Vuosittaiset vanhempainvartit jokaisella luokalla.</w:t>
      </w:r>
      <w:proofErr w:type="gramEnd"/>
      <w:r>
        <w:t xml:space="preserve"> Arviointikeskustelut ja muut yksittäistä oppilasta koskevat asiat.</w:t>
      </w:r>
    </w:p>
    <w:p w:rsidR="00C9487C" w:rsidRDefault="00C9487C" w:rsidP="00C9487C"/>
    <w:p w:rsidR="00C9487C" w:rsidRDefault="00C9487C" w:rsidP="00C9487C">
      <w:r>
        <w:t>Joroisten kunnassa jokainen koulu kirjaa käytäntönsä tarkemmin koulun ja oppilashuollon vuosisuunnitelmaan. Koulu yhteistyössä kotien kanssa seuraa ja arvioi kodin ja koulun yhteistyön toteutumista.</w:t>
      </w:r>
    </w:p>
    <w:p w:rsidR="00C9487C" w:rsidRDefault="00C9487C" w:rsidP="00C9487C">
      <w:r>
        <w:t xml:space="preserve">Poissaoloja täytyy seurata ja kirjata </w:t>
      </w:r>
      <w:proofErr w:type="spellStart"/>
      <w:r>
        <w:t>sännöllisesti</w:t>
      </w:r>
      <w:proofErr w:type="spellEnd"/>
      <w:r>
        <w:t>. Kirjaamisen tekee koulussa sovitulla tavalla oppilaan opettaja. Vastuu poissaolojen seurannasta on luokanvalvojalla /luokanohjaajalla.  Luvattomista poissaoloista tulee ilmoittaa huoltajalle.</w:t>
      </w:r>
    </w:p>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2.2 Kerhotoiminta</w:t>
      </w:r>
    </w:p>
    <w:p w:rsidR="00C9487C" w:rsidRDefault="00C9487C" w:rsidP="00C9487C"/>
    <w:p w:rsidR="00C9487C" w:rsidRDefault="00C9487C" w:rsidP="00C9487C">
      <w:r>
        <w:t>Koulun kerhotoiminta on työsuunnitelmassa määriteltyä tavoitteellista toimintaa, joka tukee oppilaiden fyysistä, psyykkistä ja sosiaalista kasvua ja kehitystä. Toiminnalla lisätään oppilaiden osallisuutta ja yhteisöllisyyttä. Kerhotoiminnan avulla vahvistetaan kasvatukseen liittyvää kodin ja koulun kumppanuutta ja yhteistyötä. Oppilas voi saada kerhotoiminnasta vahvistusta oppimismotivaatiolleen ja tukea kaikinpuoliseen hyvinvointiinsa ja kerhotoiminta tukee myös erilaisten harrastusten viriämistä.</w:t>
      </w:r>
    </w:p>
    <w:p w:rsidR="00C9487C" w:rsidRDefault="00C9487C" w:rsidP="00C9487C">
      <w:r>
        <w:t xml:space="preserve">Kerhotoiminnan sisältö voidaan suunnitella osaksi tehostettua ja erityistä tukea ja se voidaan järjestää myös aamu- ja iltapäivätoiminnan täydentävänä toimintana. </w:t>
      </w:r>
    </w:p>
    <w:p w:rsidR="00C9487C" w:rsidRDefault="00C9487C" w:rsidP="00C9487C">
      <w:r>
        <w:t>Kerhotoiminta antaa opettajalle mahdollisuuden oppilaidensa eri puolten parempaan tuntemiseen, mikä edistää opettajan valmiutta ottaa opetuksessaan huomioon oppilaiden vahvuudet ja tarpeet.</w:t>
      </w:r>
    </w:p>
    <w:p w:rsidR="00C9487C" w:rsidRDefault="00C9487C" w:rsidP="00C9487C">
      <w:r>
        <w:t>Joroisten kunnassa kerhotoimintaa tarjotaan sekä koulun itsensä järjestämänä että yhteistyössä eri yhteistyötahojen (esim. seurakunta, nuorisotoimi) kanssa. Kerhotoimintaa toteutetaan niin koulun tiloissa kuin koulun ulkopuolella. Kerhon vetäjä ei välttämättä ole koulun opettaja / opetushenkilöstöön kuuluva henkilö.</w:t>
      </w:r>
    </w:p>
    <w:p w:rsidR="00C9487C" w:rsidRDefault="00C9487C" w:rsidP="00C9487C">
      <w:r>
        <w:t>Vastuu kerhotoiminnan turvallisuudesta on kulloinkin sillä toimijalla, joka maksaa kerhon ohjaajan palkan tai on muuten järjestämisvastuussa.</w:t>
      </w:r>
    </w:p>
    <w:p w:rsidR="00C9487C" w:rsidRDefault="00C9487C" w:rsidP="00C9487C">
      <w:r>
        <w:t xml:space="preserve">Koulun kerhotoiminnasta tiedotetaan vuosittain koulun syystiedotteessa </w:t>
      </w:r>
      <w:proofErr w:type="gramStart"/>
      <w:r>
        <w:t>tai  muulla</w:t>
      </w:r>
      <w:proofErr w:type="gramEnd"/>
      <w:r>
        <w:t xml:space="preserve"> tiedotteella, esim. kunnan kerholukujärjestys.</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2.3 Eriyttäminen</w:t>
      </w:r>
    </w:p>
    <w:p w:rsidR="00C9487C" w:rsidRDefault="00C9487C" w:rsidP="00C9487C">
      <w:pPr>
        <w:ind w:left="360"/>
      </w:pPr>
    </w:p>
    <w:p w:rsidR="00C9487C" w:rsidRDefault="00C9487C" w:rsidP="00C9487C">
      <w:r>
        <w:t xml:space="preserve">Opetuksen eriyttäminen on kaikkeen opetukseen kuuluva ensisijainen keino ottaa huomioon </w:t>
      </w:r>
      <w:r>
        <w:lastRenderedPageBreak/>
        <w:t xml:space="preserve">opetusryhmän tarpeet ja oppilaiden erilaisuus. </w:t>
      </w:r>
    </w:p>
    <w:p w:rsidR="00C9487C" w:rsidRDefault="00C9487C" w:rsidP="00C9487C">
      <w:r>
        <w:t xml:space="preserve">Opetuksen eriyttäminen tarkoittaa sitä, että opettaja ottaa huomioon oppilaan oppimisvaikeudet, oppimisnopeuden ja oppimistyylin opetusta suunnitellessaan. Eriyttäminen tukee oppilaiden mahdollisuutta saavuttaa opetussuunnitelmassa asetetut tavoitteet ja sillä vaikutetaan oppilaan oppimismotivaatioon. Eriyttäminen on jatkuvaa, vuorovaikutteista, arvioivaa ja edistymisen mukaista ohjausta. </w:t>
      </w:r>
    </w:p>
    <w:p w:rsidR="00C9487C" w:rsidRDefault="00C9487C" w:rsidP="00C9487C">
      <w:r>
        <w:t xml:space="preserve">Eriyttäminen on osa pedagogista suunnittelutyötä, jota opettajat tekevät mm. tiimityönä usean opettajan kesken tai avustajien kanssa. Opettaja voi </w:t>
      </w:r>
      <w:proofErr w:type="gramStart"/>
      <w:r>
        <w:t>eriyttää :</w:t>
      </w:r>
      <w:proofErr w:type="gramEnd"/>
    </w:p>
    <w:p w:rsidR="00C9487C" w:rsidRDefault="00C9487C" w:rsidP="00C9487C"/>
    <w:p w:rsidR="00C9487C" w:rsidRDefault="00C9487C" w:rsidP="00C9487C">
      <w:r>
        <w:t>1</w:t>
      </w:r>
      <w:proofErr w:type="gramStart"/>
      <w:r>
        <w:t>.Opetusmenetelmän</w:t>
      </w:r>
      <w:proofErr w:type="gramEnd"/>
      <w:r>
        <w:t xml:space="preserve"> valinnalla, mm:</w:t>
      </w:r>
    </w:p>
    <w:p w:rsidR="00C9487C" w:rsidRDefault="00C9487C" w:rsidP="00C9487C">
      <w:pPr>
        <w:numPr>
          <w:ilvl w:val="1"/>
          <w:numId w:val="2"/>
        </w:numPr>
        <w:tabs>
          <w:tab w:val="left" w:pos="1440"/>
        </w:tabs>
      </w:pPr>
      <w:r>
        <w:t>oppimistyylien huomioiminen</w:t>
      </w:r>
    </w:p>
    <w:p w:rsidR="00C9487C" w:rsidRDefault="00C9487C" w:rsidP="00C9487C">
      <w:pPr>
        <w:numPr>
          <w:ilvl w:val="1"/>
          <w:numId w:val="2"/>
        </w:numPr>
        <w:tabs>
          <w:tab w:val="left" w:pos="1440"/>
        </w:tabs>
      </w:pPr>
      <w:r>
        <w:t>samanaikaisopetus kahden opettajan yhteistyönä</w:t>
      </w:r>
    </w:p>
    <w:p w:rsidR="00C9487C" w:rsidRDefault="00C9487C" w:rsidP="00C9487C">
      <w:pPr>
        <w:numPr>
          <w:ilvl w:val="1"/>
          <w:numId w:val="2"/>
        </w:numPr>
        <w:tabs>
          <w:tab w:val="left" w:pos="1440"/>
        </w:tabs>
      </w:pPr>
      <w:r>
        <w:t>avustajan tuki</w:t>
      </w:r>
    </w:p>
    <w:p w:rsidR="00C9487C" w:rsidRDefault="00C9487C" w:rsidP="00C9487C">
      <w:pPr>
        <w:numPr>
          <w:ilvl w:val="1"/>
          <w:numId w:val="2"/>
        </w:numPr>
        <w:tabs>
          <w:tab w:val="left" w:pos="1440"/>
        </w:tabs>
      </w:pPr>
      <w:r>
        <w:t>istumapaikka luokassa</w:t>
      </w:r>
    </w:p>
    <w:p w:rsidR="00C9487C" w:rsidRDefault="00C9487C" w:rsidP="00C9487C"/>
    <w:p w:rsidR="00C9487C" w:rsidRDefault="00C9487C" w:rsidP="00C9487C">
      <w:r>
        <w:t>2</w:t>
      </w:r>
      <w:proofErr w:type="gramStart"/>
      <w:r>
        <w:t>.Tehtävien</w:t>
      </w:r>
      <w:proofErr w:type="gramEnd"/>
      <w:r>
        <w:t xml:space="preserve"> valinnalla</w:t>
      </w:r>
    </w:p>
    <w:p w:rsidR="00C9487C" w:rsidRDefault="00C9487C" w:rsidP="00C9487C"/>
    <w:p w:rsidR="00C9487C" w:rsidRDefault="00C9487C" w:rsidP="00C9487C">
      <w:r>
        <w:t>3</w:t>
      </w:r>
      <w:proofErr w:type="gramStart"/>
      <w:r>
        <w:t>.Opetukseen</w:t>
      </w:r>
      <w:proofErr w:type="gramEnd"/>
      <w:r>
        <w:t xml:space="preserve"> ja oppimiseen käytettävällä ajalla</w:t>
      </w:r>
    </w:p>
    <w:p w:rsidR="00C9487C" w:rsidRDefault="00C9487C" w:rsidP="00C9487C">
      <w:pPr>
        <w:numPr>
          <w:ilvl w:val="1"/>
          <w:numId w:val="2"/>
        </w:numPr>
        <w:tabs>
          <w:tab w:val="left" w:pos="1440"/>
        </w:tabs>
      </w:pPr>
      <w:r>
        <w:t>läksyjen määrä</w:t>
      </w:r>
    </w:p>
    <w:p w:rsidR="00C9487C" w:rsidRDefault="00C9487C" w:rsidP="00C9487C">
      <w:pPr>
        <w:numPr>
          <w:ilvl w:val="1"/>
          <w:numId w:val="2"/>
        </w:numPr>
        <w:tabs>
          <w:tab w:val="left" w:pos="1440"/>
        </w:tabs>
      </w:pPr>
      <w:r>
        <w:t>tukiopetus</w:t>
      </w:r>
    </w:p>
    <w:p w:rsidR="00C9487C" w:rsidRDefault="00C9487C" w:rsidP="00C9487C">
      <w:pPr>
        <w:numPr>
          <w:ilvl w:val="1"/>
          <w:numId w:val="2"/>
        </w:numPr>
        <w:tabs>
          <w:tab w:val="left" w:pos="1440"/>
        </w:tabs>
      </w:pPr>
      <w:r>
        <w:t>tuki läksyjen tekoon</w:t>
      </w:r>
    </w:p>
    <w:p w:rsidR="00C9487C" w:rsidRDefault="00C9487C" w:rsidP="00C9487C"/>
    <w:p w:rsidR="00C9487C" w:rsidRDefault="00C9487C" w:rsidP="00C9487C">
      <w:r>
        <w:t>4</w:t>
      </w:r>
      <w:proofErr w:type="gramStart"/>
      <w:r>
        <w:t>.Oppiaineksen</w:t>
      </w:r>
      <w:proofErr w:type="gramEnd"/>
      <w:r>
        <w:t xml:space="preserve"> sisällön erittelyllä</w:t>
      </w:r>
    </w:p>
    <w:p w:rsidR="00C9487C" w:rsidRDefault="00C9487C" w:rsidP="00C9487C">
      <w:r>
        <w:t>5</w:t>
      </w:r>
      <w:proofErr w:type="gramStart"/>
      <w:r>
        <w:t>.Työtapojen</w:t>
      </w:r>
      <w:proofErr w:type="gramEnd"/>
      <w:r>
        <w:t xml:space="preserve"> valinnalla</w:t>
      </w:r>
    </w:p>
    <w:p w:rsidR="00C9487C" w:rsidRDefault="00C9487C" w:rsidP="00C9487C">
      <w:pPr>
        <w:numPr>
          <w:ilvl w:val="1"/>
          <w:numId w:val="2"/>
        </w:numPr>
        <w:tabs>
          <w:tab w:val="left" w:pos="1440"/>
        </w:tabs>
      </w:pPr>
      <w:r>
        <w:t>ohjeiden ja opetuksen osittaminen</w:t>
      </w:r>
    </w:p>
    <w:p w:rsidR="00C9487C" w:rsidRDefault="00C9487C" w:rsidP="00C9487C">
      <w:pPr>
        <w:numPr>
          <w:ilvl w:val="1"/>
          <w:numId w:val="2"/>
        </w:numPr>
        <w:tabs>
          <w:tab w:val="left" w:pos="1440"/>
        </w:tabs>
      </w:pPr>
      <w:r>
        <w:t>päivästruktuuri</w:t>
      </w:r>
    </w:p>
    <w:p w:rsidR="00C9487C" w:rsidRDefault="00C9487C" w:rsidP="00C9487C">
      <w:pPr>
        <w:numPr>
          <w:ilvl w:val="1"/>
          <w:numId w:val="2"/>
        </w:numPr>
        <w:tabs>
          <w:tab w:val="left" w:pos="1440"/>
        </w:tabs>
      </w:pPr>
      <w:r>
        <w:t>havainnollistava materiaali</w:t>
      </w:r>
    </w:p>
    <w:p w:rsidR="00C9487C" w:rsidRDefault="00C9487C" w:rsidP="00C9487C"/>
    <w:p w:rsidR="00C9487C" w:rsidRDefault="00C9487C" w:rsidP="00C9487C">
      <w:r>
        <w:t>6</w:t>
      </w:r>
      <w:proofErr w:type="gramStart"/>
      <w:r>
        <w:t>.Kokeiden</w:t>
      </w:r>
      <w:proofErr w:type="gramEnd"/>
      <w:r>
        <w:t xml:space="preserve"> laadinnalla ja suoritustavalla</w:t>
      </w:r>
    </w:p>
    <w:p w:rsidR="00C9487C" w:rsidRDefault="00C9487C" w:rsidP="00C9487C"/>
    <w:p w:rsidR="00C9487C" w:rsidRDefault="00C9487C" w:rsidP="00C9487C">
      <w:r>
        <w:t>7</w:t>
      </w:r>
      <w:proofErr w:type="gramStart"/>
      <w:r>
        <w:t>.Oppimisympäristöä</w:t>
      </w:r>
      <w:proofErr w:type="gramEnd"/>
      <w:r>
        <w:t xml:space="preserve"> muokkaamalla</w:t>
      </w:r>
    </w:p>
    <w:p w:rsidR="00C9487C" w:rsidRDefault="00C9487C" w:rsidP="00C9487C">
      <w:pPr>
        <w:numPr>
          <w:ilvl w:val="1"/>
          <w:numId w:val="2"/>
        </w:numPr>
        <w:tabs>
          <w:tab w:val="left" w:pos="1440"/>
        </w:tabs>
      </w:pPr>
      <w:r>
        <w:t>tilankäytön säätely</w:t>
      </w:r>
    </w:p>
    <w:p w:rsidR="00C9487C" w:rsidRDefault="00C9487C" w:rsidP="00C9487C">
      <w:pPr>
        <w:numPr>
          <w:ilvl w:val="1"/>
          <w:numId w:val="2"/>
        </w:numPr>
        <w:tabs>
          <w:tab w:val="left" w:pos="1440"/>
        </w:tabs>
      </w:pPr>
      <w:r>
        <w:t>joustavat ryhmittelyt</w:t>
      </w:r>
    </w:p>
    <w:p w:rsidR="00C9487C" w:rsidRDefault="00C9487C" w:rsidP="00C9487C">
      <w:pPr>
        <w:numPr>
          <w:ilvl w:val="1"/>
          <w:numId w:val="2"/>
        </w:numPr>
        <w:tabs>
          <w:tab w:val="left" w:pos="1440"/>
        </w:tabs>
      </w:pPr>
      <w:r>
        <w:t>koulun ulkopuolisten oppimistilanteiden hyödyntäminen</w:t>
      </w:r>
    </w:p>
    <w:p w:rsidR="00C9487C" w:rsidRDefault="00C9487C" w:rsidP="00C9487C"/>
    <w:p w:rsidR="00C9487C" w:rsidRDefault="00C9487C" w:rsidP="00C9487C">
      <w:r>
        <w:t>8</w:t>
      </w:r>
      <w:proofErr w:type="gramStart"/>
      <w:r>
        <w:t>.Tehostamalla</w:t>
      </w:r>
      <w:proofErr w:type="gramEnd"/>
      <w:r>
        <w:t xml:space="preserve"> yhteistyötä kodin kanssa</w:t>
      </w:r>
    </w:p>
    <w:p w:rsidR="00C9487C" w:rsidRDefault="00C9487C" w:rsidP="00C9487C"/>
    <w:p w:rsidR="00C9487C" w:rsidRDefault="00C9487C" w:rsidP="00C9487C">
      <w:r>
        <w:rPr>
          <w:sz w:val="20"/>
          <w:szCs w:val="20"/>
        </w:rPr>
        <w:t xml:space="preserve">      </w:t>
      </w:r>
      <w:r>
        <w:t xml:space="preserve">Eriyttäminen edellyttää opettajalta kasvun ja oppimisen prosessin tuntemista, opetusryhmän toiminnan ja ilmapiirin sekä oppilaiden kehittymisen seurantaa ja oppimisen arviointia. </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w:t>
      </w:r>
      <w:proofErr w:type="gramStart"/>
      <w:r>
        <w:rPr>
          <w:rFonts w:ascii="Arial" w:hAnsi="Arial" w:cs="Arial"/>
          <w:i/>
          <w:iCs/>
          <w:sz w:val="28"/>
          <w:szCs w:val="28"/>
        </w:rPr>
        <w:t>4  Ohjaus</w:t>
      </w:r>
      <w:proofErr w:type="gramEnd"/>
    </w:p>
    <w:p w:rsidR="00C9487C" w:rsidRDefault="00C9487C" w:rsidP="00C9487C">
      <w:pPr>
        <w:ind w:left="360"/>
      </w:pPr>
    </w:p>
    <w:p w:rsidR="00C9487C" w:rsidRDefault="00C9487C" w:rsidP="00C9487C">
      <w:r>
        <w:t xml:space="preserve">Oppilaanohjauksen tavoitteena on tukea oppilaan kasvua ja kehitystä siten, että oppilas kykenee edistämään opiskeluvalmiuksiaan ja sosiaalista kypsymistään sekä kehittämään elämänsuunnittelun kannalta tarpeellisia tietoja ja taitoja. Ohjauksen tuella oppilas tekee omiin kykyihinsä ja kiinnostuksiinsa perustuvia opiskelua, koulutusta, arkielämää ja elämänuraa koskevia ratkaisuja. Oppilaanohjauksen tarkoituksena on edistää koulutyön tuloksellisuutta, lisätä hyvinvointia koulussa </w:t>
      </w:r>
      <w:r>
        <w:lastRenderedPageBreak/>
        <w:t>sekä ehkäistä syrjäytymistä.  Oppilaanohjauksen tavoitteiden osa-alueita ovat kasvun ja kehityksen tukeminen, tulevaisuuteen ohjaaminen ja opiskelun ja oppimisen ohjaus. Rehtori vastaa koulunsa ohjaustoiminnasta.</w:t>
      </w:r>
    </w:p>
    <w:p w:rsidR="00C9487C" w:rsidRDefault="00C9487C" w:rsidP="00C9487C"/>
    <w:p w:rsidR="00C9487C" w:rsidRDefault="00C9487C" w:rsidP="00C9487C">
      <w:r>
        <w:t xml:space="preserve">Oppilaan turvallista siirtymistä opinpolun nivelvaiheissa tuetaan luokanopettajan, aineenopettajan, oppilaanohjaajien ja toisen asteen opinto-ohjaajien välisellä yhteistyöllä. Aineenopettajat ohjaavat oman aineensa opiskelumenetelmiin ja tukevat oppilasta oman aineensa oppimistulosten saavuttamisessa sekä lisäävät oppilaiden työelämätietoutta aineensa kannalta. Aineenopettaja tukee oman oppiaineensa puitteissa oppilaan kasvua ja kehitystä. Luokanopettajalla ja -ohjaajalla on kokonaisvastuu omasta ryhmästään.  Luokanopettaja ja -ohjaaja </w:t>
      </w:r>
      <w:proofErr w:type="gramStart"/>
      <w:r>
        <w:t>on</w:t>
      </w:r>
      <w:proofErr w:type="gramEnd"/>
      <w:r>
        <w:t xml:space="preserve"> tärkeä tuki oppilaan kasvussa ja kehityksessä, hän seuraa oppilaidensa opintomenestystä, motivoi heitä oppimiseen ja myös seuraa ja puuttuu tarvittaessa koulukiusaamiseen. </w:t>
      </w:r>
    </w:p>
    <w:p w:rsidR="00C9487C" w:rsidRDefault="00C9487C" w:rsidP="00C9487C"/>
    <w:p w:rsidR="00C9487C" w:rsidRDefault="00C9487C" w:rsidP="00C9487C">
      <w:r>
        <w:t>Koulu huolehtii, että oppilaan huoltajat saavat tietoa ohjauksen käytänteistä ja tavoitteista. Tiedottaminen tapahtuu vanhempainvarteissa, vanhempainilloissa, tiedotteilla sekä sähköisillä järjestelmillä. Yhteistyömuotoja ovat vanhempainvartit, - illat, perhepalaverit ja ohjauspalaverit liittyen opiskeluun ja jatko-opintosuunnitelmiin. Vanhemmat osallistuvat lastensa koulunkäynnin arviointiin täyttämällä koulun kotiin toimittaman lomakkeen koskien em. asiaa.</w:t>
      </w:r>
    </w:p>
    <w:p w:rsidR="00C9487C" w:rsidRDefault="00C9487C" w:rsidP="00C9487C"/>
    <w:p w:rsidR="00C9487C" w:rsidRDefault="00C9487C" w:rsidP="00C9487C">
      <w:r>
        <w:t xml:space="preserve">Ohjauksen yhteistyötahoja ovat </w:t>
      </w:r>
      <w:proofErr w:type="spellStart"/>
      <w:r>
        <w:t>sosiaali</w:t>
      </w:r>
      <w:proofErr w:type="spellEnd"/>
      <w:r>
        <w:t xml:space="preserve">- ja terveystoimi, nuoriso- ja vapaa- aikatoimi, seurakunta, poliisi, kolmannen sektorin toimijat, työ- ja elinkeinotoimisto sekä työelämän edustajat. Perusopetus tekee yhteistyötä myös perusasteen ja toisen asteen oppilaitosten kanssa. Yhteistyötä tapahtuu erityisesti nivelvaiheissa. </w:t>
      </w:r>
    </w:p>
    <w:p w:rsidR="00C9487C" w:rsidRDefault="00C9487C" w:rsidP="00C9487C">
      <w:r>
        <w:t>TET- jaksoilla oppilas tutustuu työelämään ja erilaisiin työtehtäviin sekä oppii arvostamaan eri ammateissa toimivia ihmisiä. Oppilaan hankkivat itsenäisesti TET- paikkansa ja tekevät TET- jaksoistaan itsearvioinnit ja myös työnantajat antavat palautetta oppilaille jakson onnistumisesta. TET- jaksoon valmistaudutaan koulussa opinto-ohjauksen tunneilla ja oppilaanohjaaja koordinoi ja vastaa TET- jakson käytännön järjestelyistä.</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w:t>
      </w:r>
      <w:proofErr w:type="gramStart"/>
      <w:r>
        <w:rPr>
          <w:rFonts w:ascii="Arial" w:hAnsi="Arial" w:cs="Arial"/>
          <w:i/>
          <w:iCs/>
          <w:sz w:val="28"/>
          <w:szCs w:val="28"/>
        </w:rPr>
        <w:t>5  Tukiopetus</w:t>
      </w:r>
      <w:proofErr w:type="gramEnd"/>
    </w:p>
    <w:p w:rsidR="00C9487C" w:rsidRDefault="00C9487C" w:rsidP="00C9487C"/>
    <w:p w:rsidR="00C9487C" w:rsidRDefault="00C9487C" w:rsidP="00C9487C">
      <w:r>
        <w:t>Oppilaalla, joka on tilapäisesti jäänyt jälkeen opinnoissaan tai muutoin tarvitsee oppimisessaan lyhytaikaista tukea, on oikeus saada tukiopetusta. Tukiopetus tulee aloittaa heti kun oppimiseen liittyvät vaikeudet on havaittu ja ennen kuin oppilaan menestyminen arvioidaan oppiaineessa tai aineryhmässä heikoksi. Tukiopetusta tulee järjestää niin usein ja niin laajasti kuin oppilaan suoriutumisen kannalta on tarpeen. Työjärjestys tulee suunnitella siten, että jokaisella oppilaalla on tukiopetusta tarvitessaan mahdollisuus siihen osallistua. Tukiopetusta annetaan joko oppilaan työjärjestyksen mukaisten oppituntien aikana (samanaikaisopetus tai opetus oppilaan opetusryhmässä) tai niiden ulkopuolella (pienryhmäopetus tai yksilöopetus). Myös erilaisia joustavia ryhmittelyjä voidaan käyttää tukiopetuksen toteuttamisessa oppituntien aikana.</w:t>
      </w:r>
    </w:p>
    <w:p w:rsidR="00C9487C" w:rsidRDefault="00C9487C" w:rsidP="00C9487C">
      <w:r>
        <w:t xml:space="preserve">Opettaja ilmoittaa esimiehelleen pitämänsä tukiopetustunnit ja sisällön. Tukiopetusta tulee antaa yleisen, tehostetun ja erityisen tuen aikana. Tehostetun tuen aikana tukiopetuksen tavoitteet ja järjestäminen kirjataan oppimissuunnitelmaan ja erityisen tuen aikana </w:t>
      </w:r>
      <w:proofErr w:type="spellStart"/>
      <w:r>
        <w:t>HOJKSiin</w:t>
      </w:r>
      <w:proofErr w:type="spellEnd"/>
      <w:r>
        <w:t>.</w:t>
      </w:r>
    </w:p>
    <w:p w:rsidR="00C9487C" w:rsidRDefault="00C9487C" w:rsidP="00C9487C">
      <w:r>
        <w:t>Tukiopetuksen antamisesta ilmoitetaan huoltajille.</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lastRenderedPageBreak/>
        <w:t>2.6 Osa-aikainen erityisopetus</w:t>
      </w:r>
    </w:p>
    <w:p w:rsidR="00C9487C" w:rsidRDefault="00C9487C" w:rsidP="00C9487C">
      <w:pPr>
        <w:ind w:left="360"/>
      </w:pPr>
    </w:p>
    <w:p w:rsidR="00C9487C" w:rsidRDefault="00C9487C" w:rsidP="00C9487C">
      <w:r>
        <w:t xml:space="preserve">Oppilaalla, jolla on vaikeuksia oppimisessaan tai koulunkäynnissään, on oikeus saada osa-aikaista erityisopetusta muun opetuksen yhteydessä. Osa-aikaista erityisopetusta voidaan antaa kaikilla tuen tasoilla ja sitä annettaan joustavin järjestelyin samanaikaisopetuksena, pienryhmässä tai yksilöopetuksena. Sitä annetaan esimerkiksi oppilaille, joilla on kielellisiä tai matemaattisiin taitoihin liittyviä vaikeuksia, oppimisvaikeuksia yksittäisissä oppiaineissa, vaikeuksia opiskelutaidoissa, sosiaalisissa taidoissa tai koulunkäynnissä. Osa-aikaisen erityisopetuksen tavoitteet ja sisällöt nivelletään oppilaan saamaan muuhun opetukseen. </w:t>
      </w:r>
    </w:p>
    <w:p w:rsidR="00C9487C" w:rsidRDefault="00C9487C" w:rsidP="00C9487C">
      <w:r>
        <w:t>Osa-aikainen erityisopetus pyritään järjestämään yhteisymmärryksessä oppilaan ja huoltajan kanssa ja sen antamisesta tiedotetaan oppilasta ja huoltajia koulun tiedotteissa, vanhempainilloissa ja mielellään myös henkilökohtaisella yhteydenotolla koulusta kotiin.</w:t>
      </w:r>
    </w:p>
    <w:p w:rsidR="00C9487C" w:rsidRDefault="00C9487C" w:rsidP="00C9487C"/>
    <w:p w:rsidR="00C9487C" w:rsidRDefault="00C9487C" w:rsidP="00C9487C"/>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2.7 Joustavan perusopetuksen toiminta Joroisten kunnassa</w:t>
      </w:r>
    </w:p>
    <w:p w:rsidR="00C9487C" w:rsidRDefault="00C9487C" w:rsidP="00C9487C"/>
    <w:p w:rsidR="00C9487C" w:rsidRDefault="00C9487C" w:rsidP="00C9487C">
      <w:r>
        <w:t>Tällä hetkellä Joroisten kunnassa ei järjestetä joustavaa perusopetusta. Mikäli joustavan perusopetuksen ryhmä perustetaan, tulee opetuksenjärjestäjän laatia opetussuunnitelman perusteiden mukainen opetussuunnitelma joustavan perusopetuksen toimintaan.</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2.8 Oppiaineen oppimäärän yksilöllistäminen ja opetuksesta vapauttaminen</w:t>
      </w:r>
    </w:p>
    <w:p w:rsidR="00C9487C" w:rsidRDefault="00C9487C" w:rsidP="00C9487C"/>
    <w:p w:rsidR="00C9487C" w:rsidRDefault="00C9487C" w:rsidP="00C9487C">
      <w:r>
        <w:t xml:space="preserve">Opetuksen ensisijaisena tavoitteena on tukea oppilaan opiskelua yleisen ja tehostetun tuen avulla ja eri keinoin siten, että yleisen oppimäärän tavoitteet on mahdollista saavuttaa kaikissa oppiaineissa. Opetus järjestetään kuitenkin huomioiden oppilaiden edellytykset ja opetus voi perustua erilaajuisiin oppimääriin. Mikäli tavoitteiden saavuttaminen hyväksytysti ei tuesta ja eriyttämisestä huolimatta ole mahdollista, yhden tai useamman oppiaineen oppimäärä voidaan yksilöllistää. Tämä merkitsee oppilaan oppimiselle asetettavan tavoitetason määrittelemistä hänen omien edellytystensä mukaiseksi. Oppiaine voidaan yksilöllistää vain jos oppilaalle on tehty erityisen tuen päätös ja yksilöllistäminen tehdään oppiaine kerrallaan, ei kokonaisuuksina (esim. kielet). Erityisen tuen päätöksessä määrätään yksilöllistämisestä ja määritellään ne oppiaineet, joissa oppilas opiskelee yksilöllistetyn oppimäärän mukaan. Yksilöllistettyjen oppiaineiden tavoitteet, keskeiset sisällöt ja oppilaan edistymisen seuranta ja arviointi kuvataan </w:t>
      </w:r>
      <w:proofErr w:type="spellStart"/>
      <w:r>
        <w:t>HOJKSissa</w:t>
      </w:r>
      <w:proofErr w:type="spellEnd"/>
      <w:r>
        <w:t>. Yksilöllistetyn oppiaineen lisääminen tai vähentäminen edellyttää uutta erityisen tuen päätöstä ja pedagogisen selvityksen tekemistä.</w:t>
      </w:r>
    </w:p>
    <w:p w:rsidR="00C9487C" w:rsidRDefault="00C9487C" w:rsidP="00C9487C"/>
    <w:p w:rsidR="00C9487C" w:rsidRDefault="00C9487C" w:rsidP="00C9487C">
      <w:r>
        <w:t xml:space="preserve">Motivaation puute, puutteellinen opiskelutekniikka, poissaolot tai muu äidinkieli kuin </w:t>
      </w:r>
      <w:proofErr w:type="gramStart"/>
      <w:r>
        <w:t>suomi  eivät</w:t>
      </w:r>
      <w:proofErr w:type="gramEnd"/>
      <w:r>
        <w:t xml:space="preserve"> voi olla syynä oppimäärän yksilöllistämiseen, vaan oppilasta tulee tukea näissä asioissa muilla sopivilla tavoilla.</w:t>
      </w:r>
    </w:p>
    <w:p w:rsidR="00C9487C" w:rsidRDefault="00C9487C" w:rsidP="00C9487C"/>
    <w:p w:rsidR="00C9487C" w:rsidRDefault="00C9487C" w:rsidP="00C9487C">
      <w:r>
        <w:t xml:space="preserve">Oppimäärän yksilöllistäminen on aina ensisijainen vaihtoehto ennen oppilaan vapauttamista oppimäärän suorittamisesta. Oppiaineen vapauttamiseen tulee olla hyvin painavat syyt.  </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2.9 Pidennetty oppivelvollisuus</w:t>
      </w:r>
    </w:p>
    <w:p w:rsidR="00C9487C" w:rsidRDefault="00C9487C" w:rsidP="00C9487C"/>
    <w:p w:rsidR="00C9487C" w:rsidRDefault="00C9487C" w:rsidP="00C9487C">
      <w:r>
        <w:t xml:space="preserve">Jos perusopetukselle säädettyjä tavoitteita ei lapsen vammaisuuden tai sairauden vuoksi ole mahdollista saavuttaa yhdeksässä vuodessa, alkaa oppivelvollisuus vuotta perusopetuslaissa säädettyä aikaisemmin ja kestää 11 vuotta. Lapsen huoltajat hakevat opetuspäälliköltä lapselleen päätöstä </w:t>
      </w:r>
      <w:proofErr w:type="spellStart"/>
      <w:r>
        <w:t>oppilaaksiotolle</w:t>
      </w:r>
      <w:proofErr w:type="spellEnd"/>
      <w:r>
        <w:t xml:space="preserve"> 11- vuotisen oppivelvollisuuden aloittamiseen. Esiopetus voi pidennetyn oppivelvollisuuden piirissä oleville oppilaille annettavassa erityisopetuksessa kestää yhden tai kaksi vuotta. Tarkoitus on vahvistaa oppilaan valmiuksia niin, että hän selviytyisi opiskelustaan perusopetuksessa mahdollisimman hyvin.</w:t>
      </w:r>
    </w:p>
    <w:p w:rsidR="00C9487C" w:rsidRDefault="00C9487C" w:rsidP="00C9487C"/>
    <w:p w:rsidR="00C9487C" w:rsidRDefault="00C9487C" w:rsidP="00C9487C">
      <w:r>
        <w:t>Pidennetyn oppivelvollisuuden piirissä olevien oppilaiden opetus voidaan järjestää vaihtoehtoisesti seuraavilla tavoilla:</w:t>
      </w:r>
    </w:p>
    <w:p w:rsidR="00C9487C" w:rsidRDefault="00C9487C" w:rsidP="00C9487C">
      <w:pPr>
        <w:numPr>
          <w:ilvl w:val="1"/>
          <w:numId w:val="2"/>
        </w:numPr>
        <w:tabs>
          <w:tab w:val="left" w:pos="1440"/>
        </w:tabs>
      </w:pPr>
      <w:r>
        <w:t>Lapsi aloittaa oppivelvollisuutta edeltävässä esiopetuksessa sinä vuonna, kun hän täyttää viisi vuotta, jatkaa toisen vuoden oppivelvollisuuden suorittamiseen kuuluvassa esiopetuksessa ja tämän jälkeen aloittaa perusopetuksen.</w:t>
      </w:r>
    </w:p>
    <w:p w:rsidR="00C9487C" w:rsidRDefault="00C9487C" w:rsidP="00C9487C">
      <w:pPr>
        <w:numPr>
          <w:ilvl w:val="1"/>
          <w:numId w:val="2"/>
        </w:numPr>
        <w:tabs>
          <w:tab w:val="left" w:pos="1440"/>
        </w:tabs>
      </w:pPr>
      <w:r>
        <w:t>Lapsi aloittaa pidennettyyn oppivelvollisuuteen kuuluvan esiopetuksen sinä vuonna, kun hän täyttää kuusi vuotta ja opiskelee esiopetuksessa yhden vuoden, minkä jälkeen hän aloittaa perusopetuksen.</w:t>
      </w:r>
    </w:p>
    <w:p w:rsidR="00C9487C" w:rsidRDefault="00C9487C" w:rsidP="00C9487C">
      <w:pPr>
        <w:numPr>
          <w:ilvl w:val="1"/>
          <w:numId w:val="2"/>
        </w:numPr>
        <w:tabs>
          <w:tab w:val="left" w:pos="1440"/>
        </w:tabs>
      </w:pPr>
      <w:r>
        <w:t>Lapsi aloittaa pidennettyyn oppivelvollisuuteen kuuluvan esiopetuksen sinä vuonna, kun hän täyttää kuusi vuotta ja opiskelee esiopetuksessa kaksi vuotta. Tällöin lapsi aloittaa perusopetuksen vuotta säädettyä myöhemmin eli sinä vuonna, kun hän täyttää 8 vuotta. Perusopetuksen myöhemmästä aloittamisesta on tehtävä erillinen hallintopäätös.</w:t>
      </w:r>
    </w:p>
    <w:p w:rsidR="00C9487C" w:rsidRDefault="00C9487C" w:rsidP="00C9487C">
      <w:r>
        <w:t xml:space="preserve">Pidennetyn oppivelvollisuuden piiriin kuuluvat vaikeasti vammaiset tai sairaat lapset, mm. näkö- ja kuulovammaiset, ruumiillisesti tai henkisesti vaikeasti vammaiset tai kehityksessään viivästyneet lapset. </w:t>
      </w:r>
    </w:p>
    <w:p w:rsidR="00C9487C" w:rsidRDefault="00C9487C" w:rsidP="00C9487C"/>
    <w:p w:rsidR="00C9487C" w:rsidRDefault="00C9487C" w:rsidP="00C9487C">
      <w:proofErr w:type="gramStart"/>
      <w:r>
        <w:t>Päätös pidennetystä oppivelvollisuudesta tehdään pääsääntöisesti ennen oppivelvollisuuden alkamista ja tällöin tulee tehdään myös päätös erityisestä tuesta.</w:t>
      </w:r>
      <w:proofErr w:type="gramEnd"/>
      <w:r>
        <w:t xml:space="preserve"> Jos oppilas ei enää jatka pidennetyn oppivelvollisuuden piirissä, tulee tehdä päätös pidennetyn oppivelvollisuuden päättämisestä. Syy pidennetyn oppivelvollisuuden purkamiseen täytyy olla aina oppilaasta ja hänen tuen tarpeestaan lähtevä syy. Pidennetyn oppivelvollisuuden päätöksen voi purkaa erityisen tuen päätökseksi </w:t>
      </w:r>
      <w:proofErr w:type="gramStart"/>
      <w:r>
        <w:t>tai  ensin</w:t>
      </w:r>
      <w:proofErr w:type="gramEnd"/>
      <w:r>
        <w:t xml:space="preserve"> tehostetun tuen ja sen jälkeen yleisen tuen päätökseksi.  Pidennetyn oppivelvollisuuden piirissä olevalle, erityistä tukea saavalle lapselle laaditaan henkilökohtainen opetuksen järjestämistä koskeva suunnitelma, </w:t>
      </w:r>
      <w:proofErr w:type="gramStart"/>
      <w:r>
        <w:t>HOJKS  yhdessä</w:t>
      </w:r>
      <w:proofErr w:type="gramEnd"/>
      <w:r>
        <w:t xml:space="preserve"> huoltajien kanssa esiopetuksen alkaessa.  </w:t>
      </w:r>
    </w:p>
    <w:p w:rsidR="00C9487C" w:rsidRDefault="00C9487C" w:rsidP="00C9487C"/>
    <w:p w:rsidR="00C9487C" w:rsidRDefault="00C9487C" w:rsidP="00C9487C"/>
    <w:p w:rsidR="00C9487C" w:rsidRDefault="00C9487C" w:rsidP="00C9487C">
      <w:pPr>
        <w:pStyle w:val="Otsikko2"/>
        <w:numPr>
          <w:ilvl w:val="1"/>
          <w:numId w:val="1"/>
        </w:numPr>
        <w:spacing w:before="240" w:after="120"/>
        <w:rPr>
          <w:rFonts w:ascii="Arial" w:hAnsi="Arial" w:cs="Arial"/>
          <w:i/>
          <w:iCs/>
          <w:sz w:val="28"/>
          <w:szCs w:val="28"/>
        </w:rPr>
      </w:pPr>
      <w:r>
        <w:rPr>
          <w:rFonts w:ascii="Arial" w:hAnsi="Arial" w:cs="Arial"/>
          <w:i/>
          <w:iCs/>
          <w:sz w:val="28"/>
          <w:szCs w:val="28"/>
        </w:rPr>
        <w:t>2.10 Toiminta-alueittain opiskelu</w:t>
      </w:r>
    </w:p>
    <w:p w:rsidR="00C9487C" w:rsidRDefault="00C9487C" w:rsidP="00C9487C">
      <w:pPr>
        <w:ind w:left="360"/>
      </w:pPr>
    </w:p>
    <w:p w:rsidR="00C9487C" w:rsidRDefault="00C9487C" w:rsidP="00C9487C">
      <w:r>
        <w:t xml:space="preserve">Vaikeimmin kehitysvammaisten oppilaiden tai muulla tavoin vammaisten tai vakavasti sairaiden </w:t>
      </w:r>
      <w:proofErr w:type="gramStart"/>
      <w:r>
        <w:t>oppilaiden  opetus</w:t>
      </w:r>
      <w:proofErr w:type="gramEnd"/>
      <w:r>
        <w:t xml:space="preserve"> voidaan järjestää toiminta-alueittain oppiainejaon sijasta ja siitä päätetään erityisen tuen päätöksessä.  Opetussuunnitelmaan kuuluvat toiminta- alueet ovat motoriset taidot, kieli ja kommunikaatio, sosiaaliset taidot, päivittäisten toimintojen taidot ja kognitiiviset taidot. Opetuksen järjestämisessä eri toiminta-alueiden sisältöjä voidaan yhdistää, niihin liittyy aina kuntouttavia ja hoitavia elementtejä ja toiminta-alueet voivat sisältää yksittäisen oppiaineen tavoitteita ja sisältöjä. Oppilaalle tavoitteet asetetaan yksilöllisesti ja ne ja keskeiset sisällöt sekä </w:t>
      </w:r>
      <w:r>
        <w:lastRenderedPageBreak/>
        <w:t>edistymisen seuranta ja arviointi kuvataan henkilökohtaisessa opetuksen järjestämistä koskevassa suunnitelmassa. Arviointi tapahtuu toiminta-alueittain ja se annetaan aina sanallisena. Mikäli jokin toiminta-alue sisältää yksittäisen oppiaineen tavoitteita ja sisältöjä, voidaan se kuvata osana sanallista arviointia tai todistuksen liitteessä.</w:t>
      </w:r>
    </w:p>
    <w:p w:rsidR="00C9487C" w:rsidRDefault="00C9487C" w:rsidP="00C9487C"/>
    <w:p w:rsidR="00C9487C" w:rsidRDefault="00C9487C" w:rsidP="00C9487C">
      <w:r>
        <w:t>Kommunikaatiotaitojen oppimisen lähtökohtana on kontaktin muodostuminen oppilaan kanssa ja sen pohjalle rakentuva kommunikoinnin ymmärtämisen ja tuottamisen harjoittelu.  Kielen ja kommunikaation opetus sisältää kielellistä tietoisuutta, ilmaisua, käsite- ja sanavarastoa, viittomien, merkkien, symbolien, kirjainten ja sanojen tunnistamista ja käyttöä sekä ajattelua kehittäviä osa-alueita. Tavoitteena on orientoitumisreaktion muodostuminen ja erilaisten ilmaisujen ymmärtäminen ja tuottaminen.</w:t>
      </w:r>
    </w:p>
    <w:p w:rsidR="00C9487C" w:rsidRDefault="00C9487C" w:rsidP="00C9487C"/>
    <w:p w:rsidR="00C9487C" w:rsidRDefault="00C9487C" w:rsidP="00C9487C">
      <w:r>
        <w:t>Sosiaalisten taitojen oppimisen tavoitteena on oppilaan vuorovaikutustaitojen kehittyminen. Opetus sisältää sosiaalisissa ympäristöissä toimimista ja vuorovaikutus-, tunne- ja itsehallinnan taitojen harjoittelua.</w:t>
      </w:r>
    </w:p>
    <w:p w:rsidR="00C9487C" w:rsidRDefault="00C9487C" w:rsidP="00C9487C"/>
    <w:p w:rsidR="00C9487C" w:rsidRDefault="00C9487C" w:rsidP="00C9487C">
      <w:r>
        <w:t>Kognitiivisten taitojen oppimisessa tavoitteena on oppilaan aktivoituminen ja aistien käyttäminen ympäröivän todellisuuden hahmottamisessa.  Opetus tukee oppimiseen, muistamiseen ja ajattelemiseen liittyviä toimintoja. Kognitiiviset taidot sisältävät aistien stimulointia ja harjoittamista, valintojen tekemistä, ongelmaratkaisua ja luokittelua.</w:t>
      </w:r>
    </w:p>
    <w:p w:rsidR="00C9487C" w:rsidRDefault="00C9487C" w:rsidP="00C9487C"/>
    <w:p w:rsidR="00C9487C" w:rsidRDefault="00C9487C" w:rsidP="00C9487C">
      <w:r>
        <w:t xml:space="preserve">Motoristen taitojen oppimisessa tavoitteena on vahvistaa oppilaan kehon hahmotusta, edistää </w:t>
      </w:r>
      <w:proofErr w:type="spellStart"/>
      <w:r>
        <w:t>kokonais</w:t>
      </w:r>
      <w:proofErr w:type="spellEnd"/>
      <w:r>
        <w:t xml:space="preserve">- ja hienomotoristen taitojen kehittymistä ja antaa mahdollisuuksia taitojen harjoittelemiseen arjen eri tilanteissa.  Motoristen taitojen opetus sisältää motoristen toimintojen suunnittelua ja ohjausta, tasapainon, koordinaation, rytmin, kestävyyden ja lihasvoiman kehittämistä. </w:t>
      </w:r>
    </w:p>
    <w:p w:rsidR="00C9487C" w:rsidRDefault="00C9487C" w:rsidP="00C9487C">
      <w:r>
        <w:t>Päivittäisten toimintojen taitojen oppimisen tavoitteena on lisätä oppilaan aktiivista osallistumista elinympäristön toimintaan ja edistää omatoimisuutta ja itsenäistymistä. Opetus sisältää terveyttä ja turvallisuutta, arkipäivän elämäntaitoja, asumista ja ympäristössä liikkumista sekä vapaa-ajan viettoa käsitteleviä osa-alueita. Päivittäisen taitojen harjoittelu luo mahdollisuuksia motoristen taitojen, kielen ja kommunikaation, sosiaalisten ja kognitiivisten taitojen harjoittelulle.</w:t>
      </w:r>
    </w:p>
    <w:p w:rsidR="00D4249C" w:rsidRDefault="00D4249C"/>
    <w:sectPr w:rsidR="00D4249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RTF_Num 17"/>
    <w:lvl w:ilvl="0">
      <w:start w:val="1"/>
      <w:numFmt w:val="bullet"/>
      <w:lvlText w:val="-"/>
      <w:lvlJc w:val="left"/>
      <w:pPr>
        <w:tabs>
          <w:tab w:val="num" w:pos="720"/>
        </w:tabs>
        <w:ind w:left="720" w:hanging="360"/>
      </w:pPr>
      <w:rPr>
        <w:rFonts w:ascii="Times New Roman" w:hAnsi="Times New Roman"/>
        <w:sz w:val="24"/>
      </w:rPr>
    </w:lvl>
    <w:lvl w:ilvl="1">
      <w:start w:val="1"/>
      <w:numFmt w:val="bullet"/>
      <w:lvlText w:val=""/>
      <w:lvlJc w:val="left"/>
      <w:pPr>
        <w:tabs>
          <w:tab w:val="num" w:pos="1440"/>
        </w:tabs>
        <w:ind w:left="1440" w:hanging="360"/>
      </w:pPr>
      <w:rPr>
        <w:rFonts w:ascii="Symbol" w:hAnsi="Symbol"/>
        <w:sz w:val="24"/>
      </w:rPr>
    </w:lvl>
    <w:lvl w:ilvl="2">
      <w:start w:val="1"/>
      <w:numFmt w:val="bullet"/>
      <w:lvlText w:val=""/>
      <w:lvlJc w:val="left"/>
      <w:pPr>
        <w:tabs>
          <w:tab w:val="num" w:pos="2160"/>
        </w:tabs>
        <w:ind w:left="2160" w:hanging="360"/>
      </w:pPr>
      <w:rPr>
        <w:rFonts w:ascii="Wingdings" w:hAnsi="Wingdings"/>
        <w:sz w:val="24"/>
      </w:rPr>
    </w:lvl>
    <w:lvl w:ilvl="3">
      <w:start w:val="1"/>
      <w:numFmt w:val="bullet"/>
      <w:lvlText w:val=""/>
      <w:lvlJc w:val="left"/>
      <w:pPr>
        <w:tabs>
          <w:tab w:val="num" w:pos="2880"/>
        </w:tabs>
        <w:ind w:left="2880" w:hanging="360"/>
      </w:pPr>
      <w:rPr>
        <w:rFonts w:ascii="Symbol" w:hAnsi="Symbol"/>
        <w:sz w:val="24"/>
      </w:rPr>
    </w:lvl>
    <w:lvl w:ilvl="4">
      <w:start w:val="1"/>
      <w:numFmt w:val="bullet"/>
      <w:lvlText w:val="o"/>
      <w:lvlJc w:val="left"/>
      <w:pPr>
        <w:tabs>
          <w:tab w:val="num" w:pos="3600"/>
        </w:tabs>
        <w:ind w:left="3600" w:hanging="360"/>
      </w:pPr>
      <w:rPr>
        <w:rFonts w:ascii="Courier New" w:hAnsi="Courier New"/>
        <w:sz w:val="24"/>
      </w:rPr>
    </w:lvl>
    <w:lvl w:ilvl="5">
      <w:start w:val="1"/>
      <w:numFmt w:val="bullet"/>
      <w:lvlText w:val=""/>
      <w:lvlJc w:val="left"/>
      <w:pPr>
        <w:tabs>
          <w:tab w:val="num" w:pos="4320"/>
        </w:tabs>
        <w:ind w:left="4320" w:hanging="360"/>
      </w:pPr>
      <w:rPr>
        <w:rFonts w:ascii="Wingdings" w:hAnsi="Wingdings"/>
        <w:sz w:val="24"/>
      </w:rPr>
    </w:lvl>
    <w:lvl w:ilvl="6">
      <w:start w:val="1"/>
      <w:numFmt w:val="bullet"/>
      <w:lvlText w:val=""/>
      <w:lvlJc w:val="left"/>
      <w:pPr>
        <w:tabs>
          <w:tab w:val="num" w:pos="5040"/>
        </w:tabs>
        <w:ind w:left="5040" w:hanging="360"/>
      </w:pPr>
      <w:rPr>
        <w:rFonts w:ascii="Symbol" w:hAnsi="Symbol"/>
        <w:sz w:val="24"/>
      </w:rPr>
    </w:lvl>
    <w:lvl w:ilvl="7">
      <w:start w:val="1"/>
      <w:numFmt w:val="bullet"/>
      <w:lvlText w:val="o"/>
      <w:lvlJc w:val="left"/>
      <w:pPr>
        <w:tabs>
          <w:tab w:val="num" w:pos="5760"/>
        </w:tabs>
        <w:ind w:left="5760" w:hanging="360"/>
      </w:pPr>
      <w:rPr>
        <w:rFonts w:ascii="Courier New" w:hAnsi="Courier New"/>
        <w:sz w:val="24"/>
      </w:rPr>
    </w:lvl>
    <w:lvl w:ilvl="8">
      <w:start w:val="1"/>
      <w:numFmt w:val="bullet"/>
      <w:lvlText w:val=""/>
      <w:lvlJc w:val="left"/>
      <w:pPr>
        <w:tabs>
          <w:tab w:val="num" w:pos="6480"/>
        </w:tabs>
        <w:ind w:left="6480" w:hanging="360"/>
      </w:pPr>
      <w:rPr>
        <w:rFonts w:ascii="Wingdings" w:hAnsi="Wingdings"/>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7C"/>
    <w:rsid w:val="00C9487C"/>
    <w:rsid w:val="00D424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672BB-456A-4D33-A8EA-9DDF112E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9487C"/>
    <w:pPr>
      <w:widowControl w:val="0"/>
      <w:suppressAutoHyphens/>
      <w:spacing w:after="0" w:line="240" w:lineRule="auto"/>
    </w:pPr>
    <w:rPr>
      <w:rFonts w:ascii="Times New Roman" w:eastAsia="Times New Roman" w:hAnsi="Times New Roman" w:cs="Times New Roman"/>
      <w:sz w:val="24"/>
      <w:szCs w:val="24"/>
      <w:lang w:eastAsia="fi-FI"/>
    </w:rPr>
  </w:style>
  <w:style w:type="paragraph" w:styleId="Otsikko1">
    <w:name w:val="heading 1"/>
    <w:basedOn w:val="Otsikko"/>
    <w:next w:val="Leipteksti"/>
    <w:link w:val="Otsikko1Char"/>
    <w:uiPriority w:val="99"/>
    <w:qFormat/>
    <w:rsid w:val="00C9487C"/>
    <w:pPr>
      <w:keepNext/>
      <w:contextualSpacing w:val="0"/>
      <w:outlineLvl w:val="0"/>
    </w:pPr>
    <w:rPr>
      <w:rFonts w:ascii="Times New Roman" w:eastAsia="Times New Roman" w:hAnsi="Times New Roman" w:cs="Times New Roman"/>
      <w:b/>
      <w:bCs/>
      <w:spacing w:val="0"/>
      <w:kern w:val="0"/>
      <w:sz w:val="32"/>
      <w:szCs w:val="32"/>
    </w:rPr>
  </w:style>
  <w:style w:type="paragraph" w:styleId="Otsikko2">
    <w:name w:val="heading 2"/>
    <w:basedOn w:val="Otsikko"/>
    <w:next w:val="Leipteksti"/>
    <w:link w:val="Otsikko2Char"/>
    <w:uiPriority w:val="99"/>
    <w:qFormat/>
    <w:rsid w:val="00C9487C"/>
    <w:pPr>
      <w:keepNext/>
      <w:ind w:left="360"/>
      <w:contextualSpacing w:val="0"/>
      <w:outlineLvl w:val="1"/>
    </w:pPr>
    <w:rPr>
      <w:rFonts w:ascii="Times New Roman" w:eastAsia="Times New Roman" w:hAnsi="Times New Roman" w:cs="Times New Roman"/>
      <w:b/>
      <w:bCs/>
      <w:spacing w:val="0"/>
      <w:kern w:val="0"/>
      <w:sz w:val="32"/>
      <w:szCs w:val="32"/>
    </w:rPr>
  </w:style>
  <w:style w:type="paragraph" w:styleId="Otsikko3">
    <w:name w:val="heading 3"/>
    <w:basedOn w:val="Otsikko"/>
    <w:next w:val="Leipteksti"/>
    <w:link w:val="Otsikko3Char"/>
    <w:uiPriority w:val="99"/>
    <w:qFormat/>
    <w:rsid w:val="00C9487C"/>
    <w:pPr>
      <w:keepNext/>
      <w:ind w:left="720"/>
      <w:contextualSpacing w:val="0"/>
      <w:outlineLvl w:val="2"/>
    </w:pPr>
    <w:rPr>
      <w:rFonts w:ascii="Times New Roman" w:eastAsia="Times New Roman" w:hAnsi="Times New Roman" w:cs="Times New Roman"/>
      <w:b/>
      <w:bCs/>
      <w:spacing w:val="0"/>
      <w:kern w:val="0"/>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C9487C"/>
    <w:rPr>
      <w:rFonts w:ascii="Times New Roman" w:eastAsia="Times New Roman" w:hAnsi="Times New Roman" w:cs="Times New Roman"/>
      <w:b/>
      <w:bCs/>
      <w:sz w:val="32"/>
      <w:szCs w:val="32"/>
      <w:lang w:eastAsia="fi-FI"/>
    </w:rPr>
  </w:style>
  <w:style w:type="character" w:customStyle="1" w:styleId="Otsikko2Char">
    <w:name w:val="Otsikko 2 Char"/>
    <w:basedOn w:val="Kappaleenoletusfontti"/>
    <w:link w:val="Otsikko2"/>
    <w:uiPriority w:val="99"/>
    <w:rsid w:val="00C9487C"/>
    <w:rPr>
      <w:rFonts w:ascii="Times New Roman" w:eastAsia="Times New Roman" w:hAnsi="Times New Roman" w:cs="Times New Roman"/>
      <w:b/>
      <w:bCs/>
      <w:sz w:val="32"/>
      <w:szCs w:val="32"/>
      <w:lang w:eastAsia="fi-FI"/>
    </w:rPr>
  </w:style>
  <w:style w:type="character" w:customStyle="1" w:styleId="Otsikko3Char">
    <w:name w:val="Otsikko 3 Char"/>
    <w:basedOn w:val="Kappaleenoletusfontti"/>
    <w:link w:val="Otsikko3"/>
    <w:uiPriority w:val="99"/>
    <w:rsid w:val="00C9487C"/>
    <w:rPr>
      <w:rFonts w:ascii="Times New Roman" w:eastAsia="Times New Roman" w:hAnsi="Times New Roman" w:cs="Times New Roman"/>
      <w:b/>
      <w:bCs/>
      <w:sz w:val="32"/>
      <w:szCs w:val="32"/>
      <w:lang w:eastAsia="fi-FI"/>
    </w:rPr>
  </w:style>
  <w:style w:type="paragraph" w:styleId="Otsikko">
    <w:name w:val="Title"/>
    <w:basedOn w:val="Normaali"/>
    <w:next w:val="Normaali"/>
    <w:link w:val="OtsikkoChar"/>
    <w:uiPriority w:val="10"/>
    <w:qFormat/>
    <w:rsid w:val="00C9487C"/>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9487C"/>
    <w:rPr>
      <w:rFonts w:asciiTheme="majorHAnsi" w:eastAsiaTheme="majorEastAsia" w:hAnsiTheme="majorHAnsi" w:cstheme="majorBidi"/>
      <w:spacing w:val="-10"/>
      <w:kern w:val="28"/>
      <w:sz w:val="56"/>
      <w:szCs w:val="56"/>
      <w:lang w:eastAsia="fi-FI"/>
    </w:rPr>
  </w:style>
  <w:style w:type="paragraph" w:styleId="Leipteksti">
    <w:name w:val="Body Text"/>
    <w:basedOn w:val="Normaali"/>
    <w:link w:val="LeiptekstiChar"/>
    <w:uiPriority w:val="99"/>
    <w:semiHidden/>
    <w:unhideWhenUsed/>
    <w:rsid w:val="00C9487C"/>
    <w:pPr>
      <w:spacing w:after="120"/>
    </w:pPr>
  </w:style>
  <w:style w:type="character" w:customStyle="1" w:styleId="LeiptekstiChar">
    <w:name w:val="Leipäteksti Char"/>
    <w:basedOn w:val="Kappaleenoletusfontti"/>
    <w:link w:val="Leipteksti"/>
    <w:uiPriority w:val="99"/>
    <w:semiHidden/>
    <w:rsid w:val="00C9487C"/>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3257</Words>
  <Characters>26383</Characters>
  <Application>Microsoft Office Word</Application>
  <DocSecurity>0</DocSecurity>
  <Lines>219</Lines>
  <Paragraphs>59</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Kuronen Jaakko</dc:creator>
  <cp:keywords/>
  <dc:description/>
  <cp:lastModifiedBy>Kuronen Jaakko</cp:lastModifiedBy>
  <cp:revision>1</cp:revision>
  <dcterms:created xsi:type="dcterms:W3CDTF">2016-05-23T13:35:00Z</dcterms:created>
  <dcterms:modified xsi:type="dcterms:W3CDTF">2016-05-23T13:39:00Z</dcterms:modified>
</cp:coreProperties>
</file>