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841D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  <w:r w:rsidRPr="00FD3D02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LIITE 1</w:t>
      </w:r>
    </w:p>
    <w:p w14:paraId="454213CB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12FE229F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bCs/>
          <w:sz w:val="28"/>
          <w:szCs w:val="28"/>
          <w:lang w:eastAsia="fi-FI"/>
        </w:rPr>
      </w:pPr>
      <w:r w:rsidRPr="00FD3D02">
        <w:rPr>
          <w:rFonts w:ascii="Verdana" w:eastAsiaTheme="minorEastAsia" w:hAnsi="Verdana"/>
          <w:b/>
          <w:bCs/>
          <w:sz w:val="28"/>
          <w:szCs w:val="28"/>
          <w:lang w:eastAsia="fi-FI"/>
        </w:rPr>
        <w:t>Kuopion joustava esi- ja alkuopetus</w:t>
      </w:r>
    </w:p>
    <w:p w14:paraId="3A82F95D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sz w:val="28"/>
          <w:szCs w:val="28"/>
          <w:lang w:eastAsia="fi-FI"/>
        </w:rPr>
      </w:pPr>
    </w:p>
    <w:p w14:paraId="4DA54930" w14:textId="77777777" w:rsidR="002B07C5" w:rsidRPr="00FD3D02" w:rsidRDefault="002B07C5" w:rsidP="002B07C5">
      <w:pPr>
        <w:jc w:val="both"/>
        <w:rPr>
          <w:rFonts w:ascii="Verdana" w:eastAsia="Calibri" w:hAnsi="Verdana" w:cs="Calibri"/>
          <w:color w:val="000000" w:themeColor="text1"/>
          <w:sz w:val="36"/>
          <w:szCs w:val="36"/>
        </w:rPr>
      </w:pPr>
      <w:r>
        <w:rPr>
          <w:rFonts w:ascii="Verdana" w:eastAsia="Calibri" w:hAnsi="Verdana" w:cs="Calibri"/>
          <w:color w:val="000000" w:themeColor="text1"/>
          <w:sz w:val="36"/>
          <w:szCs w:val="36"/>
        </w:rPr>
        <w:t>TIIMISOPIMUS</w:t>
      </w:r>
    </w:p>
    <w:p w14:paraId="58F59F90" w14:textId="77777777" w:rsidR="002B07C5" w:rsidRPr="00FD3D02" w:rsidRDefault="002B07C5" w:rsidP="002B07C5">
      <w:pPr>
        <w:jc w:val="both"/>
        <w:rPr>
          <w:rFonts w:ascii="Verdana" w:eastAsia="Calibri" w:hAnsi="Verdana" w:cs="Calibri"/>
          <w:i/>
          <w:iCs/>
          <w:sz w:val="18"/>
          <w:szCs w:val="18"/>
        </w:rPr>
      </w:pPr>
    </w:p>
    <w:p w14:paraId="61F72B15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</w:p>
    <w:p w14:paraId="623CA150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2B07C5" w:rsidRPr="00FD3D02" w14:paraId="4098B88B" w14:textId="77777777" w:rsidTr="00DE4D01">
        <w:tc>
          <w:tcPr>
            <w:tcW w:w="4508" w:type="dxa"/>
          </w:tcPr>
          <w:p w14:paraId="4B056E5A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2A6748F0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14:paraId="5765FBA6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7E73EEAF" w14:textId="257635F2" w:rsidR="002B07C5" w:rsidRPr="00FD3D02" w:rsidRDefault="000C695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Anitta Ålander, Kristiina Miettinen, </w:t>
            </w:r>
            <w:r w:rsidR="006D0CD6">
              <w:rPr>
                <w:rFonts w:ascii="Verdana" w:hAnsi="Verdana"/>
              </w:rPr>
              <w:t xml:space="preserve">Kaija Pelo, </w:t>
            </w:r>
            <w:r w:rsidR="00C04D63">
              <w:rPr>
                <w:rFonts w:ascii="Verdana" w:hAnsi="Verdana"/>
              </w:rPr>
              <w:t xml:space="preserve">Mirva Meriläinen, Paula Karppinen, </w:t>
            </w:r>
            <w:r w:rsidR="006D0CD6">
              <w:rPr>
                <w:rFonts w:ascii="Verdana" w:hAnsi="Verdana"/>
              </w:rPr>
              <w:t xml:space="preserve">Marjo </w:t>
            </w:r>
            <w:proofErr w:type="spellStart"/>
            <w:r w:rsidR="006D0CD6">
              <w:rPr>
                <w:rFonts w:ascii="Verdana" w:hAnsi="Verdana"/>
              </w:rPr>
              <w:t>Salkunen</w:t>
            </w:r>
            <w:proofErr w:type="spellEnd"/>
            <w:r w:rsidR="006D0CD6">
              <w:rPr>
                <w:rFonts w:ascii="Verdana" w:hAnsi="Verdana"/>
              </w:rPr>
              <w:t>, Jenni Myllynen, Marita Liimatainen, Tuula Eskelinen, Anu Julkunen, Henriina Manninen, Sirpa Luukkonen</w:t>
            </w:r>
          </w:p>
        </w:tc>
      </w:tr>
      <w:tr w:rsidR="002B07C5" w:rsidRPr="00FD3D02" w14:paraId="62CB6849" w14:textId="77777777" w:rsidTr="00DE4D01">
        <w:tc>
          <w:tcPr>
            <w:tcW w:w="4508" w:type="dxa"/>
          </w:tcPr>
          <w:p w14:paraId="3DEC87D6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3623E054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14:paraId="1961CA37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57974F56" w14:textId="4FC35E91" w:rsidR="002B07C5" w:rsidRPr="00FD3D02" w:rsidRDefault="006D0CD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23.9.2025</w:t>
            </w:r>
          </w:p>
        </w:tc>
      </w:tr>
      <w:tr w:rsidR="002B07C5" w:rsidRPr="00FD3D02" w14:paraId="53BCF62D" w14:textId="77777777" w:rsidTr="00DE4D01">
        <w:tc>
          <w:tcPr>
            <w:tcW w:w="4508" w:type="dxa"/>
          </w:tcPr>
          <w:p w14:paraId="306CB4C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555F09BB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14:paraId="3A053EE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764BC477" w14:textId="5AEEF8FC" w:rsidR="002B07C5" w:rsidRPr="00FD3D02" w:rsidRDefault="006D0CD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tammikuu -26 sekä loppukevät -26</w:t>
            </w:r>
          </w:p>
        </w:tc>
      </w:tr>
      <w:tr w:rsidR="002B07C5" w:rsidRPr="00FD3D02" w14:paraId="2D55B88D" w14:textId="77777777" w:rsidTr="00DE4D01">
        <w:tc>
          <w:tcPr>
            <w:tcW w:w="4508" w:type="dxa"/>
          </w:tcPr>
          <w:p w14:paraId="133CFA63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255E59DE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14:paraId="2FAA7271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38F515E5" w14:textId="6D4E64D9" w:rsidR="002B07C5" w:rsidRPr="00FD3D02" w:rsidRDefault="006D0CD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perjantaisin koulun uuden puolen tiloissa</w:t>
            </w:r>
            <w:r w:rsidR="00C04D63">
              <w:rPr>
                <w:rFonts w:ascii="Verdana" w:hAnsi="Verdana"/>
              </w:rPr>
              <w:t xml:space="preserve"> </w:t>
            </w:r>
            <w:proofErr w:type="gramStart"/>
            <w:r w:rsidR="00C04D63">
              <w:rPr>
                <w:rFonts w:ascii="Verdana" w:hAnsi="Verdana"/>
              </w:rPr>
              <w:t>klo 10-10.45</w:t>
            </w:r>
            <w:proofErr w:type="gramEnd"/>
          </w:p>
        </w:tc>
      </w:tr>
      <w:tr w:rsidR="002B07C5" w:rsidRPr="00FD3D02" w14:paraId="0533C4D1" w14:textId="77777777" w:rsidTr="00DE4D01">
        <w:tc>
          <w:tcPr>
            <w:tcW w:w="4508" w:type="dxa"/>
          </w:tcPr>
          <w:p w14:paraId="4C95C23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28481B96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14:paraId="71570309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321C5D4B" w14:textId="332F6F75" w:rsidR="002B07C5" w:rsidRPr="00FD3D02" w:rsidRDefault="006D0CD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74 lasta (31 ekaluokkalaista ja 43 eskaria)</w:t>
            </w:r>
          </w:p>
        </w:tc>
      </w:tr>
      <w:tr w:rsidR="002B07C5" w:rsidRPr="00FD3D02" w14:paraId="3A7F6F6E" w14:textId="77777777" w:rsidTr="00DE4D01">
        <w:tc>
          <w:tcPr>
            <w:tcW w:w="4508" w:type="dxa"/>
          </w:tcPr>
          <w:p w14:paraId="2E122CBD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0A4B2BF3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14:paraId="00E1C23A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6FE4E057" w14:textId="3DF66CF8" w:rsidR="002B07C5" w:rsidRPr="00FD3D02" w:rsidRDefault="006D0CD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koulu</w:t>
            </w:r>
            <w:r w:rsidR="00C04D63">
              <w:rPr>
                <w:rFonts w:ascii="Verdana" w:hAnsi="Verdana"/>
              </w:rPr>
              <w:t>n ulko- ja sisätilat</w:t>
            </w:r>
          </w:p>
        </w:tc>
      </w:tr>
    </w:tbl>
    <w:p w14:paraId="45E29DB6" w14:textId="77777777" w:rsidR="002B07C5" w:rsidRPr="00FD3D02" w:rsidRDefault="002B07C5" w:rsidP="002B07C5">
      <w:pPr>
        <w:rPr>
          <w:rFonts w:ascii="Verdana" w:hAnsi="Verdana"/>
        </w:rPr>
      </w:pPr>
    </w:p>
    <w:p w14:paraId="21C92549" w14:textId="77777777" w:rsidR="002B07C5" w:rsidRDefault="002B07C5" w:rsidP="002B07C5">
      <w:r>
        <w:br w:type="page"/>
      </w:r>
    </w:p>
    <w:p w14:paraId="3CA83703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lastRenderedPageBreak/>
        <w:t>Osa 2</w:t>
      </w:r>
    </w:p>
    <w:p w14:paraId="1C535199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w14:paraId="436E1673" w14:textId="77777777" w:rsidR="002B07C5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w14:paraId="716018A2" w14:textId="77777777" w:rsidR="002B07C5" w:rsidRPr="00FD3D02" w:rsidRDefault="002B07C5" w:rsidP="002B07C5">
      <w:pPr>
        <w:rPr>
          <w:rFonts w:ascii="Verdana" w:hAnsi="Verdana"/>
        </w:rPr>
      </w:pPr>
    </w:p>
    <w:p w14:paraId="0E9DFD69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PITKÄKESTOISET HETEROGEENISET PIKKUTIIMIT  </w:t>
      </w:r>
    </w:p>
    <w:p w14:paraId="5E0F50AD" w14:textId="77777777" w:rsidR="00FF0413" w:rsidRPr="00FF0413" w:rsidRDefault="00FF0413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  <w:r>
        <w:rPr>
          <w:rFonts w:ascii="Verdana" w:eastAsiaTheme="minorEastAsia" w:hAnsi="Verdana"/>
          <w:lang w:eastAsia="fi-FI"/>
        </w:rPr>
        <w:t>(Tähän kirjataan ryhmittelytavat, kestot ja ryhmien nimet, mutta ei lapsien nimiä.)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244A7465" w14:textId="77777777" w:rsidTr="00DE4D01">
        <w:tc>
          <w:tcPr>
            <w:tcW w:w="9016" w:type="dxa"/>
          </w:tcPr>
          <w:p w14:paraId="0C96EB25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14C7AC4E" w14:textId="3B48015C" w:rsidR="002B07C5" w:rsidRPr="00FD3D02" w:rsidRDefault="006D0CD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Lapset jaetaan kahdeksaan ryhmään tasaisesti jokaisesta koulu- ja esikouluryhmästä. Lapset ovat näissä ryhmissä ainakin 8 kertaa. Tämän jälkeen kevääksi ryhmittelemme lapset mahdollisesti uusiin ryhmiin.</w:t>
            </w:r>
          </w:p>
          <w:p w14:paraId="4B29F936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5760101F" w14:textId="77777777" w:rsidR="002B07C5" w:rsidRPr="00FD3D02" w:rsidRDefault="002B07C5" w:rsidP="002B07C5">
      <w:pPr>
        <w:rPr>
          <w:rFonts w:ascii="Verdana" w:hAnsi="Verdana"/>
        </w:rPr>
      </w:pPr>
    </w:p>
    <w:p w14:paraId="1B574F67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0C4D57FF" w14:textId="77777777" w:rsidTr="00DE4D01">
        <w:tc>
          <w:tcPr>
            <w:tcW w:w="9016" w:type="dxa"/>
          </w:tcPr>
          <w:p w14:paraId="7F8DE999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024781DB" w14:textId="51558266" w:rsidR="002B07C5" w:rsidRPr="00FD3D02" w:rsidRDefault="00C3191C" w:rsidP="00DE4D01">
            <w:pPr>
              <w:rPr>
                <w:rFonts w:ascii="Verdana" w:hAnsi="Verdana"/>
              </w:rPr>
            </w:pPr>
            <w:r w:rsidRPr="00C3191C">
              <w:rPr>
                <w:rFonts w:ascii="Verdana" w:hAnsi="Verdana"/>
              </w:rPr>
              <w:t>Arviointi on jatkuvaa ja toimintaa muutetaan tarpeen mukaan</w:t>
            </w:r>
            <w:r>
              <w:rPr>
                <w:rFonts w:ascii="Verdana" w:hAnsi="Verdana"/>
              </w:rPr>
              <w:t>.</w:t>
            </w:r>
          </w:p>
        </w:tc>
      </w:tr>
    </w:tbl>
    <w:p w14:paraId="0E359647" w14:textId="77777777" w:rsidR="002B07C5" w:rsidRPr="00FD3D02" w:rsidRDefault="002B07C5" w:rsidP="002B07C5">
      <w:pPr>
        <w:rPr>
          <w:rFonts w:ascii="Verdana" w:hAnsi="Verdana"/>
        </w:rPr>
      </w:pPr>
    </w:p>
    <w:p w14:paraId="38D2D496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0B324EEE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LEIKKI, LEIKILLISYYS, TOIMINNALLISUUS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182DD6DF" w14:textId="77777777" w:rsidTr="00DE4D01">
        <w:tc>
          <w:tcPr>
            <w:tcW w:w="9016" w:type="dxa"/>
          </w:tcPr>
          <w:p w14:paraId="240AC6BF" w14:textId="7647DFDE" w:rsidR="002B07C5" w:rsidRDefault="006D0CD6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 xml:space="preserve">Syyspuolen opiskelemme matematiikan asioita leikkien, pelien, ulkoleikkien avulla. Aihealueemme ovat ohjelmointi, lukumäärän käsite, lukujono, </w:t>
            </w:r>
            <w:proofErr w:type="spellStart"/>
            <w:r>
              <w:rPr>
                <w:rFonts w:ascii="Verdana" w:eastAsiaTheme="minorEastAsia" w:hAnsi="Verdana"/>
                <w:lang w:eastAsia="fi-FI"/>
              </w:rPr>
              <w:t>hajotelmat</w:t>
            </w:r>
            <w:proofErr w:type="spellEnd"/>
            <w:r>
              <w:rPr>
                <w:rFonts w:ascii="Verdana" w:eastAsiaTheme="minorEastAsia" w:hAnsi="Verdana"/>
                <w:lang w:eastAsia="fi-FI"/>
              </w:rPr>
              <w:t xml:space="preserve">, </w:t>
            </w:r>
            <w:r w:rsidR="005938DB">
              <w:rPr>
                <w:rFonts w:ascii="Verdana" w:eastAsiaTheme="minorEastAsia" w:hAnsi="Verdana"/>
                <w:lang w:eastAsia="fi-FI"/>
              </w:rPr>
              <w:t>hahmottaminen, sarjoittaminen, matematiikkaa ulkona, geometriset muodot.</w:t>
            </w:r>
          </w:p>
          <w:p w14:paraId="2775EFE8" w14:textId="1E92825C" w:rsidR="005938DB" w:rsidRPr="00FD3D02" w:rsidRDefault="005938DB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Keväällä opettelemme tunne- ja vuorovaikutustaitoja leikkien ja pelien keinoin hyödyntäen Kuopion kaupungin tunne- ja turvataitokelloa.</w:t>
            </w:r>
          </w:p>
          <w:p w14:paraId="4C774F66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3198E22F" w14:textId="77777777" w:rsidR="002B07C5" w:rsidRPr="00FD3D02" w:rsidRDefault="002B07C5" w:rsidP="002B07C5">
      <w:pPr>
        <w:rPr>
          <w:rFonts w:ascii="Verdana" w:hAnsi="Verdana"/>
        </w:rPr>
      </w:pPr>
    </w:p>
    <w:p w14:paraId="5129EF41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1CB68BCB" w14:textId="77777777" w:rsidTr="00DE4D01">
        <w:tc>
          <w:tcPr>
            <w:tcW w:w="9016" w:type="dxa"/>
          </w:tcPr>
          <w:p w14:paraId="50CC63B5" w14:textId="71B1A9AD" w:rsidR="002B07C5" w:rsidRPr="00FD3D02" w:rsidRDefault="00C3191C" w:rsidP="00DE4D01">
            <w:pPr>
              <w:rPr>
                <w:rFonts w:ascii="Verdana" w:hAnsi="Verdana"/>
              </w:rPr>
            </w:pPr>
            <w:r w:rsidRPr="00C3191C">
              <w:rPr>
                <w:rFonts w:ascii="Verdana" w:hAnsi="Verdana"/>
              </w:rPr>
              <w:t>Arviointi on jatkuvaa ja toimintaa muutetaan tarpeen mukaan</w:t>
            </w:r>
            <w:r>
              <w:rPr>
                <w:rFonts w:ascii="Verdana" w:hAnsi="Verdana"/>
              </w:rPr>
              <w:t>.</w:t>
            </w:r>
          </w:p>
          <w:p w14:paraId="4C1A017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221DBD9E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6A002C30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OMATAHTISUUS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7A0BE9D7" w14:textId="77777777" w:rsidTr="00DE4D01">
        <w:tc>
          <w:tcPr>
            <w:tcW w:w="9016" w:type="dxa"/>
          </w:tcPr>
          <w:p w14:paraId="23AC2CD1" w14:textId="1E26629F" w:rsidR="002B07C5" w:rsidRPr="00FD3D02" w:rsidRDefault="00C3191C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 w:rsidRPr="00C3191C">
              <w:rPr>
                <w:rFonts w:ascii="Verdana" w:eastAsiaTheme="minorEastAsia" w:hAnsi="Verdana"/>
                <w:lang w:eastAsia="fi-FI"/>
              </w:rPr>
              <w:t>Pienryhmätyöskentely tukee omatahtisuutta. Huomioidaan lapsen kehitystaso.</w:t>
            </w:r>
          </w:p>
          <w:p w14:paraId="1F401FAD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3616CD93" w14:textId="77777777" w:rsidR="002B07C5" w:rsidRPr="00FD3D02" w:rsidRDefault="002B07C5" w:rsidP="002B07C5">
      <w:pPr>
        <w:rPr>
          <w:rFonts w:ascii="Verdana" w:hAnsi="Verdana"/>
        </w:rPr>
      </w:pPr>
    </w:p>
    <w:p w14:paraId="23D94C9B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lastRenderedPageBreak/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48C569E8" w14:textId="77777777" w:rsidTr="00DE4D01">
        <w:tc>
          <w:tcPr>
            <w:tcW w:w="9016" w:type="dxa"/>
          </w:tcPr>
          <w:p w14:paraId="625CA5BB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174EE575" w14:textId="7D876702" w:rsidR="002B07C5" w:rsidRPr="00FD3D02" w:rsidRDefault="00C3191C" w:rsidP="00DE4D01">
            <w:pPr>
              <w:rPr>
                <w:rFonts w:ascii="Verdana" w:hAnsi="Verdana"/>
              </w:rPr>
            </w:pPr>
            <w:r w:rsidRPr="00C3191C">
              <w:rPr>
                <w:rFonts w:ascii="Verdana" w:hAnsi="Verdana"/>
              </w:rPr>
              <w:t>Arviointi on jatkuvaa ja toimintaa muutetaan tarpeen mukaan</w:t>
            </w:r>
            <w:r>
              <w:rPr>
                <w:rFonts w:ascii="Verdana" w:hAnsi="Verdana"/>
              </w:rPr>
              <w:t>.</w:t>
            </w:r>
          </w:p>
        </w:tc>
      </w:tr>
    </w:tbl>
    <w:p w14:paraId="587CD028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474A776E" w14:textId="77777777" w:rsidR="002B07C5" w:rsidRDefault="002B07C5" w:rsidP="002B07C5">
      <w:pPr>
        <w:rPr>
          <w:rFonts w:ascii="Verdana" w:hAnsi="Verdana"/>
        </w:rPr>
      </w:pPr>
    </w:p>
    <w:p w14:paraId="0ED49C31" w14:textId="77777777" w:rsidR="002B07C5" w:rsidRDefault="002B07C5" w:rsidP="002B07C5">
      <w:pPr>
        <w:rPr>
          <w:rFonts w:ascii="Verdana" w:hAnsi="Verdana"/>
        </w:rPr>
      </w:pPr>
    </w:p>
    <w:p w14:paraId="0D78C67E" w14:textId="77777777" w:rsidR="002B07C5" w:rsidRPr="001B2675" w:rsidRDefault="002B07C5" w:rsidP="002B07C5">
      <w:pPr>
        <w:rPr>
          <w:rFonts w:ascii="Verdana" w:hAnsi="Verdana"/>
        </w:rPr>
      </w:pPr>
    </w:p>
    <w:p w14:paraId="6D637636" w14:textId="77777777" w:rsidR="002B07C5" w:rsidRPr="00EC3EA1" w:rsidRDefault="002B07C5" w:rsidP="002B07C5">
      <w:pPr>
        <w:rPr>
          <w:rFonts w:ascii="Verdana" w:hAnsi="Verdana"/>
          <w:sz w:val="28"/>
          <w:szCs w:val="28"/>
        </w:rPr>
      </w:pPr>
      <w:r w:rsidRPr="00EC3EA1">
        <w:rPr>
          <w:rFonts w:ascii="Verdana" w:hAnsi="Verdana"/>
          <w:sz w:val="28"/>
          <w:szCs w:val="28"/>
        </w:rPr>
        <w:t xml:space="preserve">OMA OPPIMISPOLKU </w:t>
      </w:r>
    </w:p>
    <w:p w14:paraId="1BBAD66D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hAnsi="Verdana"/>
        </w:rPr>
        <w:t xml:space="preserve">Polkujen ja Montako tähteä väritetään –open opas tulostusversioihin: </w:t>
      </w:r>
      <w:hyperlink r:id="rId6" w:history="1">
        <w:r w:rsidRPr="00EC3EA1">
          <w:rPr>
            <w:rStyle w:val="Hyperlinkki"/>
            <w:rFonts w:ascii="Verdana" w:hAnsi="Verdana"/>
          </w:rPr>
          <w:t>https://peda.net/kuopio/ejky/kaveri</w:t>
        </w:r>
      </w:hyperlink>
      <w:r w:rsidRPr="00EC3EA1">
        <w:rPr>
          <w:rFonts w:ascii="Verdana" w:hAnsi="Verdana"/>
        </w:rPr>
        <w:t xml:space="preserve"> </w:t>
      </w:r>
    </w:p>
    <w:p w14:paraId="69C0E125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Esiopetusvuonna käytössä lukemisen polku</w:t>
      </w:r>
    </w:p>
    <w:p w14:paraId="278A4892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Ekaluokalla käytössä kirjoittamisen polku</w:t>
      </w:r>
    </w:p>
    <w:p w14:paraId="7F0ED3BD" w14:textId="77777777" w:rsidR="002B07C5" w:rsidRPr="00EC3EA1" w:rsidRDefault="002B07C5" w:rsidP="002B07C5">
      <w:pPr>
        <w:pStyle w:val="Eivli"/>
        <w:rPr>
          <w:rFonts w:ascii="Verdana" w:hAnsi="Verdana"/>
        </w:rPr>
      </w:pPr>
      <w:proofErr w:type="spellStart"/>
      <w:r w:rsidRPr="00EC3EA1">
        <w:rPr>
          <w:rFonts w:ascii="Verdana" w:hAnsi="Verdana"/>
        </w:rPr>
        <w:t>Tokaluokalla</w:t>
      </w:r>
      <w:proofErr w:type="spellEnd"/>
      <w:r w:rsidRPr="00EC3EA1">
        <w:rPr>
          <w:rFonts w:ascii="Verdana" w:hAnsi="Verdana"/>
        </w:rPr>
        <w:t xml:space="preserve"> käytössä matematiikan polku </w:t>
      </w:r>
    </w:p>
    <w:p w14:paraId="76DDFD88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p w14:paraId="3D543E9F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1799B3F9" w14:textId="77777777" w:rsidTr="00DE4D01">
        <w:tc>
          <w:tcPr>
            <w:tcW w:w="4508" w:type="dxa"/>
          </w:tcPr>
          <w:p w14:paraId="63F3291C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027CFEBA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kahdenkeskinen aika lapsen kanssa järjestyy? </w:t>
            </w:r>
          </w:p>
          <w:p w14:paraId="1044DA19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Ketä tarvitsen/tarvitsemme avuksi?</w:t>
            </w:r>
          </w:p>
          <w:p w14:paraId="3C6FB139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23EEB4C5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</w:tr>
      <w:tr w:rsidR="002B07C5" w:rsidRPr="00EC3EA1" w14:paraId="3483B7AE" w14:textId="77777777" w:rsidTr="00DE4D01">
        <w:tc>
          <w:tcPr>
            <w:tcW w:w="4508" w:type="dxa"/>
          </w:tcPr>
          <w:p w14:paraId="7E9A1917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78C18C0D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huoltajat ovat osallisia? </w:t>
            </w:r>
          </w:p>
          <w:p w14:paraId="3426C2F0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4E114089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06E5AF53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</w:tr>
      <w:tr w:rsidR="002B07C5" w:rsidRPr="00EC3EA1" w14:paraId="39DA3022" w14:textId="77777777" w:rsidTr="00DE4D01">
        <w:tc>
          <w:tcPr>
            <w:tcW w:w="4508" w:type="dxa"/>
          </w:tcPr>
          <w:p w14:paraId="3C2A4E5A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3E0C98C1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Huomioita seuraavalle vuodelle</w:t>
            </w:r>
          </w:p>
          <w:p w14:paraId="044CF796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17C2F64F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2D6FECBF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</w:tr>
    </w:tbl>
    <w:p w14:paraId="02754C8A" w14:textId="77777777" w:rsidR="002B07C5" w:rsidRPr="00EC3EA1" w:rsidRDefault="002B07C5" w:rsidP="002B07C5">
      <w:pPr>
        <w:rPr>
          <w:rFonts w:ascii="Verdana" w:hAnsi="Verdana"/>
        </w:rPr>
      </w:pPr>
    </w:p>
    <w:p w14:paraId="690608D8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278E47F3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186AFAF7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B2A865C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09714CD8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A9DB0A4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6E8E69ED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6882ADF2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7857F8B3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61ECD86C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6378891" w14:textId="77777777" w:rsidR="002B07C5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2B7EFAA5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416248DC" w14:textId="77777777" w:rsidR="002B07C5" w:rsidRPr="00EC3EA1" w:rsidRDefault="002B07C5" w:rsidP="002B07C5">
      <w:pPr>
        <w:jc w:val="both"/>
        <w:rPr>
          <w:rFonts w:ascii="Verdana" w:eastAsia="Calibri" w:hAnsi="Verdana" w:cs="Calibri"/>
        </w:rPr>
      </w:pPr>
      <w:r w:rsidRPr="00EC3EA1">
        <w:rPr>
          <w:rFonts w:ascii="Verdana" w:eastAsia="Calibri" w:hAnsi="Verdana" w:cs="Calibri"/>
        </w:rPr>
        <w:t>Osa 3</w:t>
      </w:r>
    </w:p>
    <w:p w14:paraId="7291ED3F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8"/>
          <w:szCs w:val="28"/>
        </w:rPr>
      </w:pPr>
      <w:r w:rsidRPr="00EC3EA1">
        <w:rPr>
          <w:rFonts w:ascii="Verdana" w:eastAsia="Calibri" w:hAnsi="Verdana" w:cs="Calibri"/>
          <w:sz w:val="28"/>
          <w:szCs w:val="28"/>
        </w:rPr>
        <w:t xml:space="preserve">ESI-JA ALKUOPETUKSEN RYHMIEN YHTEISTOIMINTA </w:t>
      </w:r>
    </w:p>
    <w:p w14:paraId="6347751B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eastAsia="Calibri" w:hAnsi="Verdana" w:cs="Calibri"/>
        </w:rPr>
        <w:t xml:space="preserve">(Tätä osaa ei tarvitse täyttää, jos esi- ja alkuopetusryhmät toimivat yhteistoimintaryhmänä) </w:t>
      </w:r>
    </w:p>
    <w:p w14:paraId="47648A50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27EFB60B" w14:textId="77777777" w:rsidTr="00DE4D01">
        <w:tc>
          <w:tcPr>
            <w:tcW w:w="4508" w:type="dxa"/>
          </w:tcPr>
          <w:p w14:paraId="771B026A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6238972A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Käytettävissä oleva aikuisresurssi </w:t>
            </w:r>
          </w:p>
          <w:p w14:paraId="300C0D6F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596C39BC" w14:textId="152E0939" w:rsidR="002B07C5" w:rsidRPr="00EC3EA1" w:rsidRDefault="001C0AE3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8</w:t>
            </w:r>
            <w:r w:rsidR="00B111C4">
              <w:rPr>
                <w:rFonts w:ascii="Verdana" w:eastAsiaTheme="minorEastAsia" w:hAnsi="Verdana"/>
                <w:lang w:eastAsia="fi-FI"/>
              </w:rPr>
              <w:t xml:space="preserve"> aikuista pajojen ohjaajina sekä </w:t>
            </w:r>
            <w:proofErr w:type="gramStart"/>
            <w:r w:rsidR="00B111C4">
              <w:rPr>
                <w:rFonts w:ascii="Verdana" w:eastAsiaTheme="minorEastAsia" w:hAnsi="Verdana"/>
                <w:lang w:eastAsia="fi-FI"/>
              </w:rPr>
              <w:t>3-4</w:t>
            </w:r>
            <w:proofErr w:type="gramEnd"/>
            <w:r w:rsidR="00B111C4">
              <w:rPr>
                <w:rFonts w:ascii="Verdana" w:eastAsiaTheme="minorEastAsia" w:hAnsi="Verdana"/>
                <w:lang w:eastAsia="fi-FI"/>
              </w:rPr>
              <w:t xml:space="preserve"> aikuista avustamassa lapsia</w:t>
            </w:r>
          </w:p>
        </w:tc>
      </w:tr>
      <w:tr w:rsidR="002B07C5" w:rsidRPr="00EC3EA1" w14:paraId="57B06581" w14:textId="77777777" w:rsidTr="00DE4D01">
        <w:tc>
          <w:tcPr>
            <w:tcW w:w="4508" w:type="dxa"/>
          </w:tcPr>
          <w:p w14:paraId="3227882F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31A031CA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69A2ED7E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Suunnitelma yhteisestä tekemisestä </w:t>
            </w:r>
          </w:p>
          <w:p w14:paraId="2A7DF62F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3D5A22C5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2E801BEA" w14:textId="4FFC72D2" w:rsidR="002B07C5" w:rsidRDefault="00B111C4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Valitsimme syyspuolelle 8 matematiikkapajaa, joihin j</w:t>
            </w:r>
            <w:r w:rsidRPr="00B111C4">
              <w:rPr>
                <w:rFonts w:ascii="Verdana" w:eastAsiaTheme="minorEastAsia" w:hAnsi="Verdana"/>
                <w:lang w:eastAsia="fi-FI"/>
              </w:rPr>
              <w:t xml:space="preserve">okainen </w:t>
            </w:r>
            <w:r>
              <w:rPr>
                <w:rFonts w:ascii="Verdana" w:eastAsiaTheme="minorEastAsia" w:hAnsi="Verdana"/>
                <w:lang w:eastAsia="fi-FI"/>
              </w:rPr>
              <w:t xml:space="preserve">aikuinen </w:t>
            </w:r>
            <w:r w:rsidRPr="00B111C4">
              <w:rPr>
                <w:rFonts w:ascii="Verdana" w:eastAsiaTheme="minorEastAsia" w:hAnsi="Verdana"/>
                <w:lang w:eastAsia="fi-FI"/>
              </w:rPr>
              <w:t>valmistelee oman vastuupisteensä. Aloitus toiminnallisella matematiikalla. Aloitus syysloman jälkeen viikolla 43.</w:t>
            </w:r>
          </w:p>
          <w:p w14:paraId="51CF2F26" w14:textId="77777777" w:rsidR="00B111C4" w:rsidRDefault="00B111C4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5F4B429" w14:textId="11667911" w:rsidR="00B111C4" w:rsidRPr="00EC3EA1" w:rsidRDefault="00B111C4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Kevätpuolella teemme pajatyöskentelynä tunne- ja vuorovaikutustaitoja.</w:t>
            </w:r>
          </w:p>
        </w:tc>
      </w:tr>
      <w:tr w:rsidR="002B07C5" w:rsidRPr="00EC3EA1" w14:paraId="62B91897" w14:textId="77777777" w:rsidTr="00DE4D01">
        <w:tc>
          <w:tcPr>
            <w:tcW w:w="4508" w:type="dxa"/>
          </w:tcPr>
          <w:p w14:paraId="2532F330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2EA82C70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Arviointi </w:t>
            </w:r>
          </w:p>
          <w:p w14:paraId="04BDA0C7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79CDAED5" w14:textId="1622ACA1" w:rsidR="002B07C5" w:rsidRPr="00EC3EA1" w:rsidRDefault="00B111C4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C3191C">
              <w:rPr>
                <w:rFonts w:ascii="Verdana" w:hAnsi="Verdana"/>
              </w:rPr>
              <w:t>Arviointi on jatkuvaa ja toimintaa muutetaan tarpeen mukaan</w:t>
            </w:r>
            <w:r>
              <w:rPr>
                <w:rFonts w:ascii="Verdana" w:hAnsi="Verdana"/>
              </w:rPr>
              <w:t>.</w:t>
            </w:r>
          </w:p>
        </w:tc>
      </w:tr>
    </w:tbl>
    <w:p w14:paraId="71F13264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p w14:paraId="4D2728DA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  <w:r w:rsidRPr="00EC3EA1">
        <w:rPr>
          <w:rFonts w:ascii="Verdana" w:eastAsiaTheme="minorEastAsia" w:hAnsi="Verdana"/>
          <w:lang w:eastAsia="fi-FI"/>
        </w:rPr>
        <w:t xml:space="preserve">Pohjana Kuopion kaupungin esi- ja alkuopetuksen yhteistyökäytänteet: </w:t>
      </w:r>
      <w:hyperlink r:id="rId7">
        <w:r w:rsidRPr="00EC3EA1">
          <w:rPr>
            <w:rStyle w:val="Hyperlinkki"/>
            <w:rFonts w:ascii="Verdana" w:eastAsiaTheme="minorEastAsia" w:hAnsi="Verdana"/>
            <w:lang w:eastAsia="fi-FI"/>
          </w:rPr>
          <w:t>https://peda.net/kuopio/ejky/lomakkeita</w:t>
        </w:r>
      </w:hyperlink>
      <w:r w:rsidRPr="00EC3EA1">
        <w:rPr>
          <w:rStyle w:val="Hyperlinkki"/>
          <w:rFonts w:ascii="Verdana" w:eastAsiaTheme="minorEastAsia" w:hAnsi="Verdana"/>
          <w:lang w:eastAsia="fi-FI"/>
        </w:rPr>
        <w:t xml:space="preserve"> </w:t>
      </w:r>
    </w:p>
    <w:p w14:paraId="72571D37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1308C803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52EDC679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06E3F052" w14:textId="77777777" w:rsidR="002B07C5" w:rsidRPr="002B07C5" w:rsidRDefault="002B07C5" w:rsidP="002B07C5">
      <w:pPr>
        <w:pStyle w:val="Eivli"/>
        <w:rPr>
          <w:rStyle w:val="Hyperlinkki"/>
          <w:rFonts w:ascii="Verdana" w:eastAsiaTheme="minorEastAsia" w:hAnsi="Verdana"/>
          <w:color w:val="auto"/>
          <w:u w:val="none"/>
          <w:lang w:eastAsia="fi-FI"/>
        </w:rPr>
      </w:pPr>
      <w:r w:rsidRPr="002B07C5">
        <w:rPr>
          <w:rStyle w:val="Hyperlinkki"/>
          <w:rFonts w:ascii="Verdana" w:eastAsiaTheme="minorEastAsia" w:hAnsi="Verdan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2B07C5" w:rsidRPr="00EC3EA1" w14:paraId="426C4FE5" w14:textId="77777777" w:rsidTr="00DE4D01">
        <w:tc>
          <w:tcPr>
            <w:tcW w:w="9630" w:type="dxa"/>
          </w:tcPr>
          <w:p w14:paraId="71871D87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6784B688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695B6E39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73A07358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6D75F3B9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6113EAAE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541EF365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</w:tc>
      </w:tr>
    </w:tbl>
    <w:p w14:paraId="5041D4BD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088B3A9E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60547EB6" w14:textId="77777777" w:rsidR="002B07C5" w:rsidRPr="00EC3EA1" w:rsidRDefault="002B07C5" w:rsidP="002B07C5">
      <w:pPr>
        <w:rPr>
          <w:rFonts w:ascii="Verdana" w:hAnsi="Verdana"/>
          <w:sz w:val="24"/>
          <w:szCs w:val="24"/>
        </w:rPr>
      </w:pPr>
    </w:p>
    <w:p w14:paraId="248DF89E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75877978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694BFA03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22C32407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3349D957" w14:textId="77777777" w:rsidR="00032955" w:rsidRDefault="00032955"/>
    <w:sectPr w:rsidR="000329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DF12" w14:textId="77777777" w:rsidR="00426C24" w:rsidRDefault="00426C24" w:rsidP="002B07C5">
      <w:pPr>
        <w:spacing w:after="0" w:line="240" w:lineRule="auto"/>
      </w:pPr>
      <w:r>
        <w:separator/>
      </w:r>
    </w:p>
  </w:endnote>
  <w:endnote w:type="continuationSeparator" w:id="0">
    <w:p w14:paraId="41177643" w14:textId="77777777" w:rsidR="00426C24" w:rsidRDefault="00426C24" w:rsidP="002B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AA2E" w14:textId="77777777" w:rsidR="00426C24" w:rsidRDefault="00426C24" w:rsidP="002B07C5">
      <w:pPr>
        <w:spacing w:after="0" w:line="240" w:lineRule="auto"/>
      </w:pPr>
      <w:r>
        <w:separator/>
      </w:r>
    </w:p>
  </w:footnote>
  <w:footnote w:type="continuationSeparator" w:id="0">
    <w:p w14:paraId="6E34C0CA" w14:textId="77777777" w:rsidR="00426C24" w:rsidRDefault="00426C24" w:rsidP="002B0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C5"/>
    <w:rsid w:val="00032955"/>
    <w:rsid w:val="000C6956"/>
    <w:rsid w:val="001C0AE3"/>
    <w:rsid w:val="002240F8"/>
    <w:rsid w:val="00265CF0"/>
    <w:rsid w:val="002A331A"/>
    <w:rsid w:val="002B07C5"/>
    <w:rsid w:val="003E0412"/>
    <w:rsid w:val="00426C24"/>
    <w:rsid w:val="004B3E46"/>
    <w:rsid w:val="00582F3C"/>
    <w:rsid w:val="005847E1"/>
    <w:rsid w:val="005938DB"/>
    <w:rsid w:val="006D0CD6"/>
    <w:rsid w:val="008449EC"/>
    <w:rsid w:val="00967935"/>
    <w:rsid w:val="00A65336"/>
    <w:rsid w:val="00B111C4"/>
    <w:rsid w:val="00BC7119"/>
    <w:rsid w:val="00C04D63"/>
    <w:rsid w:val="00C3191C"/>
    <w:rsid w:val="00E42843"/>
    <w:rsid w:val="00F87862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5126E"/>
  <w15:chartTrackingRefBased/>
  <w15:docId w15:val="{15F92A0B-7D3E-422D-9233-A4683AE8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07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07C5"/>
    <w:rPr>
      <w:color w:val="0000FF"/>
      <w:u w:val="single"/>
    </w:rPr>
  </w:style>
  <w:style w:type="paragraph" w:styleId="Eivli">
    <w:name w:val="No Spacing"/>
    <w:uiPriority w:val="1"/>
    <w:qFormat/>
    <w:rsid w:val="002B07C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B0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eda.net/kuopio/ejky/lomakkei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da.net/kuopio/ejky/kaver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342</Words>
  <Characters>2774</Characters>
  <Application>Microsoft Office Word</Application>
  <DocSecurity>4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Rimpiläinen Päivi</dc:creator>
  <cp:keywords/>
  <dc:description/>
  <cp:lastModifiedBy>Tirkkonen Saila</cp:lastModifiedBy>
  <cp:revision>2</cp:revision>
  <dcterms:created xsi:type="dcterms:W3CDTF">2025-09-29T10:21:00Z</dcterms:created>
  <dcterms:modified xsi:type="dcterms:W3CDTF">2025-09-29T10:21:00Z</dcterms:modified>
</cp:coreProperties>
</file>