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5568"/>
      </w:tblGrid>
      <w:tr w:rsidR="003F25B7" w:rsidRPr="003F25B7">
        <w:trPr>
          <w:tblCellSpacing w:w="0" w:type="dxa"/>
        </w:trPr>
        <w:tc>
          <w:tcPr>
            <w:tcW w:w="0" w:type="auto"/>
            <w:shd w:val="clear" w:color="auto" w:fill="BCDBE2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3F25B7" w:rsidRPr="003F25B7" w:rsidRDefault="003F25B7" w:rsidP="003F2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fi-FI"/>
              </w:rPr>
              <w:t xml:space="preserve">Sisäiset suojaavat tekijät: </w:t>
            </w:r>
          </w:p>
          <w:p w:rsidR="003F25B7" w:rsidRPr="003F25B7" w:rsidRDefault="003F25B7" w:rsidP="003F25B7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Hyvä terveys</w:t>
            </w:r>
          </w:p>
          <w:p w:rsidR="003F25B7" w:rsidRPr="003F25B7" w:rsidRDefault="003F25B7" w:rsidP="003F25B7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Myönteiset varhaiset ihmissuhteet</w:t>
            </w:r>
          </w:p>
          <w:p w:rsidR="003F25B7" w:rsidRPr="003F25B7" w:rsidRDefault="003F25B7" w:rsidP="003F25B7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Riittävän hyvä itsetunto</w:t>
            </w:r>
          </w:p>
          <w:p w:rsidR="003F25B7" w:rsidRPr="003F25B7" w:rsidRDefault="003F25B7" w:rsidP="003F25B7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Hyväksytyksi tulemisen tunne</w:t>
            </w:r>
            <w:proofErr w:type="gramEnd"/>
          </w:p>
          <w:p w:rsidR="003F25B7" w:rsidRPr="003F25B7" w:rsidRDefault="003F25B7" w:rsidP="003F25B7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Ongelmaratkaisutaidot</w:t>
            </w:r>
          </w:p>
          <w:p w:rsidR="003F25B7" w:rsidRPr="003F25B7" w:rsidRDefault="003F25B7" w:rsidP="003F25B7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Oppimiskyky</w:t>
            </w:r>
          </w:p>
          <w:p w:rsidR="003F25B7" w:rsidRPr="003F25B7" w:rsidRDefault="003F25B7" w:rsidP="003F25B7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Ristiriitojen käsittelytaidot</w:t>
            </w:r>
          </w:p>
          <w:p w:rsidR="003F25B7" w:rsidRPr="003F25B7" w:rsidRDefault="003F25B7" w:rsidP="003F25B7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Vuorovaikutustaidot</w:t>
            </w:r>
          </w:p>
          <w:p w:rsidR="003F25B7" w:rsidRPr="003F25B7" w:rsidRDefault="003F25B7" w:rsidP="003F25B7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Kyky tyydyttäviin ihmissuhteisiin</w:t>
            </w:r>
          </w:p>
          <w:p w:rsidR="003F25B7" w:rsidRPr="003F25B7" w:rsidRDefault="003F25B7" w:rsidP="003F25B7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Mahdollisuus toteuttaa itseään</w:t>
            </w:r>
          </w:p>
        </w:tc>
        <w:tc>
          <w:tcPr>
            <w:tcW w:w="0" w:type="auto"/>
            <w:shd w:val="clear" w:color="auto" w:fill="BCDBE2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3F25B7" w:rsidRPr="003F25B7" w:rsidRDefault="003F25B7" w:rsidP="003F2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fi-FI"/>
              </w:rPr>
              <w:t>Ulkoiset suojaavat tekijät:</w:t>
            </w:r>
          </w:p>
          <w:p w:rsidR="003F25B7" w:rsidRPr="003F25B7" w:rsidRDefault="003F25B7" w:rsidP="003F25B7">
            <w:pPr>
              <w:numPr>
                <w:ilvl w:val="0"/>
                <w:numId w:val="2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Ruoka ja suoja</w:t>
            </w:r>
          </w:p>
          <w:p w:rsidR="003F25B7" w:rsidRPr="003F25B7" w:rsidRDefault="003F25B7" w:rsidP="003F25B7">
            <w:pPr>
              <w:numPr>
                <w:ilvl w:val="0"/>
                <w:numId w:val="2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Sosiaalinen tuki: perhe, ystävät</w:t>
            </w:r>
          </w:p>
          <w:p w:rsidR="003F25B7" w:rsidRPr="003F25B7" w:rsidRDefault="003F25B7" w:rsidP="003F25B7">
            <w:pPr>
              <w:numPr>
                <w:ilvl w:val="0"/>
                <w:numId w:val="2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Myönteiset mallit</w:t>
            </w:r>
          </w:p>
          <w:p w:rsidR="003F25B7" w:rsidRPr="003F25B7" w:rsidRDefault="003F25B7" w:rsidP="003F25B7">
            <w:pPr>
              <w:numPr>
                <w:ilvl w:val="0"/>
                <w:numId w:val="2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Koulutusmahdollisuudet</w:t>
            </w:r>
          </w:p>
          <w:p w:rsidR="003F25B7" w:rsidRPr="003F25B7" w:rsidRDefault="003F25B7" w:rsidP="003F25B7">
            <w:pPr>
              <w:numPr>
                <w:ilvl w:val="0"/>
                <w:numId w:val="2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Työ tai muu toimeentulo</w:t>
            </w:r>
          </w:p>
          <w:p w:rsidR="003F25B7" w:rsidRPr="003F25B7" w:rsidRDefault="003F25B7" w:rsidP="003F25B7">
            <w:pPr>
              <w:numPr>
                <w:ilvl w:val="0"/>
                <w:numId w:val="2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Työyhteisön ja esimiehen tuki</w:t>
            </w:r>
          </w:p>
          <w:p w:rsidR="003F25B7" w:rsidRPr="003F25B7" w:rsidRDefault="003F25B7" w:rsidP="003F25B7">
            <w:pPr>
              <w:numPr>
                <w:ilvl w:val="0"/>
                <w:numId w:val="2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Kuulluksi tuleminen ja vaikuttamisen mahdollisuudet</w:t>
            </w:r>
            <w:proofErr w:type="gramEnd"/>
          </w:p>
          <w:p w:rsidR="003F25B7" w:rsidRPr="003F25B7" w:rsidRDefault="003F25B7" w:rsidP="003F25B7">
            <w:pPr>
              <w:numPr>
                <w:ilvl w:val="0"/>
                <w:numId w:val="2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Turvallinen elinympäristö</w:t>
            </w:r>
          </w:p>
          <w:p w:rsidR="003F25B7" w:rsidRPr="003F25B7" w:rsidRDefault="003F25B7" w:rsidP="003F25B7">
            <w:pPr>
              <w:numPr>
                <w:ilvl w:val="0"/>
                <w:numId w:val="2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Toimiva yhteiskuntarakenne</w:t>
            </w:r>
          </w:p>
        </w:tc>
      </w:tr>
      <w:tr w:rsidR="003F25B7" w:rsidRPr="003F25B7">
        <w:trPr>
          <w:trHeight w:val="3420"/>
          <w:tblCellSpacing w:w="0" w:type="dxa"/>
        </w:trPr>
        <w:tc>
          <w:tcPr>
            <w:tcW w:w="0" w:type="auto"/>
            <w:shd w:val="clear" w:color="auto" w:fill="B2B2B2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3F25B7" w:rsidRPr="003F25B7" w:rsidRDefault="003F25B7" w:rsidP="003F25B7">
            <w:pPr>
              <w:spacing w:before="100" w:beforeAutospacing="1" w:after="100" w:afterAutospacing="1" w:line="240" w:lineRule="auto"/>
              <w:ind w:left="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fi-FI"/>
              </w:rPr>
              <w:t>Sisäiset haavoittavat tekijät:</w:t>
            </w:r>
          </w:p>
          <w:p w:rsidR="003F25B7" w:rsidRPr="003F25B7" w:rsidRDefault="003F25B7" w:rsidP="003F25B7">
            <w:pPr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Sairaudet</w:t>
            </w:r>
          </w:p>
          <w:p w:rsidR="003F25B7" w:rsidRPr="003F25B7" w:rsidRDefault="003F25B7" w:rsidP="003F25B7">
            <w:pPr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Itsetunnon haavoittuvuus</w:t>
            </w:r>
          </w:p>
          <w:p w:rsidR="003F25B7" w:rsidRPr="003F25B7" w:rsidRDefault="003F25B7" w:rsidP="003F25B7">
            <w:pPr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Avuttomuuden tunne</w:t>
            </w:r>
          </w:p>
          <w:p w:rsidR="003F25B7" w:rsidRPr="003F25B7" w:rsidRDefault="003F25B7" w:rsidP="003F25B7">
            <w:pPr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Huonot ihmissuhteet</w:t>
            </w:r>
          </w:p>
          <w:p w:rsidR="003F25B7" w:rsidRPr="003F25B7" w:rsidRDefault="003F25B7" w:rsidP="003F25B7">
            <w:pPr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Seksuaaliset ongelmat</w:t>
            </w:r>
          </w:p>
          <w:p w:rsidR="003F25B7" w:rsidRPr="003F25B7" w:rsidRDefault="003F25B7" w:rsidP="003F25B7">
            <w:pPr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Huono sosiaalinen asema</w:t>
            </w:r>
          </w:p>
          <w:p w:rsidR="003F25B7" w:rsidRPr="003F25B7" w:rsidRDefault="003F25B7" w:rsidP="003F25B7">
            <w:pPr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Eristäytyneisyys</w:t>
            </w:r>
          </w:p>
          <w:p w:rsidR="003F25B7" w:rsidRPr="003F25B7" w:rsidRDefault="003F25B7" w:rsidP="003F25B7">
            <w:pPr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Vieraantuneisuus</w:t>
            </w:r>
          </w:p>
        </w:tc>
        <w:tc>
          <w:tcPr>
            <w:tcW w:w="0" w:type="auto"/>
            <w:shd w:val="clear" w:color="auto" w:fill="B2B2B2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3F25B7" w:rsidRPr="003F25B7" w:rsidRDefault="003F25B7" w:rsidP="003F25B7">
            <w:pPr>
              <w:spacing w:before="100" w:beforeAutospacing="1" w:after="100" w:afterAutospacing="1" w:line="240" w:lineRule="auto"/>
              <w:ind w:left="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fi-FI"/>
              </w:rPr>
              <w:t>Ulkoiset haavoittavat tekijät:</w:t>
            </w:r>
          </w:p>
          <w:p w:rsidR="003F25B7" w:rsidRPr="003F25B7" w:rsidRDefault="003F25B7" w:rsidP="003F25B7">
            <w:pPr>
              <w:numPr>
                <w:ilvl w:val="0"/>
                <w:numId w:val="4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Puute ja kodittomuus</w:t>
            </w:r>
          </w:p>
          <w:p w:rsidR="003F25B7" w:rsidRPr="003F25B7" w:rsidRDefault="003F25B7" w:rsidP="003F25B7">
            <w:pPr>
              <w:numPr>
                <w:ilvl w:val="0"/>
                <w:numId w:val="4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Erot ja menetykset</w:t>
            </w:r>
          </w:p>
          <w:p w:rsidR="003F25B7" w:rsidRPr="003F25B7" w:rsidRDefault="003F25B7" w:rsidP="003F25B7">
            <w:pPr>
              <w:numPr>
                <w:ilvl w:val="0"/>
                <w:numId w:val="4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Hyväksikäyttö ja väkivalta</w:t>
            </w:r>
          </w:p>
          <w:p w:rsidR="003F25B7" w:rsidRPr="003F25B7" w:rsidRDefault="003F25B7" w:rsidP="003F25B7">
            <w:pPr>
              <w:numPr>
                <w:ilvl w:val="0"/>
                <w:numId w:val="4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Kiusaaminen ja syrjintä</w:t>
            </w:r>
          </w:p>
          <w:p w:rsidR="003F25B7" w:rsidRPr="003F25B7" w:rsidRDefault="003F25B7" w:rsidP="003F25B7">
            <w:pPr>
              <w:numPr>
                <w:ilvl w:val="0"/>
                <w:numId w:val="4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Työttömyys ja sen uhka</w:t>
            </w:r>
          </w:p>
          <w:p w:rsidR="003F25B7" w:rsidRPr="003F25B7" w:rsidRDefault="003F25B7" w:rsidP="003F25B7">
            <w:pPr>
              <w:numPr>
                <w:ilvl w:val="0"/>
                <w:numId w:val="4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Päihteet</w:t>
            </w:r>
          </w:p>
          <w:p w:rsidR="003F25B7" w:rsidRPr="003F25B7" w:rsidRDefault="003F25B7" w:rsidP="003F25B7">
            <w:pPr>
              <w:numPr>
                <w:ilvl w:val="0"/>
                <w:numId w:val="4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Syrjäytyminen, köyhyys</w:t>
            </w:r>
          </w:p>
          <w:p w:rsidR="003F25B7" w:rsidRPr="003F25B7" w:rsidRDefault="003F25B7" w:rsidP="003F25B7">
            <w:pPr>
              <w:numPr>
                <w:ilvl w:val="0"/>
                <w:numId w:val="4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Mielenterveysongelmat perheessä</w:t>
            </w:r>
          </w:p>
          <w:p w:rsidR="003F25B7" w:rsidRPr="003F25B7" w:rsidRDefault="003F25B7" w:rsidP="003F25B7">
            <w:pPr>
              <w:numPr>
                <w:ilvl w:val="0"/>
                <w:numId w:val="4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F2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Haitallinen elinympäristö</w:t>
            </w:r>
          </w:p>
        </w:tc>
      </w:tr>
    </w:tbl>
    <w:p w:rsidR="00AB1155" w:rsidRDefault="00AB1155">
      <w:bookmarkStart w:id="0" w:name="_GoBack"/>
      <w:bookmarkEnd w:id="0"/>
    </w:p>
    <w:sectPr w:rsidR="00AB11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numPicBullet w:numPicBulletId="3">
    <w:pict>
      <v:shape id="_x0000_i1041" type="#_x0000_t75" style="width:3in;height:3in" o:bullet="t"/>
    </w:pict>
  </w:numPicBullet>
  <w:abstractNum w:abstractNumId="0" w15:restartNumberingAfterBreak="0">
    <w:nsid w:val="085D1422"/>
    <w:multiLevelType w:val="multilevel"/>
    <w:tmpl w:val="0F76744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35782"/>
    <w:multiLevelType w:val="multilevel"/>
    <w:tmpl w:val="ACCC9588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B53C73"/>
    <w:multiLevelType w:val="multilevel"/>
    <w:tmpl w:val="78A25D1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885AEF"/>
    <w:multiLevelType w:val="multilevel"/>
    <w:tmpl w:val="A8FE89E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B7"/>
    <w:rsid w:val="003F25B7"/>
    <w:rsid w:val="00AB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9DE79-C1C3-4B0E-8456-F74CA160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xt">
    <w:name w:val="txt"/>
    <w:basedOn w:val="Normaali"/>
    <w:rsid w:val="003F25B7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3F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Tieto Oy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Kähärä Marja-Leena</dc:creator>
  <cp:keywords/>
  <dc:description/>
  <cp:lastModifiedBy>Kähärä Marja-Leena</cp:lastModifiedBy>
  <cp:revision>1</cp:revision>
  <dcterms:created xsi:type="dcterms:W3CDTF">2015-09-02T10:24:00Z</dcterms:created>
  <dcterms:modified xsi:type="dcterms:W3CDTF">2015-09-02T10:24:00Z</dcterms:modified>
</cp:coreProperties>
</file>