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776955133"/>
        <w:docPartObj>
          <w:docPartGallery w:val="Cover Pages"/>
          <w:docPartUnique/>
        </w:docPartObj>
      </w:sdtPr>
      <w:sdtEndPr>
        <w:rPr>
          <w:rFonts w:ascii="Times New Roman" w:eastAsia="Times New Roman" w:hAnsi="Times New Roman" w:cs="Times New Roman"/>
          <w:b w:val="0"/>
          <w:bCs w:val="0"/>
          <w:color w:val="auto"/>
          <w:sz w:val="24"/>
          <w:szCs w:val="24"/>
          <w:lang w:eastAsia="fi-FI"/>
        </w:rPr>
      </w:sdtEndPr>
      <w:sdtContent>
        <w:tbl>
          <w:tblPr>
            <w:tblpPr w:leftFromText="187" w:rightFromText="187" w:horzAnchor="margin" w:tblpYSpec="bottom"/>
            <w:tblW w:w="3000" w:type="pct"/>
            <w:tblLook w:val="04A0"/>
          </w:tblPr>
          <w:tblGrid>
            <w:gridCol w:w="6068"/>
          </w:tblGrid>
          <w:tr w:rsidR="00061AEE">
            <w:sdt>
              <w:sdtPr>
                <w:rPr>
                  <w:rFonts w:asciiTheme="majorHAnsi" w:eastAsiaTheme="majorEastAsia" w:hAnsiTheme="majorHAnsi" w:cstheme="majorBidi"/>
                  <w:b/>
                  <w:bCs/>
                  <w:color w:val="365F91" w:themeColor="accent1" w:themeShade="BF"/>
                  <w:sz w:val="48"/>
                  <w:szCs w:val="48"/>
                </w:rPr>
                <w:alias w:val="Otsikko"/>
                <w:id w:val="703864190"/>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061AEE" w:rsidRDefault="00061AEE" w:rsidP="00061AEE">
                    <w:pPr>
                      <w:pStyle w:val="Eivli"/>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Haapaveden yläkoulun oppilashuoltosuunnitelma</w:t>
                    </w:r>
                  </w:p>
                </w:tc>
              </w:sdtContent>
            </w:sdt>
          </w:tr>
          <w:tr w:rsidR="00061AEE">
            <w:tc>
              <w:tcPr>
                <w:tcW w:w="5746" w:type="dxa"/>
              </w:tcPr>
              <w:p w:rsidR="00061AEE" w:rsidRDefault="00061AEE" w:rsidP="00061AEE">
                <w:pPr>
                  <w:pStyle w:val="Eivli"/>
                  <w:rPr>
                    <w:color w:val="484329" w:themeColor="background2" w:themeShade="3F"/>
                    <w:sz w:val="28"/>
                    <w:szCs w:val="28"/>
                  </w:rPr>
                </w:pPr>
              </w:p>
            </w:tc>
          </w:tr>
          <w:tr w:rsidR="00061AEE">
            <w:tc>
              <w:tcPr>
                <w:tcW w:w="5746" w:type="dxa"/>
              </w:tcPr>
              <w:p w:rsidR="00061AEE" w:rsidRDefault="00061AEE">
                <w:pPr>
                  <w:pStyle w:val="Eivli"/>
                  <w:rPr>
                    <w:color w:val="484329" w:themeColor="background2" w:themeShade="3F"/>
                    <w:sz w:val="28"/>
                    <w:szCs w:val="28"/>
                  </w:rPr>
                </w:pPr>
              </w:p>
            </w:tc>
          </w:tr>
          <w:tr w:rsidR="00061AEE">
            <w:tc>
              <w:tcPr>
                <w:tcW w:w="5746" w:type="dxa"/>
              </w:tcPr>
              <w:p w:rsidR="00061AEE" w:rsidRDefault="00061AEE" w:rsidP="00061AEE">
                <w:pPr>
                  <w:pStyle w:val="Eivli"/>
                </w:pPr>
              </w:p>
            </w:tc>
          </w:tr>
          <w:tr w:rsidR="00061AEE">
            <w:tc>
              <w:tcPr>
                <w:tcW w:w="5746" w:type="dxa"/>
              </w:tcPr>
              <w:p w:rsidR="00061AEE" w:rsidRDefault="00061AEE">
                <w:pPr>
                  <w:pStyle w:val="Eivli"/>
                </w:pPr>
              </w:p>
            </w:tc>
          </w:tr>
          <w:tr w:rsidR="00061AEE">
            <w:tc>
              <w:tcPr>
                <w:tcW w:w="5746" w:type="dxa"/>
              </w:tcPr>
              <w:p w:rsidR="00061AEE" w:rsidRDefault="00061AEE">
                <w:pPr>
                  <w:pStyle w:val="Eivli"/>
                  <w:rPr>
                    <w:b/>
                    <w:bCs/>
                  </w:rPr>
                </w:pPr>
              </w:p>
            </w:tc>
          </w:tr>
          <w:tr w:rsidR="00061AEE">
            <w:sdt>
              <w:sdtPr>
                <w:rPr>
                  <w:b/>
                  <w:bCs/>
                </w:rPr>
                <w:alias w:val="Päivämäärä"/>
                <w:id w:val="703864210"/>
                <w:dataBinding w:prefixMappings="xmlns:ns0='http://schemas.microsoft.com/office/2006/coverPageProps'" w:xpath="/ns0:CoverPageProperties[1]/ns0:PublishDate[1]" w:storeItemID="{55AF091B-3C7A-41E3-B477-F2FDAA23CFDA}"/>
                <w:date w:fullDate="2014-10-15T00:00:00Z">
                  <w:dateFormat w:val="d.M.yyyy"/>
                  <w:lid w:val="fi-FI"/>
                  <w:storeMappedDataAs w:val="dateTime"/>
                  <w:calendar w:val="gregorian"/>
                </w:date>
              </w:sdtPr>
              <w:sdtContent>
                <w:tc>
                  <w:tcPr>
                    <w:tcW w:w="5746" w:type="dxa"/>
                  </w:tcPr>
                  <w:p w:rsidR="00061AEE" w:rsidRDefault="001E26E3">
                    <w:pPr>
                      <w:pStyle w:val="Eivli"/>
                      <w:rPr>
                        <w:b/>
                        <w:bCs/>
                      </w:rPr>
                    </w:pPr>
                    <w:r>
                      <w:rPr>
                        <w:b/>
                        <w:bCs/>
                      </w:rPr>
                      <w:t>15</w:t>
                    </w:r>
                    <w:r w:rsidR="00061AEE">
                      <w:rPr>
                        <w:b/>
                        <w:bCs/>
                      </w:rPr>
                      <w:t>.10.2014</w:t>
                    </w:r>
                  </w:p>
                </w:tc>
              </w:sdtContent>
            </w:sdt>
          </w:tr>
          <w:tr w:rsidR="00061AEE">
            <w:tc>
              <w:tcPr>
                <w:tcW w:w="5746" w:type="dxa"/>
              </w:tcPr>
              <w:p w:rsidR="00061AEE" w:rsidRDefault="00061AEE">
                <w:pPr>
                  <w:pStyle w:val="Eivli"/>
                  <w:rPr>
                    <w:b/>
                    <w:bCs/>
                  </w:rPr>
                </w:pPr>
              </w:p>
            </w:tc>
          </w:tr>
        </w:tbl>
        <w:p w:rsidR="00061AEE" w:rsidRDefault="002C2F07">
          <w:r>
            <w:rPr>
              <w:noProof/>
            </w:rPr>
            <w:pict>
              <v:group id="_x0000_s1026" style="position:absolute;margin-left:2246.0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3354.5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061AEE" w:rsidRDefault="00061AEE">
          <w:pP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type="page"/>
          </w:r>
        </w:p>
      </w:sdtContent>
    </w:sdt>
    <w:sdt>
      <w:sdtPr>
        <w:rPr>
          <w:rFonts w:asciiTheme="minorHAnsi" w:eastAsiaTheme="minorHAnsi" w:hAnsiTheme="minorHAnsi" w:cstheme="minorBidi"/>
          <w:b w:val="0"/>
          <w:bCs w:val="0"/>
          <w:color w:val="auto"/>
          <w:sz w:val="22"/>
          <w:szCs w:val="22"/>
        </w:rPr>
        <w:id w:val="776955176"/>
        <w:docPartObj>
          <w:docPartGallery w:val="Table of Contents"/>
          <w:docPartUnique/>
        </w:docPartObj>
      </w:sdtPr>
      <w:sdtContent>
        <w:p w:rsidR="000B4FF1" w:rsidRDefault="000B4FF1">
          <w:pPr>
            <w:pStyle w:val="Sisllysluettelonotsikko"/>
          </w:pPr>
          <w:r>
            <w:t>Sisällysluettelo</w:t>
          </w:r>
        </w:p>
        <w:p w:rsidR="001E26E3" w:rsidRDefault="002C2F07">
          <w:pPr>
            <w:pStyle w:val="Sisluet1"/>
            <w:tabs>
              <w:tab w:val="right" w:leader="dot" w:pos="9628"/>
            </w:tabs>
            <w:rPr>
              <w:rFonts w:eastAsiaTheme="minorEastAsia"/>
              <w:noProof/>
              <w:lang w:eastAsia="fi-FI"/>
            </w:rPr>
          </w:pPr>
          <w:r w:rsidRPr="00BF66DE">
            <w:rPr>
              <w:sz w:val="24"/>
              <w:szCs w:val="24"/>
            </w:rPr>
            <w:fldChar w:fldCharType="begin"/>
          </w:r>
          <w:r w:rsidR="000B4FF1" w:rsidRPr="00BF66DE">
            <w:rPr>
              <w:sz w:val="24"/>
              <w:szCs w:val="24"/>
            </w:rPr>
            <w:instrText xml:space="preserve"> TOC \o "1-3" \h \z \u </w:instrText>
          </w:r>
          <w:r w:rsidRPr="00BF66DE">
            <w:rPr>
              <w:sz w:val="24"/>
              <w:szCs w:val="24"/>
            </w:rPr>
            <w:fldChar w:fldCharType="separate"/>
          </w:r>
          <w:hyperlink w:anchor="_Toc401167350" w:history="1">
            <w:r w:rsidR="001E26E3" w:rsidRPr="009B4CEF">
              <w:rPr>
                <w:rStyle w:val="Hyperlinkki"/>
                <w:rFonts w:ascii="Arial" w:hAnsi="Arial" w:cs="Arial"/>
                <w:noProof/>
              </w:rPr>
              <w:t>1. Johdanto</w:t>
            </w:r>
            <w:r w:rsidR="001E26E3">
              <w:rPr>
                <w:noProof/>
                <w:webHidden/>
              </w:rPr>
              <w:tab/>
            </w:r>
            <w:r>
              <w:rPr>
                <w:noProof/>
                <w:webHidden/>
              </w:rPr>
              <w:fldChar w:fldCharType="begin"/>
            </w:r>
            <w:r w:rsidR="001E26E3">
              <w:rPr>
                <w:noProof/>
                <w:webHidden/>
              </w:rPr>
              <w:instrText xml:space="preserve"> PAGEREF _Toc401167350 \h </w:instrText>
            </w:r>
            <w:r>
              <w:rPr>
                <w:noProof/>
                <w:webHidden/>
              </w:rPr>
            </w:r>
            <w:r>
              <w:rPr>
                <w:noProof/>
                <w:webHidden/>
              </w:rPr>
              <w:fldChar w:fldCharType="separate"/>
            </w:r>
            <w:r w:rsidR="001E26E3">
              <w:rPr>
                <w:noProof/>
                <w:webHidden/>
              </w:rPr>
              <w:t>3</w:t>
            </w:r>
            <w:r>
              <w:rPr>
                <w:noProof/>
                <w:webHidden/>
              </w:rPr>
              <w:fldChar w:fldCharType="end"/>
            </w:r>
          </w:hyperlink>
        </w:p>
        <w:p w:rsidR="001E26E3" w:rsidRDefault="002C2F07">
          <w:pPr>
            <w:pStyle w:val="Sisluet1"/>
            <w:tabs>
              <w:tab w:val="right" w:leader="dot" w:pos="9628"/>
            </w:tabs>
            <w:rPr>
              <w:rFonts w:eastAsiaTheme="minorEastAsia"/>
              <w:noProof/>
              <w:lang w:eastAsia="fi-FI"/>
            </w:rPr>
          </w:pPr>
          <w:hyperlink w:anchor="_Toc401167351" w:history="1">
            <w:r w:rsidR="001E26E3" w:rsidRPr="009B4CEF">
              <w:rPr>
                <w:rStyle w:val="Hyperlinkki"/>
                <w:rFonts w:ascii="Arial" w:hAnsi="Arial" w:cs="Arial"/>
                <w:noProof/>
              </w:rPr>
              <w:t>2. Oppilashuollon kokonaistarve ja käytettävissä olevat oppilashuoltopalvelut</w:t>
            </w:r>
            <w:r w:rsidR="001E26E3" w:rsidRPr="009B4CEF">
              <w:rPr>
                <w:rStyle w:val="Hyperlinkki"/>
                <w:rFonts w:ascii="Arial" w:hAnsi="Arial" w:cs="Arial"/>
                <w:noProof/>
                <w:vertAlign w:val="superscript"/>
              </w:rPr>
              <w:t>2</w:t>
            </w:r>
            <w:r w:rsidR="001E26E3">
              <w:rPr>
                <w:noProof/>
                <w:webHidden/>
              </w:rPr>
              <w:tab/>
            </w:r>
            <w:r>
              <w:rPr>
                <w:noProof/>
                <w:webHidden/>
              </w:rPr>
              <w:fldChar w:fldCharType="begin"/>
            </w:r>
            <w:r w:rsidR="001E26E3">
              <w:rPr>
                <w:noProof/>
                <w:webHidden/>
              </w:rPr>
              <w:instrText xml:space="preserve"> PAGEREF _Toc401167351 \h </w:instrText>
            </w:r>
            <w:r>
              <w:rPr>
                <w:noProof/>
                <w:webHidden/>
              </w:rPr>
            </w:r>
            <w:r>
              <w:rPr>
                <w:noProof/>
                <w:webHidden/>
              </w:rPr>
              <w:fldChar w:fldCharType="separate"/>
            </w:r>
            <w:r w:rsidR="001E26E3">
              <w:rPr>
                <w:noProof/>
                <w:webHidden/>
              </w:rPr>
              <w:t>4</w:t>
            </w:r>
            <w:r>
              <w:rPr>
                <w:noProof/>
                <w:webHidden/>
              </w:rPr>
              <w:fldChar w:fldCharType="end"/>
            </w:r>
          </w:hyperlink>
        </w:p>
        <w:p w:rsidR="001E26E3" w:rsidRDefault="002C2F07">
          <w:pPr>
            <w:pStyle w:val="Sisluet1"/>
            <w:tabs>
              <w:tab w:val="right" w:leader="dot" w:pos="9628"/>
            </w:tabs>
            <w:rPr>
              <w:rFonts w:eastAsiaTheme="minorEastAsia"/>
              <w:noProof/>
              <w:lang w:eastAsia="fi-FI"/>
            </w:rPr>
          </w:pPr>
          <w:hyperlink w:anchor="_Toc401167352" w:history="1">
            <w:r w:rsidR="001E26E3" w:rsidRPr="009B4CEF">
              <w:rPr>
                <w:rStyle w:val="Hyperlinkki"/>
                <w:rFonts w:ascii="Arial" w:hAnsi="Arial" w:cs="Arial"/>
                <w:noProof/>
              </w:rPr>
              <w:t>3. Yhteisöllinen oppilashuolto ja sen toimintatavat</w:t>
            </w:r>
            <w:r w:rsidR="001E26E3" w:rsidRPr="009B4CEF">
              <w:rPr>
                <w:rStyle w:val="Hyperlinkki"/>
                <w:rFonts w:ascii="Arial" w:hAnsi="Arial" w:cs="Arial"/>
                <w:noProof/>
                <w:vertAlign w:val="superscript"/>
              </w:rPr>
              <w:t>3</w:t>
            </w:r>
            <w:r w:rsidR="001E26E3">
              <w:rPr>
                <w:noProof/>
                <w:webHidden/>
              </w:rPr>
              <w:tab/>
            </w:r>
            <w:r>
              <w:rPr>
                <w:noProof/>
                <w:webHidden/>
              </w:rPr>
              <w:fldChar w:fldCharType="begin"/>
            </w:r>
            <w:r w:rsidR="001E26E3">
              <w:rPr>
                <w:noProof/>
                <w:webHidden/>
              </w:rPr>
              <w:instrText xml:space="preserve"> PAGEREF _Toc401167352 \h </w:instrText>
            </w:r>
            <w:r>
              <w:rPr>
                <w:noProof/>
                <w:webHidden/>
              </w:rPr>
            </w:r>
            <w:r>
              <w:rPr>
                <w:noProof/>
                <w:webHidden/>
              </w:rPr>
              <w:fldChar w:fldCharType="separate"/>
            </w:r>
            <w:r w:rsidR="001E26E3">
              <w:rPr>
                <w:noProof/>
                <w:webHidden/>
              </w:rPr>
              <w:t>5</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53" w:history="1">
            <w:r w:rsidR="001E26E3" w:rsidRPr="009B4CEF">
              <w:rPr>
                <w:rStyle w:val="Hyperlinkki"/>
                <w:rFonts w:ascii="Arial" w:eastAsia="Times New Roman" w:hAnsi="Arial" w:cs="Arial"/>
                <w:noProof/>
              </w:rPr>
              <w:t>3.1. Koulukohtainen oppilashuoltoryhmä</w:t>
            </w:r>
            <w:r w:rsidR="001E26E3">
              <w:rPr>
                <w:noProof/>
                <w:webHidden/>
              </w:rPr>
              <w:tab/>
            </w:r>
            <w:r>
              <w:rPr>
                <w:noProof/>
                <w:webHidden/>
              </w:rPr>
              <w:fldChar w:fldCharType="begin"/>
            </w:r>
            <w:r w:rsidR="001E26E3">
              <w:rPr>
                <w:noProof/>
                <w:webHidden/>
              </w:rPr>
              <w:instrText xml:space="preserve"> PAGEREF _Toc401167353 \h </w:instrText>
            </w:r>
            <w:r>
              <w:rPr>
                <w:noProof/>
                <w:webHidden/>
              </w:rPr>
            </w:r>
            <w:r>
              <w:rPr>
                <w:noProof/>
                <w:webHidden/>
              </w:rPr>
              <w:fldChar w:fldCharType="separate"/>
            </w:r>
            <w:r w:rsidR="001E26E3">
              <w:rPr>
                <w:noProof/>
                <w:webHidden/>
              </w:rPr>
              <w:t>5</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54" w:history="1">
            <w:r w:rsidR="001E26E3" w:rsidRPr="009B4CEF">
              <w:rPr>
                <w:rStyle w:val="Hyperlinkki"/>
                <w:rFonts w:ascii="Arial" w:eastAsia="Times New Roman" w:hAnsi="Arial" w:cs="Arial"/>
                <w:noProof/>
                <w:lang w:eastAsia="fi-FI"/>
              </w:rPr>
              <w:t>3.2. Yhteistyö</w:t>
            </w:r>
            <w:r w:rsidR="001E26E3">
              <w:rPr>
                <w:noProof/>
                <w:webHidden/>
              </w:rPr>
              <w:tab/>
            </w:r>
            <w:r>
              <w:rPr>
                <w:noProof/>
                <w:webHidden/>
              </w:rPr>
              <w:fldChar w:fldCharType="begin"/>
            </w:r>
            <w:r w:rsidR="001E26E3">
              <w:rPr>
                <w:noProof/>
                <w:webHidden/>
              </w:rPr>
              <w:instrText xml:space="preserve"> PAGEREF _Toc401167354 \h </w:instrText>
            </w:r>
            <w:r>
              <w:rPr>
                <w:noProof/>
                <w:webHidden/>
              </w:rPr>
            </w:r>
            <w:r>
              <w:rPr>
                <w:noProof/>
                <w:webHidden/>
              </w:rPr>
              <w:fldChar w:fldCharType="separate"/>
            </w:r>
            <w:r w:rsidR="001E26E3">
              <w:rPr>
                <w:noProof/>
                <w:webHidden/>
              </w:rPr>
              <w:t>6</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55" w:history="1">
            <w:r w:rsidR="001E26E3" w:rsidRPr="009B4CEF">
              <w:rPr>
                <w:rStyle w:val="Hyperlinkki"/>
                <w:rFonts w:ascii="Arial" w:eastAsia="Times New Roman" w:hAnsi="Arial" w:cs="Arial"/>
                <w:noProof/>
                <w:lang w:eastAsia="fi-FI"/>
              </w:rPr>
              <w:t>3.2.1. Yhteistyö koulun ulkopuolisten tahojen kanssa</w:t>
            </w:r>
            <w:r w:rsidR="001E26E3">
              <w:rPr>
                <w:noProof/>
                <w:webHidden/>
              </w:rPr>
              <w:tab/>
            </w:r>
            <w:r>
              <w:rPr>
                <w:noProof/>
                <w:webHidden/>
              </w:rPr>
              <w:fldChar w:fldCharType="begin"/>
            </w:r>
            <w:r w:rsidR="001E26E3">
              <w:rPr>
                <w:noProof/>
                <w:webHidden/>
              </w:rPr>
              <w:instrText xml:space="preserve"> PAGEREF _Toc401167355 \h </w:instrText>
            </w:r>
            <w:r>
              <w:rPr>
                <w:noProof/>
                <w:webHidden/>
              </w:rPr>
            </w:r>
            <w:r>
              <w:rPr>
                <w:noProof/>
                <w:webHidden/>
              </w:rPr>
              <w:fldChar w:fldCharType="separate"/>
            </w:r>
            <w:r w:rsidR="001E26E3">
              <w:rPr>
                <w:noProof/>
                <w:webHidden/>
              </w:rPr>
              <w:t>6</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56" w:history="1">
            <w:r w:rsidR="001E26E3" w:rsidRPr="009B4CEF">
              <w:rPr>
                <w:rStyle w:val="Hyperlinkki"/>
                <w:rFonts w:ascii="Arial" w:eastAsia="Times New Roman" w:hAnsi="Arial" w:cs="Arial"/>
                <w:noProof/>
                <w:lang w:eastAsia="fi-FI"/>
              </w:rPr>
              <w:t>3.2.2. Yhteistyö opinto-ohjauksen näkökulmasta</w:t>
            </w:r>
            <w:r w:rsidR="001E26E3">
              <w:rPr>
                <w:noProof/>
                <w:webHidden/>
              </w:rPr>
              <w:tab/>
            </w:r>
            <w:r>
              <w:rPr>
                <w:noProof/>
                <w:webHidden/>
              </w:rPr>
              <w:fldChar w:fldCharType="begin"/>
            </w:r>
            <w:r w:rsidR="001E26E3">
              <w:rPr>
                <w:noProof/>
                <w:webHidden/>
              </w:rPr>
              <w:instrText xml:space="preserve"> PAGEREF _Toc401167356 \h </w:instrText>
            </w:r>
            <w:r>
              <w:rPr>
                <w:noProof/>
                <w:webHidden/>
              </w:rPr>
            </w:r>
            <w:r>
              <w:rPr>
                <w:noProof/>
                <w:webHidden/>
              </w:rPr>
              <w:fldChar w:fldCharType="separate"/>
            </w:r>
            <w:r w:rsidR="001E26E3">
              <w:rPr>
                <w:noProof/>
                <w:webHidden/>
              </w:rPr>
              <w:t>7</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57" w:history="1">
            <w:r w:rsidR="001E26E3" w:rsidRPr="009B4CEF">
              <w:rPr>
                <w:rStyle w:val="Hyperlinkki"/>
                <w:rFonts w:ascii="Arial" w:eastAsia="Times New Roman" w:hAnsi="Arial" w:cs="Arial"/>
                <w:noProof/>
                <w:lang w:eastAsia="fi-FI"/>
              </w:rPr>
              <w:t>3.2.3. Yhteystyö terveysneuvonnan ja terveystiedon opetuksen välillä</w:t>
            </w:r>
            <w:r w:rsidR="001E26E3">
              <w:rPr>
                <w:noProof/>
                <w:webHidden/>
              </w:rPr>
              <w:tab/>
            </w:r>
            <w:r>
              <w:rPr>
                <w:noProof/>
                <w:webHidden/>
              </w:rPr>
              <w:fldChar w:fldCharType="begin"/>
            </w:r>
            <w:r w:rsidR="001E26E3">
              <w:rPr>
                <w:noProof/>
                <w:webHidden/>
              </w:rPr>
              <w:instrText xml:space="preserve"> PAGEREF _Toc401167357 \h </w:instrText>
            </w:r>
            <w:r>
              <w:rPr>
                <w:noProof/>
                <w:webHidden/>
              </w:rPr>
            </w:r>
            <w:r>
              <w:rPr>
                <w:noProof/>
                <w:webHidden/>
              </w:rPr>
              <w:fldChar w:fldCharType="separate"/>
            </w:r>
            <w:r w:rsidR="001E26E3">
              <w:rPr>
                <w:noProof/>
                <w:webHidden/>
              </w:rPr>
              <w:t>7</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58" w:history="1">
            <w:r w:rsidR="001E26E3" w:rsidRPr="009B4CEF">
              <w:rPr>
                <w:rStyle w:val="Hyperlinkki"/>
                <w:rFonts w:ascii="Arial" w:eastAsia="Times New Roman" w:hAnsi="Arial" w:cs="Arial"/>
                <w:noProof/>
                <w:lang w:eastAsia="fi-FI"/>
              </w:rPr>
              <w:t>3.3. Järjestyssäännöt</w:t>
            </w:r>
            <w:r w:rsidR="001E26E3">
              <w:rPr>
                <w:noProof/>
                <w:webHidden/>
              </w:rPr>
              <w:tab/>
            </w:r>
            <w:r>
              <w:rPr>
                <w:noProof/>
                <w:webHidden/>
              </w:rPr>
              <w:fldChar w:fldCharType="begin"/>
            </w:r>
            <w:r w:rsidR="001E26E3">
              <w:rPr>
                <w:noProof/>
                <w:webHidden/>
              </w:rPr>
              <w:instrText xml:space="preserve"> PAGEREF _Toc401167358 \h </w:instrText>
            </w:r>
            <w:r>
              <w:rPr>
                <w:noProof/>
                <w:webHidden/>
              </w:rPr>
            </w:r>
            <w:r>
              <w:rPr>
                <w:noProof/>
                <w:webHidden/>
              </w:rPr>
              <w:fldChar w:fldCharType="separate"/>
            </w:r>
            <w:r w:rsidR="001E26E3">
              <w:rPr>
                <w:noProof/>
                <w:webHidden/>
              </w:rPr>
              <w:t>8</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59" w:history="1">
            <w:r w:rsidR="001E26E3" w:rsidRPr="009B4CEF">
              <w:rPr>
                <w:rStyle w:val="Hyperlinkki"/>
                <w:rFonts w:ascii="Arial" w:eastAsia="Times New Roman" w:hAnsi="Arial" w:cs="Arial"/>
                <w:noProof/>
                <w:lang w:eastAsia="fi-FI"/>
              </w:rPr>
              <w:t>3.4. Poissaolot</w:t>
            </w:r>
            <w:r w:rsidR="001E26E3">
              <w:rPr>
                <w:noProof/>
                <w:webHidden/>
              </w:rPr>
              <w:tab/>
            </w:r>
            <w:r>
              <w:rPr>
                <w:noProof/>
                <w:webHidden/>
              </w:rPr>
              <w:fldChar w:fldCharType="begin"/>
            </w:r>
            <w:r w:rsidR="001E26E3">
              <w:rPr>
                <w:noProof/>
                <w:webHidden/>
              </w:rPr>
              <w:instrText xml:space="preserve"> PAGEREF _Toc401167359 \h </w:instrText>
            </w:r>
            <w:r>
              <w:rPr>
                <w:noProof/>
                <w:webHidden/>
              </w:rPr>
            </w:r>
            <w:r>
              <w:rPr>
                <w:noProof/>
                <w:webHidden/>
              </w:rPr>
              <w:fldChar w:fldCharType="separate"/>
            </w:r>
            <w:r w:rsidR="001E26E3">
              <w:rPr>
                <w:noProof/>
                <w:webHidden/>
              </w:rPr>
              <w:t>8</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0" w:history="1">
            <w:r w:rsidR="001E26E3" w:rsidRPr="009B4CEF">
              <w:rPr>
                <w:rStyle w:val="Hyperlinkki"/>
                <w:rFonts w:ascii="Arial" w:eastAsia="Times New Roman" w:hAnsi="Arial" w:cs="Arial"/>
                <w:noProof/>
                <w:lang w:eastAsia="fi-FI"/>
              </w:rPr>
              <w:t>3.5. Toimiminen tapaturmissa</w:t>
            </w:r>
            <w:r w:rsidR="001E26E3">
              <w:rPr>
                <w:noProof/>
                <w:webHidden/>
              </w:rPr>
              <w:tab/>
            </w:r>
            <w:r>
              <w:rPr>
                <w:noProof/>
                <w:webHidden/>
              </w:rPr>
              <w:fldChar w:fldCharType="begin"/>
            </w:r>
            <w:r w:rsidR="001E26E3">
              <w:rPr>
                <w:noProof/>
                <w:webHidden/>
              </w:rPr>
              <w:instrText xml:space="preserve"> PAGEREF _Toc401167360 \h </w:instrText>
            </w:r>
            <w:r>
              <w:rPr>
                <w:noProof/>
                <w:webHidden/>
              </w:rPr>
            </w:r>
            <w:r>
              <w:rPr>
                <w:noProof/>
                <w:webHidden/>
              </w:rPr>
              <w:fldChar w:fldCharType="separate"/>
            </w:r>
            <w:r w:rsidR="001E26E3">
              <w:rPr>
                <w:noProof/>
                <w:webHidden/>
              </w:rPr>
              <w:t>8</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1" w:history="1">
            <w:r w:rsidR="001E26E3" w:rsidRPr="009B4CEF">
              <w:rPr>
                <w:rStyle w:val="Hyperlinkki"/>
                <w:rFonts w:ascii="Arial" w:eastAsia="Times New Roman" w:hAnsi="Arial" w:cs="Arial"/>
                <w:noProof/>
                <w:lang w:eastAsia="fi-FI"/>
              </w:rPr>
              <w:t>3.6. Tupakoimattomuus ja päihteettömyys</w:t>
            </w:r>
            <w:r w:rsidR="001E26E3">
              <w:rPr>
                <w:noProof/>
                <w:webHidden/>
              </w:rPr>
              <w:tab/>
            </w:r>
            <w:r>
              <w:rPr>
                <w:noProof/>
                <w:webHidden/>
              </w:rPr>
              <w:fldChar w:fldCharType="begin"/>
            </w:r>
            <w:r w:rsidR="001E26E3">
              <w:rPr>
                <w:noProof/>
                <w:webHidden/>
              </w:rPr>
              <w:instrText xml:space="preserve"> PAGEREF _Toc401167361 \h </w:instrText>
            </w:r>
            <w:r>
              <w:rPr>
                <w:noProof/>
                <w:webHidden/>
              </w:rPr>
            </w:r>
            <w:r>
              <w:rPr>
                <w:noProof/>
                <w:webHidden/>
              </w:rPr>
              <w:fldChar w:fldCharType="separate"/>
            </w:r>
            <w:r w:rsidR="001E26E3">
              <w:rPr>
                <w:noProof/>
                <w:webHidden/>
              </w:rPr>
              <w:t>8</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2" w:history="1">
            <w:r w:rsidR="001E26E3" w:rsidRPr="009B4CEF">
              <w:rPr>
                <w:rStyle w:val="Hyperlinkki"/>
                <w:rFonts w:ascii="Arial" w:eastAsia="Times New Roman" w:hAnsi="Arial" w:cs="Arial"/>
                <w:noProof/>
                <w:lang w:eastAsia="fi-FI"/>
              </w:rPr>
              <w:t>3.7. Odotustunnit</w:t>
            </w:r>
            <w:r w:rsidR="001E26E3">
              <w:rPr>
                <w:noProof/>
                <w:webHidden/>
              </w:rPr>
              <w:tab/>
            </w:r>
            <w:r>
              <w:rPr>
                <w:noProof/>
                <w:webHidden/>
              </w:rPr>
              <w:fldChar w:fldCharType="begin"/>
            </w:r>
            <w:r w:rsidR="001E26E3">
              <w:rPr>
                <w:noProof/>
                <w:webHidden/>
              </w:rPr>
              <w:instrText xml:space="preserve"> PAGEREF _Toc401167362 \h </w:instrText>
            </w:r>
            <w:r>
              <w:rPr>
                <w:noProof/>
                <w:webHidden/>
              </w:rPr>
            </w:r>
            <w:r>
              <w:rPr>
                <w:noProof/>
                <w:webHidden/>
              </w:rPr>
              <w:fldChar w:fldCharType="separate"/>
            </w:r>
            <w:r w:rsidR="001E26E3">
              <w:rPr>
                <w:noProof/>
                <w:webHidden/>
              </w:rPr>
              <w:t>9</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3" w:history="1">
            <w:r w:rsidR="001E26E3" w:rsidRPr="009B4CEF">
              <w:rPr>
                <w:rStyle w:val="Hyperlinkki"/>
                <w:rFonts w:ascii="Arial" w:eastAsia="Times New Roman" w:hAnsi="Arial" w:cs="Arial"/>
                <w:noProof/>
                <w:lang w:eastAsia="fi-FI"/>
              </w:rPr>
              <w:t>3.8. Oppilaan suojaaminen väkivallalta, kiusaamiselta ja häirinnältä.</w:t>
            </w:r>
            <w:r w:rsidR="001E26E3">
              <w:rPr>
                <w:noProof/>
                <w:webHidden/>
              </w:rPr>
              <w:tab/>
            </w:r>
            <w:r>
              <w:rPr>
                <w:noProof/>
                <w:webHidden/>
              </w:rPr>
              <w:fldChar w:fldCharType="begin"/>
            </w:r>
            <w:r w:rsidR="001E26E3">
              <w:rPr>
                <w:noProof/>
                <w:webHidden/>
              </w:rPr>
              <w:instrText xml:space="preserve"> PAGEREF _Toc401167363 \h </w:instrText>
            </w:r>
            <w:r>
              <w:rPr>
                <w:noProof/>
                <w:webHidden/>
              </w:rPr>
            </w:r>
            <w:r>
              <w:rPr>
                <w:noProof/>
                <w:webHidden/>
              </w:rPr>
              <w:fldChar w:fldCharType="separate"/>
            </w:r>
            <w:r w:rsidR="001E26E3">
              <w:rPr>
                <w:noProof/>
                <w:webHidden/>
              </w:rPr>
              <w:t>9</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4" w:history="1">
            <w:r w:rsidR="001E26E3" w:rsidRPr="009B4CEF">
              <w:rPr>
                <w:rStyle w:val="Hyperlinkki"/>
                <w:rFonts w:ascii="Arial" w:eastAsia="Times New Roman" w:hAnsi="Arial" w:cs="Arial"/>
                <w:noProof/>
                <w:lang w:eastAsia="fi-FI"/>
              </w:rPr>
              <w:t>3.9. Toiminta äkillisissä kriiseissä ja uhka- ja vaaratilanteissa</w:t>
            </w:r>
            <w:r w:rsidR="001E26E3">
              <w:rPr>
                <w:noProof/>
                <w:webHidden/>
              </w:rPr>
              <w:tab/>
            </w:r>
            <w:r>
              <w:rPr>
                <w:noProof/>
                <w:webHidden/>
              </w:rPr>
              <w:fldChar w:fldCharType="begin"/>
            </w:r>
            <w:r w:rsidR="001E26E3">
              <w:rPr>
                <w:noProof/>
                <w:webHidden/>
              </w:rPr>
              <w:instrText xml:space="preserve"> PAGEREF _Toc401167364 \h </w:instrText>
            </w:r>
            <w:r>
              <w:rPr>
                <w:noProof/>
                <w:webHidden/>
              </w:rPr>
            </w:r>
            <w:r>
              <w:rPr>
                <w:noProof/>
                <w:webHidden/>
              </w:rPr>
              <w:fldChar w:fldCharType="separate"/>
            </w:r>
            <w:r w:rsidR="001E26E3">
              <w:rPr>
                <w:noProof/>
                <w:webHidden/>
              </w:rPr>
              <w:t>12</w:t>
            </w:r>
            <w:r>
              <w:rPr>
                <w:noProof/>
                <w:webHidden/>
              </w:rPr>
              <w:fldChar w:fldCharType="end"/>
            </w:r>
          </w:hyperlink>
        </w:p>
        <w:p w:rsidR="001E26E3" w:rsidRDefault="002C2F07">
          <w:pPr>
            <w:pStyle w:val="Sisluet1"/>
            <w:tabs>
              <w:tab w:val="right" w:leader="dot" w:pos="9628"/>
            </w:tabs>
            <w:rPr>
              <w:rFonts w:eastAsiaTheme="minorEastAsia"/>
              <w:noProof/>
              <w:lang w:eastAsia="fi-FI"/>
            </w:rPr>
          </w:pPr>
          <w:hyperlink w:anchor="_Toc401167365" w:history="1">
            <w:r w:rsidR="001E26E3" w:rsidRPr="009B4CEF">
              <w:rPr>
                <w:rStyle w:val="Hyperlinkki"/>
                <w:rFonts w:ascii="Arial" w:hAnsi="Arial" w:cs="Arial"/>
                <w:noProof/>
              </w:rPr>
              <w:t>4. Yksilökohtaisen oppilashuollon järjestäminen</w:t>
            </w:r>
            <w:r w:rsidR="001E26E3" w:rsidRPr="009B4CEF">
              <w:rPr>
                <w:rStyle w:val="Hyperlinkki"/>
                <w:rFonts w:ascii="Arial" w:hAnsi="Arial" w:cs="Arial"/>
                <w:noProof/>
                <w:vertAlign w:val="superscript"/>
              </w:rPr>
              <w:t>6</w:t>
            </w:r>
            <w:r w:rsidR="001E26E3">
              <w:rPr>
                <w:noProof/>
                <w:webHidden/>
              </w:rPr>
              <w:tab/>
            </w:r>
            <w:r>
              <w:rPr>
                <w:noProof/>
                <w:webHidden/>
              </w:rPr>
              <w:fldChar w:fldCharType="begin"/>
            </w:r>
            <w:r w:rsidR="001E26E3">
              <w:rPr>
                <w:noProof/>
                <w:webHidden/>
              </w:rPr>
              <w:instrText xml:space="preserve"> PAGEREF _Toc401167365 \h </w:instrText>
            </w:r>
            <w:r>
              <w:rPr>
                <w:noProof/>
                <w:webHidden/>
              </w:rPr>
            </w:r>
            <w:r>
              <w:rPr>
                <w:noProof/>
                <w:webHidden/>
              </w:rPr>
              <w:fldChar w:fldCharType="separate"/>
            </w:r>
            <w:r w:rsidR="001E26E3">
              <w:rPr>
                <w:noProof/>
                <w:webHidden/>
              </w:rPr>
              <w:t>12</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6" w:history="1">
            <w:r w:rsidR="001E26E3" w:rsidRPr="009B4CEF">
              <w:rPr>
                <w:rStyle w:val="Hyperlinkki"/>
                <w:rFonts w:ascii="Arial" w:eastAsia="Times New Roman" w:hAnsi="Arial" w:cs="Arial"/>
                <w:noProof/>
                <w:lang w:eastAsia="fi-FI"/>
              </w:rPr>
              <w:t>4.1. Monialainen asiantuntijaryhmä</w:t>
            </w:r>
            <w:r w:rsidR="001E26E3">
              <w:rPr>
                <w:noProof/>
                <w:webHidden/>
              </w:rPr>
              <w:tab/>
            </w:r>
            <w:r>
              <w:rPr>
                <w:noProof/>
                <w:webHidden/>
              </w:rPr>
              <w:fldChar w:fldCharType="begin"/>
            </w:r>
            <w:r w:rsidR="001E26E3">
              <w:rPr>
                <w:noProof/>
                <w:webHidden/>
              </w:rPr>
              <w:instrText xml:space="preserve"> PAGEREF _Toc401167366 \h </w:instrText>
            </w:r>
            <w:r>
              <w:rPr>
                <w:noProof/>
                <w:webHidden/>
              </w:rPr>
            </w:r>
            <w:r>
              <w:rPr>
                <w:noProof/>
                <w:webHidden/>
              </w:rPr>
              <w:fldChar w:fldCharType="separate"/>
            </w:r>
            <w:r w:rsidR="001E26E3">
              <w:rPr>
                <w:noProof/>
                <w:webHidden/>
              </w:rPr>
              <w:t>13</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7" w:history="1">
            <w:r w:rsidR="001E26E3" w:rsidRPr="009B4CEF">
              <w:rPr>
                <w:rStyle w:val="Hyperlinkki"/>
                <w:rFonts w:ascii="Arial" w:eastAsia="Times New Roman" w:hAnsi="Arial" w:cs="Arial"/>
                <w:noProof/>
                <w:lang w:eastAsia="fi-FI"/>
              </w:rPr>
              <w:t>4.2. Laajat terveystarkastukset</w:t>
            </w:r>
            <w:r w:rsidR="001E26E3">
              <w:rPr>
                <w:noProof/>
                <w:webHidden/>
              </w:rPr>
              <w:tab/>
            </w:r>
            <w:r>
              <w:rPr>
                <w:noProof/>
                <w:webHidden/>
              </w:rPr>
              <w:fldChar w:fldCharType="begin"/>
            </w:r>
            <w:r w:rsidR="001E26E3">
              <w:rPr>
                <w:noProof/>
                <w:webHidden/>
              </w:rPr>
              <w:instrText xml:space="preserve"> PAGEREF _Toc401167367 \h </w:instrText>
            </w:r>
            <w:r>
              <w:rPr>
                <w:noProof/>
                <w:webHidden/>
              </w:rPr>
            </w:r>
            <w:r>
              <w:rPr>
                <w:noProof/>
                <w:webHidden/>
              </w:rPr>
              <w:fldChar w:fldCharType="separate"/>
            </w:r>
            <w:r w:rsidR="001E26E3">
              <w:rPr>
                <w:noProof/>
                <w:webHidden/>
              </w:rPr>
              <w:t>13</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8" w:history="1">
            <w:r w:rsidR="001E26E3" w:rsidRPr="009B4CEF">
              <w:rPr>
                <w:rStyle w:val="Hyperlinkki"/>
                <w:rFonts w:ascii="Arial" w:eastAsia="Times New Roman" w:hAnsi="Arial" w:cs="Arial"/>
                <w:noProof/>
                <w:lang w:eastAsia="fi-FI"/>
              </w:rPr>
              <w:t>4.3. Oppilaan sairauden vaatiman hoidon, erityisruokavalion tai lääkityksen järjestäminen koulussa</w:t>
            </w:r>
            <w:r w:rsidR="001E26E3">
              <w:rPr>
                <w:noProof/>
                <w:webHidden/>
              </w:rPr>
              <w:tab/>
            </w:r>
            <w:r>
              <w:rPr>
                <w:noProof/>
                <w:webHidden/>
              </w:rPr>
              <w:fldChar w:fldCharType="begin"/>
            </w:r>
            <w:r w:rsidR="001E26E3">
              <w:rPr>
                <w:noProof/>
                <w:webHidden/>
              </w:rPr>
              <w:instrText xml:space="preserve"> PAGEREF _Toc401167368 \h </w:instrText>
            </w:r>
            <w:r>
              <w:rPr>
                <w:noProof/>
                <w:webHidden/>
              </w:rPr>
            </w:r>
            <w:r>
              <w:rPr>
                <w:noProof/>
                <w:webHidden/>
              </w:rPr>
              <w:fldChar w:fldCharType="separate"/>
            </w:r>
            <w:r w:rsidR="001E26E3">
              <w:rPr>
                <w:noProof/>
                <w:webHidden/>
              </w:rPr>
              <w:t>14</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69" w:history="1">
            <w:r w:rsidR="001E26E3" w:rsidRPr="009B4CEF">
              <w:rPr>
                <w:rStyle w:val="Hyperlinkki"/>
                <w:rFonts w:ascii="Arial" w:eastAsia="Times New Roman" w:hAnsi="Arial" w:cs="Arial"/>
                <w:noProof/>
                <w:lang w:eastAsia="fi-FI"/>
              </w:rPr>
              <w:t>4.4. Yhteistyö tehostetun ja erityisen tuen, joustavan perusopetuksen ja sairaalaopetuksen yhteydessä</w:t>
            </w:r>
            <w:r w:rsidR="001E26E3">
              <w:rPr>
                <w:noProof/>
                <w:webHidden/>
              </w:rPr>
              <w:tab/>
            </w:r>
            <w:r>
              <w:rPr>
                <w:noProof/>
                <w:webHidden/>
              </w:rPr>
              <w:fldChar w:fldCharType="begin"/>
            </w:r>
            <w:r w:rsidR="001E26E3">
              <w:rPr>
                <w:noProof/>
                <w:webHidden/>
              </w:rPr>
              <w:instrText xml:space="preserve"> PAGEREF _Toc401167369 \h </w:instrText>
            </w:r>
            <w:r>
              <w:rPr>
                <w:noProof/>
                <w:webHidden/>
              </w:rPr>
            </w:r>
            <w:r>
              <w:rPr>
                <w:noProof/>
                <w:webHidden/>
              </w:rPr>
              <w:fldChar w:fldCharType="separate"/>
            </w:r>
            <w:r w:rsidR="001E26E3">
              <w:rPr>
                <w:noProof/>
                <w:webHidden/>
              </w:rPr>
              <w:t>14</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70" w:history="1">
            <w:r w:rsidR="001E26E3" w:rsidRPr="009B4CEF">
              <w:rPr>
                <w:rStyle w:val="Hyperlinkki"/>
                <w:rFonts w:ascii="Arial" w:eastAsia="Times New Roman" w:hAnsi="Arial" w:cs="Arial"/>
                <w:noProof/>
                <w:lang w:eastAsia="fi-FI"/>
              </w:rPr>
              <w:t>4.4.1. Yhteistyö tehostetun ja erityisen tuen yhteydessä</w:t>
            </w:r>
            <w:r w:rsidR="001E26E3">
              <w:rPr>
                <w:noProof/>
                <w:webHidden/>
              </w:rPr>
              <w:tab/>
            </w:r>
            <w:r>
              <w:rPr>
                <w:noProof/>
                <w:webHidden/>
              </w:rPr>
              <w:fldChar w:fldCharType="begin"/>
            </w:r>
            <w:r w:rsidR="001E26E3">
              <w:rPr>
                <w:noProof/>
                <w:webHidden/>
              </w:rPr>
              <w:instrText xml:space="preserve"> PAGEREF _Toc401167370 \h </w:instrText>
            </w:r>
            <w:r>
              <w:rPr>
                <w:noProof/>
                <w:webHidden/>
              </w:rPr>
            </w:r>
            <w:r>
              <w:rPr>
                <w:noProof/>
                <w:webHidden/>
              </w:rPr>
              <w:fldChar w:fldCharType="separate"/>
            </w:r>
            <w:r w:rsidR="001E26E3">
              <w:rPr>
                <w:noProof/>
                <w:webHidden/>
              </w:rPr>
              <w:t>14</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71" w:history="1">
            <w:r w:rsidR="001E26E3" w:rsidRPr="009B4CEF">
              <w:rPr>
                <w:rStyle w:val="Hyperlinkki"/>
                <w:rFonts w:ascii="Arial" w:eastAsia="Times New Roman" w:hAnsi="Arial" w:cs="Arial"/>
                <w:noProof/>
                <w:lang w:eastAsia="fi-FI"/>
              </w:rPr>
              <w:t>4.4.2. Yhteistyö joustavan perusopetuksen yhteydessä</w:t>
            </w:r>
            <w:r w:rsidR="001E26E3">
              <w:rPr>
                <w:noProof/>
                <w:webHidden/>
              </w:rPr>
              <w:tab/>
            </w:r>
            <w:r>
              <w:rPr>
                <w:noProof/>
                <w:webHidden/>
              </w:rPr>
              <w:fldChar w:fldCharType="begin"/>
            </w:r>
            <w:r w:rsidR="001E26E3">
              <w:rPr>
                <w:noProof/>
                <w:webHidden/>
              </w:rPr>
              <w:instrText xml:space="preserve"> PAGEREF _Toc401167371 \h </w:instrText>
            </w:r>
            <w:r>
              <w:rPr>
                <w:noProof/>
                <w:webHidden/>
              </w:rPr>
            </w:r>
            <w:r>
              <w:rPr>
                <w:noProof/>
                <w:webHidden/>
              </w:rPr>
              <w:fldChar w:fldCharType="separate"/>
            </w:r>
            <w:r w:rsidR="001E26E3">
              <w:rPr>
                <w:noProof/>
                <w:webHidden/>
              </w:rPr>
              <w:t>15</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72" w:history="1">
            <w:r w:rsidR="001E26E3" w:rsidRPr="009B4CEF">
              <w:rPr>
                <w:rStyle w:val="Hyperlinkki"/>
                <w:rFonts w:ascii="Arial" w:eastAsia="Times New Roman" w:hAnsi="Arial" w:cs="Arial"/>
                <w:noProof/>
                <w:lang w:eastAsia="fi-FI"/>
              </w:rPr>
              <w:t>4.4.3. Yhteistyö sairaalaopetuksen yhteydessä</w:t>
            </w:r>
            <w:r w:rsidR="001E26E3">
              <w:rPr>
                <w:noProof/>
                <w:webHidden/>
              </w:rPr>
              <w:tab/>
            </w:r>
            <w:r>
              <w:rPr>
                <w:noProof/>
                <w:webHidden/>
              </w:rPr>
              <w:fldChar w:fldCharType="begin"/>
            </w:r>
            <w:r w:rsidR="001E26E3">
              <w:rPr>
                <w:noProof/>
                <w:webHidden/>
              </w:rPr>
              <w:instrText xml:space="preserve"> PAGEREF _Toc401167372 \h </w:instrText>
            </w:r>
            <w:r>
              <w:rPr>
                <w:noProof/>
                <w:webHidden/>
              </w:rPr>
            </w:r>
            <w:r>
              <w:rPr>
                <w:noProof/>
                <w:webHidden/>
              </w:rPr>
              <w:fldChar w:fldCharType="separate"/>
            </w:r>
            <w:r w:rsidR="001E26E3">
              <w:rPr>
                <w:noProof/>
                <w:webHidden/>
              </w:rPr>
              <w:t>15</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73" w:history="1">
            <w:r w:rsidR="001E26E3" w:rsidRPr="009B4CEF">
              <w:rPr>
                <w:rStyle w:val="Hyperlinkki"/>
                <w:rFonts w:ascii="Arial" w:eastAsia="Times New Roman" w:hAnsi="Arial" w:cs="Arial"/>
                <w:noProof/>
                <w:lang w:eastAsia="fi-FI"/>
              </w:rPr>
              <w:t>4.5. Oppilashuollollinen tuki kurinpitorangaistuksen tai opetukseen osallistumisen epäämisen yhteydessä</w:t>
            </w:r>
            <w:r w:rsidR="001E26E3">
              <w:rPr>
                <w:noProof/>
                <w:webHidden/>
              </w:rPr>
              <w:tab/>
            </w:r>
            <w:r>
              <w:rPr>
                <w:noProof/>
                <w:webHidden/>
              </w:rPr>
              <w:fldChar w:fldCharType="begin"/>
            </w:r>
            <w:r w:rsidR="001E26E3">
              <w:rPr>
                <w:noProof/>
                <w:webHidden/>
              </w:rPr>
              <w:instrText xml:space="preserve"> PAGEREF _Toc401167373 \h </w:instrText>
            </w:r>
            <w:r>
              <w:rPr>
                <w:noProof/>
                <w:webHidden/>
              </w:rPr>
            </w:r>
            <w:r>
              <w:rPr>
                <w:noProof/>
                <w:webHidden/>
              </w:rPr>
              <w:fldChar w:fldCharType="separate"/>
            </w:r>
            <w:r w:rsidR="001E26E3">
              <w:rPr>
                <w:noProof/>
                <w:webHidden/>
              </w:rPr>
              <w:t>16</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74" w:history="1">
            <w:r w:rsidR="001E26E3" w:rsidRPr="009B4CEF">
              <w:rPr>
                <w:rStyle w:val="Hyperlinkki"/>
                <w:rFonts w:ascii="Arial" w:eastAsia="Times New Roman" w:hAnsi="Arial" w:cs="Arial"/>
                <w:noProof/>
                <w:lang w:eastAsia="fi-FI"/>
              </w:rPr>
              <w:t>4.6. Asiantuntijaryhmän     kokoaminen ja suostumuksen hankkiminen sekä ryhmän yhtenäiset menettelytavat yksittäistä oppilasta koskevan asian käsittelyssä</w:t>
            </w:r>
            <w:r w:rsidR="001E26E3">
              <w:rPr>
                <w:noProof/>
                <w:webHidden/>
              </w:rPr>
              <w:tab/>
            </w:r>
            <w:r>
              <w:rPr>
                <w:noProof/>
                <w:webHidden/>
              </w:rPr>
              <w:fldChar w:fldCharType="begin"/>
            </w:r>
            <w:r w:rsidR="001E26E3">
              <w:rPr>
                <w:noProof/>
                <w:webHidden/>
              </w:rPr>
              <w:instrText xml:space="preserve"> PAGEREF _Toc401167374 \h </w:instrText>
            </w:r>
            <w:r>
              <w:rPr>
                <w:noProof/>
                <w:webHidden/>
              </w:rPr>
            </w:r>
            <w:r>
              <w:rPr>
                <w:noProof/>
                <w:webHidden/>
              </w:rPr>
              <w:fldChar w:fldCharType="separate"/>
            </w:r>
            <w:r w:rsidR="001E26E3">
              <w:rPr>
                <w:noProof/>
                <w:webHidden/>
              </w:rPr>
              <w:t>16</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75" w:history="1">
            <w:r w:rsidR="001E26E3" w:rsidRPr="009B4CEF">
              <w:rPr>
                <w:rStyle w:val="Hyperlinkki"/>
                <w:rFonts w:ascii="Arial" w:eastAsia="Times New Roman" w:hAnsi="Arial" w:cs="Arial"/>
                <w:noProof/>
                <w:lang w:eastAsia="fi-FI"/>
              </w:rPr>
              <w:t>4.7. Oppilashuoltokertomusten laatiminen ja säilytys</w:t>
            </w:r>
            <w:r w:rsidR="001E26E3">
              <w:rPr>
                <w:noProof/>
                <w:webHidden/>
              </w:rPr>
              <w:tab/>
            </w:r>
            <w:r>
              <w:rPr>
                <w:noProof/>
                <w:webHidden/>
              </w:rPr>
              <w:fldChar w:fldCharType="begin"/>
            </w:r>
            <w:r w:rsidR="001E26E3">
              <w:rPr>
                <w:noProof/>
                <w:webHidden/>
              </w:rPr>
              <w:instrText xml:space="preserve"> PAGEREF _Toc401167375 \h </w:instrText>
            </w:r>
            <w:r>
              <w:rPr>
                <w:noProof/>
                <w:webHidden/>
              </w:rPr>
            </w:r>
            <w:r>
              <w:rPr>
                <w:noProof/>
                <w:webHidden/>
              </w:rPr>
              <w:fldChar w:fldCharType="separate"/>
            </w:r>
            <w:r w:rsidR="001E26E3">
              <w:rPr>
                <w:noProof/>
                <w:webHidden/>
              </w:rPr>
              <w:t>16</w:t>
            </w:r>
            <w:r>
              <w:rPr>
                <w:noProof/>
                <w:webHidden/>
              </w:rPr>
              <w:fldChar w:fldCharType="end"/>
            </w:r>
          </w:hyperlink>
        </w:p>
        <w:p w:rsidR="001E26E3" w:rsidRDefault="002C2F07">
          <w:pPr>
            <w:pStyle w:val="Sisluet2"/>
            <w:tabs>
              <w:tab w:val="right" w:leader="dot" w:pos="9628"/>
            </w:tabs>
            <w:rPr>
              <w:rFonts w:eastAsiaTheme="minorEastAsia"/>
              <w:noProof/>
              <w:lang w:eastAsia="fi-FI"/>
            </w:rPr>
          </w:pPr>
          <w:hyperlink w:anchor="_Toc401167376" w:history="1">
            <w:r w:rsidR="001E26E3" w:rsidRPr="009B4CEF">
              <w:rPr>
                <w:rStyle w:val="Hyperlinkki"/>
                <w:rFonts w:ascii="Arial" w:eastAsia="Times New Roman" w:hAnsi="Arial" w:cs="Arial"/>
                <w:noProof/>
                <w:lang w:eastAsia="fi-FI"/>
              </w:rPr>
              <w:t>4.8. Yhteistyö koulun ulkopuolisten palvelujen ja yhteistyökumppaneiden kanssa</w:t>
            </w:r>
            <w:r w:rsidR="001E26E3">
              <w:rPr>
                <w:noProof/>
                <w:webHidden/>
              </w:rPr>
              <w:tab/>
            </w:r>
            <w:r>
              <w:rPr>
                <w:noProof/>
                <w:webHidden/>
              </w:rPr>
              <w:fldChar w:fldCharType="begin"/>
            </w:r>
            <w:r w:rsidR="001E26E3">
              <w:rPr>
                <w:noProof/>
                <w:webHidden/>
              </w:rPr>
              <w:instrText xml:space="preserve"> PAGEREF _Toc401167376 \h </w:instrText>
            </w:r>
            <w:r>
              <w:rPr>
                <w:noProof/>
                <w:webHidden/>
              </w:rPr>
            </w:r>
            <w:r>
              <w:rPr>
                <w:noProof/>
                <w:webHidden/>
              </w:rPr>
              <w:fldChar w:fldCharType="separate"/>
            </w:r>
            <w:r w:rsidR="001E26E3">
              <w:rPr>
                <w:noProof/>
                <w:webHidden/>
              </w:rPr>
              <w:t>17</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77" w:history="1">
            <w:r w:rsidR="001E26E3" w:rsidRPr="009B4CEF">
              <w:rPr>
                <w:rStyle w:val="Hyperlinkki"/>
                <w:rFonts w:ascii="Arial" w:eastAsia="Times New Roman" w:hAnsi="Arial" w:cs="Arial"/>
                <w:noProof/>
                <w:lang w:eastAsia="fi-FI"/>
              </w:rPr>
              <w:t>4.8.1. Yhteistyö lastensuojelun kanssa</w:t>
            </w:r>
            <w:r w:rsidR="001E26E3">
              <w:rPr>
                <w:noProof/>
                <w:webHidden/>
              </w:rPr>
              <w:tab/>
            </w:r>
            <w:r>
              <w:rPr>
                <w:noProof/>
                <w:webHidden/>
              </w:rPr>
              <w:fldChar w:fldCharType="begin"/>
            </w:r>
            <w:r w:rsidR="001E26E3">
              <w:rPr>
                <w:noProof/>
                <w:webHidden/>
              </w:rPr>
              <w:instrText xml:space="preserve"> PAGEREF _Toc401167377 \h </w:instrText>
            </w:r>
            <w:r>
              <w:rPr>
                <w:noProof/>
                <w:webHidden/>
              </w:rPr>
            </w:r>
            <w:r>
              <w:rPr>
                <w:noProof/>
                <w:webHidden/>
              </w:rPr>
              <w:fldChar w:fldCharType="separate"/>
            </w:r>
            <w:r w:rsidR="001E26E3">
              <w:rPr>
                <w:noProof/>
                <w:webHidden/>
              </w:rPr>
              <w:t>17</w:t>
            </w:r>
            <w:r>
              <w:rPr>
                <w:noProof/>
                <w:webHidden/>
              </w:rPr>
              <w:fldChar w:fldCharType="end"/>
            </w:r>
          </w:hyperlink>
        </w:p>
        <w:p w:rsidR="001E26E3" w:rsidRDefault="002C2F07">
          <w:pPr>
            <w:pStyle w:val="Sisluet3"/>
            <w:tabs>
              <w:tab w:val="right" w:leader="dot" w:pos="9628"/>
            </w:tabs>
            <w:rPr>
              <w:rFonts w:eastAsiaTheme="minorEastAsia"/>
              <w:noProof/>
              <w:lang w:eastAsia="fi-FI"/>
            </w:rPr>
          </w:pPr>
          <w:hyperlink w:anchor="_Toc401167378" w:history="1">
            <w:r w:rsidR="001E26E3" w:rsidRPr="009B4CEF">
              <w:rPr>
                <w:rStyle w:val="Hyperlinkki"/>
                <w:rFonts w:ascii="Arial" w:eastAsia="Times New Roman" w:hAnsi="Arial" w:cs="Arial"/>
                <w:noProof/>
                <w:lang w:eastAsia="fi-FI"/>
              </w:rPr>
              <w:t>4.8.2. Yhteistyö muiden yhteistyökumppaneiden kanssa</w:t>
            </w:r>
            <w:r w:rsidR="001E26E3">
              <w:rPr>
                <w:noProof/>
                <w:webHidden/>
              </w:rPr>
              <w:tab/>
            </w:r>
            <w:r>
              <w:rPr>
                <w:noProof/>
                <w:webHidden/>
              </w:rPr>
              <w:fldChar w:fldCharType="begin"/>
            </w:r>
            <w:r w:rsidR="001E26E3">
              <w:rPr>
                <w:noProof/>
                <w:webHidden/>
              </w:rPr>
              <w:instrText xml:space="preserve"> PAGEREF _Toc401167378 \h </w:instrText>
            </w:r>
            <w:r>
              <w:rPr>
                <w:noProof/>
                <w:webHidden/>
              </w:rPr>
            </w:r>
            <w:r>
              <w:rPr>
                <w:noProof/>
                <w:webHidden/>
              </w:rPr>
              <w:fldChar w:fldCharType="separate"/>
            </w:r>
            <w:r w:rsidR="001E26E3">
              <w:rPr>
                <w:noProof/>
                <w:webHidden/>
              </w:rPr>
              <w:t>17</w:t>
            </w:r>
            <w:r>
              <w:rPr>
                <w:noProof/>
                <w:webHidden/>
              </w:rPr>
              <w:fldChar w:fldCharType="end"/>
            </w:r>
          </w:hyperlink>
        </w:p>
        <w:p w:rsidR="001E26E3" w:rsidRDefault="002C2F07">
          <w:pPr>
            <w:pStyle w:val="Sisluet1"/>
            <w:tabs>
              <w:tab w:val="right" w:leader="dot" w:pos="9628"/>
            </w:tabs>
            <w:rPr>
              <w:rFonts w:eastAsiaTheme="minorEastAsia"/>
              <w:noProof/>
              <w:lang w:eastAsia="fi-FI"/>
            </w:rPr>
          </w:pPr>
          <w:hyperlink w:anchor="_Toc401167379" w:history="1">
            <w:r w:rsidR="001E26E3" w:rsidRPr="009B4CEF">
              <w:rPr>
                <w:rStyle w:val="Hyperlinkki"/>
                <w:rFonts w:ascii="Arial" w:hAnsi="Arial" w:cs="Arial"/>
                <w:noProof/>
              </w:rPr>
              <w:t>5. Oppilashuollon yhteistyön järjestäminen oppilaiden ja heidän huoltajiensa kanssa</w:t>
            </w:r>
            <w:r w:rsidR="001E26E3" w:rsidRPr="009B4CEF">
              <w:rPr>
                <w:rStyle w:val="Hyperlinkki"/>
                <w:rFonts w:ascii="Arial" w:hAnsi="Arial" w:cs="Arial"/>
                <w:noProof/>
                <w:vertAlign w:val="superscript"/>
              </w:rPr>
              <w:t>7</w:t>
            </w:r>
            <w:r w:rsidR="001E26E3">
              <w:rPr>
                <w:noProof/>
                <w:webHidden/>
              </w:rPr>
              <w:tab/>
            </w:r>
            <w:r>
              <w:rPr>
                <w:noProof/>
                <w:webHidden/>
              </w:rPr>
              <w:fldChar w:fldCharType="begin"/>
            </w:r>
            <w:r w:rsidR="001E26E3">
              <w:rPr>
                <w:noProof/>
                <w:webHidden/>
              </w:rPr>
              <w:instrText xml:space="preserve"> PAGEREF _Toc401167379 \h </w:instrText>
            </w:r>
            <w:r>
              <w:rPr>
                <w:noProof/>
                <w:webHidden/>
              </w:rPr>
            </w:r>
            <w:r>
              <w:rPr>
                <w:noProof/>
                <w:webHidden/>
              </w:rPr>
              <w:fldChar w:fldCharType="separate"/>
            </w:r>
            <w:r w:rsidR="001E26E3">
              <w:rPr>
                <w:noProof/>
                <w:webHidden/>
              </w:rPr>
              <w:t>18</w:t>
            </w:r>
            <w:r>
              <w:rPr>
                <w:noProof/>
                <w:webHidden/>
              </w:rPr>
              <w:fldChar w:fldCharType="end"/>
            </w:r>
          </w:hyperlink>
        </w:p>
        <w:p w:rsidR="001E26E3" w:rsidRDefault="002C2F07">
          <w:pPr>
            <w:pStyle w:val="Sisluet1"/>
            <w:tabs>
              <w:tab w:val="right" w:leader="dot" w:pos="9628"/>
            </w:tabs>
            <w:rPr>
              <w:rFonts w:eastAsiaTheme="minorEastAsia"/>
              <w:noProof/>
              <w:lang w:eastAsia="fi-FI"/>
            </w:rPr>
          </w:pPr>
          <w:hyperlink w:anchor="_Toc401167380" w:history="1">
            <w:r w:rsidR="001E26E3" w:rsidRPr="009B4CEF">
              <w:rPr>
                <w:rStyle w:val="Hyperlinkki"/>
                <w:rFonts w:ascii="Arial" w:hAnsi="Arial" w:cs="Arial"/>
                <w:noProof/>
              </w:rPr>
              <w:t>6. Oppilashuoltosuunnitelman toteuttaminen ja seuraaminen</w:t>
            </w:r>
            <w:r w:rsidR="001E26E3" w:rsidRPr="009B4CEF">
              <w:rPr>
                <w:rStyle w:val="Hyperlinkki"/>
                <w:rFonts w:ascii="Arial" w:hAnsi="Arial" w:cs="Arial"/>
                <w:noProof/>
                <w:vertAlign w:val="superscript"/>
              </w:rPr>
              <w:t>8</w:t>
            </w:r>
            <w:r w:rsidR="001E26E3">
              <w:rPr>
                <w:noProof/>
                <w:webHidden/>
              </w:rPr>
              <w:tab/>
            </w:r>
            <w:r>
              <w:rPr>
                <w:noProof/>
                <w:webHidden/>
              </w:rPr>
              <w:fldChar w:fldCharType="begin"/>
            </w:r>
            <w:r w:rsidR="001E26E3">
              <w:rPr>
                <w:noProof/>
                <w:webHidden/>
              </w:rPr>
              <w:instrText xml:space="preserve"> PAGEREF _Toc401167380 \h </w:instrText>
            </w:r>
            <w:r>
              <w:rPr>
                <w:noProof/>
                <w:webHidden/>
              </w:rPr>
            </w:r>
            <w:r>
              <w:rPr>
                <w:noProof/>
                <w:webHidden/>
              </w:rPr>
              <w:fldChar w:fldCharType="separate"/>
            </w:r>
            <w:r w:rsidR="001E26E3">
              <w:rPr>
                <w:noProof/>
                <w:webHidden/>
              </w:rPr>
              <w:t>18</w:t>
            </w:r>
            <w:r>
              <w:rPr>
                <w:noProof/>
                <w:webHidden/>
              </w:rPr>
              <w:fldChar w:fldCharType="end"/>
            </w:r>
          </w:hyperlink>
        </w:p>
        <w:p w:rsidR="000B4FF1" w:rsidRDefault="002C2F07">
          <w:r w:rsidRPr="00BF66DE">
            <w:rPr>
              <w:sz w:val="24"/>
              <w:szCs w:val="24"/>
            </w:rPr>
            <w:fldChar w:fldCharType="end"/>
          </w:r>
          <w:r w:rsidR="00BF66DE" w:rsidRPr="00BF66DE">
            <w:rPr>
              <w:rFonts w:ascii="Arial" w:hAnsi="Arial" w:cs="Arial"/>
              <w:sz w:val="24"/>
              <w:szCs w:val="24"/>
            </w:rPr>
            <w:t>Liitteet</w:t>
          </w:r>
        </w:p>
      </w:sdtContent>
    </w:sdt>
    <w:p w:rsidR="00061AEE" w:rsidRDefault="00061AEE" w:rsidP="00061AEE">
      <w:pPr>
        <w:spacing w:after="240" w:line="240" w:lineRule="auto"/>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tabs>
          <w:tab w:val="left" w:pos="3990"/>
        </w:tabs>
        <w:spacing w:after="0" w:line="240" w:lineRule="auto"/>
        <w:jc w:val="center"/>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p>
    <w:p w:rsidR="00061AEE" w:rsidRDefault="00061AEE"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061AEE" w:rsidRDefault="00061AEE"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2E2746" w:rsidRDefault="002E2746"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1E26E3" w:rsidRDefault="001E26E3"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1E26E3" w:rsidRDefault="001E26E3" w:rsidP="00061AEE">
      <w:pPr>
        <w:tabs>
          <w:tab w:val="left" w:pos="3990"/>
        </w:tabs>
        <w:spacing w:after="0" w:line="240" w:lineRule="auto"/>
        <w:jc w:val="center"/>
        <w:rPr>
          <w:rFonts w:ascii="Times New Roman" w:eastAsia="Times New Roman" w:hAnsi="Times New Roman" w:cs="Times New Roman"/>
          <w:sz w:val="24"/>
          <w:szCs w:val="24"/>
          <w:lang w:eastAsia="fi-FI"/>
        </w:rPr>
      </w:pPr>
    </w:p>
    <w:p w:rsidR="000B4FF1" w:rsidRDefault="000B4FF1" w:rsidP="000B4FF1">
      <w:pPr>
        <w:tabs>
          <w:tab w:val="left" w:pos="3990"/>
        </w:tabs>
        <w:spacing w:after="0" w:line="240" w:lineRule="auto"/>
        <w:jc w:val="center"/>
        <w:rPr>
          <w:rFonts w:ascii="Times New Roman" w:eastAsia="Times New Roman" w:hAnsi="Times New Roman" w:cs="Times New Roman"/>
          <w:sz w:val="24"/>
          <w:szCs w:val="24"/>
          <w:lang w:eastAsia="fi-FI"/>
        </w:rPr>
      </w:pPr>
    </w:p>
    <w:p w:rsidR="00061AEE" w:rsidRPr="000B4FF1" w:rsidRDefault="00061AEE" w:rsidP="000B4FF1">
      <w:pPr>
        <w:pStyle w:val="Otsikko1"/>
        <w:rPr>
          <w:rFonts w:ascii="Arial" w:hAnsi="Arial" w:cs="Arial"/>
          <w:color w:val="000000"/>
          <w:sz w:val="28"/>
          <w:szCs w:val="28"/>
        </w:rPr>
      </w:pPr>
      <w:bookmarkStart w:id="0" w:name="_Toc401167350"/>
      <w:r w:rsidRPr="000B4FF1">
        <w:rPr>
          <w:rFonts w:ascii="Arial" w:hAnsi="Arial" w:cs="Arial"/>
          <w:sz w:val="28"/>
          <w:szCs w:val="28"/>
        </w:rPr>
        <w:lastRenderedPageBreak/>
        <w:t>1. Johdanto</w:t>
      </w:r>
      <w:bookmarkEnd w:id="0"/>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Tämä suunnitelma on laadittu yhteistyössä koulun henkilöstön, oppilaiden ja heidän huoltajiensa kanssa. Rehtori esittelee ja kuulee koulun johtokuntaa oppilashuoltosuunnitelman osalta. Oppilashuoltosuunnitelma on Haapaveden yläkoulun. Suunnitelma tarkistetaan vuoden kuluessa siitä, kun kunnan lasten ja nuorten hyvinvointisuunnitelma on tarkistettu. Lasten ja nuorten hyvinvointisuunnitelma hyväksytään kunkin kunnan kunnanvaltuustossa ja tarkistetaan vähintään kerran neljässä vuodessa</w:t>
      </w:r>
      <w:r w:rsidRPr="00061AEE">
        <w:rPr>
          <w:rFonts w:ascii="Arial" w:eastAsia="Times New Roman" w:hAnsi="Arial" w:cs="Arial"/>
          <w:color w:val="000000"/>
          <w:sz w:val="15"/>
          <w:szCs w:val="15"/>
          <w:vertAlign w:val="superscript"/>
          <w:lang w:eastAsia="fi-FI"/>
        </w:rPr>
        <w:t>1</w:t>
      </w:r>
      <w:r w:rsidRPr="00061AEE">
        <w:rPr>
          <w:rFonts w:ascii="Arial" w:eastAsia="Times New Roman" w:hAnsi="Arial" w:cs="Arial"/>
          <w:color w:val="000000"/>
          <w:sz w:val="24"/>
          <w:szCs w:val="24"/>
          <w:lang w:eastAsia="fi-FI"/>
        </w:rPr>
        <w:t>.</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Koulun henkilöstö perehdytetään oppilashuoltosuunnitelmaan opettajakokouksissa, joihin myös koulunkäynninohjaajat osallistuvat. Oppilaille oppilashuoltosuunnitelma esitellään luokanvalvojan tunnilla. Huoltajia tiedotetaan asiasta </w:t>
      </w:r>
      <w:proofErr w:type="spellStart"/>
      <w:r w:rsidRPr="00061AEE">
        <w:rPr>
          <w:rFonts w:ascii="Arial" w:eastAsia="Times New Roman" w:hAnsi="Arial" w:cs="Arial"/>
          <w:color w:val="000000"/>
          <w:sz w:val="24"/>
          <w:szCs w:val="24"/>
          <w:lang w:eastAsia="fi-FI"/>
        </w:rPr>
        <w:t>Wilma-järjestelmän</w:t>
      </w:r>
      <w:proofErr w:type="spellEnd"/>
      <w:r w:rsidRPr="00061AEE">
        <w:rPr>
          <w:rFonts w:ascii="Arial" w:eastAsia="Times New Roman" w:hAnsi="Arial" w:cs="Arial"/>
          <w:color w:val="000000"/>
          <w:sz w:val="24"/>
          <w:szCs w:val="24"/>
          <w:lang w:eastAsia="fi-FI"/>
        </w:rPr>
        <w:t xml:space="preserve"> kautta ja sitä esitellään myös eri vuosiluokkien vanhempainilloissa. Yhteistyötahoja perehdytetään yhteisissä tapaamisissa esim. oppilashuoltoryhmissä.</w:t>
      </w:r>
    </w:p>
    <w:p w:rsidR="00061AEE" w:rsidRDefault="00061AEE" w:rsidP="00061AEE">
      <w:pPr>
        <w:spacing w:after="240" w:line="240" w:lineRule="auto"/>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Default="00061AEE" w:rsidP="00061AEE">
      <w:pPr>
        <w:spacing w:after="240" w:line="240" w:lineRule="auto"/>
        <w:rPr>
          <w:rFonts w:ascii="Times New Roman" w:eastAsia="Times New Roman" w:hAnsi="Times New Roman" w:cs="Times New Roman"/>
          <w:sz w:val="24"/>
          <w:szCs w:val="24"/>
          <w:lang w:eastAsia="fi-FI"/>
        </w:rPr>
      </w:pPr>
    </w:p>
    <w:p w:rsidR="00061AEE" w:rsidRPr="00061AEE" w:rsidRDefault="00061AEE" w:rsidP="00061AEE">
      <w:pPr>
        <w:spacing w:after="240" w:line="240" w:lineRule="auto"/>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w:t>
      </w:r>
      <w:proofErr w:type="gramEnd"/>
      <w:r w:rsidRPr="00061AEE">
        <w:rPr>
          <w:rFonts w:ascii="Arial" w:eastAsia="Times New Roman" w:hAnsi="Arial" w:cs="Arial"/>
          <w:color w:val="000000"/>
          <w:sz w:val="24"/>
          <w:szCs w:val="24"/>
          <w:lang w:eastAsia="fi-FI"/>
        </w:rPr>
        <w: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1</w:t>
      </w:r>
      <w:r w:rsidRPr="00061AEE">
        <w:rPr>
          <w:rFonts w:ascii="Arial" w:eastAsia="Times New Roman" w:hAnsi="Arial" w:cs="Arial"/>
          <w:color w:val="000000"/>
          <w:sz w:val="24"/>
          <w:szCs w:val="24"/>
          <w:lang w:eastAsia="fi-FI"/>
        </w:rPr>
        <w:t xml:space="preserve"> Lastensuojelulaki 12 § 1 mom.</w:t>
      </w:r>
    </w:p>
    <w:p w:rsidR="00061AEE" w:rsidRPr="00061AEE" w:rsidRDefault="00061AEE" w:rsidP="00061AEE">
      <w:pPr>
        <w:pStyle w:val="Otsikko1"/>
        <w:rPr>
          <w:rFonts w:ascii="Arial" w:hAnsi="Arial" w:cs="Arial"/>
          <w:sz w:val="28"/>
          <w:szCs w:val="28"/>
        </w:rPr>
      </w:pPr>
      <w:bookmarkStart w:id="1" w:name="_Toc401167351"/>
      <w:r w:rsidRPr="00061AEE">
        <w:rPr>
          <w:rFonts w:ascii="Arial" w:hAnsi="Arial" w:cs="Arial"/>
          <w:sz w:val="28"/>
          <w:szCs w:val="28"/>
        </w:rPr>
        <w:lastRenderedPageBreak/>
        <w:t>2. Oppilashuollon kokonaistarve ja käytettävissä olevat oppilashuoltopalvelut</w:t>
      </w:r>
      <w:r w:rsidRPr="00061AEE">
        <w:rPr>
          <w:rFonts w:ascii="Arial" w:hAnsi="Arial" w:cs="Arial"/>
          <w:sz w:val="28"/>
          <w:szCs w:val="28"/>
          <w:vertAlign w:val="superscript"/>
        </w:rPr>
        <w:t>2</w:t>
      </w:r>
      <w:bookmarkEnd w:id="1"/>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Koulun käytettävissä olevat oppilashuoltopalvelut ovat kouluterveydenhuolto, koko kunnan yhteiset kuraattori- ja psykologipalvelut. Kouluterveydenhoitaja on oppilaiden tavoitettavissa päivittäin Mäkirinteen koulun tiloissa. Oppilaille on järjestetty mahdollisuus päästä oppilashuoltopalveluiden piiriin lain määräämään seitsemän työpäivän puitteissa. Koululääkärin vastaanotto on kouluterveydenhoitajan tiloissa 5-10 päivänä vuodessa. 8. luokkalaisille tehdään lääkärintarkastus, josta he saavat nuorison terveystodistuksen. Hammashuollon osalta oppilaat kutsutaan kunnallisen hammashuollon toimesta tarkastukseen vuosittain.</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Nykytilanteessa tulee kuitenkin huomioida, että koulukuraattorin, -psykologin ja -terveydenhoitajan oppilasmäärät ylittävät suositellut määrät.</w:t>
      </w:r>
    </w:p>
    <w:p w:rsidR="00061AEE" w:rsidRDefault="00061AEE"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pStyle w:val="Otsikko1"/>
        <w:rPr>
          <w:rFonts w:ascii="Arial" w:hAnsi="Arial" w:cs="Arial"/>
          <w:sz w:val="28"/>
          <w:szCs w:val="28"/>
        </w:rPr>
      </w:pPr>
      <w:bookmarkStart w:id="2" w:name="_Toc401167352"/>
      <w:r w:rsidRPr="00061AEE">
        <w:rPr>
          <w:rFonts w:ascii="Arial" w:hAnsi="Arial" w:cs="Arial"/>
          <w:sz w:val="28"/>
          <w:szCs w:val="28"/>
        </w:rPr>
        <w:t>3. Yhteisöllinen oppilashuolto ja sen toimintatavat</w:t>
      </w:r>
      <w:r w:rsidRPr="00061AEE">
        <w:rPr>
          <w:rFonts w:ascii="Arial" w:hAnsi="Arial" w:cs="Arial"/>
          <w:sz w:val="28"/>
          <w:szCs w:val="28"/>
          <w:vertAlign w:val="superscript"/>
        </w:rPr>
        <w:t>3</w:t>
      </w:r>
      <w:bookmarkEnd w:id="2"/>
      <w:r w:rsidRPr="00061AEE">
        <w:rPr>
          <w:rFonts w:ascii="Arial" w:hAnsi="Arial" w:cs="Arial"/>
          <w:sz w:val="28"/>
          <w:szCs w:val="28"/>
          <w:vertAlign w:val="superscript"/>
        </w:rPr>
        <w:t xml:space="preserve">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Yhteisöllisellä oppilashuollolla tarkoitetaan toimintakulttuuria ja toimia, joilla koko oppilaitosyhteisössä edistetään opiskelijoiden oppimista, hyvinvointia, terveyttä, sosiaalista vastuullisuutta, vuorovaikutusta ja osallisuutta sekä opiskeluympäristön terveellisyyttä, turvallisuutta ja esteettömyyttä. Yhteisöllisen opiskeluhuollon edistäminen kuuluu kaikille opiskeluyhteisössä työskenteleville osana heidän päivittäistä toimintaansa. Oppilashuollossa siirretään painopistettä ongelmien ratkaisemista ennaltaehkäisyn suuntaan. Ennaltaehkäisyn keinona on ennen muuta ns. yhteisöllinen opiskeluhuolto, jolla halutaan tukea koko oppilaitosyhteisöä.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Kouluyhteisön hyvinvointia, terveellisyyttä ja viihtyisyyttä on lisätty kerhotoiminnan kautta, jolla voidaan vaikuttaa ennaltaehkäisevästi esim. syrjäytymiseen. Koulun pihalle on tuotu koripallotelineitä ja penkkejä viihtyvyyden lisäämiseksi. Sisälle on tehty välituntinurkkaus. Yhteisöllisen oppilashuoltoon olemme liittäneet myös oppilaskunnan ja tukioppilaiden järjestämät teemapäivät. Päivitetyt kriisi- ja turvallisuussuunnitelmat tukevat osaltaan kouluyhteisön hyvinvointia ja turvallisuutta. Koululla tehdään </w:t>
      </w:r>
      <w:proofErr w:type="spellStart"/>
      <w:r w:rsidRPr="00061AEE">
        <w:rPr>
          <w:rFonts w:ascii="Arial" w:eastAsia="Times New Roman" w:hAnsi="Arial" w:cs="Arial"/>
          <w:color w:val="000000"/>
          <w:sz w:val="24"/>
          <w:szCs w:val="24"/>
          <w:lang w:eastAsia="fi-FI"/>
        </w:rPr>
        <w:t>työhyvinvointi-</w:t>
      </w:r>
      <w:proofErr w:type="spellEnd"/>
      <w:r w:rsidRPr="00061AEE">
        <w:rPr>
          <w:rFonts w:ascii="Arial" w:eastAsia="Times New Roman" w:hAnsi="Arial" w:cs="Arial"/>
          <w:color w:val="000000"/>
          <w:sz w:val="24"/>
          <w:szCs w:val="24"/>
          <w:lang w:eastAsia="fi-FI"/>
        </w:rPr>
        <w:t xml:space="preserve">, kouluterveys- ja </w:t>
      </w:r>
      <w:proofErr w:type="spellStart"/>
      <w:r w:rsidRPr="00061AEE">
        <w:rPr>
          <w:rFonts w:ascii="Arial" w:eastAsia="Times New Roman" w:hAnsi="Arial" w:cs="Arial"/>
          <w:color w:val="000000"/>
          <w:sz w:val="24"/>
          <w:szCs w:val="24"/>
          <w:lang w:eastAsia="fi-FI"/>
        </w:rPr>
        <w:t>KiVa-koulukyselyiden</w:t>
      </w:r>
      <w:proofErr w:type="spellEnd"/>
      <w:r w:rsidRPr="00061AEE">
        <w:rPr>
          <w:rFonts w:ascii="Arial" w:eastAsia="Times New Roman" w:hAnsi="Arial" w:cs="Arial"/>
          <w:color w:val="000000"/>
          <w:sz w:val="24"/>
          <w:szCs w:val="24"/>
          <w:lang w:eastAsia="fi-FI"/>
        </w:rPr>
        <w:t xml:space="preserve"> tuloksista tehdään johtopäätöksiä, joiden perusteella koulun oppilashuoltoryhmä voi suunnitella toimintaansa.</w:t>
      </w: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w:t>
      </w:r>
      <w:proofErr w:type="gramEnd"/>
      <w:r w:rsidRPr="00061AEE">
        <w:rPr>
          <w:rFonts w:ascii="Arial" w:eastAsia="Times New Roman" w:hAnsi="Arial" w:cs="Arial"/>
          <w:color w:val="000000"/>
          <w:sz w:val="24"/>
          <w:szCs w:val="24"/>
          <w:lang w:eastAsia="fi-FI"/>
        </w:rPr>
        <w: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 xml:space="preserve">2 </w:t>
      </w:r>
      <w:r w:rsidRPr="00061AEE">
        <w:rPr>
          <w:rFonts w:ascii="Arial" w:eastAsia="Times New Roman" w:hAnsi="Arial" w:cs="Arial"/>
          <w:color w:val="000000"/>
          <w:sz w:val="24"/>
          <w:szCs w:val="24"/>
          <w:lang w:eastAsia="fi-FI"/>
        </w:rPr>
        <w:t>Oppilas- ja opiskelijahuoltolaki 13 § 2 mom. 1-kohta</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 xml:space="preserve">3 </w:t>
      </w:r>
      <w:r w:rsidRPr="00061AEE">
        <w:rPr>
          <w:rFonts w:ascii="Arial" w:eastAsia="Times New Roman" w:hAnsi="Arial" w:cs="Arial"/>
          <w:color w:val="000000"/>
          <w:sz w:val="24"/>
          <w:szCs w:val="24"/>
          <w:lang w:eastAsia="fi-FI"/>
        </w:rPr>
        <w:t>Oppilas- ja opiskelijahuoltolaki 13 § 2 mom. 2-kohta</w:t>
      </w:r>
    </w:p>
    <w:p w:rsidR="00061AEE" w:rsidRPr="00237FDA" w:rsidRDefault="00061AEE" w:rsidP="00061AEE">
      <w:pPr>
        <w:pStyle w:val="Otsikko2"/>
        <w:rPr>
          <w:rFonts w:ascii="Arial" w:eastAsia="Times New Roman" w:hAnsi="Arial" w:cs="Arial"/>
          <w:color w:val="auto"/>
          <w:sz w:val="24"/>
          <w:szCs w:val="24"/>
        </w:rPr>
      </w:pPr>
      <w:bookmarkStart w:id="3" w:name="_Toc401167353"/>
      <w:r w:rsidRPr="00237FDA">
        <w:rPr>
          <w:rFonts w:ascii="Arial" w:eastAsia="Times New Roman" w:hAnsi="Arial" w:cs="Arial"/>
          <w:color w:val="auto"/>
          <w:sz w:val="24"/>
          <w:szCs w:val="24"/>
        </w:rPr>
        <w:lastRenderedPageBreak/>
        <w:t>3.1. Koulu</w:t>
      </w:r>
      <w:r w:rsidR="00237FDA" w:rsidRPr="00237FDA">
        <w:rPr>
          <w:rFonts w:ascii="Arial" w:eastAsia="Times New Roman" w:hAnsi="Arial" w:cs="Arial"/>
          <w:color w:val="auto"/>
          <w:sz w:val="24"/>
          <w:szCs w:val="24"/>
        </w:rPr>
        <w:t>kohtainen oppilashuoltoryhmä</w:t>
      </w:r>
      <w:bookmarkEnd w:id="3"/>
      <w:r w:rsidR="00237FDA" w:rsidRPr="00237FDA">
        <w:rPr>
          <w:rFonts w:ascii="Arial" w:eastAsia="Times New Roman" w:hAnsi="Arial" w:cs="Arial"/>
          <w:color w:val="auto"/>
          <w:sz w:val="24"/>
          <w:szCs w:val="24"/>
        </w:rPr>
        <w:t xml:space="preserve"> </w:t>
      </w:r>
    </w:p>
    <w:p w:rsidR="00237FDA" w:rsidRPr="00237FDA" w:rsidRDefault="00237FDA" w:rsidP="00237FDA"/>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Koulukohtainen oppilashuoltoryhmä</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vastaa koulun oppilashuollon suunnittelusta, kehittämisestä, toteuttamisesta ja arvioinnista. Sen keskeinen tehtävä on yhteisön hyvinvoinnin ja turvallisuuden edistäminen sekä muun yhteisöllisen oppilashuollon toteuttaminen ja kehittäminen. Ryhmään kuuluvat rehtori, apulaisrehtori, erityisopettajat, koulukuraattori, koulupsykologi, kouluterveydenhoitaja, opinto-ohjaaja ja sosiaalitoimen edustaja.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Ryhmä kokoontuu noin kerran kuukaudessa. Syksyn ensimmäisessä tapaamisessa sovitaan kunkin vuoden teemat, joita tapaamisissa käsitellään.</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Koulukohtaisen oppilashuoltoryhmän jäsenten tehtävät:    </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Rehtori</w:t>
      </w:r>
      <w:r w:rsidRPr="00061AEE">
        <w:rPr>
          <w:rFonts w:ascii="Arial" w:eastAsia="Times New Roman" w:hAnsi="Arial" w:cs="Arial"/>
          <w:color w:val="000000"/>
          <w:sz w:val="24"/>
          <w:szCs w:val="24"/>
          <w:lang w:eastAsia="fi-FI"/>
        </w:rPr>
        <w:t xml:space="preserve"> toimii ryhmän puheenjohtajana.</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Erityisopettaja</w:t>
      </w:r>
      <w:r w:rsidRPr="00061AEE">
        <w:rPr>
          <w:rFonts w:ascii="Arial" w:eastAsia="Times New Roman" w:hAnsi="Arial" w:cs="Arial"/>
          <w:color w:val="000000"/>
          <w:sz w:val="24"/>
          <w:szCs w:val="24"/>
          <w:lang w:eastAsia="fi-FI"/>
        </w:rPr>
        <w:t>n työn tarkoituksena on turvata jokaiselle oppilaalle sopiva opetus, tarpeellinen tuki, kuntoutus ja apuvälineet. Pyrkimyksenä on myös tarjota mahdollisuus oppivelvollisuuden suorittamiseen omien edellytysten mukaisesti.</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Opinto-ohjaaja</w:t>
      </w:r>
      <w:r w:rsidRPr="00061AEE">
        <w:rPr>
          <w:rFonts w:ascii="Arial" w:eastAsia="Times New Roman" w:hAnsi="Arial" w:cs="Arial"/>
          <w:color w:val="000000"/>
          <w:sz w:val="24"/>
          <w:szCs w:val="24"/>
          <w:lang w:eastAsia="fi-FI"/>
        </w:rPr>
        <w:t xml:space="preserve"> perehdyttää oppilaat opinpolulla etenemiseen. Oppilaanohjaus muodostuu henkilökohtaisesta, pienryhmä- sekä luokkaohjauksesta. Opinto-ohjaaja huolehtii omalta osaltaan nivel-vaiheyhteistyöstä.</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Kouluterveydenhoitaja</w:t>
      </w:r>
      <w:r w:rsidRPr="00061AEE">
        <w:rPr>
          <w:rFonts w:ascii="Arial" w:eastAsia="Times New Roman" w:hAnsi="Arial" w:cs="Arial"/>
          <w:color w:val="000000"/>
          <w:sz w:val="24"/>
          <w:szCs w:val="24"/>
          <w:lang w:eastAsia="fi-FI"/>
        </w:rPr>
        <w:t xml:space="preserve"> vastaa oppilaan terveyden seuraamisesta ja edistämisestä yhteistyössä huoltajien kanssa. Tarvittaessa hän pyytää lääkärin konsultaatiota.</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 xml:space="preserve">Kuraattori </w:t>
      </w:r>
      <w:r w:rsidRPr="00061AEE">
        <w:rPr>
          <w:rFonts w:ascii="Arial" w:eastAsia="Times New Roman" w:hAnsi="Arial" w:cs="Arial"/>
          <w:color w:val="000000"/>
          <w:sz w:val="24"/>
          <w:szCs w:val="24"/>
          <w:lang w:eastAsia="fi-FI"/>
        </w:rPr>
        <w:t>toimii kokousten koollekutsujana. Hänen työn tavoitteena on oppilaiden hyvinvoinnin, myönteisen kokonaiskehityksen ja koulunkäynnin tukeminen sekä hyvinvoinnin edistäminen kouluyhteisössä sosiaalityön keinoin. Tavoitteellinen työskentely edellyttää jatkuvaa yhteistyötä ja vuorovaikutusta vanhempien, opettajien ja muiden lapsen/nuoren psykososiaaliseen verkostoon kuuluvien kanssa</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Koulupsykologi</w:t>
      </w:r>
      <w:r w:rsidRPr="00061AEE">
        <w:rPr>
          <w:rFonts w:ascii="Arial" w:eastAsia="Times New Roman" w:hAnsi="Arial" w:cs="Arial"/>
          <w:color w:val="000000"/>
          <w:sz w:val="24"/>
          <w:szCs w:val="24"/>
          <w:lang w:eastAsia="fi-FI"/>
        </w:rPr>
        <w:t xml:space="preserve"> toimii psykologityön asiantuntijana osana psykososiaalista oppilashuoltoa. Koulupsykologi arvioi ja tutkii psykologisin menetelmin lasten ja nuorten kehitystä, oppimista ja tunne-elämää tarvittavien tukitoimien täsmentämiseksi. Koulupsykologityöhön kuuluvat myös </w:t>
      </w:r>
      <w:proofErr w:type="spellStart"/>
      <w:r w:rsidRPr="00061AEE">
        <w:rPr>
          <w:rFonts w:ascii="Arial" w:eastAsia="Times New Roman" w:hAnsi="Arial" w:cs="Arial"/>
          <w:color w:val="000000"/>
          <w:sz w:val="24"/>
          <w:szCs w:val="24"/>
          <w:lang w:eastAsia="fi-FI"/>
        </w:rPr>
        <w:t>tukea-antavat</w:t>
      </w:r>
      <w:proofErr w:type="spellEnd"/>
      <w:r w:rsidRPr="00061AEE">
        <w:rPr>
          <w:rFonts w:ascii="Arial" w:eastAsia="Times New Roman" w:hAnsi="Arial" w:cs="Arial"/>
          <w:color w:val="000000"/>
          <w:sz w:val="24"/>
          <w:szCs w:val="24"/>
          <w:lang w:eastAsia="fi-FI"/>
        </w:rPr>
        <w:t xml:space="preserve"> terapeuttiset keskustelut sekä muut kuntouttavat ja toiminnalliset työmuodot lasten ja nuorten kanssa. Koulupsykologi työskentelee yhteistyössä lasten ja nuorten vanhempien, opettajien, koulukuraattorien, kouluterveydenhoitajien ja muiden yhteistyötahojen kanssa. Työhön sisältyy myös </w:t>
      </w:r>
      <w:proofErr w:type="spellStart"/>
      <w:r w:rsidRPr="00061AEE">
        <w:rPr>
          <w:rFonts w:ascii="Arial" w:eastAsia="Times New Roman" w:hAnsi="Arial" w:cs="Arial"/>
          <w:color w:val="000000"/>
          <w:sz w:val="24"/>
          <w:szCs w:val="24"/>
          <w:lang w:eastAsia="fi-FI"/>
        </w:rPr>
        <w:t>konsultatiivinen</w:t>
      </w:r>
      <w:proofErr w:type="spellEnd"/>
      <w:r w:rsidRPr="00061AEE">
        <w:rPr>
          <w:rFonts w:ascii="Arial" w:eastAsia="Times New Roman" w:hAnsi="Arial" w:cs="Arial"/>
          <w:color w:val="000000"/>
          <w:sz w:val="24"/>
          <w:szCs w:val="24"/>
          <w:lang w:eastAsia="fi-FI"/>
        </w:rPr>
        <w:t xml:space="preserve"> työ kouluyhteisöjen hyvinvoinnin lisäämiseen lasten ja nuorten näkökulmaa painottaen.</w:t>
      </w:r>
    </w:p>
    <w:p w:rsidR="00061AEE" w:rsidRPr="00061AEE" w:rsidRDefault="00061AEE" w:rsidP="00061AEE">
      <w:pPr>
        <w:numPr>
          <w:ilvl w:val="0"/>
          <w:numId w:val="4"/>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lang w:eastAsia="fi-FI"/>
        </w:rPr>
        <w:t>Sosiaalitoimen edustaja</w:t>
      </w:r>
      <w:r w:rsidRPr="00061AEE">
        <w:rPr>
          <w:rFonts w:ascii="Arial" w:eastAsia="Times New Roman" w:hAnsi="Arial" w:cs="Arial"/>
          <w:color w:val="000000"/>
          <w:sz w:val="24"/>
          <w:szCs w:val="24"/>
          <w:lang w:eastAsia="fi-FI"/>
        </w:rPr>
        <w:t xml:space="preserve"> osallistuu oppilashuoltotyöhön. Sosiaalitoimi on tarvittaessa perheen ja lapsen tukitoimissa mukana (avohuollon tukitoimet). Sosiaalitoimi on mukana oppilaiden opetuksen suunnittelussa ja tarvittaessa erityisjärjestelyissä, mikäli oppilaan </w:t>
      </w:r>
      <w:r w:rsidR="00237FDA">
        <w:rPr>
          <w:rFonts w:ascii="Arial" w:eastAsia="Times New Roman" w:hAnsi="Arial" w:cs="Arial"/>
          <w:color w:val="000000"/>
          <w:sz w:val="24"/>
          <w:szCs w:val="24"/>
          <w:lang w:eastAsia="fi-FI"/>
        </w:rPr>
        <w:t>tilanne sitä vaatii, esim. henkilö</w:t>
      </w:r>
      <w:r w:rsidRPr="00061AEE">
        <w:rPr>
          <w:rFonts w:ascii="Arial" w:eastAsia="Times New Roman" w:hAnsi="Arial" w:cs="Arial"/>
          <w:color w:val="000000"/>
          <w:sz w:val="24"/>
          <w:szCs w:val="24"/>
          <w:lang w:eastAsia="fi-FI"/>
        </w:rPr>
        <w:t>kohtainen apu kotona ja koulussa, perhetyö, tukiperhetoiminta, lapsen sijoittaminen kodin ulkopuolelle, lasten ja tai vanhempien terapiat ja muut keskustelut.</w:t>
      </w:r>
    </w:p>
    <w:p w:rsidR="00061AEE" w:rsidRDefault="00061AEE"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237FDA">
      <w:pPr>
        <w:pStyle w:val="Otsikko2"/>
        <w:rPr>
          <w:rFonts w:ascii="Arial" w:eastAsia="Times New Roman" w:hAnsi="Arial" w:cs="Arial"/>
          <w:color w:val="auto"/>
          <w:sz w:val="24"/>
          <w:szCs w:val="24"/>
          <w:lang w:eastAsia="fi-FI"/>
        </w:rPr>
      </w:pPr>
      <w:bookmarkStart w:id="4" w:name="_Toc401167354"/>
      <w:r w:rsidRPr="00237FDA">
        <w:rPr>
          <w:rFonts w:ascii="Arial" w:eastAsia="Times New Roman" w:hAnsi="Arial" w:cs="Arial"/>
          <w:color w:val="auto"/>
          <w:sz w:val="24"/>
          <w:szCs w:val="24"/>
          <w:lang w:eastAsia="fi-FI"/>
        </w:rPr>
        <w:lastRenderedPageBreak/>
        <w:t>3.2. Yhteistyö</w:t>
      </w:r>
      <w:bookmarkEnd w:id="4"/>
      <w:r w:rsidRPr="00237FDA">
        <w:rPr>
          <w:rFonts w:ascii="Arial" w:eastAsia="Times New Roman" w:hAnsi="Arial" w:cs="Arial"/>
          <w:color w:val="auto"/>
          <w:sz w:val="24"/>
          <w:szCs w:val="24"/>
          <w:lang w:eastAsia="fi-FI"/>
        </w:rPr>
        <w:t xml:space="preserve"> </w:t>
      </w:r>
    </w:p>
    <w:p w:rsidR="00237FDA" w:rsidRDefault="00237FDA" w:rsidP="00A13977">
      <w:pPr>
        <w:pStyle w:val="Otsikko3"/>
        <w:rPr>
          <w:rFonts w:ascii="Arial" w:eastAsia="Times New Roman" w:hAnsi="Arial" w:cs="Arial"/>
          <w:color w:val="auto"/>
          <w:sz w:val="24"/>
          <w:szCs w:val="24"/>
          <w:lang w:eastAsia="fi-FI"/>
        </w:rPr>
      </w:pPr>
      <w:bookmarkStart w:id="5" w:name="_Toc401167355"/>
      <w:r w:rsidRPr="00237FDA">
        <w:rPr>
          <w:rFonts w:ascii="Arial" w:eastAsia="Times New Roman" w:hAnsi="Arial" w:cs="Arial"/>
          <w:color w:val="auto"/>
          <w:sz w:val="24"/>
          <w:szCs w:val="24"/>
          <w:lang w:eastAsia="fi-FI"/>
        </w:rPr>
        <w:t>3.2.1. Yhteistyö koulun ulkopuolisten tahojen kanssa</w:t>
      </w:r>
      <w:bookmarkEnd w:id="5"/>
    </w:p>
    <w:p w:rsidR="00A13977" w:rsidRPr="00A13977" w:rsidRDefault="00A13977" w:rsidP="00A13977">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Yhteistyötä koulun ulkopuolisten tahojen kanssa</w:t>
      </w:r>
      <w:r w:rsidRPr="00061AEE">
        <w:rPr>
          <w:rFonts w:ascii="Arial" w:eastAsia="Times New Roman" w:hAnsi="Arial" w:cs="Arial"/>
          <w:color w:val="000000"/>
          <w:sz w:val="24"/>
          <w:szCs w:val="24"/>
          <w:lang w:eastAsia="fi-FI"/>
        </w:rPr>
        <w:t xml:space="preserve"> tehdään</w:t>
      </w:r>
      <w:r w:rsidRPr="00061AEE">
        <w:rPr>
          <w:rFonts w:ascii="Arial" w:eastAsia="Times New Roman" w:hAnsi="Arial" w:cs="Arial"/>
          <w:color w:val="9900FF"/>
          <w:sz w:val="24"/>
          <w:szCs w:val="24"/>
          <w:lang w:eastAsia="fi-FI"/>
        </w:rPr>
        <w:t xml:space="preserve"> </w:t>
      </w:r>
      <w:r w:rsidRPr="00061AEE">
        <w:rPr>
          <w:rFonts w:ascii="Arial" w:eastAsia="Times New Roman" w:hAnsi="Arial" w:cs="Arial"/>
          <w:color w:val="000000"/>
          <w:sz w:val="24"/>
          <w:szCs w:val="24"/>
          <w:lang w:eastAsia="fi-FI"/>
        </w:rPr>
        <w:t xml:space="preserve">esimerkiksi seuraavilla tavoilla. Lasten ja nuorten hyvinvoinnin edistämisen työryhmään osallistuvat koulun puolesta opinto-ohjaaja ja koulukuraattori. </w:t>
      </w:r>
      <w:r w:rsidRPr="00061AEE">
        <w:rPr>
          <w:rFonts w:ascii="Arial" w:eastAsia="Times New Roman" w:hAnsi="Arial" w:cs="Arial"/>
          <w:color w:val="000000"/>
          <w:sz w:val="23"/>
          <w:szCs w:val="23"/>
          <w:lang w:eastAsia="fi-FI"/>
        </w:rPr>
        <w:t xml:space="preserve">Yhteistyö seurakunnan nuorisotyön kanssa toteutuu mm. seitsemänsien luokkien </w:t>
      </w:r>
      <w:proofErr w:type="spellStart"/>
      <w:r w:rsidRPr="00061AEE">
        <w:rPr>
          <w:rFonts w:ascii="Arial" w:eastAsia="Times New Roman" w:hAnsi="Arial" w:cs="Arial"/>
          <w:color w:val="000000"/>
          <w:sz w:val="23"/>
          <w:szCs w:val="23"/>
          <w:lang w:eastAsia="fi-FI"/>
        </w:rPr>
        <w:t>ryhmäyttämispäivien</w:t>
      </w:r>
      <w:proofErr w:type="spellEnd"/>
      <w:r w:rsidRPr="00061AEE">
        <w:rPr>
          <w:rFonts w:ascii="Arial" w:eastAsia="Times New Roman" w:hAnsi="Arial" w:cs="Arial"/>
          <w:color w:val="000000"/>
          <w:sz w:val="23"/>
          <w:szCs w:val="23"/>
          <w:lang w:eastAsia="fi-FI"/>
        </w:rPr>
        <w:t xml:space="preserve"> yhteydessä. Eri järjestöjen ja yhdistysten kanssa toteutetaan mm. seitsemänsien luokkien metsäpäivä. Kaupungin nuorisopalveluiden ja Haapaveden opiston nuorisoalan opiskelijoiden kanssa toteutetaan erilaisia tapahtumia, infoja ja tempauksia. Lisäksi kaupungissa toimii ehkäisevän päihdetyön ryhmä </w:t>
      </w:r>
      <w:proofErr w:type="spellStart"/>
      <w:r w:rsidRPr="00061AEE">
        <w:rPr>
          <w:rFonts w:ascii="Arial" w:eastAsia="Times New Roman" w:hAnsi="Arial" w:cs="Arial"/>
          <w:color w:val="000000"/>
          <w:sz w:val="23"/>
          <w:szCs w:val="23"/>
          <w:lang w:eastAsia="fi-FI"/>
        </w:rPr>
        <w:t>EHKÄPÄ-ryhmä</w:t>
      </w:r>
      <w:proofErr w:type="spellEnd"/>
      <w:r w:rsidRPr="00061AEE">
        <w:rPr>
          <w:rFonts w:ascii="Arial" w:eastAsia="Times New Roman" w:hAnsi="Arial" w:cs="Arial"/>
          <w:color w:val="000000"/>
          <w:sz w:val="23"/>
          <w:szCs w:val="23"/>
          <w:lang w:eastAsia="fi-FI"/>
        </w:rPr>
        <w:t>, jonka kanssa koulu tekee yhteistyötä. Muita yhteistyötahoja ovat mm. 4H-yhdistys.</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Yhteistyössä koulujen kanssa turvallisuuskasvatuksesta huolehtivat sekä poliisi että pelastuslaitos. Erityisesti ennaltaehkäisevätoiminta kuuluu sekä pelastuslaitoksen että poliisin työhön. Pelastuslaitoksen vierailujen ja niihin liittyvien opetustuokioiden kohteena ovat vuosittain kaikki 8.-luokkalaiset. Poliisi pitää vuosittain opetustuokiot 7. luokkalaisille ja 8. luokkalaisille.</w:t>
      </w:r>
    </w:p>
    <w:p w:rsidR="00237FDA" w:rsidRPr="00237FDA" w:rsidRDefault="00061AEE" w:rsidP="00237FDA">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237FDA" w:rsidRPr="00237FDA" w:rsidRDefault="00237FDA" w:rsidP="00061AEE">
      <w:pPr>
        <w:spacing w:after="0" w:line="240" w:lineRule="auto"/>
        <w:jc w:val="both"/>
        <w:rPr>
          <w:rFonts w:ascii="Arial" w:eastAsia="Times New Roman" w:hAnsi="Arial" w:cs="Arial"/>
          <w:b/>
          <w:bCs/>
          <w:sz w:val="24"/>
          <w:szCs w:val="24"/>
          <w:lang w:eastAsia="fi-FI"/>
        </w:rPr>
      </w:pPr>
    </w:p>
    <w:p w:rsidR="00237FDA" w:rsidRPr="00237FDA" w:rsidRDefault="00237FDA" w:rsidP="00237FDA">
      <w:pPr>
        <w:pStyle w:val="Otsikko3"/>
        <w:rPr>
          <w:rFonts w:ascii="Arial" w:eastAsia="Times New Roman" w:hAnsi="Arial" w:cs="Arial"/>
          <w:color w:val="auto"/>
          <w:sz w:val="24"/>
          <w:szCs w:val="24"/>
          <w:lang w:eastAsia="fi-FI"/>
        </w:rPr>
      </w:pPr>
      <w:bookmarkStart w:id="6" w:name="_Toc401167356"/>
      <w:r w:rsidRPr="00237FDA">
        <w:rPr>
          <w:rFonts w:ascii="Arial" w:eastAsia="Times New Roman" w:hAnsi="Arial" w:cs="Arial"/>
          <w:color w:val="auto"/>
          <w:sz w:val="24"/>
          <w:szCs w:val="24"/>
          <w:lang w:eastAsia="fi-FI"/>
        </w:rPr>
        <w:t>3.2.2. Yhteistyö opinto-ohjauksen näkökulmasta</w:t>
      </w:r>
      <w:bookmarkEnd w:id="6"/>
    </w:p>
    <w:p w:rsidR="00237FDA" w:rsidRPr="00237FDA" w:rsidRDefault="00237FDA" w:rsidP="00237FDA">
      <w:pPr>
        <w:rPr>
          <w:lang w:eastAsia="fi-FI"/>
        </w:rPr>
      </w:pPr>
    </w:p>
    <w:p w:rsidR="00061AEE" w:rsidRDefault="00061AEE" w:rsidP="00A13977">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Yhteistyö oppilaan ohjauksessa, koulutuksen siirtymävaiheissa sekä jatko-opintojen suunnittelussa</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on tärkeää.</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 xml:space="preserve">Jatkuva koulun sisäisten ja ulkopuolisten tahojen kanssa tehtävä yhteistyö on merkittävä osa oppilaanohjausta. Yhteistyötä </w:t>
      </w:r>
      <w:proofErr w:type="gramStart"/>
      <w:r w:rsidRPr="00061AEE">
        <w:rPr>
          <w:rFonts w:ascii="Arial" w:eastAsia="Times New Roman" w:hAnsi="Arial" w:cs="Arial"/>
          <w:color w:val="000000"/>
          <w:sz w:val="24"/>
          <w:szCs w:val="24"/>
          <w:lang w:eastAsia="fi-FI"/>
        </w:rPr>
        <w:t>tehdään  koulun</w:t>
      </w:r>
      <w:proofErr w:type="gramEnd"/>
      <w:r w:rsidRPr="00061AEE">
        <w:rPr>
          <w:rFonts w:ascii="Arial" w:eastAsia="Times New Roman" w:hAnsi="Arial" w:cs="Arial"/>
          <w:color w:val="000000"/>
          <w:sz w:val="24"/>
          <w:szCs w:val="24"/>
          <w:lang w:eastAsia="fi-FI"/>
        </w:rPr>
        <w:t xml:space="preserve"> henkilöstön, erityisesti luokanvalvojan ja erityisopettajan, oppilashuoltohenkilöstön, kotien, perusopetusta antavien koulujen, toisen asteen koulujen, läänin kouluviranomaisten (yhteishaku), työvoimaviranomaisten ja ammatinvalinnanohjaajan, eri asiantuntijoiden sekä oman kunnan ja talousalueen työ- ja elinkeinoelämän kanssa. </w:t>
      </w: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Oppilaan turvallista siirtymistä opintopolun </w:t>
      </w:r>
      <w:proofErr w:type="gramStart"/>
      <w:r w:rsidRPr="00061AEE">
        <w:rPr>
          <w:rFonts w:ascii="Arial" w:eastAsia="Times New Roman" w:hAnsi="Arial" w:cs="Arial"/>
          <w:color w:val="000000"/>
          <w:sz w:val="24"/>
          <w:szCs w:val="24"/>
          <w:lang w:eastAsia="fi-FI"/>
        </w:rPr>
        <w:t>nivelvaiheissa  tuetaan</w:t>
      </w:r>
      <w:proofErr w:type="gramEnd"/>
      <w:r w:rsidRPr="00061AEE">
        <w:rPr>
          <w:rFonts w:ascii="Arial" w:eastAsia="Times New Roman" w:hAnsi="Arial" w:cs="Arial"/>
          <w:color w:val="000000"/>
          <w:sz w:val="24"/>
          <w:szCs w:val="24"/>
          <w:lang w:eastAsia="fi-FI"/>
        </w:rPr>
        <w:t xml:space="preserve"> opinto-ohjaajien sekä opettajien välisellä yhteistyöllä, joka ylittää oppilaitosten ja kouluasteiden väliset rajat. Tiedottaminen koulun sisällä, eri kouluihin, koteihin ja eri yhteistyötahoille varsinkin oppilaiden vaihtaessa kouluastetta on tässä vaiheessa keskeistä.</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Henkilökohtaisen ohjauksen aikana oppilaalla on mahdollisuus keskustella opintoihin, koulutus- ja ammatinvalintaan sekä muihin elämäntilanteisiin liittyvistä kysymyksistä. Perusopetuksen päättövaiheessa oppilasta ohjataan ja tuetaan jatko-opiskeluvalinnoissa sekä annetaan tietoa yhteiskunnan tarjoamista ohjaus-, neuvonta- ja tietopalveluista.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Koulun edustajat osallistuvat kouluympäristön terveellisyyden ja turvallisuuden sekä kouluyhteisön hyvinvoinnin tarkastuksiin. Seutukunnallinen lasten ja nuorten hyvinvointisuunnitelma päivitetään vuoden välein. Viimeisin päivitys on tehty keväällä 2014. </w:t>
      </w:r>
    </w:p>
    <w:p w:rsidR="00061AEE" w:rsidRDefault="00061AEE"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Pr="00237FDA" w:rsidRDefault="00237FDA" w:rsidP="00237FDA">
      <w:pPr>
        <w:pStyle w:val="Otsikko3"/>
        <w:rPr>
          <w:rFonts w:ascii="Arial" w:eastAsia="Times New Roman" w:hAnsi="Arial" w:cs="Arial"/>
          <w:color w:val="auto"/>
          <w:sz w:val="24"/>
          <w:szCs w:val="24"/>
          <w:lang w:eastAsia="fi-FI"/>
        </w:rPr>
      </w:pPr>
      <w:bookmarkStart w:id="7" w:name="_Toc401167357"/>
      <w:r w:rsidRPr="00237FDA">
        <w:rPr>
          <w:rFonts w:ascii="Arial" w:eastAsia="Times New Roman" w:hAnsi="Arial" w:cs="Arial"/>
          <w:color w:val="auto"/>
          <w:sz w:val="24"/>
          <w:szCs w:val="24"/>
          <w:lang w:eastAsia="fi-FI"/>
        </w:rPr>
        <w:lastRenderedPageBreak/>
        <w:t>3.2.3. Yhteystyö terveysneuvonnan ja terveystiedon opetuksen välillä</w:t>
      </w:r>
      <w:bookmarkEnd w:id="7"/>
    </w:p>
    <w:p w:rsidR="00237FDA" w:rsidRPr="00237FDA" w:rsidRDefault="00237FDA" w:rsidP="00237FDA">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Yhteistyö terveysneuvonnan ja terveystiedon opetuksen välillä</w:t>
      </w:r>
      <w:r w:rsidRPr="00061AEE">
        <w:rPr>
          <w:rFonts w:ascii="Arial" w:eastAsia="Times New Roman" w:hAnsi="Arial" w:cs="Arial"/>
          <w:color w:val="000000"/>
          <w:sz w:val="24"/>
          <w:szCs w:val="24"/>
          <w:lang w:eastAsia="fi-FI"/>
        </w:rPr>
        <w:t xml:space="preserve"> toteutetaan terveydenhoitajan pitämien oppituntien kautta.</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237FDA" w:rsidRDefault="00237FDA" w:rsidP="00061AEE">
      <w:pPr>
        <w:spacing w:after="0" w:line="240" w:lineRule="auto"/>
        <w:jc w:val="both"/>
        <w:rPr>
          <w:rFonts w:ascii="Arial" w:eastAsia="Times New Roman" w:hAnsi="Arial" w:cs="Arial"/>
          <w:color w:val="000000"/>
          <w:sz w:val="24"/>
          <w:szCs w:val="24"/>
          <w:lang w:eastAsia="fi-FI"/>
        </w:rPr>
      </w:pPr>
    </w:p>
    <w:p w:rsidR="00237FDA" w:rsidRDefault="00237FDA" w:rsidP="00A13977">
      <w:pPr>
        <w:pStyle w:val="Otsikko2"/>
        <w:rPr>
          <w:rFonts w:ascii="Arial" w:eastAsia="Times New Roman" w:hAnsi="Arial" w:cs="Arial"/>
          <w:color w:val="auto"/>
          <w:sz w:val="24"/>
          <w:szCs w:val="24"/>
          <w:lang w:eastAsia="fi-FI"/>
        </w:rPr>
      </w:pPr>
      <w:bookmarkStart w:id="8" w:name="_Toc401167358"/>
      <w:r w:rsidRPr="00237FDA">
        <w:rPr>
          <w:rFonts w:ascii="Arial" w:eastAsia="Times New Roman" w:hAnsi="Arial" w:cs="Arial"/>
          <w:color w:val="auto"/>
          <w:sz w:val="24"/>
          <w:szCs w:val="24"/>
          <w:lang w:eastAsia="fi-FI"/>
        </w:rPr>
        <w:t>3.3. Järjestyssäännöt</w:t>
      </w:r>
      <w:bookmarkEnd w:id="8"/>
    </w:p>
    <w:p w:rsidR="00A13977" w:rsidRPr="00A13977" w:rsidRDefault="00A13977" w:rsidP="00A13977">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Koulun </w:t>
      </w:r>
      <w:r w:rsidRPr="00FE381C">
        <w:rPr>
          <w:rFonts w:ascii="Arial" w:eastAsia="Times New Roman" w:hAnsi="Arial" w:cs="Arial"/>
          <w:bCs/>
          <w:color w:val="000000"/>
          <w:sz w:val="24"/>
          <w:szCs w:val="24"/>
          <w:lang w:eastAsia="fi-FI"/>
        </w:rPr>
        <w:t>järjestyssäännöt</w:t>
      </w:r>
      <w:r w:rsidRPr="00061AEE">
        <w:rPr>
          <w:rFonts w:ascii="Arial" w:eastAsia="Times New Roman" w:hAnsi="Arial" w:cs="Arial"/>
          <w:color w:val="000000"/>
          <w:sz w:val="24"/>
          <w:szCs w:val="24"/>
          <w:lang w:eastAsia="fi-FI"/>
        </w:rPr>
        <w:t xml:space="preserve"> ovat liitteenä (ks. liite 1).</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237FDA" w:rsidRPr="00237FDA" w:rsidRDefault="00237FDA" w:rsidP="00237FDA">
      <w:pPr>
        <w:pStyle w:val="Otsikko2"/>
        <w:rPr>
          <w:rFonts w:ascii="Arial" w:eastAsia="Times New Roman" w:hAnsi="Arial" w:cs="Arial"/>
          <w:color w:val="auto"/>
          <w:sz w:val="24"/>
          <w:szCs w:val="24"/>
          <w:lang w:eastAsia="fi-FI"/>
        </w:rPr>
      </w:pPr>
      <w:bookmarkStart w:id="9" w:name="_Toc401167359"/>
      <w:r w:rsidRPr="00237FDA">
        <w:rPr>
          <w:rFonts w:ascii="Arial" w:eastAsia="Times New Roman" w:hAnsi="Arial" w:cs="Arial"/>
          <w:color w:val="auto"/>
          <w:sz w:val="24"/>
          <w:szCs w:val="24"/>
          <w:lang w:eastAsia="fi-FI"/>
        </w:rPr>
        <w:t>3.</w:t>
      </w:r>
      <w:r>
        <w:rPr>
          <w:rFonts w:ascii="Arial" w:eastAsia="Times New Roman" w:hAnsi="Arial" w:cs="Arial"/>
          <w:color w:val="auto"/>
          <w:sz w:val="24"/>
          <w:szCs w:val="24"/>
          <w:lang w:eastAsia="fi-FI"/>
        </w:rPr>
        <w:t>4. Poissaolot</w:t>
      </w:r>
      <w:bookmarkEnd w:id="9"/>
    </w:p>
    <w:p w:rsidR="00237FDA" w:rsidRDefault="00237FDA" w:rsidP="00061AEE">
      <w:pPr>
        <w:spacing w:after="0" w:line="240" w:lineRule="auto"/>
        <w:jc w:val="both"/>
        <w:rPr>
          <w:rFonts w:ascii="Arial" w:eastAsia="Times New Roman" w:hAnsi="Arial" w:cs="Arial"/>
          <w:color w:val="000000"/>
          <w:sz w:val="24"/>
          <w:szCs w:val="24"/>
          <w:lang w:eastAsia="fi-FI"/>
        </w:rPr>
      </w:pPr>
    </w:p>
    <w:p w:rsidR="00061AEE" w:rsidRPr="00061AEE" w:rsidRDefault="00A13977"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Koulu</w:t>
      </w:r>
      <w:r w:rsidR="00061AEE" w:rsidRPr="00061AEE">
        <w:rPr>
          <w:rFonts w:ascii="Arial" w:eastAsia="Times New Roman" w:hAnsi="Arial" w:cs="Arial"/>
          <w:color w:val="000000"/>
          <w:sz w:val="24"/>
          <w:szCs w:val="24"/>
          <w:lang w:eastAsia="fi-FI"/>
        </w:rPr>
        <w:t xml:space="preserve"> seuraa </w:t>
      </w:r>
      <w:r w:rsidR="00061AEE" w:rsidRPr="00FE381C">
        <w:rPr>
          <w:rFonts w:ascii="Arial" w:eastAsia="Times New Roman" w:hAnsi="Arial" w:cs="Arial"/>
          <w:bCs/>
          <w:color w:val="000000"/>
          <w:sz w:val="24"/>
          <w:szCs w:val="24"/>
          <w:lang w:eastAsia="fi-FI"/>
        </w:rPr>
        <w:t>oppilaan poissaoloja</w:t>
      </w:r>
      <w:r w:rsidR="00061AEE" w:rsidRPr="00FE381C">
        <w:rPr>
          <w:rFonts w:ascii="Arial" w:eastAsia="Times New Roman" w:hAnsi="Arial" w:cs="Arial"/>
          <w:color w:val="000000"/>
          <w:sz w:val="24"/>
          <w:szCs w:val="24"/>
          <w:lang w:eastAsia="fi-FI"/>
        </w:rPr>
        <w:t>.</w:t>
      </w:r>
      <w:r w:rsidR="00061AEE" w:rsidRPr="00061AEE">
        <w:rPr>
          <w:rFonts w:ascii="Arial" w:eastAsia="Times New Roman" w:hAnsi="Arial" w:cs="Arial"/>
          <w:color w:val="000000"/>
          <w:sz w:val="24"/>
          <w:szCs w:val="24"/>
          <w:lang w:eastAsia="fi-FI"/>
        </w:rPr>
        <w:t xml:space="preserve"> Jos oppilas sairastuu ja joutuu olemaan pois koulusta, vanhempien tulee ilmoittaa poissaolosta samana päivänä esim. puhelimitse, tekstiviestinä tai </w:t>
      </w:r>
      <w:proofErr w:type="spellStart"/>
      <w:r w:rsidR="00061AEE" w:rsidRPr="00061AEE">
        <w:rPr>
          <w:rFonts w:ascii="Arial" w:eastAsia="Times New Roman" w:hAnsi="Arial" w:cs="Arial"/>
          <w:color w:val="000000"/>
          <w:sz w:val="24"/>
          <w:szCs w:val="24"/>
          <w:lang w:eastAsia="fi-FI"/>
        </w:rPr>
        <w:t>Wilma-viestinä</w:t>
      </w:r>
      <w:proofErr w:type="spellEnd"/>
      <w:r w:rsidR="00061AEE" w:rsidRPr="00061AEE">
        <w:rPr>
          <w:rFonts w:ascii="Arial" w:eastAsia="Times New Roman" w:hAnsi="Arial" w:cs="Arial"/>
          <w:color w:val="000000"/>
          <w:sz w:val="24"/>
          <w:szCs w:val="24"/>
          <w:lang w:eastAsia="fi-FI"/>
        </w:rPr>
        <w:t xml:space="preserve"> luokanvalvojalle. Lomamatkat tulee pyrkiä sijoittamaan koulujen loma-aikoihin. Ennalta tiedossa oleviin poissaoloihin tulee pyytää lupa etukäteen. Luokanvalvoja voi myöntää luvan enimmillään kolme (3) päivää kestäviin lomiin. Pidempiin lomiin lupa tulee anoa kirjallisesti rehtorilta.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 seuraa </w:t>
      </w:r>
      <w:r w:rsidRPr="00FE381C">
        <w:rPr>
          <w:rFonts w:ascii="Arial" w:eastAsia="Times New Roman" w:hAnsi="Arial" w:cs="Arial"/>
          <w:bCs/>
          <w:color w:val="000000"/>
          <w:sz w:val="24"/>
          <w:szCs w:val="24"/>
          <w:lang w:eastAsia="fi-FI"/>
        </w:rPr>
        <w:t>oppilaan poissaoloja</w:t>
      </w:r>
      <w:r w:rsidRPr="00061AEE">
        <w:rPr>
          <w:rFonts w:ascii="Arial" w:eastAsia="Times New Roman" w:hAnsi="Arial" w:cs="Arial"/>
          <w:color w:val="000000"/>
          <w:sz w:val="24"/>
          <w:szCs w:val="24"/>
          <w:lang w:eastAsia="fi-FI"/>
        </w:rPr>
        <w:t xml:space="preserve"> ja on yhteydessä kotiin välittömästi, jos ilmoitusta poissaoloista ei ole tullut, mikäli selittämättömiä poissaoloja on runsaasti, tai muuten tarvittaessa, koulu on velvollinen tekemään asiasta lastensuojeluilmoituksen. Mikäli vanhempi edellyttää koululta erityisjärjestelyitä oppilaan pitkäaikaisten poissaolojen perusteella, poissaoloista tulee olla kirjallinen asiantuntijalausunto. </w:t>
      </w:r>
    </w:p>
    <w:p w:rsidR="00061AEE" w:rsidRDefault="00061AEE"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A13977">
      <w:pPr>
        <w:pStyle w:val="Otsikko2"/>
        <w:rPr>
          <w:rFonts w:ascii="Arial" w:eastAsia="Times New Roman" w:hAnsi="Arial" w:cs="Arial"/>
          <w:color w:val="auto"/>
          <w:sz w:val="24"/>
          <w:szCs w:val="24"/>
          <w:lang w:eastAsia="fi-FI"/>
        </w:rPr>
      </w:pPr>
      <w:bookmarkStart w:id="10" w:name="_Toc401167360"/>
      <w:r w:rsidRPr="00237FDA">
        <w:rPr>
          <w:rFonts w:ascii="Arial" w:eastAsia="Times New Roman" w:hAnsi="Arial" w:cs="Arial"/>
          <w:color w:val="auto"/>
          <w:sz w:val="24"/>
          <w:szCs w:val="24"/>
          <w:lang w:eastAsia="fi-FI"/>
        </w:rPr>
        <w:t>3.5. Toimiminen tapaturmissa</w:t>
      </w:r>
      <w:bookmarkEnd w:id="10"/>
    </w:p>
    <w:p w:rsidR="00A13977" w:rsidRDefault="00A13977" w:rsidP="00061AEE">
      <w:pPr>
        <w:spacing w:after="0" w:line="240" w:lineRule="auto"/>
        <w:jc w:val="both"/>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Tapaturmien ehkäisemisestä sekä ensiavun järjestämisestä ja hoitoonohjauksesta</w:t>
      </w:r>
      <w:r w:rsidRPr="00061AEE">
        <w:rPr>
          <w:rFonts w:ascii="Arial" w:eastAsia="Times New Roman" w:hAnsi="Arial" w:cs="Arial"/>
          <w:color w:val="000000"/>
          <w:sz w:val="24"/>
          <w:szCs w:val="24"/>
          <w:lang w:eastAsia="fi-FI"/>
        </w:rPr>
        <w:t xml:space="preserve"> on </w:t>
      </w:r>
      <w:proofErr w:type="gramStart"/>
      <w:r w:rsidRPr="00061AEE">
        <w:rPr>
          <w:rFonts w:ascii="Arial" w:eastAsia="Times New Roman" w:hAnsi="Arial" w:cs="Arial"/>
          <w:color w:val="000000"/>
          <w:sz w:val="24"/>
          <w:szCs w:val="24"/>
          <w:lang w:eastAsia="fi-FI"/>
        </w:rPr>
        <w:t>määrätty  Perusopetuksen</w:t>
      </w:r>
      <w:proofErr w:type="gramEnd"/>
      <w:r w:rsidRPr="00061AEE">
        <w:rPr>
          <w:rFonts w:ascii="Arial" w:eastAsia="Times New Roman" w:hAnsi="Arial" w:cs="Arial"/>
          <w:color w:val="000000"/>
          <w:sz w:val="24"/>
          <w:szCs w:val="24"/>
          <w:lang w:eastAsia="fi-FI"/>
        </w:rPr>
        <w:t xml:space="preserve"> opetussuunnitelman perusteissa. Tapaturmien sattuessa oppilaalle annetaan välitön ensiapu. Tapaturmasta tiedotetaan huoltajille ensiavun jälkeen ja oppilas ohjataan tarvittavaan jatkohoitoon. Pelastussuunnitelman/kriisisuunnitelman mukaan perusopetuksessa tulee olla riittävä määrä henkilöitä, joilla on voimassa oleva ensiapukoulutus. Johdon edustaja varmistaa joka toinen vuosi, että henkilökunta saa tarvitsemansa ensiapukoulutuksen. Järjestetään koulutusta heille, joilla sitä ei ole ennestään ja jatkokoulutetaan ne, joilla on EA1-kortti. Jokaisessa perusopetusta järjestävässä koulussa on pelastussuunnitelma, jossa määritellään toimintaohjeet erilaisille onnettomuus-, tapaturma-, vaara-, tai vahinkotilanteille. Terveydenhoitaja, tai koulussa sovittu muu henkilö, varmistaa jokaisen lukuvuoden alussa, että ensiapukaappi ja ensiapulaukut ovat hyvin varustettuja. Ensiapulaukku on mukana kaikissa koulun ulkopuolisissa tapahtumissa ja retkillä. </w:t>
      </w:r>
    </w:p>
    <w:p w:rsidR="00061AEE" w:rsidRDefault="00061AEE"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Pr="00237FDA" w:rsidRDefault="00237FDA" w:rsidP="00237FDA">
      <w:pPr>
        <w:pStyle w:val="Otsikko2"/>
        <w:rPr>
          <w:rFonts w:ascii="Arial" w:eastAsia="Times New Roman" w:hAnsi="Arial" w:cs="Arial"/>
          <w:color w:val="auto"/>
          <w:sz w:val="24"/>
          <w:szCs w:val="24"/>
          <w:lang w:eastAsia="fi-FI"/>
        </w:rPr>
      </w:pPr>
      <w:bookmarkStart w:id="11" w:name="_Toc401167361"/>
      <w:r w:rsidRPr="00237FDA">
        <w:rPr>
          <w:rFonts w:ascii="Arial" w:eastAsia="Times New Roman" w:hAnsi="Arial" w:cs="Arial"/>
          <w:color w:val="auto"/>
          <w:sz w:val="24"/>
          <w:szCs w:val="24"/>
          <w:lang w:eastAsia="fi-FI"/>
        </w:rPr>
        <w:lastRenderedPageBreak/>
        <w:t>3.6. Tupakoimattomuus ja päihteettömyys</w:t>
      </w:r>
      <w:bookmarkEnd w:id="11"/>
    </w:p>
    <w:p w:rsidR="00237FDA" w:rsidRPr="00237FDA" w:rsidRDefault="00237FDA" w:rsidP="00237FDA">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FE381C">
        <w:rPr>
          <w:rFonts w:ascii="Arial" w:eastAsia="Times New Roman" w:hAnsi="Arial" w:cs="Arial"/>
          <w:bCs/>
          <w:color w:val="000000"/>
          <w:sz w:val="24"/>
          <w:szCs w:val="24"/>
          <w:lang w:eastAsia="fi-FI"/>
        </w:rPr>
        <w:t xml:space="preserve">Tupakkatuotteiden, alkoholin ja muiden </w:t>
      </w:r>
      <w:r w:rsidR="00FE381C">
        <w:rPr>
          <w:rFonts w:ascii="Arial" w:eastAsia="Times New Roman" w:hAnsi="Arial" w:cs="Arial"/>
          <w:bCs/>
          <w:color w:val="000000"/>
          <w:sz w:val="24"/>
          <w:szCs w:val="24"/>
          <w:lang w:eastAsia="fi-FI"/>
        </w:rPr>
        <w:t>päihteiden käytön ehkäiseminen</w:t>
      </w:r>
      <w:r w:rsidRPr="00FE381C">
        <w:rPr>
          <w:rFonts w:ascii="Arial" w:eastAsia="Times New Roman" w:hAnsi="Arial" w:cs="Arial"/>
          <w:bCs/>
          <w:color w:val="000000"/>
          <w:sz w:val="24"/>
          <w:szCs w:val="24"/>
          <w:lang w:eastAsia="fi-FI"/>
        </w:rPr>
        <w:t xml:space="preserve"> ja käyttöön puuttuminen.</w:t>
      </w:r>
      <w:proofErr w:type="gramEnd"/>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 xml:space="preserve">Tupakkatuotteiden hallussapito on kielletty alle 18-vuotiailta. Hallussapito- ja käyttökielto on kirjattu koulun järjestyssääntöihin (liite 1). Koulun järjestyssäännöistä informoidaan </w:t>
      </w:r>
      <w:r w:rsidR="00A13977">
        <w:rPr>
          <w:rFonts w:ascii="Arial" w:eastAsia="Times New Roman" w:hAnsi="Arial" w:cs="Arial"/>
          <w:color w:val="000000"/>
          <w:sz w:val="24"/>
          <w:szCs w:val="24"/>
          <w:lang w:eastAsia="fi-FI"/>
        </w:rPr>
        <w:t xml:space="preserve">oppilaita ja heidän huoltajiaan </w:t>
      </w:r>
      <w:proofErr w:type="spellStart"/>
      <w:r w:rsidRPr="00061AEE">
        <w:rPr>
          <w:rFonts w:ascii="Arial" w:eastAsia="Times New Roman" w:hAnsi="Arial" w:cs="Arial"/>
          <w:color w:val="000000"/>
          <w:sz w:val="24"/>
          <w:szCs w:val="24"/>
          <w:lang w:eastAsia="fi-FI"/>
        </w:rPr>
        <w:t>lukuvuosittain</w:t>
      </w:r>
      <w:proofErr w:type="spellEnd"/>
      <w:r w:rsidRPr="00061AEE">
        <w:rPr>
          <w:rFonts w:ascii="Arial" w:eastAsia="Times New Roman" w:hAnsi="Arial" w:cs="Arial"/>
          <w:color w:val="000000"/>
          <w:sz w:val="24"/>
          <w:szCs w:val="24"/>
          <w:lang w:eastAsia="fi-FI"/>
        </w:rPr>
        <w:t xml:space="preserve">. Tupakkatuotteiden hallussapitoon ja käyttöön kouluaikana puututaan koulun ojentamiskeinoin järjestyssääntörikkeenä. Koulukohtaisesti sovitaan yhtenäiset käytänteet tilanteisiin puuttumisen osalta. Tupakkatuotteiden käyttö on kielletty perusopetusta antavien oppilaitosten sisätiloissa sekä käytössä olevilla ulkoalueilla. Koulutuksen järjestäjä asettaa näkyville tupakointikieltoa osoittavat opasteet sekä koulujen sisätiloihin että koulujen käytössä oleville ulkoalueille. Opasteet ovat ohjeena myös koulujen iltakäyttäjille </w:t>
      </w:r>
      <w:r w:rsidR="00A13977">
        <w:rPr>
          <w:rFonts w:ascii="Arial" w:eastAsia="Times New Roman" w:hAnsi="Arial" w:cs="Arial"/>
          <w:color w:val="000000"/>
          <w:sz w:val="24"/>
          <w:szCs w:val="24"/>
          <w:lang w:eastAsia="fi-FI"/>
        </w:rPr>
        <w:t xml:space="preserve">ja </w:t>
      </w:r>
      <w:r w:rsidRPr="00061AEE">
        <w:rPr>
          <w:rFonts w:ascii="Arial" w:eastAsia="Times New Roman" w:hAnsi="Arial" w:cs="Arial"/>
          <w:color w:val="000000"/>
          <w:sz w:val="24"/>
          <w:szCs w:val="24"/>
          <w:lang w:eastAsia="fi-FI"/>
        </w:rPr>
        <w:t>muille koulussa asioiville. Koulun rehtori ja opettajat ovat velvollisia puuttumaan koulun alueella tupakoimiseen.</w:t>
      </w: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rPr>
          <w:rFonts w:ascii="Times New Roman" w:eastAsia="Times New Roman" w:hAnsi="Times New Roman" w:cs="Times New Roman"/>
          <w:sz w:val="24"/>
          <w:szCs w:val="24"/>
          <w:lang w:eastAsia="fi-FI"/>
        </w:rPr>
      </w:pPr>
    </w:p>
    <w:p w:rsidR="00237FDA" w:rsidRPr="00237FDA" w:rsidRDefault="00237FDA" w:rsidP="00237FDA">
      <w:pPr>
        <w:pStyle w:val="Otsikko2"/>
        <w:rPr>
          <w:rFonts w:ascii="Arial" w:eastAsia="Times New Roman" w:hAnsi="Arial" w:cs="Arial"/>
          <w:color w:val="auto"/>
          <w:sz w:val="24"/>
          <w:szCs w:val="24"/>
          <w:lang w:eastAsia="fi-FI"/>
        </w:rPr>
      </w:pPr>
      <w:bookmarkStart w:id="12" w:name="_Toc401167362"/>
      <w:r w:rsidRPr="00237FDA">
        <w:rPr>
          <w:rFonts w:ascii="Arial" w:eastAsia="Times New Roman" w:hAnsi="Arial" w:cs="Arial"/>
          <w:color w:val="auto"/>
          <w:sz w:val="24"/>
          <w:szCs w:val="24"/>
          <w:lang w:eastAsia="fi-FI"/>
        </w:rPr>
        <w:t>3.7. Odotustunnit</w:t>
      </w:r>
      <w:bookmarkEnd w:id="12"/>
    </w:p>
    <w:p w:rsidR="00237FDA" w:rsidRDefault="00237FDA" w:rsidP="00061AEE">
      <w:pPr>
        <w:spacing w:after="0" w:line="240" w:lineRule="auto"/>
        <w:jc w:val="both"/>
        <w:rPr>
          <w:rFonts w:ascii="Arial" w:eastAsia="Times New Roman" w:hAnsi="Arial" w:cs="Arial"/>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Perusopetuksen opetussuunnitelman mukaan kyyditysoppilaille voi tulla</w:t>
      </w:r>
      <w:r w:rsidRPr="00061AEE">
        <w:rPr>
          <w:rFonts w:ascii="Arial" w:eastAsia="Times New Roman" w:hAnsi="Arial" w:cs="Arial"/>
          <w:b/>
          <w:bCs/>
          <w:color w:val="000000"/>
          <w:sz w:val="24"/>
          <w:szCs w:val="24"/>
          <w:lang w:eastAsia="fi-FI"/>
        </w:rPr>
        <w:t xml:space="preserve"> </w:t>
      </w:r>
      <w:r w:rsidRPr="002E2746">
        <w:rPr>
          <w:rFonts w:ascii="Arial" w:eastAsia="Times New Roman" w:hAnsi="Arial" w:cs="Arial"/>
          <w:bCs/>
          <w:color w:val="000000"/>
          <w:sz w:val="24"/>
          <w:szCs w:val="24"/>
          <w:lang w:eastAsia="fi-FI"/>
        </w:rPr>
        <w:t>odotustunteja.</w:t>
      </w:r>
      <w:r w:rsidRPr="00061AEE">
        <w:rPr>
          <w:rFonts w:ascii="Arial" w:eastAsia="Times New Roman" w:hAnsi="Arial" w:cs="Arial"/>
          <w:color w:val="000000"/>
          <w:sz w:val="24"/>
          <w:szCs w:val="24"/>
          <w:lang w:eastAsia="fi-FI"/>
        </w:rPr>
        <w:t xml:space="preserve"> Odotustunnit ovat ohjattua toimintaa koulun tiloissa. Opetuksen järjestäjä vastaa siitä, että odotustunteja valvova on ammattitaitoinen henkilö. Haapaveden yläkoulussa odotustunteja ei tule.</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237FDA" w:rsidRDefault="00237FDA" w:rsidP="00061AEE">
      <w:pPr>
        <w:spacing w:after="0" w:line="240" w:lineRule="auto"/>
        <w:jc w:val="both"/>
        <w:rPr>
          <w:rFonts w:ascii="Arial" w:eastAsia="Times New Roman" w:hAnsi="Arial" w:cs="Arial"/>
          <w:color w:val="000000"/>
          <w:sz w:val="24"/>
          <w:szCs w:val="24"/>
          <w:lang w:eastAsia="fi-FI"/>
        </w:rPr>
      </w:pPr>
    </w:p>
    <w:p w:rsidR="00237FDA" w:rsidRPr="00237FDA" w:rsidRDefault="00237FDA" w:rsidP="00237FDA">
      <w:pPr>
        <w:pStyle w:val="Otsikko2"/>
        <w:rPr>
          <w:rFonts w:ascii="Arial" w:eastAsia="Times New Roman" w:hAnsi="Arial" w:cs="Arial"/>
          <w:color w:val="auto"/>
          <w:sz w:val="24"/>
          <w:szCs w:val="24"/>
          <w:lang w:eastAsia="fi-FI"/>
        </w:rPr>
      </w:pPr>
      <w:bookmarkStart w:id="13" w:name="_Toc401167363"/>
      <w:r w:rsidRPr="00237FDA">
        <w:rPr>
          <w:rFonts w:ascii="Arial" w:eastAsia="Times New Roman" w:hAnsi="Arial" w:cs="Arial"/>
          <w:color w:val="auto"/>
          <w:sz w:val="24"/>
          <w:szCs w:val="24"/>
          <w:lang w:eastAsia="fi-FI"/>
        </w:rPr>
        <w:t xml:space="preserve">3.8. </w:t>
      </w:r>
      <w:proofErr w:type="gramStart"/>
      <w:r w:rsidRPr="00237FDA">
        <w:rPr>
          <w:rFonts w:ascii="Arial" w:eastAsia="Times New Roman" w:hAnsi="Arial" w:cs="Arial"/>
          <w:color w:val="auto"/>
          <w:sz w:val="24"/>
          <w:szCs w:val="24"/>
          <w:lang w:eastAsia="fi-FI"/>
        </w:rPr>
        <w:t>Oppilaan suojaaminen väkivallalta, kiusaamiselta ja häirinnältä.</w:t>
      </w:r>
      <w:bookmarkEnd w:id="13"/>
      <w:proofErr w:type="gramEnd"/>
    </w:p>
    <w:p w:rsidR="00237FDA" w:rsidRPr="00237FDA" w:rsidRDefault="00237FDA" w:rsidP="00237FDA">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Perusopetuksen opetussuunnitelman perusteissa ja arviointisuunnitelmassa on </w:t>
      </w:r>
      <w:r w:rsidRPr="009E70A6">
        <w:rPr>
          <w:rFonts w:ascii="Arial" w:eastAsia="Times New Roman" w:hAnsi="Arial" w:cs="Arial"/>
          <w:bCs/>
          <w:color w:val="000000"/>
          <w:sz w:val="24"/>
          <w:szCs w:val="24"/>
          <w:lang w:eastAsia="fi-FI"/>
        </w:rPr>
        <w:t>ohjeet oppilaiden suojaamiseksi väkivallalta, kiusaamiselta ja häirinnältä</w:t>
      </w:r>
      <w:r w:rsidRPr="009E70A6">
        <w:rPr>
          <w:rFonts w:ascii="Arial" w:eastAsia="Times New Roman" w:hAnsi="Arial" w:cs="Arial"/>
          <w:bCs/>
          <w:color w:val="000000"/>
          <w:sz w:val="15"/>
          <w:szCs w:val="15"/>
          <w:vertAlign w:val="superscript"/>
          <w:lang w:eastAsia="fi-FI"/>
        </w:rPr>
        <w:t>4</w:t>
      </w:r>
      <w:r w:rsidRPr="009E70A6">
        <w:rPr>
          <w:rFonts w:ascii="Arial" w:eastAsia="Times New Roman" w:hAnsi="Arial" w:cs="Arial"/>
          <w:color w:val="000000"/>
          <w:sz w:val="24"/>
          <w:szCs w:val="24"/>
          <w:lang w:eastAsia="fi-FI"/>
        </w:rPr>
        <w:t>.</w:t>
      </w:r>
      <w:r w:rsidRPr="00061AEE">
        <w:rPr>
          <w:rFonts w:ascii="Arial" w:eastAsia="Times New Roman" w:hAnsi="Arial" w:cs="Arial"/>
          <w:color w:val="000000"/>
          <w:sz w:val="24"/>
          <w:szCs w:val="24"/>
          <w:lang w:eastAsia="fi-FI"/>
        </w:rPr>
        <w:t xml:space="preserve"> Väkivallan, kiusa</w:t>
      </w:r>
      <w:r w:rsidR="002B2C90">
        <w:rPr>
          <w:rFonts w:ascii="Arial" w:eastAsia="Times New Roman" w:hAnsi="Arial" w:cs="Arial"/>
          <w:color w:val="000000"/>
          <w:sz w:val="24"/>
          <w:szCs w:val="24"/>
          <w:lang w:eastAsia="fi-FI"/>
        </w:rPr>
        <w:t>amisen ja häirinnän ehkäisy</w:t>
      </w:r>
      <w:r w:rsidRPr="00061AEE">
        <w:rPr>
          <w:rFonts w:ascii="Arial" w:eastAsia="Times New Roman" w:hAnsi="Arial" w:cs="Arial"/>
          <w:color w:val="000000"/>
          <w:sz w:val="24"/>
          <w:szCs w:val="24"/>
          <w:lang w:eastAsia="fi-FI"/>
        </w:rPr>
        <w:t xml:space="preserve"> sekä </w:t>
      </w:r>
      <w:r w:rsidR="002B2C90">
        <w:rPr>
          <w:rFonts w:ascii="Arial" w:eastAsia="Times New Roman" w:hAnsi="Arial" w:cs="Arial"/>
          <w:color w:val="000000"/>
          <w:sz w:val="24"/>
          <w:szCs w:val="24"/>
          <w:lang w:eastAsia="fi-FI"/>
        </w:rPr>
        <w:t>niihi</w:t>
      </w:r>
      <w:r w:rsidRPr="00061AEE">
        <w:rPr>
          <w:rFonts w:ascii="Arial" w:eastAsia="Times New Roman" w:hAnsi="Arial" w:cs="Arial"/>
          <w:color w:val="000000"/>
          <w:sz w:val="24"/>
          <w:szCs w:val="24"/>
          <w:lang w:eastAsia="fi-FI"/>
        </w:rPr>
        <w:t>n puuttuminen kuulu</w:t>
      </w:r>
      <w:r w:rsidR="001739A2">
        <w:rPr>
          <w:rFonts w:ascii="Arial" w:eastAsia="Times New Roman" w:hAnsi="Arial" w:cs="Arial"/>
          <w:color w:val="000000"/>
          <w:sz w:val="24"/>
          <w:szCs w:val="24"/>
          <w:lang w:eastAsia="fi-FI"/>
        </w:rPr>
        <w:t>vat</w:t>
      </w:r>
      <w:r w:rsidRPr="00061AEE">
        <w:rPr>
          <w:rFonts w:ascii="Arial" w:eastAsia="Times New Roman" w:hAnsi="Arial" w:cs="Arial"/>
          <w:color w:val="000000"/>
          <w:sz w:val="24"/>
          <w:szCs w:val="24"/>
          <w:lang w:eastAsia="fi-FI"/>
        </w:rPr>
        <w:t xml:space="preserve"> kaikille perusopetuksessa työskenteleville. Paras tapa puuttua </w:t>
      </w:r>
      <w:r w:rsidR="002B2C90">
        <w:rPr>
          <w:rFonts w:ascii="Arial" w:eastAsia="Times New Roman" w:hAnsi="Arial" w:cs="Arial"/>
          <w:color w:val="000000"/>
          <w:sz w:val="24"/>
          <w:szCs w:val="24"/>
          <w:lang w:eastAsia="fi-FI"/>
        </w:rPr>
        <w:t>em. asioihin</w:t>
      </w:r>
      <w:r w:rsidRPr="00061AEE">
        <w:rPr>
          <w:rFonts w:ascii="Arial" w:eastAsia="Times New Roman" w:hAnsi="Arial" w:cs="Arial"/>
          <w:color w:val="000000"/>
          <w:sz w:val="24"/>
          <w:szCs w:val="24"/>
          <w:lang w:eastAsia="fi-FI"/>
        </w:rPr>
        <w:t xml:space="preserve"> on kannustaa lapsia/nuoria kertomaan aikuiselle </w:t>
      </w:r>
      <w:r w:rsidR="002B2C90">
        <w:rPr>
          <w:rFonts w:ascii="Arial" w:eastAsia="Times New Roman" w:hAnsi="Arial" w:cs="Arial"/>
          <w:color w:val="000000"/>
          <w:sz w:val="24"/>
          <w:szCs w:val="24"/>
          <w:lang w:eastAsia="fi-FI"/>
        </w:rPr>
        <w:t>tapahtuneista tilant</w:t>
      </w:r>
      <w:r w:rsidR="005913BB">
        <w:rPr>
          <w:rFonts w:ascii="Arial" w:eastAsia="Times New Roman" w:hAnsi="Arial" w:cs="Arial"/>
          <w:color w:val="000000"/>
          <w:sz w:val="24"/>
          <w:szCs w:val="24"/>
          <w:lang w:eastAsia="fi-FI"/>
        </w:rPr>
        <w:t>e</w:t>
      </w:r>
      <w:r w:rsidR="002B2C90">
        <w:rPr>
          <w:rFonts w:ascii="Arial" w:eastAsia="Times New Roman" w:hAnsi="Arial" w:cs="Arial"/>
          <w:color w:val="000000"/>
          <w:sz w:val="24"/>
          <w:szCs w:val="24"/>
          <w:lang w:eastAsia="fi-FI"/>
        </w:rPr>
        <w:t>ista</w:t>
      </w:r>
      <w:r w:rsidRPr="00061AEE">
        <w:rPr>
          <w:rFonts w:ascii="Arial" w:eastAsia="Times New Roman" w:hAnsi="Arial" w:cs="Arial"/>
          <w:color w:val="000000"/>
          <w:sz w:val="24"/>
          <w:szCs w:val="24"/>
          <w:lang w:eastAsia="fi-FI"/>
        </w:rPr>
        <w:t xml:space="preserve">. Lasten/nuorten </w:t>
      </w:r>
      <w:r w:rsidR="002B2C90">
        <w:rPr>
          <w:rFonts w:ascii="Arial" w:eastAsia="Times New Roman" w:hAnsi="Arial" w:cs="Arial"/>
          <w:color w:val="000000"/>
          <w:sz w:val="24"/>
          <w:szCs w:val="24"/>
          <w:lang w:eastAsia="fi-FI"/>
        </w:rPr>
        <w:t xml:space="preserve">väkivaltaan, </w:t>
      </w:r>
      <w:r w:rsidRPr="00061AEE">
        <w:rPr>
          <w:rFonts w:ascii="Arial" w:eastAsia="Times New Roman" w:hAnsi="Arial" w:cs="Arial"/>
          <w:color w:val="000000"/>
          <w:sz w:val="24"/>
          <w:szCs w:val="24"/>
          <w:lang w:eastAsia="fi-FI"/>
        </w:rPr>
        <w:t xml:space="preserve">kiusaamiseen </w:t>
      </w:r>
      <w:r w:rsidR="002B2C90">
        <w:rPr>
          <w:rFonts w:ascii="Arial" w:eastAsia="Times New Roman" w:hAnsi="Arial" w:cs="Arial"/>
          <w:color w:val="000000"/>
          <w:sz w:val="24"/>
          <w:szCs w:val="24"/>
          <w:lang w:eastAsia="fi-FI"/>
        </w:rPr>
        <w:t xml:space="preserve">ja häirintään </w:t>
      </w:r>
      <w:r w:rsidRPr="00061AEE">
        <w:rPr>
          <w:rFonts w:ascii="Arial" w:eastAsia="Times New Roman" w:hAnsi="Arial" w:cs="Arial"/>
          <w:color w:val="000000"/>
          <w:sz w:val="24"/>
          <w:szCs w:val="24"/>
          <w:lang w:eastAsia="fi-FI"/>
        </w:rPr>
        <w:t>on puututtava välittömästi.</w:t>
      </w:r>
      <w:r w:rsidRPr="00061AEE">
        <w:rPr>
          <w:rFonts w:ascii="Arial" w:eastAsia="Times New Roman" w:hAnsi="Arial" w:cs="Arial"/>
          <w:color w:val="0000FF"/>
          <w:sz w:val="24"/>
          <w:szCs w:val="24"/>
          <w:lang w:eastAsia="fi-FI"/>
        </w:rPr>
        <w:t xml:space="preserve">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Cs/>
          <w:color w:val="000000"/>
          <w:sz w:val="24"/>
          <w:szCs w:val="24"/>
          <w:lang w:eastAsia="fi-FI"/>
        </w:rPr>
        <w:t>Yläasteen järjestyssäännöissä</w:t>
      </w:r>
      <w:r w:rsidR="002B2C90">
        <w:rPr>
          <w:rFonts w:ascii="Arial" w:eastAsia="Times New Roman" w:hAnsi="Arial" w:cs="Arial"/>
          <w:bCs/>
          <w:color w:val="000000"/>
          <w:sz w:val="24"/>
          <w:szCs w:val="24"/>
          <w:lang w:eastAsia="fi-FI"/>
        </w:rPr>
        <w:t xml:space="preserve"> </w:t>
      </w:r>
      <w:proofErr w:type="gramStart"/>
      <w:r w:rsidR="002B2C90">
        <w:rPr>
          <w:rFonts w:ascii="Arial" w:eastAsia="Times New Roman" w:hAnsi="Arial" w:cs="Arial"/>
          <w:bCs/>
          <w:color w:val="000000"/>
          <w:sz w:val="24"/>
          <w:szCs w:val="24"/>
          <w:lang w:eastAsia="fi-FI"/>
        </w:rPr>
        <w:t xml:space="preserve">väkivalta, </w:t>
      </w:r>
      <w:r w:rsidRPr="00061AEE">
        <w:rPr>
          <w:rFonts w:ascii="Arial" w:eastAsia="Times New Roman" w:hAnsi="Arial" w:cs="Arial"/>
          <w:bCs/>
          <w:color w:val="000000"/>
          <w:sz w:val="24"/>
          <w:szCs w:val="24"/>
          <w:lang w:eastAsia="fi-FI"/>
        </w:rPr>
        <w:t xml:space="preserve"> kiusaaminen</w:t>
      </w:r>
      <w:proofErr w:type="gramEnd"/>
      <w:r w:rsidR="002B2C90">
        <w:rPr>
          <w:rFonts w:ascii="Arial" w:eastAsia="Times New Roman" w:hAnsi="Arial" w:cs="Arial"/>
          <w:bCs/>
          <w:color w:val="000000"/>
          <w:sz w:val="24"/>
          <w:szCs w:val="24"/>
          <w:lang w:eastAsia="fi-FI"/>
        </w:rPr>
        <w:t xml:space="preserve"> ja häirintä</w:t>
      </w:r>
      <w:r w:rsidRPr="00061AEE">
        <w:rPr>
          <w:rFonts w:ascii="Arial" w:eastAsia="Times New Roman" w:hAnsi="Arial" w:cs="Arial"/>
          <w:bCs/>
          <w:color w:val="000000"/>
          <w:sz w:val="24"/>
          <w:szCs w:val="24"/>
          <w:lang w:eastAsia="fi-FI"/>
        </w:rPr>
        <w:t xml:space="preserve"> kielletään.</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 xml:space="preserve">Koulussa puututaan aina ankarasti </w:t>
      </w:r>
      <w:r w:rsidR="002B2C90">
        <w:rPr>
          <w:rFonts w:ascii="Arial" w:eastAsia="Times New Roman" w:hAnsi="Arial" w:cs="Arial"/>
          <w:color w:val="000000"/>
          <w:sz w:val="24"/>
          <w:szCs w:val="24"/>
          <w:lang w:eastAsia="fi-FI"/>
        </w:rPr>
        <w:t>edellä mainittuihin asioihin</w:t>
      </w:r>
      <w:r w:rsidRPr="00061AEE">
        <w:rPr>
          <w:rFonts w:ascii="Arial" w:eastAsia="Times New Roman" w:hAnsi="Arial" w:cs="Arial"/>
          <w:color w:val="000000"/>
          <w:sz w:val="24"/>
          <w:szCs w:val="24"/>
          <w:lang w:eastAsia="fi-FI"/>
        </w:rPr>
        <w:t>. Jokaisella koulussa opiskelevalla ja työskentelevällä on ehdoton oikeus ruumiilliseen koskemattomuuteen.</w:t>
      </w:r>
      <w:r w:rsidR="002B2C90">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 xml:space="preserve">Kiusaamisella tarkoitetaan yhteen ja samaan oppilaaseen toistuvasti kohdistuvaa tahallisen vihamielistä käyttäytymistä. </w:t>
      </w:r>
      <w:r w:rsidRPr="00061AEE">
        <w:rPr>
          <w:rFonts w:ascii="Arial" w:eastAsia="Times New Roman" w:hAnsi="Arial" w:cs="Arial"/>
          <w:bCs/>
          <w:color w:val="000000"/>
          <w:sz w:val="24"/>
          <w:szCs w:val="24"/>
          <w:lang w:eastAsia="fi-FI"/>
        </w:rPr>
        <w:t>Kiusaaminen on sitä, kun yksi ja sama oppilas joutuu toistuvasti muiden kielteisen toiminnan kohteeksi. Kiusatulle oppilaalle aiheutetaan tahallaan ja toistuvasti pahaa mieltä</w:t>
      </w:r>
      <w:r w:rsidRPr="00061AEE">
        <w:rPr>
          <w:rFonts w:ascii="Arial" w:eastAsia="Times New Roman" w:hAnsi="Arial" w:cs="Arial"/>
          <w:color w:val="000000"/>
          <w:sz w:val="24"/>
          <w:szCs w:val="24"/>
          <w:lang w:eastAsia="fi-FI"/>
        </w:rPr>
        <w:t>.</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5913BB" w:rsidP="00061AEE">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w:t>
      </w:r>
      <w:proofErr w:type="gramEnd"/>
      <w:r w:rsidRPr="00061AEE">
        <w:rPr>
          <w:rFonts w:ascii="Arial" w:eastAsia="Times New Roman" w:hAnsi="Arial" w:cs="Arial"/>
          <w:color w:val="000000"/>
          <w:sz w:val="24"/>
          <w:szCs w:val="24"/>
          <w:lang w:eastAsia="fi-FI"/>
        </w:rPr>
        <w: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4</w:t>
      </w:r>
      <w:r w:rsidRPr="00061AEE">
        <w:rPr>
          <w:rFonts w:ascii="Arial" w:eastAsia="Times New Roman" w:hAnsi="Arial" w:cs="Arial"/>
          <w:color w:val="000000"/>
          <w:sz w:val="24"/>
          <w:szCs w:val="24"/>
          <w:lang w:eastAsia="fi-FI"/>
        </w:rPr>
        <w:t xml:space="preserve"> Oppilas- ja opiskelijahuoltolaki 13 § 2. mom. 4-kohta ja perusopetuslaki 29 § 3 mom. (1267/2013)</w:t>
      </w:r>
    </w:p>
    <w:p w:rsidR="005913BB" w:rsidRPr="00061AEE" w:rsidRDefault="005913BB" w:rsidP="005913BB">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lastRenderedPageBreak/>
        <w:t xml:space="preserve">Tavoitteena on luoda turvallinen ja terve oppimisympäristö kaikille oppilaille. Oppilaille tehdään lukuvuoden alussa selväksi </w:t>
      </w:r>
      <w:r>
        <w:rPr>
          <w:rFonts w:ascii="Arial" w:eastAsia="Times New Roman" w:hAnsi="Arial" w:cs="Arial"/>
          <w:color w:val="000000"/>
          <w:sz w:val="24"/>
          <w:szCs w:val="24"/>
          <w:lang w:eastAsia="fi-FI"/>
        </w:rPr>
        <w:t xml:space="preserve">väkivallasta, </w:t>
      </w:r>
      <w:r w:rsidRPr="00061AEE">
        <w:rPr>
          <w:rFonts w:ascii="Arial" w:eastAsia="Times New Roman" w:hAnsi="Arial" w:cs="Arial"/>
          <w:color w:val="000000"/>
          <w:sz w:val="24"/>
          <w:szCs w:val="24"/>
          <w:lang w:eastAsia="fi-FI"/>
        </w:rPr>
        <w:t>koulukiusaamisesta</w:t>
      </w:r>
      <w:r>
        <w:rPr>
          <w:rFonts w:ascii="Arial" w:eastAsia="Times New Roman" w:hAnsi="Arial" w:cs="Arial"/>
          <w:color w:val="000000"/>
          <w:sz w:val="24"/>
          <w:szCs w:val="24"/>
          <w:lang w:eastAsia="fi-FI"/>
        </w:rPr>
        <w:t xml:space="preserve"> ja häirinnästä</w:t>
      </w:r>
      <w:r w:rsidRPr="00061AEE">
        <w:rPr>
          <w:rFonts w:ascii="Arial" w:eastAsia="Times New Roman" w:hAnsi="Arial" w:cs="Arial"/>
          <w:color w:val="000000"/>
          <w:sz w:val="24"/>
          <w:szCs w:val="24"/>
          <w:lang w:eastAsia="fi-FI"/>
        </w:rPr>
        <w:t xml:space="preserve"> aiheutuvat toimenpiteet. </w:t>
      </w:r>
      <w:r>
        <w:rPr>
          <w:rFonts w:ascii="Arial" w:eastAsia="Times New Roman" w:hAnsi="Arial" w:cs="Arial"/>
          <w:color w:val="000000"/>
          <w:sz w:val="24"/>
          <w:szCs w:val="24"/>
          <w:lang w:eastAsia="fi-FI"/>
        </w:rPr>
        <w:t>Oppilaan suojaamisessa</w:t>
      </w:r>
      <w:r w:rsidRPr="00061AEE">
        <w:rPr>
          <w:rFonts w:ascii="Arial" w:eastAsia="Times New Roman" w:hAnsi="Arial" w:cs="Arial"/>
          <w:color w:val="000000"/>
          <w:sz w:val="24"/>
          <w:szCs w:val="24"/>
          <w:lang w:eastAsia="fi-FI"/>
        </w:rPr>
        <w:t xml:space="preserve"> tärkeintä on ennaltaehkäisevä toiminta.</w:t>
      </w:r>
      <w:r w:rsidR="00A13977">
        <w:rPr>
          <w:rFonts w:ascii="Arial" w:eastAsia="Times New Roman" w:hAnsi="Arial" w:cs="Arial"/>
          <w:color w:val="000000"/>
          <w:sz w:val="24"/>
          <w:szCs w:val="24"/>
          <w:lang w:eastAsia="fi-FI"/>
        </w:rPr>
        <w:t xml:space="preserve"> </w:t>
      </w:r>
      <w:proofErr w:type="gramStart"/>
      <w:r w:rsidR="00A13977">
        <w:rPr>
          <w:rFonts w:ascii="Arial" w:eastAsia="Times New Roman" w:hAnsi="Arial" w:cs="Arial"/>
          <w:color w:val="000000"/>
          <w:sz w:val="24"/>
          <w:szCs w:val="24"/>
          <w:lang w:eastAsia="fi-FI"/>
        </w:rPr>
        <w:t>Toimintamalli liitteenä 2.</w:t>
      </w:r>
      <w:proofErr w:type="gramEnd"/>
    </w:p>
    <w:p w:rsidR="00A13977" w:rsidRDefault="00A13977" w:rsidP="00FE381C">
      <w:pPr>
        <w:spacing w:after="0" w:line="240" w:lineRule="auto"/>
        <w:jc w:val="both"/>
        <w:textAlignment w:val="baseline"/>
        <w:rPr>
          <w:rFonts w:ascii="Times New Roman" w:eastAsia="Times New Roman" w:hAnsi="Times New Roman" w:cs="Times New Roman"/>
          <w:sz w:val="24"/>
          <w:szCs w:val="24"/>
          <w:lang w:eastAsia="fi-FI"/>
        </w:rPr>
      </w:pPr>
    </w:p>
    <w:p w:rsidR="002E2746" w:rsidRPr="001E26E3" w:rsidRDefault="00A13977" w:rsidP="00FE381C">
      <w:pPr>
        <w:spacing w:after="0" w:line="240" w:lineRule="auto"/>
        <w:jc w:val="both"/>
        <w:textAlignment w:val="baseline"/>
        <w:rPr>
          <w:rFonts w:ascii="Arial" w:eastAsia="Times New Roman" w:hAnsi="Arial" w:cs="Arial"/>
          <w:sz w:val="24"/>
          <w:szCs w:val="24"/>
          <w:lang w:eastAsia="fi-FI"/>
        </w:rPr>
      </w:pPr>
      <w:r>
        <w:rPr>
          <w:rFonts w:ascii="Times New Roman" w:eastAsia="Times New Roman" w:hAnsi="Times New Roman" w:cs="Times New Roman"/>
          <w:sz w:val="24"/>
          <w:szCs w:val="24"/>
          <w:lang w:eastAsia="fi-FI"/>
        </w:rPr>
        <w:t>V</w:t>
      </w:r>
      <w:r w:rsidR="002E2746" w:rsidRPr="001E26E3">
        <w:rPr>
          <w:rFonts w:ascii="Arial" w:eastAsia="Times New Roman" w:hAnsi="Arial" w:cs="Arial"/>
          <w:sz w:val="24"/>
          <w:szCs w:val="24"/>
          <w:lang w:eastAsia="fi-FI"/>
        </w:rPr>
        <w:t>äkivaltatilanteista ilmoitetaan aina lastensuojeluun ja rikosoikeudellisesti vastuussa olevien osalta myös poliisille. Vahingonkorvausvelvollisuus koskee kaikkia.</w:t>
      </w:r>
    </w:p>
    <w:p w:rsidR="002E2746" w:rsidRDefault="002E2746" w:rsidP="00FE381C">
      <w:pPr>
        <w:spacing w:after="0" w:line="240" w:lineRule="auto"/>
        <w:jc w:val="both"/>
        <w:textAlignment w:val="baseline"/>
        <w:rPr>
          <w:rFonts w:ascii="Arial" w:eastAsia="Times New Roman" w:hAnsi="Arial" w:cs="Arial"/>
          <w:color w:val="0070C0"/>
          <w:sz w:val="24"/>
          <w:szCs w:val="24"/>
          <w:lang w:eastAsia="fi-FI"/>
        </w:rPr>
      </w:pPr>
    </w:p>
    <w:p w:rsidR="002E2746" w:rsidRPr="002E2746" w:rsidRDefault="002E2746" w:rsidP="00FE381C">
      <w:pPr>
        <w:spacing w:after="0" w:line="240" w:lineRule="auto"/>
        <w:jc w:val="both"/>
        <w:textAlignment w:val="baseline"/>
        <w:rPr>
          <w:rFonts w:ascii="Arial" w:eastAsia="Times New Roman" w:hAnsi="Arial" w:cs="Arial"/>
          <w:color w:val="0070C0"/>
          <w:sz w:val="24"/>
          <w:szCs w:val="24"/>
          <w:lang w:eastAsia="fi-FI"/>
        </w:rPr>
      </w:pPr>
    </w:p>
    <w:p w:rsidR="00FE381C" w:rsidRPr="00FE381C" w:rsidRDefault="00FE381C" w:rsidP="00FE381C">
      <w:pPr>
        <w:pStyle w:val="Otsikko2"/>
        <w:rPr>
          <w:rFonts w:ascii="Arial" w:eastAsia="Times New Roman" w:hAnsi="Arial" w:cs="Arial"/>
          <w:color w:val="auto"/>
          <w:sz w:val="24"/>
          <w:szCs w:val="24"/>
          <w:lang w:eastAsia="fi-FI"/>
        </w:rPr>
      </w:pPr>
      <w:bookmarkStart w:id="14" w:name="_Toc401167364"/>
      <w:r w:rsidRPr="00FE381C">
        <w:rPr>
          <w:rFonts w:ascii="Arial" w:eastAsia="Times New Roman" w:hAnsi="Arial" w:cs="Arial"/>
          <w:color w:val="auto"/>
          <w:sz w:val="24"/>
          <w:szCs w:val="24"/>
          <w:lang w:eastAsia="fi-FI"/>
        </w:rPr>
        <w:t>3.9. Toiminta äkillisissä kriiseissä ja uhka- ja vaaratilanteissa</w:t>
      </w:r>
      <w:bookmarkEnd w:id="14"/>
    </w:p>
    <w:p w:rsidR="00FE381C" w:rsidRDefault="00FE381C" w:rsidP="00FE381C">
      <w:pPr>
        <w:spacing w:after="0" w:line="240" w:lineRule="auto"/>
        <w:jc w:val="both"/>
        <w:rPr>
          <w:rFonts w:ascii="Arial" w:eastAsia="Times New Roman" w:hAnsi="Arial" w:cs="Arial"/>
          <w:b/>
          <w:bCs/>
          <w:color w:val="000000"/>
          <w:sz w:val="24"/>
          <w:szCs w:val="24"/>
          <w:lang w:eastAsia="fi-FI"/>
        </w:rPr>
      </w:pPr>
    </w:p>
    <w:p w:rsidR="00061AEE" w:rsidRPr="00061AEE" w:rsidRDefault="00061AEE" w:rsidP="00FE381C">
      <w:pPr>
        <w:spacing w:after="0" w:line="240" w:lineRule="auto"/>
        <w:jc w:val="both"/>
        <w:rPr>
          <w:rFonts w:ascii="Times New Roman" w:eastAsia="Times New Roman" w:hAnsi="Times New Roman" w:cs="Times New Roman"/>
          <w:sz w:val="24"/>
          <w:szCs w:val="24"/>
          <w:lang w:eastAsia="fi-FI"/>
        </w:rPr>
      </w:pPr>
      <w:r w:rsidRPr="00FE381C">
        <w:rPr>
          <w:rFonts w:ascii="Arial" w:eastAsia="Times New Roman" w:hAnsi="Arial" w:cs="Arial"/>
          <w:bCs/>
          <w:color w:val="000000"/>
          <w:sz w:val="24"/>
          <w:szCs w:val="24"/>
          <w:lang w:eastAsia="fi-FI"/>
        </w:rPr>
        <w:t>Toiminta äkillisissä kriiseissä ja uhka- ja vaaratilanteissa</w:t>
      </w:r>
      <w:r w:rsidR="00FE381C">
        <w:rPr>
          <w:rFonts w:ascii="Arial" w:eastAsia="Times New Roman" w:hAnsi="Arial" w:cs="Arial"/>
          <w:color w:val="000000"/>
          <w:sz w:val="24"/>
          <w:szCs w:val="24"/>
          <w:lang w:eastAsia="fi-FI"/>
        </w:rPr>
        <w:t xml:space="preserve"> on määrätty Perusopetuksen </w:t>
      </w:r>
      <w:r w:rsidRPr="00061AEE">
        <w:rPr>
          <w:rFonts w:ascii="Arial" w:eastAsia="Times New Roman" w:hAnsi="Arial" w:cs="Arial"/>
          <w:color w:val="000000"/>
          <w:sz w:val="24"/>
          <w:szCs w:val="24"/>
          <w:lang w:eastAsia="fi-FI"/>
        </w:rPr>
        <w:t>opetussuunnitelman perusteissa ja sitä on kuvattu kriisisuunnitelmassa. Perusopetuksen turvallisuutta ohjaavat työturvallisuuslaki ja sen mukainen työsuojelu</w:t>
      </w:r>
      <w:r w:rsidR="00FE381C">
        <w:rPr>
          <w:rFonts w:ascii="Arial" w:eastAsia="Times New Roman" w:hAnsi="Arial" w:cs="Arial"/>
          <w:color w:val="000000"/>
          <w:sz w:val="24"/>
          <w:szCs w:val="24"/>
          <w:lang w:eastAsia="fi-FI"/>
        </w:rPr>
        <w:t>n toimintaohjelma, pelastuslain</w:t>
      </w:r>
      <w:r w:rsidRPr="00061AEE">
        <w:rPr>
          <w:rFonts w:ascii="Arial" w:eastAsia="Times New Roman" w:hAnsi="Arial" w:cs="Arial"/>
          <w:color w:val="000000"/>
          <w:sz w:val="24"/>
          <w:szCs w:val="24"/>
          <w:lang w:eastAsia="fi-FI"/>
        </w:rPr>
        <w:t xml:space="preserve"> ja </w:t>
      </w:r>
      <w:r w:rsidR="00FE381C">
        <w:rPr>
          <w:rFonts w:ascii="Arial" w:eastAsia="Times New Roman" w:hAnsi="Arial" w:cs="Arial"/>
          <w:color w:val="000000"/>
          <w:sz w:val="24"/>
          <w:szCs w:val="24"/>
          <w:lang w:eastAsia="fi-FI"/>
        </w:rPr>
        <w:t>-</w:t>
      </w:r>
      <w:r w:rsidRPr="00061AEE">
        <w:rPr>
          <w:rFonts w:ascii="Arial" w:eastAsia="Times New Roman" w:hAnsi="Arial" w:cs="Arial"/>
          <w:color w:val="000000"/>
          <w:sz w:val="24"/>
          <w:szCs w:val="24"/>
          <w:lang w:eastAsia="fi-FI"/>
        </w:rPr>
        <w:t>asetusten edellyttämä ajan tasalla oleva pelastussuunnitelma</w:t>
      </w:r>
      <w:r w:rsidRPr="00061AEE">
        <w:rPr>
          <w:rFonts w:ascii="Arial" w:eastAsia="Times New Roman" w:hAnsi="Arial" w:cs="Arial"/>
          <w:color w:val="000000"/>
          <w:sz w:val="15"/>
          <w:szCs w:val="15"/>
          <w:vertAlign w:val="superscript"/>
          <w:lang w:eastAsia="fi-FI"/>
        </w:rPr>
        <w:t>5</w:t>
      </w:r>
      <w:r w:rsidRPr="00061AEE">
        <w:rPr>
          <w:rFonts w:ascii="Arial" w:eastAsia="Times New Roman" w:hAnsi="Arial" w:cs="Arial"/>
          <w:color w:val="000000"/>
          <w:sz w:val="24"/>
          <w:szCs w:val="24"/>
          <w:lang w:eastAsia="fi-FI"/>
        </w:rPr>
        <w:t xml:space="preserve"> ja kriisisuunnitelma. Koulun rehtori vastaa siitä, että perusopetuksen henkilökuntaa ja oppilaan huoltajia on tiedotettu em. turvallisuuteen liittyvistä ohjeista ja toimintamalleista.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Pelastussuunnitelmassa määritellään onnettomuuksien ehkäisyyn, tai onnettomuuteen/vaaratilanteeseen, liittyvät toimintatavat ja turvallisuussäädökset. Koulussa on määritelty turvallisuuteen liittyvät vastuualueet ja tehtävät. Pelastussuunnitelmassa kerrotaan myös, kuinka toi</w:t>
      </w:r>
      <w:r w:rsidR="00FE381C">
        <w:rPr>
          <w:rFonts w:ascii="Arial" w:eastAsia="Times New Roman" w:hAnsi="Arial" w:cs="Arial"/>
          <w:color w:val="000000"/>
          <w:sz w:val="24"/>
          <w:szCs w:val="24"/>
          <w:lang w:eastAsia="fi-FI"/>
        </w:rPr>
        <w:t>mintavalmiutta erilaisissa uhka</w:t>
      </w:r>
      <w:r w:rsidRPr="00061AEE">
        <w:rPr>
          <w:rFonts w:ascii="Arial" w:eastAsia="Times New Roman" w:hAnsi="Arial" w:cs="Arial"/>
          <w:color w:val="000000"/>
          <w:sz w:val="24"/>
          <w:szCs w:val="24"/>
          <w:lang w:eastAsia="fi-FI"/>
        </w:rPr>
        <w:t>-</w:t>
      </w:r>
      <w:r w:rsidR="00FE381C">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 xml:space="preserve">ja vaaratilanteissa harjoitellaan. Pelastussuunnitelmassa on ohjeet tiedottamisesta huoltajille.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Jokaisessa perusopetuspaikassa on kriisisuunnitelma, joka sisältää erilaisia toimintamalleja kriisitilanteita varten. Toimintamalleilla pyritään auttamaan nopeaa tilanteeseen tarttumista ja antamaan tietoa, jota tarvitaan tapahtuman jatkotyöskentelyssä. Kriisisuunnitelmassa on määritelty kriisiryhmän vastuuhenkilöt. Kriisisuunnitelmassa on toimintaohjeet lapsen/nuoren surukriisiin, onnettomuuden jälkihoitoon, masentuneen lapsen/nuoren kohtaamiseen, kuolematapauksen sattuessa, perusopetuksen henkilöstön(auttajan) tukeminen kriisitilanteissa. Kriisisuunnitelma päivitetään ja arvioidaan säännöllisesti.</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Lisäksi toimintaa arvioidaan koulukohtaisessa arviointisuunnitelmassa. Rikosasiat ilmoitetaan aina poliisille.</w:t>
      </w: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E381C" w:rsidRDefault="00FE381C" w:rsidP="00061AEE">
      <w:pPr>
        <w:spacing w:after="0" w:line="240" w:lineRule="auto"/>
        <w:jc w:val="both"/>
        <w:rPr>
          <w:rFonts w:ascii="Arial" w:eastAsia="Times New Roman" w:hAnsi="Arial" w:cs="Arial"/>
          <w:color w:val="000000"/>
          <w:sz w:val="24"/>
          <w:szCs w:val="24"/>
          <w:lang w:eastAsia="fi-FI"/>
        </w:rPr>
      </w:pPr>
    </w:p>
    <w:p w:rsidR="00F2399A" w:rsidRDefault="00F2399A" w:rsidP="00061AEE">
      <w:pPr>
        <w:spacing w:after="0" w:line="240" w:lineRule="auto"/>
        <w:jc w:val="both"/>
        <w:rPr>
          <w:rFonts w:ascii="Arial" w:eastAsia="Times New Roman" w:hAnsi="Arial" w:cs="Arial"/>
          <w:color w:val="000000"/>
          <w:sz w:val="24"/>
          <w:szCs w:val="24"/>
          <w:lang w:eastAsia="fi-FI"/>
        </w:rPr>
      </w:pPr>
    </w:p>
    <w:p w:rsidR="00F2399A" w:rsidRDefault="00F2399A" w:rsidP="00061AEE">
      <w:pPr>
        <w:spacing w:after="0" w:line="240" w:lineRule="auto"/>
        <w:jc w:val="both"/>
        <w:rPr>
          <w:rFonts w:ascii="Arial" w:eastAsia="Times New Roman" w:hAnsi="Arial" w:cs="Arial"/>
          <w:color w:val="000000"/>
          <w:sz w:val="24"/>
          <w:szCs w:val="24"/>
          <w:lang w:eastAsia="fi-FI"/>
        </w:rPr>
      </w:pPr>
    </w:p>
    <w:p w:rsidR="00FE381C" w:rsidRPr="00061AEE" w:rsidRDefault="00FE381C"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FE381C" w:rsidP="00061AEE">
      <w:pPr>
        <w:spacing w:after="0" w:line="240" w:lineRule="auto"/>
        <w:jc w:val="both"/>
        <w:rPr>
          <w:rFonts w:ascii="Times New Roman" w:eastAsia="Times New Roman" w:hAnsi="Times New Roman" w:cs="Times New Roman"/>
          <w:sz w:val="24"/>
          <w:szCs w:val="24"/>
          <w:lang w:eastAsia="fi-FI"/>
        </w:rPr>
      </w:pPr>
      <w:proofErr w:type="gramStart"/>
      <w:r>
        <w:rPr>
          <w:rFonts w:ascii="Arial" w:eastAsia="Times New Roman" w:hAnsi="Arial" w:cs="Arial"/>
          <w:color w:val="000000"/>
          <w:sz w:val="24"/>
          <w:szCs w:val="24"/>
          <w:lang w:eastAsia="fi-FI"/>
        </w:rPr>
        <w:t>---</w:t>
      </w:r>
      <w:proofErr w:type="gramEnd"/>
      <w:r w:rsidR="00061AEE" w:rsidRPr="00061AEE">
        <w:rPr>
          <w:rFonts w:ascii="Arial" w:eastAsia="Times New Roman" w:hAnsi="Arial" w:cs="Arial"/>
          <w:color w:val="000000"/>
          <w:sz w:val="24"/>
          <w:szCs w:val="24"/>
          <w:lang w:eastAsia="fi-FI"/>
        </w:rPr>
        <w:t>---------------------------------------------------------------------------------------------------------------------</w:t>
      </w:r>
      <w:r w:rsidR="00061AEE" w:rsidRPr="00061AEE">
        <w:rPr>
          <w:rFonts w:ascii="Arial" w:eastAsia="Times New Roman" w:hAnsi="Arial" w:cs="Arial"/>
          <w:color w:val="000000"/>
          <w:sz w:val="15"/>
          <w:szCs w:val="15"/>
          <w:vertAlign w:val="superscript"/>
          <w:lang w:eastAsia="fi-FI"/>
        </w:rPr>
        <w:t>5</w:t>
      </w:r>
      <w:r w:rsidR="00061AEE" w:rsidRPr="00061AEE">
        <w:rPr>
          <w:rFonts w:ascii="Arial" w:eastAsia="Times New Roman" w:hAnsi="Arial" w:cs="Arial"/>
          <w:color w:val="000000"/>
          <w:sz w:val="11"/>
          <w:szCs w:val="11"/>
          <w:vertAlign w:val="superscript"/>
          <w:lang w:eastAsia="fi-FI"/>
        </w:rPr>
        <w:t xml:space="preserve"> </w:t>
      </w:r>
      <w:r w:rsidR="00061AEE" w:rsidRPr="00061AEE">
        <w:rPr>
          <w:rFonts w:ascii="Arial" w:eastAsia="Times New Roman" w:hAnsi="Arial" w:cs="Arial"/>
          <w:color w:val="000000"/>
          <w:sz w:val="24"/>
          <w:szCs w:val="24"/>
          <w:lang w:eastAsia="fi-FI"/>
        </w:rPr>
        <w:t>Pelastuslaki (379/2011) 15 § ja valtioneuvoston asetus pelastustoimesta (407/2011) 1 ja 2 §</w:t>
      </w:r>
    </w:p>
    <w:p w:rsidR="00061AEE" w:rsidRPr="00FE381C" w:rsidRDefault="00FE381C" w:rsidP="00FE381C">
      <w:pPr>
        <w:pStyle w:val="Otsikko1"/>
        <w:rPr>
          <w:rFonts w:ascii="Arial" w:hAnsi="Arial" w:cs="Arial"/>
          <w:sz w:val="28"/>
          <w:szCs w:val="28"/>
        </w:rPr>
      </w:pPr>
      <w:bookmarkStart w:id="15" w:name="_Toc401167365"/>
      <w:r w:rsidRPr="00FE381C">
        <w:rPr>
          <w:rFonts w:ascii="Arial" w:hAnsi="Arial" w:cs="Arial"/>
          <w:sz w:val="28"/>
          <w:szCs w:val="28"/>
        </w:rPr>
        <w:lastRenderedPageBreak/>
        <w:t xml:space="preserve">4. </w:t>
      </w:r>
      <w:r w:rsidR="00061AEE" w:rsidRPr="00FE381C">
        <w:rPr>
          <w:rFonts w:ascii="Arial" w:hAnsi="Arial" w:cs="Arial"/>
          <w:sz w:val="28"/>
          <w:szCs w:val="28"/>
        </w:rPr>
        <w:t>Yksilökohtaisen oppilashuollon järjestäminen</w:t>
      </w:r>
      <w:r w:rsidR="00061AEE" w:rsidRPr="00FE381C">
        <w:rPr>
          <w:rFonts w:ascii="Arial" w:hAnsi="Arial" w:cs="Arial"/>
          <w:sz w:val="28"/>
          <w:szCs w:val="28"/>
          <w:vertAlign w:val="superscript"/>
        </w:rPr>
        <w:t>6</w:t>
      </w:r>
      <w:bookmarkEnd w:id="15"/>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Yksilökohtaisen oppilashuollon tavoitteena on seurata ja edistää oppilaan kokonaisvaltaista kehitystä, terveyttä, hyvinvointia ja oppimista. Tärkeätä on myös varhaisen tuen turvaaminen ja ongelmien ehkäisy. Oppilaiden yksilölliset edellytykset, voimavarat ja tarpeet otetaan huomioon sekä oppilashuollon tuen rakentamisessa että koulun arjessa.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Yksilökohtaisen oppilashuollon järjestämisessä korostuu erityisesti luokanvalvojan rooli, sillä hän tuntee oppilaan kokonaisvaltaisesti. Hän seuraa luokan, oppilaan opintojen edistymistä ja kehittymistä. Yksittäisen oppilaan tai tietyn oppilasryhmän tuen tarpeen selvittämiseen ja opiskeluhuollon palvelujen järjestämiseen liittyvien asioiden käsittelemistä varten kootaan tapauskohtaisesti monialainen asiantuntijaryhmä. </w:t>
      </w:r>
    </w:p>
    <w:p w:rsidR="00B341E3" w:rsidRDefault="00061AEE" w:rsidP="00B341E3">
      <w:pPr>
        <w:pStyle w:val="Otsikko2"/>
        <w:rPr>
          <w:rFonts w:ascii="Arial" w:eastAsia="Times New Roman" w:hAnsi="Arial" w:cs="Arial"/>
          <w:color w:val="auto"/>
          <w:sz w:val="24"/>
          <w:szCs w:val="24"/>
          <w:lang w:eastAsia="fi-FI"/>
        </w:rPr>
      </w:pPr>
      <w:r w:rsidRPr="00061AEE">
        <w:rPr>
          <w:rFonts w:eastAsia="Times New Roman"/>
          <w:lang w:eastAsia="fi-FI"/>
        </w:rPr>
        <w:br/>
      </w:r>
      <w:r w:rsidRPr="00061AEE">
        <w:rPr>
          <w:rFonts w:eastAsia="Times New Roman"/>
          <w:lang w:eastAsia="fi-FI"/>
        </w:rPr>
        <w:br/>
      </w:r>
      <w:bookmarkStart w:id="16" w:name="_Toc401167366"/>
      <w:r w:rsidR="00B341E3" w:rsidRPr="00B341E3">
        <w:rPr>
          <w:rFonts w:ascii="Arial" w:eastAsia="Times New Roman" w:hAnsi="Arial" w:cs="Arial"/>
          <w:color w:val="auto"/>
          <w:sz w:val="24"/>
          <w:szCs w:val="24"/>
          <w:lang w:eastAsia="fi-FI"/>
        </w:rPr>
        <w:t>4.1. Monialainen asiantuntijaryhmä</w:t>
      </w:r>
      <w:bookmarkEnd w:id="16"/>
    </w:p>
    <w:p w:rsidR="00B341E3" w:rsidRDefault="00B341E3" w:rsidP="00B341E3">
      <w:pPr>
        <w:rPr>
          <w:lang w:eastAsia="fi-FI"/>
        </w:rPr>
      </w:pPr>
    </w:p>
    <w:p w:rsidR="00F2399A" w:rsidRDefault="00F2399A" w:rsidP="00F2399A">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Asiankäsittely monialaisessa asiantuntijaryhmässä perustuu opiskelijan suostumukseen, ellei opiskelijalla ole edellytyksiä arvioida annettavan suostumuksen merkitystä, suostumuksen antaa huoltaja. Opiskelijan yksilöidyllä kirjallisella suostumuksella hänen asiansa</w:t>
      </w:r>
      <w:r>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käsittelyyn voi osallistua tarvittavia opiskelijahuollon yhteistyötahoja tai opiskelijan läheisiä, ellei opiskelijalla ole edellytyksiä arvioida itsenäisesti asian merkitystä, huoltaja tai muu laillinen edustaja voi antaa suostumuksen hänen sijastaan</w:t>
      </w:r>
      <w:r>
        <w:rPr>
          <w:rFonts w:ascii="Arial" w:eastAsia="Times New Roman" w:hAnsi="Arial" w:cs="Arial"/>
          <w:color w:val="000000"/>
          <w:sz w:val="24"/>
          <w:szCs w:val="24"/>
          <w:lang w:eastAsia="fi-FI"/>
        </w:rPr>
        <w:t>.</w:t>
      </w:r>
    </w:p>
    <w:p w:rsidR="00F2399A" w:rsidRPr="00F2399A" w:rsidRDefault="00F2399A" w:rsidP="00F2399A">
      <w:pPr>
        <w:spacing w:after="0" w:line="240" w:lineRule="auto"/>
        <w:jc w:val="both"/>
        <w:rPr>
          <w:rFonts w:ascii="Arial" w:eastAsia="Times New Roman" w:hAnsi="Arial" w:cs="Arial"/>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Opiskelijan omat toivomukset on otettava huomioon häntä koskevissa toimenpiteissä ja ratkaisuissa hänen ikänsä, kehitystasonsa ja muiden henkilökohtaisten ominaisuuksiensa mukaisesti. Alaikäisellä ja vajaavaltaisella on oikeus kieltää huoltajaa tai muuta laillista edustajaa osallistumasta itseään koskevan asian käsittelyyn ja saamasta häntä koskevia tietoja painavasta syystä, jos se ei ole selvästi vastoin hänen etuaan. Arvion edun vastaisuudesta tekee opiskeluhuollon henkilöstöön kuuluva sosiaali- tai terveydenhuollon ammattihenkilö. </w:t>
      </w:r>
      <w:proofErr w:type="gramStart"/>
      <w:r w:rsidRPr="00061AEE">
        <w:rPr>
          <w:rFonts w:ascii="Arial" w:eastAsia="Times New Roman" w:hAnsi="Arial" w:cs="Arial"/>
          <w:color w:val="000000"/>
          <w:sz w:val="24"/>
          <w:szCs w:val="24"/>
          <w:lang w:eastAsia="fi-FI"/>
        </w:rPr>
        <w:t>Huoltajalla ei oikeutta kieltää alaikäistä käyttämästä opiskeluhuollon palveluja.</w:t>
      </w:r>
      <w:proofErr w:type="gramEnd"/>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F2399A" w:rsidRPr="00061AEE" w:rsidRDefault="00F2399A" w:rsidP="00F2399A">
      <w:pPr>
        <w:spacing w:after="240" w:line="240" w:lineRule="auto"/>
        <w:jc w:val="both"/>
        <w:rPr>
          <w:rFonts w:ascii="Times New Roman" w:eastAsia="Times New Roman" w:hAnsi="Times New Roman" w:cs="Times New Roman"/>
          <w:sz w:val="24"/>
          <w:szCs w:val="24"/>
          <w:lang w:eastAsia="fi-FI"/>
        </w:rPr>
      </w:pPr>
      <w:r w:rsidRPr="00B341E3">
        <w:rPr>
          <w:rFonts w:ascii="Arial" w:eastAsia="Times New Roman" w:hAnsi="Arial" w:cs="Arial"/>
          <w:bCs/>
          <w:color w:val="000000"/>
          <w:sz w:val="24"/>
          <w:szCs w:val="24"/>
          <w:lang w:eastAsia="fi-FI"/>
        </w:rPr>
        <w:t>Monialaisen asiantuntijaryhmä</w:t>
      </w:r>
      <w:r w:rsidRPr="00B341E3">
        <w:rPr>
          <w:rFonts w:ascii="Arial" w:eastAsia="Times New Roman" w:hAnsi="Arial" w:cs="Arial"/>
          <w:color w:val="000000"/>
          <w:sz w:val="24"/>
          <w:szCs w:val="24"/>
          <w:lang w:eastAsia="fi-FI"/>
        </w:rPr>
        <w:t>n</w:t>
      </w:r>
      <w:r w:rsidRPr="00061AEE">
        <w:rPr>
          <w:rFonts w:ascii="Arial" w:eastAsia="Times New Roman" w:hAnsi="Arial" w:cs="Arial"/>
          <w:color w:val="000000"/>
          <w:sz w:val="24"/>
          <w:szCs w:val="24"/>
          <w:lang w:eastAsia="fi-FI"/>
        </w:rPr>
        <w:t xml:space="preserve"> jäsenillä on oikeus pyytää neuvoa tarpeelliseksi katsomiltaan asiantuntijoilta. Konsultaatiota pyytävä saa ilmaista salassa pidet</w:t>
      </w:r>
      <w:r>
        <w:rPr>
          <w:rFonts w:ascii="Arial" w:eastAsia="Times New Roman" w:hAnsi="Arial" w:cs="Arial"/>
          <w:color w:val="000000"/>
          <w:sz w:val="24"/>
          <w:szCs w:val="24"/>
          <w:lang w:eastAsia="fi-FI"/>
        </w:rPr>
        <w:t>täviä tietoja. Tietoja</w:t>
      </w:r>
      <w:r w:rsidRPr="00061AEE">
        <w:rPr>
          <w:rFonts w:ascii="Arial" w:eastAsia="Times New Roman" w:hAnsi="Arial" w:cs="Arial"/>
          <w:color w:val="000000"/>
          <w:sz w:val="24"/>
          <w:szCs w:val="24"/>
          <w:lang w:eastAsia="fi-FI"/>
        </w:rPr>
        <w:t xml:space="preserve">, jotka ovat välttämättömiä virka-aputehtävän, toimeksiannon tai omaan lukuun muutoin suoritettavan tehtävän suorittamiseksi, </w:t>
      </w:r>
      <w:r>
        <w:rPr>
          <w:rFonts w:ascii="Arial" w:eastAsia="Times New Roman" w:hAnsi="Arial" w:cs="Arial"/>
          <w:color w:val="000000"/>
          <w:sz w:val="24"/>
          <w:szCs w:val="24"/>
          <w:lang w:eastAsia="fi-FI"/>
        </w:rPr>
        <w:t>saa antaa. M</w:t>
      </w:r>
      <w:r w:rsidRPr="00061AEE">
        <w:rPr>
          <w:rFonts w:ascii="Arial" w:eastAsia="Times New Roman" w:hAnsi="Arial" w:cs="Arial"/>
          <w:color w:val="000000"/>
          <w:sz w:val="24"/>
          <w:szCs w:val="24"/>
          <w:lang w:eastAsia="fi-FI"/>
        </w:rPr>
        <w:t>uitakin tietoja saa antaa, jos niiden poistaminen suuren määrän tai verrattavan syyn vuoksi ei ilmeisesti tarkoituksenmukaista. Annettujen tietojen salassapidosta ja suojaamisesta on varmistuttava asianmukaisesti.</w:t>
      </w:r>
    </w:p>
    <w:p w:rsidR="00B341E3" w:rsidRDefault="00B341E3" w:rsidP="00061AEE">
      <w:pPr>
        <w:spacing w:after="0" w:line="240" w:lineRule="auto"/>
        <w:jc w:val="both"/>
        <w:rPr>
          <w:rFonts w:ascii="Arial" w:eastAsia="Times New Roman" w:hAnsi="Arial" w:cs="Arial"/>
          <w:color w:val="000000"/>
          <w:sz w:val="24"/>
          <w:szCs w:val="24"/>
          <w:lang w:eastAsia="fi-FI"/>
        </w:rPr>
      </w:pPr>
    </w:p>
    <w:p w:rsidR="00B341E3" w:rsidRDefault="00B341E3" w:rsidP="00061AEE">
      <w:pPr>
        <w:spacing w:after="0" w:line="240" w:lineRule="auto"/>
        <w:jc w:val="both"/>
        <w:rPr>
          <w:rFonts w:ascii="Arial" w:eastAsia="Times New Roman" w:hAnsi="Arial" w:cs="Arial"/>
          <w:color w:val="000000"/>
          <w:sz w:val="24"/>
          <w:szCs w:val="24"/>
          <w:lang w:eastAsia="fi-FI"/>
        </w:rPr>
      </w:pPr>
    </w:p>
    <w:p w:rsidR="00B341E3" w:rsidRPr="00061AEE" w:rsidRDefault="00B341E3" w:rsidP="00061AEE">
      <w:pPr>
        <w:spacing w:after="0" w:line="240" w:lineRule="auto"/>
        <w:jc w:val="both"/>
        <w:rPr>
          <w:rFonts w:ascii="Times New Roman" w:eastAsia="Times New Roman" w:hAnsi="Times New Roman" w:cs="Times New Roman"/>
          <w:sz w:val="24"/>
          <w:szCs w:val="24"/>
          <w:lang w:eastAsia="fi-FI"/>
        </w:rPr>
      </w:pPr>
    </w:p>
    <w:p w:rsidR="00FE381C" w:rsidRPr="00061AEE" w:rsidRDefault="00FE381C" w:rsidP="00FE381C">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w:t>
      </w:r>
      <w:proofErr w:type="gramEnd"/>
      <w:r w:rsidRPr="00061AEE">
        <w:rPr>
          <w:rFonts w:ascii="Arial" w:eastAsia="Times New Roman" w:hAnsi="Arial" w:cs="Arial"/>
          <w:color w:val="000000"/>
          <w:sz w:val="24"/>
          <w:szCs w:val="24"/>
          <w:lang w:eastAsia="fi-FI"/>
        </w:rPr>
        <w:t>------------------------------------------------------------------------------------------------------------------</w:t>
      </w:r>
    </w:p>
    <w:p w:rsidR="00FE381C" w:rsidRPr="00061AEE" w:rsidRDefault="00FE381C" w:rsidP="00FE381C">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6</w:t>
      </w:r>
      <w:r w:rsidRPr="00061AEE">
        <w:rPr>
          <w:rFonts w:ascii="Arial" w:eastAsia="Times New Roman" w:hAnsi="Arial" w:cs="Arial"/>
          <w:color w:val="000000"/>
          <w:sz w:val="24"/>
          <w:szCs w:val="24"/>
          <w:lang w:eastAsia="fi-FI"/>
        </w:rPr>
        <w:t xml:space="preserve"> Oppilas- ja opiskelijahuoltolaki 13 § 2. mom. 2-kohta.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B341E3" w:rsidRPr="00B341E3" w:rsidRDefault="00B341E3" w:rsidP="00B341E3">
      <w:pPr>
        <w:pStyle w:val="Otsikko2"/>
        <w:rPr>
          <w:rFonts w:ascii="Arial" w:eastAsia="Times New Roman" w:hAnsi="Arial" w:cs="Arial"/>
          <w:color w:val="auto"/>
          <w:sz w:val="24"/>
          <w:szCs w:val="24"/>
          <w:lang w:eastAsia="fi-FI"/>
        </w:rPr>
      </w:pPr>
      <w:bookmarkStart w:id="17" w:name="_Toc401167367"/>
      <w:r w:rsidRPr="00B341E3">
        <w:rPr>
          <w:rFonts w:ascii="Arial" w:eastAsia="Times New Roman" w:hAnsi="Arial" w:cs="Arial"/>
          <w:color w:val="auto"/>
          <w:sz w:val="24"/>
          <w:szCs w:val="24"/>
          <w:lang w:eastAsia="fi-FI"/>
        </w:rPr>
        <w:lastRenderedPageBreak/>
        <w:t>4.2. Laajat terveystarkastukset</w:t>
      </w:r>
      <w:bookmarkEnd w:id="17"/>
    </w:p>
    <w:p w:rsidR="00B341E3" w:rsidRPr="00B341E3" w:rsidRDefault="00B341E3" w:rsidP="00061AEE">
      <w:pPr>
        <w:spacing w:after="0" w:line="240" w:lineRule="auto"/>
        <w:jc w:val="both"/>
        <w:rPr>
          <w:rFonts w:ascii="Arial" w:eastAsia="Times New Roman" w:hAnsi="Arial" w:cs="Arial"/>
          <w:bCs/>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B341E3">
        <w:rPr>
          <w:rFonts w:ascii="Arial" w:eastAsia="Times New Roman" w:hAnsi="Arial" w:cs="Arial"/>
          <w:bCs/>
          <w:color w:val="000000"/>
          <w:sz w:val="24"/>
          <w:szCs w:val="24"/>
          <w:lang w:eastAsia="fi-FI"/>
        </w:rPr>
        <w:t>Laajassa terveystarkastuksessa</w:t>
      </w:r>
      <w:r w:rsidRPr="00061AEE">
        <w:rPr>
          <w:rFonts w:ascii="Arial" w:eastAsia="Times New Roman" w:hAnsi="Arial" w:cs="Arial"/>
          <w:color w:val="000000"/>
          <w:sz w:val="24"/>
          <w:szCs w:val="24"/>
          <w:lang w:eastAsia="fi-FI"/>
        </w:rPr>
        <w:t xml:space="preserve"> kouluterveydenhoitaja ja lääkäri arvioivat yhdessä oppilaan terveyden ja hyvinvoinnin lisäksi aina myös koko perheen hyvinvointia ja vanhemmat kutsutaan mukaan. Tarkastukseen sisältyy vanhempien haastattelu. Tarvittaessa tehdään yhteistyötä muiden oppilashuollon toimijoiden kanssa. Terveyden edistämisen lisäksi tavoitteena on tunnistaa mahdollisimman varhaisessa vaiheessa oppilaan ja hänen perheensä erityisen tuen tarpeet ja järjestää tarvittava tuki sekä seurata tilanteen edistymistä yhdessä laaditun suunnitelman mukaisesti.</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B341E3" w:rsidRDefault="00B341E3" w:rsidP="00061AEE">
      <w:pPr>
        <w:spacing w:after="0" w:line="240" w:lineRule="auto"/>
        <w:jc w:val="both"/>
        <w:rPr>
          <w:rFonts w:ascii="Arial" w:eastAsia="Times New Roman" w:hAnsi="Arial" w:cs="Arial"/>
          <w:b/>
          <w:bCs/>
          <w:color w:val="000000"/>
          <w:sz w:val="24"/>
          <w:szCs w:val="24"/>
          <w:lang w:eastAsia="fi-FI"/>
        </w:rPr>
      </w:pPr>
    </w:p>
    <w:p w:rsidR="00B341E3" w:rsidRPr="00B341E3" w:rsidRDefault="00B341E3" w:rsidP="00B341E3">
      <w:pPr>
        <w:pStyle w:val="Otsikko2"/>
        <w:rPr>
          <w:rFonts w:ascii="Arial" w:eastAsia="Times New Roman" w:hAnsi="Arial" w:cs="Arial"/>
          <w:color w:val="auto"/>
          <w:sz w:val="24"/>
          <w:szCs w:val="24"/>
          <w:lang w:eastAsia="fi-FI"/>
        </w:rPr>
      </w:pPr>
      <w:bookmarkStart w:id="18" w:name="_Toc401167368"/>
      <w:r w:rsidRPr="00B341E3">
        <w:rPr>
          <w:rFonts w:ascii="Arial" w:eastAsia="Times New Roman" w:hAnsi="Arial" w:cs="Arial"/>
          <w:color w:val="auto"/>
          <w:sz w:val="24"/>
          <w:szCs w:val="24"/>
          <w:lang w:eastAsia="fi-FI"/>
        </w:rPr>
        <w:t xml:space="preserve">4.3. </w:t>
      </w:r>
      <w:r w:rsidR="00061AEE" w:rsidRPr="00B341E3">
        <w:rPr>
          <w:rFonts w:ascii="Arial" w:eastAsia="Times New Roman" w:hAnsi="Arial" w:cs="Arial"/>
          <w:color w:val="auto"/>
          <w:sz w:val="24"/>
          <w:szCs w:val="24"/>
          <w:lang w:eastAsia="fi-FI"/>
        </w:rPr>
        <w:t>Oppilaan sairauden vaatiman hoidon, erityisruokavalion tai lääkityksen järjestäminen koulussa</w:t>
      </w:r>
      <w:bookmarkEnd w:id="18"/>
    </w:p>
    <w:p w:rsidR="00B341E3" w:rsidRDefault="00B341E3" w:rsidP="00061AEE">
      <w:pPr>
        <w:spacing w:after="0" w:line="240" w:lineRule="auto"/>
        <w:jc w:val="both"/>
        <w:rPr>
          <w:rFonts w:ascii="Arial" w:eastAsia="Times New Roman" w:hAnsi="Arial" w:cs="Arial"/>
          <w:b/>
          <w:bCs/>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Kouluun tullaan terveenä, jotta oppilas voi osallistua perusopetuksen kaikkeen toimintaan. Oppilaan terveyden tilan muutoksista (esimerkiksi kuume, päänsärky, pahoinvointi yms.) ilmoitetaan huoltajille. Oppilaalle annetaan kotona tarpeellinen toipumisaika sairauden jälkeen. Opetushenkilöstöllä ei ole oikeutta lääkitä lasta äkillisissä sairastapauksissa. Lääkekuurin aikana huoltajat huolehtivat lääkityksestä.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Opettajalla tulee olla tieto sellaisista pitkäaikaissairauksista ja allergioista, jotka vaativat lääkehoitoa myös koulupäivän aikana. Huoltajat ovat velvollisia tiedottamaan ja ohjeistamaan koulua kirjallisesti sairauden hoidosta. </w:t>
      </w:r>
      <w:r w:rsidR="00F2399A">
        <w:rPr>
          <w:rFonts w:ascii="Arial" w:eastAsia="Times New Roman" w:hAnsi="Arial" w:cs="Arial"/>
          <w:color w:val="000000"/>
          <w:sz w:val="24"/>
          <w:szCs w:val="24"/>
          <w:lang w:eastAsia="fi-FI"/>
        </w:rPr>
        <w:t>S</w:t>
      </w:r>
      <w:r w:rsidRPr="00061AEE">
        <w:rPr>
          <w:rFonts w:ascii="Arial" w:eastAsia="Times New Roman" w:hAnsi="Arial" w:cs="Arial"/>
          <w:color w:val="000000"/>
          <w:sz w:val="24"/>
          <w:szCs w:val="24"/>
          <w:lang w:eastAsia="fi-FI"/>
        </w:rPr>
        <w:t>opimus koulussa annettavasta lääkehoidosta</w:t>
      </w:r>
      <w:r w:rsidR="00F2399A">
        <w:rPr>
          <w:rFonts w:ascii="Arial" w:eastAsia="Times New Roman" w:hAnsi="Arial" w:cs="Arial"/>
          <w:color w:val="000000"/>
          <w:sz w:val="24"/>
          <w:szCs w:val="24"/>
          <w:lang w:eastAsia="fi-FI"/>
        </w:rPr>
        <w:t xml:space="preserve"> tehdään liitteenä 3 olevalla lomakkeella</w:t>
      </w:r>
      <w:r w:rsidRPr="00061AEE">
        <w:rPr>
          <w:rFonts w:ascii="Arial" w:eastAsia="Times New Roman" w:hAnsi="Arial" w:cs="Arial"/>
          <w:color w:val="000000"/>
          <w:sz w:val="24"/>
          <w:szCs w:val="24"/>
          <w:lang w:eastAsia="fi-FI"/>
        </w:rPr>
        <w:t>. Jos oppilas tarvitsee sairauden hoidossa esim. insuliinipistoksia, työnantaja huolehtii, että koulussa pistoksista vastaava henkilö koulutetaan tehtävään. Lupa anotaan liitteenä</w:t>
      </w:r>
      <w:r w:rsidR="00B341E3">
        <w:rPr>
          <w:rFonts w:ascii="Arial" w:eastAsia="Times New Roman" w:hAnsi="Arial" w:cs="Arial"/>
          <w:color w:val="000000"/>
          <w:sz w:val="24"/>
          <w:szCs w:val="24"/>
          <w:lang w:eastAsia="fi-FI"/>
        </w:rPr>
        <w:t xml:space="preserve"> </w:t>
      </w:r>
      <w:r w:rsidR="00F2399A">
        <w:rPr>
          <w:rFonts w:ascii="Arial" w:eastAsia="Times New Roman" w:hAnsi="Arial" w:cs="Arial"/>
          <w:color w:val="000000"/>
          <w:sz w:val="24"/>
          <w:szCs w:val="24"/>
          <w:lang w:eastAsia="fi-FI"/>
        </w:rPr>
        <w:t>4</w:t>
      </w:r>
      <w:r w:rsidR="00B341E3">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 xml:space="preserve">olevalla lomakkeella. Lääkehoidon toteuttaminen koulussa kirjataan liitteenä </w:t>
      </w:r>
      <w:r w:rsidR="00F2399A">
        <w:rPr>
          <w:rFonts w:ascii="Arial" w:eastAsia="Times New Roman" w:hAnsi="Arial" w:cs="Arial"/>
          <w:color w:val="000000"/>
          <w:sz w:val="24"/>
          <w:szCs w:val="24"/>
          <w:lang w:eastAsia="fi-FI"/>
        </w:rPr>
        <w:t>5</w:t>
      </w:r>
      <w:r w:rsidRPr="00061AEE">
        <w:rPr>
          <w:rFonts w:ascii="Arial" w:eastAsia="Times New Roman" w:hAnsi="Arial" w:cs="Arial"/>
          <w:color w:val="000000"/>
          <w:sz w:val="24"/>
          <w:szCs w:val="24"/>
          <w:lang w:eastAsia="fi-FI"/>
        </w:rPr>
        <w:t xml:space="preserve"> olevaan toteuttamissuunnitelmaan. Ko. lomakkeita voidaan käyttää kaikissa pitkäaikaissairauksissa, jotka vaativat lääkehoitoa koulupäivän aikana.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Ruoka-aineallergioista tehdään kysely huoltajille lukuvuoden alussa. Oppilaan huoltajien</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tulee ilmoittaa kirjallisesti ruoka-aineallergioista, ja niiden muutoksista, myös myöhemmin lukuvuoden aikana. </w:t>
      </w:r>
    </w:p>
    <w:p w:rsidR="00061AEE" w:rsidRDefault="00061AEE" w:rsidP="00061AEE">
      <w:pPr>
        <w:spacing w:after="0" w:line="240" w:lineRule="auto"/>
        <w:rPr>
          <w:rFonts w:ascii="Times New Roman" w:eastAsia="Times New Roman" w:hAnsi="Times New Roman" w:cs="Times New Roman"/>
          <w:sz w:val="24"/>
          <w:szCs w:val="24"/>
          <w:lang w:eastAsia="fi-FI"/>
        </w:rPr>
      </w:pPr>
    </w:p>
    <w:p w:rsidR="00B341E3" w:rsidRPr="00061AEE" w:rsidRDefault="00B341E3" w:rsidP="00061AEE">
      <w:pPr>
        <w:spacing w:after="0" w:line="240" w:lineRule="auto"/>
        <w:rPr>
          <w:rFonts w:ascii="Times New Roman" w:eastAsia="Times New Roman" w:hAnsi="Times New Roman" w:cs="Times New Roman"/>
          <w:sz w:val="24"/>
          <w:szCs w:val="24"/>
          <w:lang w:eastAsia="fi-FI"/>
        </w:rPr>
      </w:pPr>
    </w:p>
    <w:p w:rsidR="00B341E3" w:rsidRPr="00B341E3" w:rsidRDefault="00B341E3" w:rsidP="00B341E3">
      <w:pPr>
        <w:pStyle w:val="Otsikko2"/>
        <w:rPr>
          <w:rFonts w:ascii="Arial" w:eastAsia="Times New Roman" w:hAnsi="Arial" w:cs="Arial"/>
          <w:color w:val="auto"/>
          <w:sz w:val="24"/>
          <w:szCs w:val="24"/>
          <w:lang w:eastAsia="fi-FI"/>
        </w:rPr>
      </w:pPr>
      <w:bookmarkStart w:id="19" w:name="_Toc401167369"/>
      <w:r w:rsidRPr="00B341E3">
        <w:rPr>
          <w:rFonts w:ascii="Arial" w:eastAsia="Times New Roman" w:hAnsi="Arial" w:cs="Arial"/>
          <w:color w:val="auto"/>
          <w:sz w:val="24"/>
          <w:szCs w:val="24"/>
          <w:lang w:eastAsia="fi-FI"/>
        </w:rPr>
        <w:t xml:space="preserve">4.4. </w:t>
      </w:r>
      <w:proofErr w:type="gramStart"/>
      <w:r w:rsidR="00061AEE" w:rsidRPr="00B341E3">
        <w:rPr>
          <w:rFonts w:ascii="Arial" w:eastAsia="Times New Roman" w:hAnsi="Arial" w:cs="Arial"/>
          <w:color w:val="auto"/>
          <w:sz w:val="24"/>
          <w:szCs w:val="24"/>
          <w:lang w:eastAsia="fi-FI"/>
        </w:rPr>
        <w:t>Yhteistyö tehostetun ja erityisen tuen</w:t>
      </w:r>
      <w:r w:rsidR="009E70A6">
        <w:rPr>
          <w:rFonts w:ascii="Arial" w:eastAsia="Times New Roman" w:hAnsi="Arial" w:cs="Arial"/>
          <w:color w:val="auto"/>
          <w:sz w:val="24"/>
          <w:szCs w:val="24"/>
          <w:lang w:eastAsia="fi-FI"/>
        </w:rPr>
        <w:t>, joustavan perusopetuksen ja sairaalaopetuksen</w:t>
      </w:r>
      <w:r w:rsidR="00061AEE" w:rsidRPr="00B341E3">
        <w:rPr>
          <w:rFonts w:ascii="Arial" w:eastAsia="Times New Roman" w:hAnsi="Arial" w:cs="Arial"/>
          <w:color w:val="auto"/>
          <w:sz w:val="24"/>
          <w:szCs w:val="24"/>
          <w:lang w:eastAsia="fi-FI"/>
        </w:rPr>
        <w:t xml:space="preserve"> yhteydessä</w:t>
      </w:r>
      <w:bookmarkEnd w:id="19"/>
      <w:proofErr w:type="gramEnd"/>
      <w:r w:rsidR="00061AEE" w:rsidRPr="00B341E3">
        <w:rPr>
          <w:rFonts w:ascii="Arial" w:eastAsia="Times New Roman" w:hAnsi="Arial" w:cs="Arial"/>
          <w:color w:val="auto"/>
          <w:sz w:val="24"/>
          <w:szCs w:val="24"/>
          <w:lang w:eastAsia="fi-FI"/>
        </w:rPr>
        <w:t xml:space="preserve"> </w:t>
      </w:r>
    </w:p>
    <w:p w:rsidR="009E70A6" w:rsidRPr="009E70A6" w:rsidRDefault="009E70A6" w:rsidP="009E70A6">
      <w:pPr>
        <w:pStyle w:val="Otsikko3"/>
        <w:rPr>
          <w:rFonts w:ascii="Arial" w:eastAsia="Times New Roman" w:hAnsi="Arial" w:cs="Arial"/>
          <w:color w:val="auto"/>
          <w:sz w:val="24"/>
          <w:szCs w:val="24"/>
          <w:lang w:eastAsia="fi-FI"/>
        </w:rPr>
      </w:pPr>
    </w:p>
    <w:p w:rsidR="009E70A6" w:rsidRDefault="009E70A6" w:rsidP="009E70A6">
      <w:pPr>
        <w:pStyle w:val="Otsikko3"/>
        <w:rPr>
          <w:rFonts w:eastAsia="Times New Roman"/>
          <w:lang w:eastAsia="fi-FI"/>
        </w:rPr>
      </w:pPr>
      <w:bookmarkStart w:id="20" w:name="_Toc401167370"/>
      <w:r w:rsidRPr="009E70A6">
        <w:rPr>
          <w:rFonts w:ascii="Arial" w:eastAsia="Times New Roman" w:hAnsi="Arial" w:cs="Arial"/>
          <w:color w:val="auto"/>
          <w:sz w:val="24"/>
          <w:szCs w:val="24"/>
          <w:lang w:eastAsia="fi-FI"/>
        </w:rPr>
        <w:t xml:space="preserve">4.4.1. </w:t>
      </w:r>
      <w:proofErr w:type="gramStart"/>
      <w:r w:rsidRPr="009E70A6">
        <w:rPr>
          <w:rFonts w:ascii="Arial" w:eastAsia="Times New Roman" w:hAnsi="Arial" w:cs="Arial"/>
          <w:color w:val="auto"/>
          <w:sz w:val="24"/>
          <w:szCs w:val="24"/>
          <w:lang w:eastAsia="fi-FI"/>
        </w:rPr>
        <w:t>Yhteistyö tehostetun ja erityisen tuen yhteydessä</w:t>
      </w:r>
      <w:bookmarkEnd w:id="20"/>
      <w:proofErr w:type="gramEnd"/>
    </w:p>
    <w:p w:rsidR="009E70A6" w:rsidRDefault="009E70A6" w:rsidP="00061AEE">
      <w:pPr>
        <w:spacing w:after="0" w:line="240" w:lineRule="auto"/>
        <w:jc w:val="both"/>
        <w:rPr>
          <w:rFonts w:ascii="Arial" w:eastAsia="Times New Roman" w:hAnsi="Arial" w:cs="Arial"/>
          <w:color w:val="000000"/>
          <w:sz w:val="24"/>
          <w:szCs w:val="24"/>
          <w:lang w:eastAsia="fi-FI"/>
        </w:rPr>
      </w:pPr>
    </w:p>
    <w:p w:rsidR="00061AEE" w:rsidRPr="00061AEE" w:rsidRDefault="00B341E3"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Yhteistyö tehostetun ja erityisen tuen yhteydessä </w:t>
      </w:r>
      <w:r w:rsidR="00061AEE" w:rsidRPr="00061AEE">
        <w:rPr>
          <w:rFonts w:ascii="Arial" w:eastAsia="Times New Roman" w:hAnsi="Arial" w:cs="Arial"/>
          <w:color w:val="000000"/>
          <w:sz w:val="24"/>
          <w:szCs w:val="24"/>
          <w:lang w:eastAsia="fi-FI"/>
        </w:rPr>
        <w:t xml:space="preserve">on tärkeää, jotta oppilas ja hänen perheensä saavat kokonaisvaltaista tukea. Tällöin tukiverkostojen muodostaminen ja tiivistäminen on tärkeää. Koulun väki tarvitsee rinnalleen sosiaalityön ja terveydenhuollon ammattilaisia varsinkin silloin, kun oppilas tai koko perhe tarvitsee kokonaisvaltaisempaa tukea. Koulukuraattori ja -psykologi sekä -terveydenhoitaja ovat kaikkien koulujen käytössä. </w:t>
      </w:r>
      <w:r w:rsidR="00061AEE" w:rsidRPr="00061AEE">
        <w:rPr>
          <w:rFonts w:ascii="Arial" w:eastAsia="Times New Roman" w:hAnsi="Arial" w:cs="Arial"/>
          <w:color w:val="000000"/>
          <w:sz w:val="23"/>
          <w:szCs w:val="23"/>
          <w:lang w:eastAsia="fi-FI"/>
        </w:rPr>
        <w:t>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Tehostettuun ja erityiseen tukeen liittyvien </w:t>
      </w:r>
      <w:proofErr w:type="gramStart"/>
      <w:r w:rsidRPr="00061AEE">
        <w:rPr>
          <w:rFonts w:ascii="Arial" w:eastAsia="Times New Roman" w:hAnsi="Arial" w:cs="Arial"/>
          <w:color w:val="000000"/>
          <w:sz w:val="24"/>
          <w:szCs w:val="24"/>
          <w:lang w:eastAsia="fi-FI"/>
        </w:rPr>
        <w:t>asiakirjojen  käsittelyyn</w:t>
      </w:r>
      <w:proofErr w:type="gramEnd"/>
      <w:r w:rsidRPr="00061AEE">
        <w:rPr>
          <w:rFonts w:ascii="Arial" w:eastAsia="Times New Roman" w:hAnsi="Arial" w:cs="Arial"/>
          <w:color w:val="000000"/>
          <w:sz w:val="24"/>
          <w:szCs w:val="24"/>
          <w:lang w:eastAsia="fi-FI"/>
        </w:rPr>
        <w:t xml:space="preserve"> ja laadintaan monialaisessa yhteistyössä oppilashuollon ammattihenkilöiden kanssa ei tarvita oppilaan tai hänen huoltajiensa suostumusta. </w:t>
      </w:r>
      <w:r w:rsidRPr="009E70A6">
        <w:rPr>
          <w:rFonts w:ascii="Arial" w:eastAsia="Times New Roman" w:hAnsi="Arial" w:cs="Arial"/>
          <w:bCs/>
          <w:color w:val="000000"/>
          <w:sz w:val="24"/>
          <w:szCs w:val="24"/>
          <w:lang w:eastAsia="fi-FI"/>
        </w:rPr>
        <w:t>Monialainen pedagoginen ryhmä</w:t>
      </w:r>
      <w:r w:rsidRPr="00061AEE">
        <w:rPr>
          <w:rFonts w:ascii="Arial" w:eastAsia="Times New Roman" w:hAnsi="Arial" w:cs="Arial"/>
          <w:color w:val="000000"/>
          <w:sz w:val="24"/>
          <w:szCs w:val="24"/>
          <w:lang w:eastAsia="fi-FI"/>
        </w:rPr>
        <w:t xml:space="preserve"> käsittelee ja tekee päätökset tehostetusta tuesta sekä antaa oman lausuntonsa erityisestä tuesta. </w:t>
      </w:r>
    </w:p>
    <w:p w:rsidR="00061AEE" w:rsidRDefault="00061AEE" w:rsidP="00061AEE">
      <w:pPr>
        <w:spacing w:after="0" w:line="240" w:lineRule="auto"/>
        <w:rPr>
          <w:rFonts w:ascii="Times New Roman" w:eastAsia="Times New Roman" w:hAnsi="Times New Roman" w:cs="Times New Roman"/>
          <w:sz w:val="24"/>
          <w:szCs w:val="24"/>
          <w:lang w:eastAsia="fi-FI"/>
        </w:rPr>
      </w:pPr>
    </w:p>
    <w:p w:rsidR="009E70A6" w:rsidRDefault="009E70A6" w:rsidP="00061AEE">
      <w:pPr>
        <w:spacing w:after="0" w:line="240" w:lineRule="auto"/>
        <w:rPr>
          <w:rFonts w:ascii="Times New Roman" w:eastAsia="Times New Roman" w:hAnsi="Times New Roman" w:cs="Times New Roman"/>
          <w:sz w:val="24"/>
          <w:szCs w:val="24"/>
          <w:lang w:eastAsia="fi-FI"/>
        </w:rPr>
      </w:pPr>
    </w:p>
    <w:p w:rsidR="009E70A6" w:rsidRDefault="009E70A6" w:rsidP="009E70A6">
      <w:pPr>
        <w:pStyle w:val="Otsikko3"/>
        <w:rPr>
          <w:rFonts w:eastAsia="Times New Roman"/>
          <w:lang w:eastAsia="fi-FI"/>
        </w:rPr>
      </w:pPr>
      <w:bookmarkStart w:id="21" w:name="_Toc401167371"/>
      <w:r w:rsidRPr="009E70A6">
        <w:rPr>
          <w:rFonts w:ascii="Arial" w:eastAsia="Times New Roman" w:hAnsi="Arial" w:cs="Arial"/>
          <w:color w:val="auto"/>
          <w:sz w:val="24"/>
          <w:szCs w:val="24"/>
          <w:lang w:eastAsia="fi-FI"/>
        </w:rPr>
        <w:t>4.4.</w:t>
      </w:r>
      <w:r>
        <w:rPr>
          <w:rFonts w:ascii="Arial" w:eastAsia="Times New Roman" w:hAnsi="Arial" w:cs="Arial"/>
          <w:color w:val="auto"/>
          <w:sz w:val="24"/>
          <w:szCs w:val="24"/>
          <w:lang w:eastAsia="fi-FI"/>
        </w:rPr>
        <w:t>2</w:t>
      </w:r>
      <w:r w:rsidRPr="009E70A6">
        <w:rPr>
          <w:rFonts w:ascii="Arial" w:eastAsia="Times New Roman" w:hAnsi="Arial" w:cs="Arial"/>
          <w:color w:val="auto"/>
          <w:sz w:val="24"/>
          <w:szCs w:val="24"/>
          <w:lang w:eastAsia="fi-FI"/>
        </w:rPr>
        <w:t xml:space="preserve">. Yhteistyö </w:t>
      </w:r>
      <w:r>
        <w:rPr>
          <w:rFonts w:ascii="Arial" w:eastAsia="Times New Roman" w:hAnsi="Arial" w:cs="Arial"/>
          <w:color w:val="auto"/>
          <w:sz w:val="24"/>
          <w:szCs w:val="24"/>
          <w:lang w:eastAsia="fi-FI"/>
        </w:rPr>
        <w:t>joustavan perusopetuksen</w:t>
      </w:r>
      <w:r w:rsidRPr="009E70A6">
        <w:rPr>
          <w:rFonts w:ascii="Arial" w:eastAsia="Times New Roman" w:hAnsi="Arial" w:cs="Arial"/>
          <w:color w:val="auto"/>
          <w:sz w:val="24"/>
          <w:szCs w:val="24"/>
          <w:lang w:eastAsia="fi-FI"/>
        </w:rPr>
        <w:t xml:space="preserve"> yhteydessä</w:t>
      </w:r>
      <w:bookmarkEnd w:id="21"/>
    </w:p>
    <w:p w:rsidR="009E70A6" w:rsidRDefault="009E70A6" w:rsidP="00061AEE">
      <w:pPr>
        <w:spacing w:after="0" w:line="240" w:lineRule="auto"/>
        <w:rPr>
          <w:rFonts w:ascii="Times New Roman" w:eastAsia="Times New Roman" w:hAnsi="Times New Roman" w:cs="Times New Roman"/>
          <w:sz w:val="24"/>
          <w:szCs w:val="24"/>
          <w:lang w:eastAsia="fi-FI"/>
        </w:rPr>
      </w:pPr>
    </w:p>
    <w:p w:rsidR="009E70A6" w:rsidRPr="003A1013" w:rsidRDefault="003A1013" w:rsidP="003A1013">
      <w:pPr>
        <w:spacing w:after="0" w:line="240" w:lineRule="auto"/>
        <w:jc w:val="both"/>
        <w:rPr>
          <w:rFonts w:ascii="Arial" w:eastAsia="Times New Roman" w:hAnsi="Arial" w:cs="Arial"/>
          <w:sz w:val="24"/>
          <w:szCs w:val="24"/>
          <w:lang w:eastAsia="fi-FI"/>
        </w:rPr>
      </w:pPr>
      <w:r>
        <w:rPr>
          <w:rFonts w:ascii="Arial" w:eastAsia="Times New Roman" w:hAnsi="Arial" w:cs="Arial"/>
          <w:sz w:val="24"/>
          <w:szCs w:val="24"/>
          <w:lang w:eastAsia="fi-FI"/>
        </w:rPr>
        <w:t>Haapaveden yläkoululla ei tällä hetkellä toimi joustavan perusopetuksen ryhmää. Pääperiaatteet on kuitenkin esitelty perusopetuksen opetussuunnitelmassa. Joustavan perusopetuksen t</w:t>
      </w:r>
      <w:r w:rsidRPr="003A1013">
        <w:rPr>
          <w:rFonts w:ascii="Arial" w:eastAsia="Times New Roman" w:hAnsi="Arial" w:cs="Arial"/>
          <w:sz w:val="24"/>
          <w:szCs w:val="24"/>
          <w:lang w:eastAsia="fi-FI"/>
        </w:rPr>
        <w:t xml:space="preserve">oiminnassa korostuvat </w:t>
      </w:r>
      <w:proofErr w:type="spellStart"/>
      <w:r w:rsidRPr="003A1013">
        <w:rPr>
          <w:rFonts w:ascii="Arial" w:eastAsia="Times New Roman" w:hAnsi="Arial" w:cs="Arial"/>
          <w:sz w:val="24"/>
          <w:szCs w:val="24"/>
          <w:lang w:eastAsia="fi-FI"/>
        </w:rPr>
        <w:t>moniammatillinen</w:t>
      </w:r>
      <w:proofErr w:type="spellEnd"/>
      <w:r w:rsidRPr="003A1013">
        <w:rPr>
          <w:rFonts w:ascii="Arial" w:eastAsia="Times New Roman" w:hAnsi="Arial" w:cs="Arial"/>
          <w:sz w:val="24"/>
          <w:szCs w:val="24"/>
          <w:lang w:eastAsia="fi-FI"/>
        </w:rPr>
        <w:t xml:space="preserve"> sekä eri hallintokuntien ja organisaatioiden välinen yhteistyö, johon voivat osallistua mm. ammatilliset oppilaitokset ja lukiot, vapaan sivistystyön oppilaitokset sekä nuorten työpajat. Toiminnan suunnittelua ja organisointia varten voidaan muodostaa ohjausryhmä. </w:t>
      </w:r>
    </w:p>
    <w:p w:rsidR="003A1013" w:rsidRDefault="003A1013" w:rsidP="00061AEE">
      <w:pPr>
        <w:spacing w:after="0" w:line="240" w:lineRule="auto"/>
        <w:rPr>
          <w:rFonts w:ascii="Arial" w:eastAsia="Times New Roman" w:hAnsi="Arial" w:cs="Arial"/>
          <w:sz w:val="30"/>
          <w:szCs w:val="30"/>
          <w:lang w:eastAsia="fi-FI"/>
        </w:rPr>
      </w:pPr>
    </w:p>
    <w:p w:rsidR="003A1013" w:rsidRPr="003A1013" w:rsidRDefault="003A1013" w:rsidP="003A1013">
      <w:pPr>
        <w:spacing w:after="0" w:line="240" w:lineRule="auto"/>
        <w:jc w:val="both"/>
        <w:rPr>
          <w:rFonts w:ascii="Arial" w:eastAsia="Times New Roman" w:hAnsi="Arial" w:cs="Arial"/>
          <w:sz w:val="24"/>
          <w:szCs w:val="24"/>
          <w:lang w:eastAsia="fi-FI"/>
        </w:rPr>
      </w:pPr>
      <w:r w:rsidRPr="003A1013">
        <w:rPr>
          <w:rFonts w:ascii="Arial" w:eastAsia="Times New Roman" w:hAnsi="Arial" w:cs="Arial"/>
          <w:sz w:val="24"/>
          <w:szCs w:val="24"/>
          <w:lang w:eastAsia="fi-FI"/>
        </w:rPr>
        <w:t xml:space="preserve">Joustavan perusopetuksen oppilaalle laaditaan oppimissuunnitelma tai tarkistetaan hänelle jo aiemmin laadittua oppimissuunnitelmaa. Suunnitelmassa kuvataan oppilaan joustavan perusopetuksen järjestäminen koulussa ja muissa oppimisympäristöissä, </w:t>
      </w:r>
      <w:proofErr w:type="spellStart"/>
      <w:r w:rsidRPr="003A1013">
        <w:rPr>
          <w:rFonts w:ascii="Arial" w:eastAsia="Times New Roman" w:hAnsi="Arial" w:cs="Arial"/>
          <w:sz w:val="24"/>
          <w:szCs w:val="24"/>
          <w:lang w:eastAsia="fi-FI"/>
        </w:rPr>
        <w:t>moniammatillinen</w:t>
      </w:r>
      <w:proofErr w:type="spellEnd"/>
      <w:r w:rsidRPr="003A1013">
        <w:rPr>
          <w:rFonts w:ascii="Arial" w:eastAsia="Times New Roman" w:hAnsi="Arial" w:cs="Arial"/>
          <w:sz w:val="24"/>
          <w:szCs w:val="24"/>
          <w:lang w:eastAsia="fi-FI"/>
        </w:rPr>
        <w:t xml:space="preserve"> yhteistyö, tarvittavat tuki- ja neuvontapalvelut sekä toiminnan seuranta. </w:t>
      </w:r>
    </w:p>
    <w:p w:rsidR="003A1013" w:rsidRDefault="003A1013" w:rsidP="00061AEE">
      <w:pPr>
        <w:spacing w:after="0" w:line="240" w:lineRule="auto"/>
        <w:rPr>
          <w:rFonts w:ascii="Arial" w:eastAsia="Times New Roman" w:hAnsi="Arial" w:cs="Arial"/>
          <w:sz w:val="30"/>
          <w:szCs w:val="30"/>
          <w:lang w:eastAsia="fi-FI"/>
        </w:rPr>
      </w:pPr>
    </w:p>
    <w:p w:rsidR="003A1013" w:rsidRPr="003A1013" w:rsidRDefault="003A1013" w:rsidP="003A1013">
      <w:pPr>
        <w:spacing w:after="0" w:line="240" w:lineRule="auto"/>
        <w:jc w:val="both"/>
        <w:rPr>
          <w:rFonts w:ascii="Arial" w:eastAsia="Times New Roman" w:hAnsi="Arial" w:cs="Arial"/>
          <w:sz w:val="24"/>
          <w:szCs w:val="24"/>
          <w:lang w:eastAsia="fi-FI"/>
        </w:rPr>
      </w:pPr>
      <w:r w:rsidRPr="003A1013">
        <w:rPr>
          <w:rFonts w:ascii="Arial" w:eastAsia="Times New Roman" w:hAnsi="Arial" w:cs="Arial"/>
          <w:sz w:val="24"/>
          <w:szCs w:val="24"/>
          <w:lang w:eastAsia="fi-FI"/>
        </w:rPr>
        <w:t xml:space="preserve">Opetuksen järjestäminen </w:t>
      </w:r>
      <w:proofErr w:type="spellStart"/>
      <w:r w:rsidRPr="003A1013">
        <w:rPr>
          <w:rFonts w:ascii="Arial" w:eastAsia="Times New Roman" w:hAnsi="Arial" w:cs="Arial"/>
          <w:sz w:val="24"/>
          <w:szCs w:val="24"/>
          <w:lang w:eastAsia="fi-FI"/>
        </w:rPr>
        <w:t>moniammatillisesti</w:t>
      </w:r>
      <w:proofErr w:type="spellEnd"/>
      <w:r w:rsidRPr="003A1013">
        <w:rPr>
          <w:rFonts w:ascii="Arial" w:eastAsia="Times New Roman" w:hAnsi="Arial" w:cs="Arial"/>
          <w:sz w:val="24"/>
          <w:szCs w:val="24"/>
          <w:lang w:eastAsia="fi-FI"/>
        </w:rPr>
        <w:t xml:space="preserve"> edellyttää, että opettajan lisäksi toimintaan osallistuu nuorten sosiaalisen kasvun tukemiseen, perheiden kanssa tehtävään yhteistyöhön sekä muuhun tuki-</w:t>
      </w:r>
      <w:r>
        <w:rPr>
          <w:rFonts w:ascii="Arial" w:eastAsia="Times New Roman" w:hAnsi="Arial" w:cs="Arial"/>
          <w:sz w:val="24"/>
          <w:szCs w:val="24"/>
          <w:lang w:eastAsia="fi-FI"/>
        </w:rPr>
        <w:t xml:space="preserve"> </w:t>
      </w:r>
      <w:r w:rsidRPr="003A1013">
        <w:rPr>
          <w:rFonts w:ascii="Arial" w:eastAsia="Times New Roman" w:hAnsi="Arial" w:cs="Arial"/>
          <w:sz w:val="24"/>
          <w:szCs w:val="24"/>
          <w:lang w:eastAsia="fi-FI"/>
        </w:rPr>
        <w:t xml:space="preserve">ja neuvontatyöhön perehtynyt, opetuksen järjestäjän nimeämä henkilö tai henkilöitä. </w:t>
      </w:r>
    </w:p>
    <w:p w:rsidR="003A1013" w:rsidRDefault="003A1013" w:rsidP="00061AEE">
      <w:pPr>
        <w:spacing w:after="0" w:line="240" w:lineRule="auto"/>
        <w:rPr>
          <w:rFonts w:ascii="Arial" w:eastAsia="Times New Roman" w:hAnsi="Arial" w:cs="Arial"/>
          <w:sz w:val="30"/>
          <w:szCs w:val="30"/>
          <w:lang w:eastAsia="fi-FI"/>
        </w:rPr>
      </w:pPr>
    </w:p>
    <w:p w:rsidR="002E2746" w:rsidRPr="003A1013" w:rsidRDefault="002E2746" w:rsidP="00061AEE">
      <w:pPr>
        <w:spacing w:after="0" w:line="240" w:lineRule="auto"/>
        <w:rPr>
          <w:rFonts w:ascii="Arial" w:eastAsia="Times New Roman" w:hAnsi="Arial" w:cs="Arial"/>
          <w:sz w:val="30"/>
          <w:szCs w:val="30"/>
          <w:lang w:eastAsia="fi-FI"/>
        </w:rPr>
      </w:pPr>
    </w:p>
    <w:p w:rsidR="009E70A6" w:rsidRDefault="009E70A6" w:rsidP="009E70A6">
      <w:pPr>
        <w:pStyle w:val="Otsikko3"/>
        <w:rPr>
          <w:rFonts w:eastAsia="Times New Roman"/>
          <w:lang w:eastAsia="fi-FI"/>
        </w:rPr>
      </w:pPr>
      <w:bookmarkStart w:id="22" w:name="_Toc401167372"/>
      <w:r w:rsidRPr="009E70A6">
        <w:rPr>
          <w:rFonts w:ascii="Arial" w:eastAsia="Times New Roman" w:hAnsi="Arial" w:cs="Arial"/>
          <w:color w:val="auto"/>
          <w:sz w:val="24"/>
          <w:szCs w:val="24"/>
          <w:lang w:eastAsia="fi-FI"/>
        </w:rPr>
        <w:t>4.4.</w:t>
      </w:r>
      <w:r>
        <w:rPr>
          <w:rFonts w:ascii="Arial" w:eastAsia="Times New Roman" w:hAnsi="Arial" w:cs="Arial"/>
          <w:color w:val="auto"/>
          <w:sz w:val="24"/>
          <w:szCs w:val="24"/>
          <w:lang w:eastAsia="fi-FI"/>
        </w:rPr>
        <w:t>3</w:t>
      </w:r>
      <w:r w:rsidRPr="009E70A6">
        <w:rPr>
          <w:rFonts w:ascii="Arial" w:eastAsia="Times New Roman" w:hAnsi="Arial" w:cs="Arial"/>
          <w:color w:val="auto"/>
          <w:sz w:val="24"/>
          <w:szCs w:val="24"/>
          <w:lang w:eastAsia="fi-FI"/>
        </w:rPr>
        <w:t xml:space="preserve">. Yhteistyö </w:t>
      </w:r>
      <w:r>
        <w:rPr>
          <w:rFonts w:ascii="Arial" w:eastAsia="Times New Roman" w:hAnsi="Arial" w:cs="Arial"/>
          <w:color w:val="auto"/>
          <w:sz w:val="24"/>
          <w:szCs w:val="24"/>
          <w:lang w:eastAsia="fi-FI"/>
        </w:rPr>
        <w:t>sairaalaopetuksen</w:t>
      </w:r>
      <w:r w:rsidRPr="009E70A6">
        <w:rPr>
          <w:rFonts w:ascii="Arial" w:eastAsia="Times New Roman" w:hAnsi="Arial" w:cs="Arial"/>
          <w:color w:val="auto"/>
          <w:sz w:val="24"/>
          <w:szCs w:val="24"/>
          <w:lang w:eastAsia="fi-FI"/>
        </w:rPr>
        <w:t xml:space="preserve"> yhteydessä</w:t>
      </w:r>
      <w:bookmarkEnd w:id="22"/>
    </w:p>
    <w:p w:rsidR="009E70A6" w:rsidRPr="00061AEE" w:rsidRDefault="009E70A6" w:rsidP="00061AEE">
      <w:pPr>
        <w:spacing w:after="0" w:line="240" w:lineRule="auto"/>
        <w:rPr>
          <w:rFonts w:ascii="Times New Roman" w:eastAsia="Times New Roman" w:hAnsi="Times New Roman" w:cs="Times New Roman"/>
          <w:sz w:val="24"/>
          <w:szCs w:val="24"/>
          <w:lang w:eastAsia="fi-FI"/>
        </w:rPr>
      </w:pPr>
    </w:p>
    <w:p w:rsidR="00F2399A" w:rsidRDefault="00F2399A" w:rsidP="00F2399A">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Oikeus opetukseen kuuluu myös sairaalassa oleville lapsille. Peruskoululain 4 §:n mukaan sairaalan sijaintikunta on velvollinen järjestämään sairaalassa potilaana olevalle oppilaalle opetusta siinä määrin kuin hänen terveytensä ja muut olosuhteet huomioon ottaen on mahdollista.</w:t>
      </w:r>
    </w:p>
    <w:p w:rsidR="00F2399A" w:rsidRPr="00061AEE" w:rsidRDefault="00F2399A" w:rsidP="00F2399A">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9E70A6">
        <w:rPr>
          <w:rFonts w:ascii="Arial" w:eastAsia="Times New Roman" w:hAnsi="Arial" w:cs="Arial"/>
          <w:bCs/>
          <w:color w:val="000000"/>
          <w:sz w:val="24"/>
          <w:szCs w:val="24"/>
          <w:lang w:eastAsia="fi-FI"/>
        </w:rPr>
        <w:t>Sairaalakoulu</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on silta lapsen arkeen. Koulu on normaalia, ikätasoon kuuluvaa toimintaa vaikeassakin elämäntilanteessa. Koulu tukee tervettä puolta lapsen elämässä. Sairaus ei ole este opiskeluun. Lapsella on oikeus oppilaana oloon ja oppimiseen sairaalassa ollessaan. Sairaalaopetuksen määrä ja opetusjärjestelyt riippuvat oppilaan terveydentilasta. Lasten ja nuorten psykiatrisessa avo- tai osastohoidossa olevien oppilaiden opetus toteutetaan sairaalakoulussa pienryhmä- tai luokkamuotoisena erityisopetuksena. Sairaala- ja kotikoulu järjestävät yhteisiä neuvotteluja. Opettajat ja oppilashuollon henkilöt voivat olla myös puhelinyhteydessä sairaalakoulun henkilöstöön.</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9E70A6" w:rsidRDefault="009E70A6" w:rsidP="00061AEE">
      <w:pPr>
        <w:spacing w:after="0" w:line="240" w:lineRule="auto"/>
        <w:jc w:val="both"/>
        <w:rPr>
          <w:rFonts w:ascii="Arial" w:eastAsia="Times New Roman" w:hAnsi="Arial" w:cs="Arial"/>
          <w:color w:val="000000"/>
          <w:sz w:val="24"/>
          <w:szCs w:val="24"/>
          <w:lang w:eastAsia="fi-FI"/>
        </w:rPr>
      </w:pPr>
    </w:p>
    <w:p w:rsidR="009E70A6" w:rsidRPr="009E70A6" w:rsidRDefault="009E70A6" w:rsidP="009E70A6">
      <w:pPr>
        <w:pStyle w:val="Otsikko2"/>
        <w:rPr>
          <w:rFonts w:ascii="Arial" w:eastAsia="Times New Roman" w:hAnsi="Arial" w:cs="Arial"/>
          <w:color w:val="auto"/>
          <w:lang w:eastAsia="fi-FI"/>
        </w:rPr>
      </w:pPr>
      <w:bookmarkStart w:id="23" w:name="_Toc401167373"/>
      <w:r w:rsidRPr="009E70A6">
        <w:rPr>
          <w:rFonts w:ascii="Arial" w:eastAsia="Times New Roman" w:hAnsi="Arial" w:cs="Arial"/>
          <w:color w:val="auto"/>
          <w:lang w:eastAsia="fi-FI"/>
        </w:rPr>
        <w:lastRenderedPageBreak/>
        <w:t>4.5. Oppilashuollollinen tuki kurinpitorangaistuksen tai opetukseen osallistumisen epäämisen yhteydessä</w:t>
      </w:r>
      <w:bookmarkEnd w:id="23"/>
    </w:p>
    <w:p w:rsidR="009E70A6" w:rsidRDefault="009E70A6" w:rsidP="00061AEE">
      <w:pPr>
        <w:spacing w:after="0" w:line="240" w:lineRule="auto"/>
        <w:jc w:val="both"/>
        <w:rPr>
          <w:rFonts w:ascii="Arial" w:eastAsia="Times New Roman" w:hAnsi="Arial" w:cs="Arial"/>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Yläkoululla</w:t>
      </w:r>
      <w:r w:rsidRPr="00061AEE">
        <w:rPr>
          <w:rFonts w:ascii="Arial" w:eastAsia="Times New Roman" w:hAnsi="Arial" w:cs="Arial"/>
          <w:b/>
          <w:bCs/>
          <w:color w:val="000000"/>
          <w:sz w:val="24"/>
          <w:szCs w:val="24"/>
          <w:lang w:eastAsia="fi-FI"/>
        </w:rPr>
        <w:t xml:space="preserve"> </w:t>
      </w:r>
      <w:r w:rsidRPr="00061AEE">
        <w:rPr>
          <w:rFonts w:ascii="Arial" w:eastAsia="Times New Roman" w:hAnsi="Arial" w:cs="Arial"/>
          <w:color w:val="000000"/>
          <w:sz w:val="24"/>
          <w:szCs w:val="24"/>
          <w:lang w:eastAsia="fi-FI"/>
        </w:rPr>
        <w:t xml:space="preserve">huolehditaan siitä, että </w:t>
      </w:r>
      <w:r w:rsidRPr="009E70A6">
        <w:rPr>
          <w:rFonts w:ascii="Arial" w:eastAsia="Times New Roman" w:hAnsi="Arial" w:cs="Arial"/>
          <w:bCs/>
          <w:color w:val="000000"/>
          <w:sz w:val="24"/>
          <w:szCs w:val="24"/>
          <w:lang w:eastAsia="fi-FI"/>
        </w:rPr>
        <w:t>oppilaalle, jolle on määrätty kurinpitorangaistus, tai jolta opetus on evätty jäljellä olevan työpäivän ajaksi järjestetään tarvittava oppilashuolto</w:t>
      </w:r>
      <w:r w:rsidRPr="009E70A6">
        <w:rPr>
          <w:rFonts w:ascii="Arial" w:eastAsia="Times New Roman" w:hAnsi="Arial" w:cs="Arial"/>
          <w:color w:val="000000"/>
          <w:sz w:val="24"/>
          <w:szCs w:val="24"/>
          <w:lang w:eastAsia="fi-FI"/>
        </w:rPr>
        <w:t>.</w:t>
      </w:r>
      <w:proofErr w:type="gramEnd"/>
      <w:r w:rsidRPr="009E70A6">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Yläkoulussa opetustilanteesta poistetulle oppilaalle järjestetään asianmukainen valvonta. Erotetulle oppilaalle laaditaan opetussuunnitelmaan perustuva henkilökohtainen suunnitelma, jonka mukaan opetus toteutetaan ja oppimista seurataan. Koulusta erottamisesta tiedotetaan myös sosiaalihuoltoa (lastensuojelulaki 24 §:n 2 momentti).</w:t>
      </w:r>
    </w:p>
    <w:p w:rsidR="00061AEE" w:rsidRDefault="00061AEE" w:rsidP="00061AEE">
      <w:pPr>
        <w:spacing w:after="0" w:line="240" w:lineRule="auto"/>
        <w:rPr>
          <w:rFonts w:ascii="Times New Roman" w:eastAsia="Times New Roman" w:hAnsi="Times New Roman" w:cs="Times New Roman"/>
          <w:sz w:val="24"/>
          <w:szCs w:val="24"/>
          <w:lang w:eastAsia="fi-FI"/>
        </w:rPr>
      </w:pPr>
    </w:p>
    <w:p w:rsidR="002E2746" w:rsidRPr="00061AEE" w:rsidRDefault="002E2746" w:rsidP="00061AEE">
      <w:pPr>
        <w:spacing w:after="0" w:line="240" w:lineRule="auto"/>
        <w:rPr>
          <w:rFonts w:ascii="Times New Roman" w:eastAsia="Times New Roman" w:hAnsi="Times New Roman" w:cs="Times New Roman"/>
          <w:sz w:val="24"/>
          <w:szCs w:val="24"/>
          <w:lang w:eastAsia="fi-FI"/>
        </w:rPr>
      </w:pPr>
    </w:p>
    <w:p w:rsidR="00061AEE" w:rsidRDefault="009E70A6" w:rsidP="009E70A6">
      <w:pPr>
        <w:pStyle w:val="Otsikko2"/>
        <w:rPr>
          <w:rFonts w:ascii="Arial" w:eastAsia="Times New Roman" w:hAnsi="Arial" w:cs="Arial"/>
          <w:color w:val="auto"/>
          <w:sz w:val="24"/>
          <w:szCs w:val="24"/>
          <w:lang w:eastAsia="fi-FI"/>
        </w:rPr>
      </w:pPr>
      <w:bookmarkStart w:id="24" w:name="_Toc401167374"/>
      <w:r w:rsidRPr="009E70A6">
        <w:rPr>
          <w:rFonts w:ascii="Arial" w:eastAsia="Times New Roman" w:hAnsi="Arial" w:cs="Arial"/>
          <w:color w:val="auto"/>
          <w:sz w:val="24"/>
          <w:szCs w:val="24"/>
          <w:lang w:eastAsia="fi-FI"/>
        </w:rPr>
        <w:t xml:space="preserve">4.6. </w:t>
      </w:r>
      <w:proofErr w:type="gramStart"/>
      <w:r w:rsidR="00061AEE" w:rsidRPr="009E70A6">
        <w:rPr>
          <w:rFonts w:ascii="Arial" w:eastAsia="Times New Roman" w:hAnsi="Arial" w:cs="Arial"/>
          <w:color w:val="auto"/>
          <w:sz w:val="24"/>
          <w:szCs w:val="24"/>
          <w:lang w:eastAsia="fi-FI"/>
        </w:rPr>
        <w:t>Asiantuntijaryhmän     kokoaminen</w:t>
      </w:r>
      <w:proofErr w:type="gramEnd"/>
      <w:r w:rsidR="00061AEE" w:rsidRPr="009E70A6">
        <w:rPr>
          <w:rFonts w:ascii="Arial" w:eastAsia="Times New Roman" w:hAnsi="Arial" w:cs="Arial"/>
          <w:color w:val="auto"/>
          <w:sz w:val="24"/>
          <w:szCs w:val="24"/>
          <w:lang w:eastAsia="fi-FI"/>
        </w:rPr>
        <w:t xml:space="preserve"> ja suostumuksen hankkiminen sekä ryhmän yhtenäiset menettelytavat yksittäistä oppilas</w:t>
      </w:r>
      <w:r>
        <w:rPr>
          <w:rFonts w:ascii="Arial" w:eastAsia="Times New Roman" w:hAnsi="Arial" w:cs="Arial"/>
          <w:color w:val="auto"/>
          <w:sz w:val="24"/>
          <w:szCs w:val="24"/>
          <w:lang w:eastAsia="fi-FI"/>
        </w:rPr>
        <w:t>ta koskevan asian käsittelyssä</w:t>
      </w:r>
      <w:bookmarkEnd w:id="24"/>
    </w:p>
    <w:p w:rsidR="009E70A6" w:rsidRDefault="009E70A6" w:rsidP="009E70A6">
      <w:pPr>
        <w:spacing w:after="0" w:line="240" w:lineRule="auto"/>
        <w:ind w:left="720"/>
        <w:jc w:val="both"/>
        <w:textAlignment w:val="baseline"/>
        <w:rPr>
          <w:lang w:eastAsia="fi-FI"/>
        </w:rPr>
      </w:pPr>
    </w:p>
    <w:p w:rsidR="009E70A6" w:rsidRDefault="00061AEE" w:rsidP="009E70A6">
      <w:pPr>
        <w:pStyle w:val="Luettelokappale"/>
        <w:numPr>
          <w:ilvl w:val="0"/>
          <w:numId w:val="22"/>
        </w:numPr>
        <w:spacing w:after="0" w:line="240" w:lineRule="auto"/>
        <w:jc w:val="both"/>
        <w:textAlignment w:val="baseline"/>
        <w:rPr>
          <w:rFonts w:ascii="Arial" w:eastAsia="Times New Roman" w:hAnsi="Arial" w:cs="Arial"/>
          <w:color w:val="000000"/>
          <w:sz w:val="24"/>
          <w:szCs w:val="24"/>
          <w:lang w:eastAsia="fi-FI"/>
        </w:rPr>
      </w:pPr>
      <w:r w:rsidRPr="009E70A6">
        <w:rPr>
          <w:rFonts w:ascii="Arial" w:eastAsia="Times New Roman" w:hAnsi="Arial" w:cs="Arial"/>
          <w:color w:val="000000"/>
          <w:sz w:val="24"/>
          <w:szCs w:val="24"/>
          <w:lang w:eastAsia="fi-FI"/>
        </w:rPr>
        <w:t>pyydetään opiskelijan suostumus</w:t>
      </w:r>
    </w:p>
    <w:p w:rsidR="009E70A6" w:rsidRDefault="00061AEE" w:rsidP="009E70A6">
      <w:pPr>
        <w:pStyle w:val="Luettelokappale"/>
        <w:numPr>
          <w:ilvl w:val="0"/>
          <w:numId w:val="22"/>
        </w:numPr>
        <w:spacing w:after="0" w:line="240" w:lineRule="auto"/>
        <w:jc w:val="both"/>
        <w:textAlignment w:val="baseline"/>
        <w:rPr>
          <w:rFonts w:ascii="Arial" w:eastAsia="Times New Roman" w:hAnsi="Arial" w:cs="Arial"/>
          <w:color w:val="000000"/>
          <w:sz w:val="24"/>
          <w:szCs w:val="24"/>
          <w:lang w:eastAsia="fi-FI"/>
        </w:rPr>
      </w:pPr>
      <w:r w:rsidRPr="009E70A6">
        <w:rPr>
          <w:rFonts w:ascii="Arial" w:eastAsia="Times New Roman" w:hAnsi="Arial" w:cs="Arial"/>
          <w:color w:val="000000"/>
          <w:sz w:val="24"/>
          <w:szCs w:val="24"/>
          <w:lang w:eastAsia="fi-FI"/>
        </w:rPr>
        <w:t>ellei opiskelijalla ole edellytyksiä arvioida annettavan suostumuksen merkitystä, suostumuksen antaa huoltaja</w:t>
      </w:r>
    </w:p>
    <w:p w:rsidR="009E70A6" w:rsidRDefault="00061AEE" w:rsidP="009E70A6">
      <w:pPr>
        <w:pStyle w:val="Luettelokappale"/>
        <w:numPr>
          <w:ilvl w:val="0"/>
          <w:numId w:val="22"/>
        </w:numPr>
        <w:spacing w:after="0" w:line="240" w:lineRule="auto"/>
        <w:jc w:val="both"/>
        <w:textAlignment w:val="baseline"/>
        <w:rPr>
          <w:rFonts w:ascii="Arial" w:eastAsia="Times New Roman" w:hAnsi="Arial" w:cs="Arial"/>
          <w:color w:val="000000"/>
          <w:sz w:val="24"/>
          <w:szCs w:val="24"/>
          <w:lang w:eastAsia="fi-FI"/>
        </w:rPr>
      </w:pPr>
      <w:r w:rsidRPr="009E70A6">
        <w:rPr>
          <w:rFonts w:ascii="Arial" w:eastAsia="Times New Roman" w:hAnsi="Arial" w:cs="Arial"/>
          <w:color w:val="000000"/>
          <w:sz w:val="24"/>
          <w:szCs w:val="24"/>
          <w:lang w:eastAsia="fi-FI"/>
        </w:rPr>
        <w:t>opiskelijan yksilöidyllä kirjallisella suostumuksella hänen asiansa</w:t>
      </w:r>
      <w:r w:rsidR="009E70A6">
        <w:rPr>
          <w:rFonts w:ascii="Arial" w:eastAsia="Times New Roman" w:hAnsi="Arial" w:cs="Arial"/>
          <w:color w:val="000000"/>
          <w:sz w:val="24"/>
          <w:szCs w:val="24"/>
          <w:lang w:eastAsia="fi-FI"/>
        </w:rPr>
        <w:t xml:space="preserve"> </w:t>
      </w:r>
      <w:r w:rsidRPr="009E70A6">
        <w:rPr>
          <w:rFonts w:ascii="Arial" w:eastAsia="Times New Roman" w:hAnsi="Arial" w:cs="Arial"/>
          <w:color w:val="000000"/>
          <w:sz w:val="24"/>
          <w:szCs w:val="24"/>
          <w:lang w:eastAsia="fi-FI"/>
        </w:rPr>
        <w:t>käsittelyyn voi osallistua tarvittavia opiskelijahuollon yhteistyötahoja tai opiskelijan läheisiä</w:t>
      </w:r>
    </w:p>
    <w:p w:rsidR="00061AEE" w:rsidRPr="009E70A6" w:rsidRDefault="00061AEE" w:rsidP="009E70A6">
      <w:pPr>
        <w:pStyle w:val="Luettelokappale"/>
        <w:numPr>
          <w:ilvl w:val="0"/>
          <w:numId w:val="22"/>
        </w:numPr>
        <w:spacing w:after="0" w:line="240" w:lineRule="auto"/>
        <w:jc w:val="both"/>
        <w:textAlignment w:val="baseline"/>
        <w:rPr>
          <w:rFonts w:ascii="Arial" w:eastAsia="Times New Roman" w:hAnsi="Arial" w:cs="Arial"/>
          <w:color w:val="000000"/>
          <w:sz w:val="24"/>
          <w:szCs w:val="24"/>
          <w:lang w:eastAsia="fi-FI"/>
        </w:rPr>
      </w:pPr>
      <w:r w:rsidRPr="009E70A6">
        <w:rPr>
          <w:rFonts w:ascii="Arial" w:eastAsia="Times New Roman" w:hAnsi="Arial" w:cs="Arial"/>
          <w:color w:val="000000"/>
          <w:sz w:val="24"/>
          <w:szCs w:val="24"/>
          <w:lang w:eastAsia="fi-FI"/>
        </w:rPr>
        <w:t>ellei opiskelijalla ole edellytyksiä arvioida itsenäisesti asian merkitystä, huoltaja tai muu laillinen edustaja voi antaa suostumuksen hänen sijastaan.</w:t>
      </w:r>
    </w:p>
    <w:p w:rsidR="00061AEE" w:rsidRDefault="00061AEE" w:rsidP="00061AEE">
      <w:pPr>
        <w:spacing w:after="0" w:line="240" w:lineRule="auto"/>
        <w:rPr>
          <w:rFonts w:ascii="Times New Roman" w:eastAsia="Times New Roman" w:hAnsi="Times New Roman" w:cs="Times New Roman"/>
          <w:sz w:val="24"/>
          <w:szCs w:val="24"/>
          <w:lang w:eastAsia="fi-FI"/>
        </w:rPr>
      </w:pPr>
    </w:p>
    <w:p w:rsidR="009E70A6" w:rsidRDefault="009E70A6" w:rsidP="00061AEE">
      <w:pPr>
        <w:spacing w:after="0" w:line="240" w:lineRule="auto"/>
        <w:rPr>
          <w:rFonts w:ascii="Times New Roman" w:eastAsia="Times New Roman" w:hAnsi="Times New Roman" w:cs="Times New Roman"/>
          <w:sz w:val="24"/>
          <w:szCs w:val="24"/>
          <w:lang w:eastAsia="fi-FI"/>
        </w:rPr>
      </w:pPr>
    </w:p>
    <w:p w:rsidR="002E2746" w:rsidRPr="00061AEE" w:rsidRDefault="002E2746" w:rsidP="00061AEE">
      <w:pPr>
        <w:spacing w:after="0" w:line="240" w:lineRule="auto"/>
        <w:rPr>
          <w:rFonts w:ascii="Times New Roman" w:eastAsia="Times New Roman" w:hAnsi="Times New Roman" w:cs="Times New Roman"/>
          <w:sz w:val="24"/>
          <w:szCs w:val="24"/>
          <w:lang w:eastAsia="fi-FI"/>
        </w:rPr>
      </w:pPr>
    </w:p>
    <w:p w:rsidR="009E70A6" w:rsidRPr="001E26E3" w:rsidRDefault="009E70A6" w:rsidP="009E70A6">
      <w:pPr>
        <w:pStyle w:val="Otsikko2"/>
        <w:rPr>
          <w:rFonts w:ascii="Arial" w:eastAsia="Times New Roman" w:hAnsi="Arial" w:cs="Arial"/>
          <w:color w:val="auto"/>
          <w:sz w:val="24"/>
          <w:szCs w:val="24"/>
          <w:lang w:eastAsia="fi-FI"/>
        </w:rPr>
      </w:pPr>
      <w:bookmarkStart w:id="25" w:name="_Toc401167375"/>
      <w:r w:rsidRPr="001E26E3">
        <w:rPr>
          <w:rFonts w:ascii="Arial" w:eastAsia="Times New Roman" w:hAnsi="Arial" w:cs="Arial"/>
          <w:color w:val="auto"/>
          <w:sz w:val="24"/>
          <w:szCs w:val="24"/>
          <w:lang w:eastAsia="fi-FI"/>
        </w:rPr>
        <w:t>4.7. Oppilashuoltokertomusten laatiminen ja säilytys</w:t>
      </w:r>
      <w:bookmarkEnd w:id="25"/>
    </w:p>
    <w:p w:rsidR="009E70A6" w:rsidRPr="001E26E3" w:rsidRDefault="009E70A6" w:rsidP="00061AEE">
      <w:pPr>
        <w:spacing w:after="0" w:line="240" w:lineRule="auto"/>
        <w:jc w:val="both"/>
        <w:rPr>
          <w:rFonts w:ascii="Arial" w:eastAsia="Times New Roman" w:hAnsi="Arial" w:cs="Arial"/>
          <w:b/>
          <w:bCs/>
          <w:sz w:val="24"/>
          <w:szCs w:val="24"/>
          <w:lang w:eastAsia="fi-FI"/>
        </w:rPr>
      </w:pPr>
    </w:p>
    <w:p w:rsidR="002E2746" w:rsidRPr="001E26E3" w:rsidRDefault="002E2746" w:rsidP="002E2746">
      <w:p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Kun yksittäisen opiskelijan opiskeluhuollon asiaa käsitellään monialaisessa asiantuntijaryhmässä, asiantuntijaryhmän vastuuhenkilön on kirjattava tarpeelliset tiedot opiskeluhuoltokertomukseen. Myös muut asiantuntijaryhmän jäsenet voivat tehdä tällaisia kirjauksia salassapitovelvoitteiden estä</w:t>
      </w:r>
      <w:r w:rsidR="006F125E">
        <w:rPr>
          <w:rFonts w:ascii="Arial" w:eastAsia="Times New Roman" w:hAnsi="Arial" w:cs="Arial"/>
          <w:sz w:val="24"/>
          <w:szCs w:val="24"/>
          <w:lang w:eastAsia="fi-FI"/>
        </w:rPr>
        <w:t xml:space="preserve">mättä. Oppilashuoltokertomukset </w:t>
      </w:r>
      <w:r w:rsidRPr="001E26E3">
        <w:rPr>
          <w:rFonts w:ascii="Arial" w:eastAsia="Times New Roman" w:hAnsi="Arial" w:cs="Arial"/>
          <w:sz w:val="24"/>
          <w:szCs w:val="24"/>
          <w:lang w:eastAsia="fi-FI"/>
        </w:rPr>
        <w:t xml:space="preserve">talletetaan </w:t>
      </w:r>
      <w:r w:rsidR="006F125E">
        <w:rPr>
          <w:rFonts w:ascii="Arial" w:eastAsia="Times New Roman" w:hAnsi="Arial" w:cs="Arial"/>
          <w:sz w:val="24"/>
          <w:szCs w:val="24"/>
          <w:lang w:eastAsia="fi-FI"/>
        </w:rPr>
        <w:t xml:space="preserve">pääsääntöisesti </w:t>
      </w:r>
      <w:r w:rsidRPr="001E26E3">
        <w:rPr>
          <w:rFonts w:ascii="Arial" w:eastAsia="Times New Roman" w:hAnsi="Arial" w:cs="Arial"/>
          <w:sz w:val="24"/>
          <w:szCs w:val="24"/>
          <w:lang w:eastAsia="fi-FI"/>
        </w:rPr>
        <w:t>sähköiseen oppi</w:t>
      </w:r>
      <w:r w:rsidR="001E26E3">
        <w:rPr>
          <w:rFonts w:ascii="Arial" w:eastAsia="Times New Roman" w:hAnsi="Arial" w:cs="Arial"/>
          <w:sz w:val="24"/>
          <w:szCs w:val="24"/>
          <w:lang w:eastAsia="fi-FI"/>
        </w:rPr>
        <w:t xml:space="preserve">lashuoltorekisteriin, </w:t>
      </w:r>
      <w:proofErr w:type="spellStart"/>
      <w:r w:rsidR="001E26E3">
        <w:rPr>
          <w:rFonts w:ascii="Arial" w:eastAsia="Times New Roman" w:hAnsi="Arial" w:cs="Arial"/>
          <w:sz w:val="24"/>
          <w:szCs w:val="24"/>
          <w:lang w:eastAsia="fi-FI"/>
        </w:rPr>
        <w:t>Efficaan</w:t>
      </w:r>
      <w:proofErr w:type="spellEnd"/>
      <w:r w:rsidR="003C411C">
        <w:rPr>
          <w:rFonts w:ascii="Arial" w:eastAsia="Times New Roman" w:hAnsi="Arial" w:cs="Arial"/>
          <w:sz w:val="24"/>
          <w:szCs w:val="24"/>
          <w:lang w:eastAsia="fi-FI"/>
        </w:rPr>
        <w:t xml:space="preserve"> tai tarvittaessa kirjallisena rehtorin kansliaan.</w:t>
      </w:r>
      <w:r w:rsidR="001E26E3">
        <w:rPr>
          <w:rFonts w:ascii="Arial" w:eastAsia="Times New Roman" w:hAnsi="Arial" w:cs="Arial"/>
          <w:sz w:val="24"/>
          <w:szCs w:val="24"/>
          <w:lang w:eastAsia="fi-FI"/>
        </w:rPr>
        <w:t xml:space="preserve"> </w:t>
      </w:r>
      <w:r w:rsidRPr="001E26E3">
        <w:rPr>
          <w:rFonts w:ascii="Arial" w:eastAsia="Times New Roman" w:hAnsi="Arial" w:cs="Arial"/>
          <w:sz w:val="24"/>
          <w:szCs w:val="24"/>
          <w:lang w:eastAsia="fi-FI"/>
        </w:rPr>
        <w:t xml:space="preserve">Opiskeluhuoltokertomus laaditaan jatkuvaan muotoon aikajärjestyksessä eteneväksi ja siihen kirjataan yksittäisen opiskelijan: </w:t>
      </w:r>
    </w:p>
    <w:p w:rsidR="002E2746" w:rsidRPr="001E26E3" w:rsidRDefault="002E2746" w:rsidP="002E2746">
      <w:pPr>
        <w:spacing w:after="0" w:line="240" w:lineRule="auto"/>
        <w:jc w:val="both"/>
        <w:rPr>
          <w:rFonts w:ascii="Arial" w:eastAsia="Times New Roman" w:hAnsi="Arial" w:cs="Arial"/>
          <w:sz w:val="24"/>
          <w:szCs w:val="24"/>
          <w:lang w:eastAsia="fi-FI"/>
        </w:rPr>
      </w:pP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 xml:space="preserve">nimi, henkilötunnus, kotikunta ja yhteystiedot sekä alaikäisen tai muutoin vajaavaltaisen opiskelijan huoltajan tai muun laillisen edustajan nimi ja yhteystiedot; </w:t>
      </w: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 xml:space="preserve">asian aihe ja </w:t>
      </w:r>
      <w:proofErr w:type="spellStart"/>
      <w:r w:rsidRPr="001E26E3">
        <w:rPr>
          <w:rFonts w:ascii="Arial" w:eastAsia="Times New Roman" w:hAnsi="Arial" w:cs="Arial"/>
          <w:sz w:val="24"/>
          <w:szCs w:val="24"/>
          <w:lang w:eastAsia="fi-FI"/>
        </w:rPr>
        <w:t>vireillepanija</w:t>
      </w:r>
      <w:proofErr w:type="spellEnd"/>
      <w:r w:rsidRPr="001E26E3">
        <w:rPr>
          <w:rFonts w:ascii="Arial" w:eastAsia="Times New Roman" w:hAnsi="Arial" w:cs="Arial"/>
          <w:sz w:val="24"/>
          <w:szCs w:val="24"/>
          <w:lang w:eastAsia="fi-FI"/>
        </w:rPr>
        <w:t>;</w:t>
      </w: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opiskelijan tilanteen selvittämisen aikana toteutetut toimet;</w:t>
      </w: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tiedot asian käsittelystä opiskeluhuoltoryhmän kokouksessa, kokoukseen osallistuneet henkilöt ja heidän asemansa, kokouksessa tehdyt päätökset, päätösten toteuttamissuunnitelma sekä toteuttamisesta ja seurannastavastaavat tahot;</w:t>
      </w: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toteutetut toimet;</w:t>
      </w:r>
    </w:p>
    <w:p w:rsidR="002E2746" w:rsidRPr="001E26E3" w:rsidRDefault="002E2746" w:rsidP="002E2746">
      <w:pPr>
        <w:pStyle w:val="Luettelokappale"/>
        <w:numPr>
          <w:ilvl w:val="0"/>
          <w:numId w:val="23"/>
        </w:num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 xml:space="preserve">kirjauksen päivämäärä sekä kirjauksen tekijä ja hänen ammatti- tai virka-asemansa.  </w:t>
      </w:r>
    </w:p>
    <w:p w:rsidR="002E2746" w:rsidRPr="001E26E3" w:rsidRDefault="002E2746" w:rsidP="002E2746">
      <w:pPr>
        <w:spacing w:after="0" w:line="240" w:lineRule="auto"/>
        <w:jc w:val="both"/>
        <w:rPr>
          <w:rFonts w:ascii="Arial" w:eastAsia="Times New Roman" w:hAnsi="Arial" w:cs="Arial"/>
          <w:sz w:val="24"/>
          <w:szCs w:val="24"/>
          <w:lang w:eastAsia="fi-FI"/>
        </w:rPr>
      </w:pPr>
    </w:p>
    <w:p w:rsidR="009E70A6" w:rsidRPr="003C411C" w:rsidRDefault="002E2746" w:rsidP="003C411C">
      <w:pPr>
        <w:spacing w:after="0" w:line="240" w:lineRule="auto"/>
        <w:jc w:val="both"/>
        <w:rPr>
          <w:rFonts w:ascii="Arial" w:eastAsia="Times New Roman" w:hAnsi="Arial" w:cs="Arial"/>
          <w:sz w:val="24"/>
          <w:szCs w:val="24"/>
          <w:lang w:eastAsia="fi-FI"/>
        </w:rPr>
      </w:pPr>
      <w:r w:rsidRPr="001E26E3">
        <w:rPr>
          <w:rFonts w:ascii="Arial" w:eastAsia="Times New Roman" w:hAnsi="Arial" w:cs="Arial"/>
          <w:sz w:val="24"/>
          <w:szCs w:val="24"/>
          <w:lang w:eastAsia="fi-FI"/>
        </w:rPr>
        <w:t>Jos sivulliselle annetaan opiskeluhuoltokertomukseen sisältyviä tietoja, asiakirjaan on lisäksi merkittävä, mitä tietoja, kenelle sivulliselle ja millä perusteella tietoja on luovutettu.</w:t>
      </w:r>
    </w:p>
    <w:p w:rsidR="009E70A6" w:rsidRPr="009E70A6" w:rsidRDefault="009E70A6" w:rsidP="009E70A6">
      <w:pPr>
        <w:pStyle w:val="Otsikko2"/>
        <w:rPr>
          <w:rFonts w:ascii="Arial" w:eastAsia="Times New Roman" w:hAnsi="Arial" w:cs="Arial"/>
          <w:color w:val="auto"/>
          <w:sz w:val="24"/>
          <w:szCs w:val="24"/>
          <w:lang w:eastAsia="fi-FI"/>
        </w:rPr>
      </w:pPr>
      <w:bookmarkStart w:id="26" w:name="_Toc401167376"/>
      <w:r w:rsidRPr="009E70A6">
        <w:rPr>
          <w:rFonts w:ascii="Arial" w:eastAsia="Times New Roman" w:hAnsi="Arial" w:cs="Arial"/>
          <w:color w:val="auto"/>
          <w:sz w:val="24"/>
          <w:szCs w:val="24"/>
          <w:lang w:eastAsia="fi-FI"/>
        </w:rPr>
        <w:lastRenderedPageBreak/>
        <w:t>4.8. Yhteistyö koulun ulkopuolisten palvelujen ja yhteistyökumppaneiden kanssa</w:t>
      </w:r>
      <w:bookmarkEnd w:id="26"/>
    </w:p>
    <w:p w:rsidR="009E70A6" w:rsidRDefault="009E70A6" w:rsidP="00061AEE">
      <w:pPr>
        <w:spacing w:after="0" w:line="240" w:lineRule="auto"/>
        <w:rPr>
          <w:rFonts w:ascii="Times New Roman" w:eastAsia="Times New Roman" w:hAnsi="Times New Roman" w:cs="Times New Roman"/>
          <w:sz w:val="24"/>
          <w:szCs w:val="24"/>
          <w:lang w:eastAsia="fi-FI"/>
        </w:rPr>
      </w:pPr>
    </w:p>
    <w:p w:rsidR="00C34D2A" w:rsidRDefault="00C34D2A" w:rsidP="00C34D2A">
      <w:pPr>
        <w:pStyle w:val="Otsikko3"/>
        <w:rPr>
          <w:rFonts w:ascii="Arial" w:eastAsia="Times New Roman" w:hAnsi="Arial" w:cs="Arial"/>
          <w:color w:val="auto"/>
          <w:sz w:val="24"/>
          <w:szCs w:val="24"/>
          <w:lang w:eastAsia="fi-FI"/>
        </w:rPr>
      </w:pPr>
      <w:bookmarkStart w:id="27" w:name="_Toc401167377"/>
      <w:r w:rsidRPr="00C34D2A">
        <w:rPr>
          <w:rFonts w:ascii="Arial" w:eastAsia="Times New Roman" w:hAnsi="Arial" w:cs="Arial"/>
          <w:color w:val="auto"/>
          <w:sz w:val="24"/>
          <w:szCs w:val="24"/>
          <w:lang w:eastAsia="fi-FI"/>
        </w:rPr>
        <w:t>4.8.1. Yhteistyö lastensuojelun kanssa</w:t>
      </w:r>
      <w:bookmarkEnd w:id="27"/>
    </w:p>
    <w:p w:rsidR="00C34D2A" w:rsidRPr="00C34D2A" w:rsidRDefault="00C34D2A" w:rsidP="00C34D2A">
      <w:pPr>
        <w:rPr>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 xml:space="preserve">Yhteistyö lastensuojelun kanssa </w:t>
      </w:r>
      <w:r w:rsidRPr="00061AEE">
        <w:rPr>
          <w:rFonts w:ascii="Arial" w:eastAsia="Times New Roman" w:hAnsi="Arial" w:cs="Arial"/>
          <w:color w:val="000000"/>
          <w:sz w:val="24"/>
          <w:szCs w:val="24"/>
          <w:lang w:eastAsia="fi-FI"/>
        </w:rPr>
        <w:t>pohjautuu usein lastensuojeluilmoituksen tekemiseen. Lastensuojelulaissa on määritelty ilmoitusvelvollisuus lapsesta, joka voi huonosti. Lain mukaan lastensuojeluilmoitus on tehtävä silloin, kun lapsen hoidon, huolenpidon, kehitystä vaarantavat olosuhteet tai lapsen oma käyttäytyminen edellyttävät lastensuojelutarpeen selvittämistä. Lastensuojeluilmoituksen tekeminen on tärkeää, jotta lapsiin kohdistuvat laiminlyönnit, heitä uhkaavat tekijät tai heitteillejättö voitaisiin havaita mahdollisimman varhain ja auttaa lasta sekä perhettä. Syitä huolestua oppilaan hyvinvoinnista ovat esimerkiksi:</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oppilas on usein ulkona epätavallisina aikoina tai hänen vaatetuksensa ei ole usein säiden mukainen</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oppilaan käyttäytyminen on normaalista poikkeavaa (vetäytyvää, apaattista tai aggressiivista)</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oppilas kertoo koulussa, ettei saa kotona ruokaa</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oppilas kertoo häneen kohdistuvasta väkivallasta /jos oppilaassa havaitaan väkivallan jälkiä</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huoltajat ovat lapsen seurassa vahvassa humalassa tai huumausaineiden vaikutuksen alaisena, tai mielenterveys- tai muut ongelmat vaikuttavat vaarantavasti lapsen kasvuun ja kehitykseen</w:t>
      </w:r>
    </w:p>
    <w:p w:rsidR="00061AEE" w:rsidRPr="00061AEE" w:rsidRDefault="00061AEE" w:rsidP="00061AEE">
      <w:pPr>
        <w:numPr>
          <w:ilvl w:val="0"/>
          <w:numId w:val="1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oppilas on päihtynyt tai huumausaineiden vaikutuksen alainen</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Kun</w:t>
      </w:r>
      <w:proofErr w:type="gramEnd"/>
      <w:r w:rsidRPr="00061AEE">
        <w:rPr>
          <w:rFonts w:ascii="Arial" w:eastAsia="Times New Roman" w:hAnsi="Arial" w:cs="Arial"/>
          <w:color w:val="000000"/>
          <w:sz w:val="24"/>
          <w:szCs w:val="24"/>
          <w:lang w:eastAsia="fi-FI"/>
        </w:rPr>
        <w:t xml:space="preserve"> perusopetuksessa herää epäily lapsen hyvinvoinnista. Opettaja dokumentoi asiasta ja tiedottaa rehtoria. Lastensuojeluilmoituksen tekee henkilö, jolle herää huoli oppilaan</w:t>
      </w:r>
      <w:r w:rsidR="00C34D2A">
        <w:rPr>
          <w:rFonts w:ascii="Times New Roman" w:eastAsia="Times New Roman" w:hAnsi="Times New Roman" w:cs="Times New Roman"/>
          <w:sz w:val="24"/>
          <w:szCs w:val="24"/>
          <w:lang w:eastAsia="fi-FI"/>
        </w:rPr>
        <w:t xml:space="preserve"> </w:t>
      </w:r>
      <w:r w:rsidRPr="00061AEE">
        <w:rPr>
          <w:rFonts w:ascii="Arial" w:eastAsia="Times New Roman" w:hAnsi="Arial" w:cs="Arial"/>
          <w:color w:val="000000"/>
          <w:sz w:val="24"/>
          <w:szCs w:val="24"/>
          <w:lang w:eastAsia="fi-FI"/>
        </w:rPr>
        <w:t>hyvinvoinnista. Jos oppilaassa havaitaan väkivallan jälkiä, hänet ohjataan terveydenhoitajalle tai terveyskeskukseen. Ilmoitus tehdään sosiaalitoimeen. Vastuu lapsen asianhoidosta siirtyy sosiaalitoimeen. Sosiaalitoimi huolehtii opettajan tiedonsaantioikeudesta koulunkäyntiin liittyvistä asioista esim. tukitoimista koulussa. Laki velvoittaa opettaja</w:t>
      </w:r>
      <w:r w:rsidR="00C34D2A">
        <w:rPr>
          <w:rFonts w:ascii="Arial" w:eastAsia="Times New Roman" w:hAnsi="Arial" w:cs="Arial"/>
          <w:color w:val="000000"/>
          <w:sz w:val="24"/>
          <w:szCs w:val="24"/>
          <w:lang w:eastAsia="fi-FI"/>
        </w:rPr>
        <w:t>a</w:t>
      </w:r>
      <w:r w:rsidRPr="00061AEE">
        <w:rPr>
          <w:rFonts w:ascii="Arial" w:eastAsia="Times New Roman" w:hAnsi="Arial" w:cs="Arial"/>
          <w:color w:val="000000"/>
          <w:sz w:val="24"/>
          <w:szCs w:val="24"/>
          <w:lang w:eastAsia="fi-FI"/>
        </w:rPr>
        <w:t xml:space="preserve"> tekemään lastensuojeluilmoituksen silloin, kun epäilys lastensuojelutarpeesta herää. Jos lastensuojeluilmoituksen tekijänä on viranomainen, perheellä on oikeus saada tietää lastensuojeluilmoituksen tekijä</w:t>
      </w:r>
      <w:r w:rsidR="00C34D2A">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Lastensuojeluilmoituksen voi tehdä puhelimitse tai kirjallisesti. Ilmoitusvelvollisuuden kynnys on matalammalla kuin huostaanoton ja sijaishuollon järjestämisessä. Lastensuojeluilmoituksen voi tehdä myös siten, että lapsen vanhemmat ovat läsnä, kun työntekijä soittaa sosiaaliviranomaisille. Epäselvissä tilanteissa otetaan yhteyttä koulukuraattoriin tai sosiaalityöntekijään.</w:t>
      </w:r>
    </w:p>
    <w:p w:rsidR="00061AEE" w:rsidRDefault="00061AEE" w:rsidP="00061AEE">
      <w:pPr>
        <w:spacing w:after="0" w:line="240" w:lineRule="auto"/>
        <w:rPr>
          <w:rFonts w:ascii="Times New Roman" w:eastAsia="Times New Roman" w:hAnsi="Times New Roman" w:cs="Times New Roman"/>
          <w:sz w:val="24"/>
          <w:szCs w:val="24"/>
          <w:lang w:eastAsia="fi-FI"/>
        </w:rPr>
      </w:pPr>
    </w:p>
    <w:p w:rsidR="00C34D2A" w:rsidRPr="00061AEE" w:rsidRDefault="00C34D2A" w:rsidP="00061AEE">
      <w:pPr>
        <w:spacing w:after="0" w:line="240" w:lineRule="auto"/>
        <w:rPr>
          <w:rFonts w:ascii="Times New Roman" w:eastAsia="Times New Roman" w:hAnsi="Times New Roman" w:cs="Times New Roman"/>
          <w:sz w:val="24"/>
          <w:szCs w:val="24"/>
          <w:lang w:eastAsia="fi-FI"/>
        </w:rPr>
      </w:pPr>
    </w:p>
    <w:p w:rsidR="00C34D2A" w:rsidRPr="00C34D2A" w:rsidRDefault="00C34D2A" w:rsidP="00C34D2A">
      <w:pPr>
        <w:pStyle w:val="Otsikko3"/>
        <w:rPr>
          <w:rFonts w:ascii="Arial" w:eastAsia="Times New Roman" w:hAnsi="Arial" w:cs="Arial"/>
          <w:color w:val="auto"/>
          <w:sz w:val="24"/>
          <w:szCs w:val="24"/>
          <w:lang w:eastAsia="fi-FI"/>
        </w:rPr>
      </w:pPr>
      <w:bookmarkStart w:id="28" w:name="_Toc401167378"/>
      <w:r w:rsidRPr="00C34D2A">
        <w:rPr>
          <w:rFonts w:ascii="Arial" w:eastAsia="Times New Roman" w:hAnsi="Arial" w:cs="Arial"/>
          <w:color w:val="auto"/>
          <w:sz w:val="24"/>
          <w:szCs w:val="24"/>
          <w:lang w:eastAsia="fi-FI"/>
        </w:rPr>
        <w:t xml:space="preserve">4.8.2. Yhteistyö </w:t>
      </w:r>
      <w:r>
        <w:rPr>
          <w:rFonts w:ascii="Arial" w:eastAsia="Times New Roman" w:hAnsi="Arial" w:cs="Arial"/>
          <w:color w:val="auto"/>
          <w:sz w:val="24"/>
          <w:szCs w:val="24"/>
          <w:lang w:eastAsia="fi-FI"/>
        </w:rPr>
        <w:t xml:space="preserve">muiden yhteistyökumppaneiden </w:t>
      </w:r>
      <w:r w:rsidRPr="00C34D2A">
        <w:rPr>
          <w:rFonts w:ascii="Arial" w:eastAsia="Times New Roman" w:hAnsi="Arial" w:cs="Arial"/>
          <w:color w:val="auto"/>
          <w:sz w:val="24"/>
          <w:szCs w:val="24"/>
          <w:lang w:eastAsia="fi-FI"/>
        </w:rPr>
        <w:t>kanssa</w:t>
      </w:r>
      <w:bookmarkEnd w:id="28"/>
    </w:p>
    <w:p w:rsidR="00C34D2A" w:rsidRDefault="00C34D2A" w:rsidP="00061AEE">
      <w:pPr>
        <w:spacing w:after="0" w:line="240" w:lineRule="auto"/>
        <w:jc w:val="both"/>
        <w:rPr>
          <w:rFonts w:ascii="Arial" w:eastAsia="Times New Roman" w:hAnsi="Arial" w:cs="Arial"/>
          <w:color w:val="000000"/>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Yhteistyötä poliisin kanssa tehdään tarvittaessa esim. virka-apupyynnöt. Yhteistyö nuorisotoimen kanssa tehdään esimerkiksi siten, että etsivä nuorisotyöntekijä hakee oppilaan kouluun. Yhteistyö erikoissairaanhoidon kanssa toteutuu oppilaskohtaisissa palavereissa.</w:t>
      </w:r>
    </w:p>
    <w:p w:rsidR="00061AEE" w:rsidRDefault="00061AEE" w:rsidP="00061AEE">
      <w:pPr>
        <w:spacing w:after="0" w:line="240" w:lineRule="auto"/>
        <w:rPr>
          <w:rFonts w:ascii="Times New Roman" w:eastAsia="Times New Roman" w:hAnsi="Times New Roman" w:cs="Times New Roman"/>
          <w:sz w:val="24"/>
          <w:szCs w:val="24"/>
          <w:lang w:eastAsia="fi-FI"/>
        </w:rPr>
      </w:pPr>
    </w:p>
    <w:p w:rsidR="00C34D2A" w:rsidRDefault="00C34D2A" w:rsidP="00061AEE">
      <w:pPr>
        <w:spacing w:after="0" w:line="240" w:lineRule="auto"/>
        <w:rPr>
          <w:rFonts w:ascii="Times New Roman" w:eastAsia="Times New Roman" w:hAnsi="Times New Roman" w:cs="Times New Roman"/>
          <w:sz w:val="24"/>
          <w:szCs w:val="24"/>
          <w:lang w:eastAsia="fi-FI"/>
        </w:rPr>
      </w:pPr>
    </w:p>
    <w:p w:rsidR="00C34D2A" w:rsidRPr="00061AEE" w:rsidRDefault="00C34D2A" w:rsidP="00061AEE">
      <w:pPr>
        <w:spacing w:after="0" w:line="240" w:lineRule="auto"/>
        <w:rPr>
          <w:rFonts w:ascii="Times New Roman" w:eastAsia="Times New Roman" w:hAnsi="Times New Roman" w:cs="Times New Roman"/>
          <w:sz w:val="24"/>
          <w:szCs w:val="24"/>
          <w:lang w:eastAsia="fi-FI"/>
        </w:rPr>
      </w:pPr>
    </w:p>
    <w:p w:rsidR="00061AEE" w:rsidRPr="00C34D2A" w:rsidRDefault="00C34D2A" w:rsidP="00C34D2A">
      <w:pPr>
        <w:pStyle w:val="Otsikko1"/>
        <w:rPr>
          <w:rFonts w:ascii="Arial" w:hAnsi="Arial" w:cs="Arial"/>
          <w:sz w:val="28"/>
          <w:szCs w:val="28"/>
        </w:rPr>
      </w:pPr>
      <w:bookmarkStart w:id="29" w:name="_Toc401167379"/>
      <w:r w:rsidRPr="00C34D2A">
        <w:rPr>
          <w:rFonts w:ascii="Arial" w:hAnsi="Arial" w:cs="Arial"/>
          <w:sz w:val="28"/>
          <w:szCs w:val="28"/>
        </w:rPr>
        <w:lastRenderedPageBreak/>
        <w:t xml:space="preserve">5. </w:t>
      </w:r>
      <w:r w:rsidR="00061AEE" w:rsidRPr="00C34D2A">
        <w:rPr>
          <w:rFonts w:ascii="Arial" w:hAnsi="Arial" w:cs="Arial"/>
          <w:sz w:val="28"/>
          <w:szCs w:val="28"/>
        </w:rPr>
        <w:t>Oppilashuollon yhteistyön järjestäminen oppilaiden ja heidän huoltajiensa kanssa</w:t>
      </w:r>
      <w:r w:rsidR="00061AEE" w:rsidRPr="00C34D2A">
        <w:rPr>
          <w:rFonts w:ascii="Arial" w:hAnsi="Arial" w:cs="Arial"/>
          <w:sz w:val="28"/>
          <w:szCs w:val="28"/>
          <w:vertAlign w:val="superscript"/>
        </w:rPr>
        <w:t>7</w:t>
      </w:r>
      <w:bookmarkEnd w:id="29"/>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Default="00061AEE" w:rsidP="00C34D2A">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Kodin ja koulun yhteistyö on edellytys onnistuneelle opiskelun tukemiselle. Huoltajille on</w:t>
      </w:r>
      <w:r w:rsidR="003C411C">
        <w:rPr>
          <w:rFonts w:ascii="Times New Roman" w:eastAsia="Times New Roman" w:hAnsi="Times New Roman" w:cs="Times New Roman"/>
          <w:sz w:val="24"/>
          <w:szCs w:val="24"/>
          <w:lang w:eastAsia="fi-FI"/>
        </w:rPr>
        <w:t xml:space="preserve"> </w:t>
      </w:r>
      <w:r w:rsidRPr="00061AEE">
        <w:rPr>
          <w:rFonts w:ascii="Arial" w:eastAsia="Times New Roman" w:hAnsi="Arial" w:cs="Arial"/>
          <w:color w:val="000000"/>
          <w:sz w:val="24"/>
          <w:szCs w:val="24"/>
          <w:lang w:eastAsia="fi-FI"/>
        </w:rPr>
        <w:t xml:space="preserve">tarjottava mahdollisuus osallistua lapsensa opiskelun suunnitteluun ja heille on tiedotettava tämän edistymisestä opinnoissaan. Yhteistyölle on tärkeää, että opettajat ja vanhemmat löytävät keskinäisen luottamuksen. Koulun ja kodin roolit tulee selkeyttää molemmille osapuolille. </w:t>
      </w:r>
    </w:p>
    <w:p w:rsidR="00C34D2A" w:rsidRPr="00061AEE" w:rsidRDefault="00C34D2A" w:rsidP="00C34D2A">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Huoltajien kanssa tehtävä yhteistyö korostuu, kun oppilas tarvitsee oppilashuollollista tukea opintoihinsa. Kaikissa oppilaalle tehtävissä ja käsiteltävissä asiakirjoissa tehdään yhteistyötä huoltajien kanssa. Huoltajia on kuultava ennen erityistä tukea koskevan päätöksen tekemistä, ja jos oppilaan opiskelu järjestetään erityisin opetusjärjestelyin. Huoltajalla on oikeus tulla kuulluksi myös, jos oppilasta ollaan jättämässä vuosiluokalle oppilaan yleisen koulumenestyksen vuoksi.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Lisäksi huoltajalla on oikeus tulla kuulluksi ennen kurinpitorangaistuksen antamista oppilaalle ja saada ilmoitus muista oppilaaseen kohdistetuista ojentamisista. Huoltajalla on oikeus seurata opetusta, joka on julkista.</w:t>
      </w:r>
    </w:p>
    <w:p w:rsidR="00061AEE" w:rsidRDefault="00061AEE" w:rsidP="00061AEE">
      <w:pPr>
        <w:spacing w:after="0" w:line="240" w:lineRule="auto"/>
        <w:rPr>
          <w:rFonts w:ascii="Times New Roman" w:eastAsia="Times New Roman" w:hAnsi="Times New Roman" w:cs="Times New Roman"/>
          <w:sz w:val="24"/>
          <w:szCs w:val="24"/>
          <w:lang w:eastAsia="fi-FI"/>
        </w:rPr>
      </w:pPr>
    </w:p>
    <w:p w:rsidR="001E26E3" w:rsidRPr="00061AEE" w:rsidRDefault="001E26E3" w:rsidP="00061AEE">
      <w:pPr>
        <w:spacing w:after="0" w:line="240" w:lineRule="auto"/>
        <w:rPr>
          <w:rFonts w:ascii="Times New Roman" w:eastAsia="Times New Roman" w:hAnsi="Times New Roman" w:cs="Times New Roman"/>
          <w:sz w:val="24"/>
          <w:szCs w:val="24"/>
          <w:lang w:eastAsia="fi-FI"/>
        </w:rPr>
      </w:pPr>
    </w:p>
    <w:p w:rsidR="00061AEE" w:rsidRPr="00C34D2A" w:rsidRDefault="00C34D2A" w:rsidP="00C34D2A">
      <w:pPr>
        <w:pStyle w:val="Otsikko1"/>
        <w:rPr>
          <w:rFonts w:ascii="Arial" w:hAnsi="Arial" w:cs="Arial"/>
          <w:sz w:val="28"/>
          <w:szCs w:val="28"/>
        </w:rPr>
      </w:pPr>
      <w:bookmarkStart w:id="30" w:name="_Toc401167380"/>
      <w:r w:rsidRPr="00C34D2A">
        <w:rPr>
          <w:rFonts w:ascii="Arial" w:hAnsi="Arial" w:cs="Arial"/>
          <w:sz w:val="28"/>
          <w:szCs w:val="28"/>
        </w:rPr>
        <w:t xml:space="preserve">6. </w:t>
      </w:r>
      <w:r w:rsidR="00061AEE" w:rsidRPr="00C34D2A">
        <w:rPr>
          <w:rFonts w:ascii="Arial" w:hAnsi="Arial" w:cs="Arial"/>
          <w:sz w:val="28"/>
          <w:szCs w:val="28"/>
        </w:rPr>
        <w:t>Oppilashuoltosuunnitelman toteuttaminen ja seuraaminen</w:t>
      </w:r>
      <w:r w:rsidR="00061AEE" w:rsidRPr="00C34D2A">
        <w:rPr>
          <w:rFonts w:ascii="Arial" w:hAnsi="Arial" w:cs="Arial"/>
          <w:sz w:val="28"/>
          <w:szCs w:val="28"/>
          <w:vertAlign w:val="superscript"/>
        </w:rPr>
        <w:t>8</w:t>
      </w:r>
      <w:bookmarkEnd w:id="30"/>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Opetuksen ja koulutuksen järjestäjäkohtaisesta opiskeluhuollon yleisestä suunnittelusta, kehittämisestä, ohjauksesta ja arvioinnista vastaa monialaisen opiskeluhuollon ohjausryhmä</w:t>
      </w:r>
      <w:r w:rsidR="004335E8">
        <w:rPr>
          <w:rFonts w:ascii="Arial" w:eastAsia="Times New Roman" w:hAnsi="Arial" w:cs="Arial"/>
          <w:color w:val="000000"/>
          <w:sz w:val="24"/>
          <w:szCs w:val="24"/>
          <w:lang w:eastAsia="fi-FI"/>
        </w:rPr>
        <w:t xml:space="preserve">, </w:t>
      </w:r>
      <w:proofErr w:type="spellStart"/>
      <w:r w:rsidR="004335E8">
        <w:rPr>
          <w:rFonts w:ascii="Arial" w:eastAsia="Times New Roman" w:hAnsi="Arial" w:cs="Arial"/>
          <w:color w:val="000000"/>
          <w:sz w:val="24"/>
          <w:szCs w:val="24"/>
          <w:lang w:eastAsia="fi-FI"/>
        </w:rPr>
        <w:t>NUTE-ryhmä</w:t>
      </w:r>
      <w:proofErr w:type="spellEnd"/>
      <w:r w:rsidRPr="00061AEE">
        <w:rPr>
          <w:rFonts w:ascii="Arial" w:eastAsia="Times New Roman" w:hAnsi="Arial" w:cs="Arial"/>
          <w:color w:val="000000"/>
          <w:sz w:val="24"/>
          <w:szCs w:val="24"/>
          <w:lang w:eastAsia="fi-FI"/>
        </w:rPr>
        <w:t>. Koulun ja oppilaitoksen opiskeluhuollon suunnittelusta, kehittämisestä, toteuttamisesta ja arvioinnista vastaa oppilaitoskohtainen opiskeluhuoltoryhmä. Vastuu ryhmien toiminnasta on rehtoreilla, jotka kokoavat ryhmien toiminnasta palautetta oppilailta, opettajilta, huoltajilta sekä eri oppilashuollon eri toimijoilta. Oppilashuollon toimintaa arvioidaan ohjausryhmässä lukuvuoden päättyessä. Keskeisistä tuloksista tiedotetaan oppilaille, huoltajille ja yhteistyötahoille. Opetuksen järjestäjä vastaa yhteistyössä opetustoimen ja sosiaali- ja terveystoimen oppilashuolto-palveluista vastuussa olevien viranomaisten kanssa oppilashuollon kokonaisuuden omavalvonnan toteutamisesta</w:t>
      </w:r>
      <w:r w:rsidRPr="00061AEE">
        <w:rPr>
          <w:rFonts w:ascii="Arial" w:eastAsia="Times New Roman" w:hAnsi="Arial" w:cs="Arial"/>
          <w:color w:val="000000"/>
          <w:sz w:val="15"/>
          <w:szCs w:val="15"/>
          <w:vertAlign w:val="superscript"/>
          <w:lang w:eastAsia="fi-FI"/>
        </w:rPr>
        <w:t>9</w:t>
      </w:r>
      <w:r w:rsidRPr="00061AEE">
        <w:rPr>
          <w:rFonts w:ascii="Arial" w:eastAsia="Times New Roman" w:hAnsi="Arial" w:cs="Arial"/>
          <w:color w:val="000000"/>
          <w:sz w:val="24"/>
          <w:szCs w:val="24"/>
          <w:lang w:eastAsia="fi-FI"/>
        </w:rPr>
        <w:t>.</w:t>
      </w:r>
    </w:p>
    <w:p w:rsidR="00C34D2A" w:rsidRDefault="00C34D2A" w:rsidP="00C34D2A">
      <w:pPr>
        <w:spacing w:after="0" w:line="240" w:lineRule="auto"/>
        <w:jc w:val="both"/>
        <w:rPr>
          <w:rFonts w:ascii="Arial" w:eastAsia="Times New Roman" w:hAnsi="Arial" w:cs="Arial"/>
          <w:color w:val="000000"/>
          <w:sz w:val="24"/>
          <w:szCs w:val="24"/>
          <w:lang w:eastAsia="fi-FI"/>
        </w:rPr>
      </w:pPr>
    </w:p>
    <w:p w:rsidR="00C34D2A" w:rsidRDefault="00C34D2A" w:rsidP="00C34D2A">
      <w:pPr>
        <w:spacing w:after="0" w:line="240" w:lineRule="auto"/>
        <w:jc w:val="both"/>
        <w:rPr>
          <w:rFonts w:ascii="Arial" w:eastAsia="Times New Roman" w:hAnsi="Arial" w:cs="Arial"/>
          <w:color w:val="000000"/>
          <w:sz w:val="24"/>
          <w:szCs w:val="24"/>
          <w:lang w:eastAsia="fi-FI"/>
        </w:rPr>
      </w:pPr>
    </w:p>
    <w:p w:rsidR="00C34D2A" w:rsidRDefault="00C34D2A" w:rsidP="00C34D2A">
      <w:pPr>
        <w:spacing w:after="0" w:line="240" w:lineRule="auto"/>
        <w:jc w:val="both"/>
        <w:rPr>
          <w:rFonts w:ascii="Arial" w:eastAsia="Times New Roman" w:hAnsi="Arial" w:cs="Arial"/>
          <w:color w:val="000000"/>
          <w:sz w:val="24"/>
          <w:szCs w:val="24"/>
          <w:lang w:eastAsia="fi-FI"/>
        </w:rPr>
      </w:pPr>
    </w:p>
    <w:p w:rsidR="00C34D2A" w:rsidRPr="00061AEE" w:rsidRDefault="00C34D2A" w:rsidP="00C34D2A">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w:t>
      </w:r>
      <w:proofErr w:type="gramEnd"/>
      <w:r w:rsidRPr="00061AEE">
        <w:rPr>
          <w:rFonts w:ascii="Arial" w:eastAsia="Times New Roman" w:hAnsi="Arial" w:cs="Arial"/>
          <w:color w:val="000000"/>
          <w:sz w:val="24"/>
          <w:szCs w:val="24"/>
          <w:lang w:eastAsia="fi-FI"/>
        </w:rPr>
        <w:t>------------------------------------------------------------------------------------------------------------------</w:t>
      </w:r>
    </w:p>
    <w:p w:rsidR="00C34D2A" w:rsidRPr="00061AEE" w:rsidRDefault="00C34D2A"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15"/>
          <w:szCs w:val="15"/>
          <w:vertAlign w:val="superscript"/>
          <w:lang w:eastAsia="fi-FI"/>
        </w:rPr>
        <w:t>7</w:t>
      </w:r>
      <w:r w:rsidRPr="00061AEE">
        <w:rPr>
          <w:rFonts w:ascii="Arial" w:eastAsia="Times New Roman" w:hAnsi="Arial" w:cs="Arial"/>
          <w:color w:val="000000"/>
          <w:sz w:val="24"/>
          <w:szCs w:val="24"/>
          <w:lang w:eastAsia="fi-FI"/>
        </w:rPr>
        <w:t xml:space="preserve"> Oppilas- ja opiskelijahuoltolaki 13 § 2. mom. 3-kohta.</w:t>
      </w:r>
    </w:p>
    <w:p w:rsidR="00061AEE" w:rsidRPr="00061AEE" w:rsidRDefault="00C34D2A"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15"/>
          <w:szCs w:val="15"/>
          <w:vertAlign w:val="superscript"/>
          <w:lang w:eastAsia="fi-FI"/>
        </w:rPr>
        <w:t>8</w:t>
      </w:r>
      <w:r w:rsidR="00061AEE" w:rsidRPr="00061AEE">
        <w:rPr>
          <w:rFonts w:ascii="Arial" w:eastAsia="Times New Roman" w:hAnsi="Arial" w:cs="Arial"/>
          <w:color w:val="000000"/>
          <w:sz w:val="24"/>
          <w:szCs w:val="24"/>
          <w:lang w:eastAsia="fi-FI"/>
        </w:rPr>
        <w:t xml:space="preserve"> Oppilas- ja opiskelijahuoltolaki 13 § 2. mom. 5-kohta.</w:t>
      </w:r>
    </w:p>
    <w:p w:rsidR="00061AEE" w:rsidRDefault="00C34D2A" w:rsidP="001E26E3">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15"/>
          <w:szCs w:val="15"/>
          <w:vertAlign w:val="superscript"/>
          <w:lang w:eastAsia="fi-FI"/>
        </w:rPr>
        <w:t>9</w:t>
      </w:r>
      <w:r w:rsidR="00061AEE" w:rsidRPr="00061AEE">
        <w:rPr>
          <w:rFonts w:ascii="Arial" w:eastAsia="Times New Roman" w:hAnsi="Arial" w:cs="Arial"/>
          <w:color w:val="000000"/>
          <w:sz w:val="24"/>
          <w:szCs w:val="24"/>
          <w:lang w:eastAsia="fi-FI"/>
        </w:rPr>
        <w:t xml:space="preserve"> Oppilas- ja opiskelijahuoltolaki 26 § 1mom.</w:t>
      </w:r>
    </w:p>
    <w:p w:rsidR="003C411C" w:rsidRDefault="003C411C" w:rsidP="001E26E3">
      <w:pPr>
        <w:spacing w:after="0" w:line="240" w:lineRule="auto"/>
        <w:jc w:val="both"/>
        <w:rPr>
          <w:rFonts w:ascii="Arial" w:eastAsia="Times New Roman" w:hAnsi="Arial" w:cs="Arial"/>
          <w:color w:val="000000"/>
          <w:sz w:val="24"/>
          <w:szCs w:val="24"/>
          <w:lang w:eastAsia="fi-FI"/>
        </w:rPr>
      </w:pPr>
    </w:p>
    <w:p w:rsidR="003C411C" w:rsidRDefault="003C411C" w:rsidP="001E26E3">
      <w:pPr>
        <w:spacing w:after="0" w:line="240" w:lineRule="auto"/>
        <w:jc w:val="both"/>
        <w:rPr>
          <w:rFonts w:ascii="Arial" w:eastAsia="Times New Roman" w:hAnsi="Arial" w:cs="Arial"/>
          <w:color w:val="000000"/>
          <w:sz w:val="24"/>
          <w:szCs w:val="24"/>
          <w:lang w:eastAsia="fi-FI"/>
        </w:rPr>
      </w:pPr>
    </w:p>
    <w:p w:rsidR="003C411C" w:rsidRDefault="003C411C" w:rsidP="001E26E3">
      <w:pPr>
        <w:spacing w:after="0" w:line="240" w:lineRule="auto"/>
        <w:jc w:val="both"/>
        <w:rPr>
          <w:rFonts w:ascii="Arial" w:eastAsia="Times New Roman" w:hAnsi="Arial" w:cs="Arial"/>
          <w:color w:val="000000"/>
          <w:sz w:val="24"/>
          <w:szCs w:val="24"/>
          <w:lang w:eastAsia="fi-FI"/>
        </w:rPr>
      </w:pPr>
    </w:p>
    <w:p w:rsidR="003C411C" w:rsidRDefault="003C411C" w:rsidP="001E26E3">
      <w:pPr>
        <w:spacing w:after="0" w:line="240" w:lineRule="auto"/>
        <w:jc w:val="both"/>
        <w:rPr>
          <w:rFonts w:ascii="Arial" w:eastAsia="Times New Roman" w:hAnsi="Arial" w:cs="Arial"/>
          <w:color w:val="000000"/>
          <w:sz w:val="24"/>
          <w:szCs w:val="24"/>
          <w:lang w:eastAsia="fi-FI"/>
        </w:rPr>
      </w:pPr>
    </w:p>
    <w:p w:rsidR="003C411C" w:rsidRDefault="003C411C" w:rsidP="001E26E3">
      <w:pPr>
        <w:spacing w:after="0" w:line="240" w:lineRule="auto"/>
        <w:jc w:val="both"/>
        <w:rPr>
          <w:rFonts w:ascii="Arial" w:eastAsia="Times New Roman" w:hAnsi="Arial" w:cs="Arial"/>
          <w:color w:val="000000"/>
          <w:sz w:val="24"/>
          <w:szCs w:val="24"/>
          <w:lang w:eastAsia="fi-FI"/>
        </w:rPr>
      </w:pPr>
    </w:p>
    <w:p w:rsidR="003C411C" w:rsidRPr="00061AEE" w:rsidRDefault="003C411C" w:rsidP="001E26E3">
      <w:pPr>
        <w:spacing w:after="0" w:line="240" w:lineRule="auto"/>
        <w:jc w:val="both"/>
        <w:rPr>
          <w:rFonts w:ascii="Times New Roman" w:eastAsia="Times New Roman" w:hAnsi="Times New Roman" w:cs="Times New Roman"/>
          <w:sz w:val="24"/>
          <w:szCs w:val="24"/>
          <w:lang w:eastAsia="fi-FI"/>
        </w:rPr>
      </w:pPr>
    </w:p>
    <w:p w:rsidR="00061AEE" w:rsidRPr="00BF66DE" w:rsidRDefault="00061AEE" w:rsidP="00BF66DE">
      <w:pPr>
        <w:rPr>
          <w:rFonts w:ascii="Arial" w:hAnsi="Arial" w:cs="Arial"/>
          <w:sz w:val="24"/>
          <w:szCs w:val="24"/>
        </w:rPr>
      </w:pPr>
      <w:r w:rsidRPr="00061AEE">
        <w:lastRenderedPageBreak/>
        <w:t xml:space="preserve">                                                </w:t>
      </w:r>
      <w:r w:rsidR="00C34D2A">
        <w:tab/>
      </w:r>
      <w:r w:rsidR="00C34D2A" w:rsidRPr="00BF66DE">
        <w:rPr>
          <w:rFonts w:ascii="Arial" w:hAnsi="Arial" w:cs="Arial"/>
          <w:sz w:val="24"/>
          <w:szCs w:val="24"/>
        </w:rPr>
        <w:tab/>
      </w:r>
      <w:r w:rsidR="00BF66DE">
        <w:rPr>
          <w:rFonts w:ascii="Arial" w:hAnsi="Arial" w:cs="Arial"/>
          <w:sz w:val="24"/>
          <w:szCs w:val="24"/>
        </w:rPr>
        <w:tab/>
      </w:r>
      <w:r w:rsidR="00BF66DE">
        <w:rPr>
          <w:rFonts w:ascii="Arial" w:hAnsi="Arial" w:cs="Arial"/>
          <w:sz w:val="24"/>
          <w:szCs w:val="24"/>
        </w:rPr>
        <w:tab/>
      </w:r>
      <w:r w:rsidR="00BF66DE">
        <w:rPr>
          <w:rFonts w:ascii="Arial" w:hAnsi="Arial" w:cs="Arial"/>
          <w:sz w:val="24"/>
          <w:szCs w:val="24"/>
        </w:rPr>
        <w:tab/>
      </w:r>
      <w:r w:rsidRPr="00BF66DE">
        <w:rPr>
          <w:rFonts w:ascii="Arial" w:hAnsi="Arial" w:cs="Arial"/>
          <w:sz w:val="24"/>
          <w:szCs w:val="24"/>
        </w:rPr>
        <w:t>Liite 1</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b/>
          <w:bCs/>
          <w:color w:val="000000"/>
          <w:sz w:val="24"/>
          <w:szCs w:val="24"/>
          <w:u w:val="single"/>
          <w:lang w:eastAsia="fi-FI"/>
        </w:rPr>
        <w:t xml:space="preserve">Haapaveden kaupungin peruskoulun </w:t>
      </w:r>
      <w:proofErr w:type="gramStart"/>
      <w:r w:rsidRPr="00061AEE">
        <w:rPr>
          <w:rFonts w:ascii="Arial" w:eastAsia="Times New Roman" w:hAnsi="Arial" w:cs="Arial"/>
          <w:b/>
          <w:bCs/>
          <w:color w:val="000000"/>
          <w:sz w:val="24"/>
          <w:szCs w:val="24"/>
          <w:u w:val="single"/>
          <w:lang w:eastAsia="fi-FI"/>
        </w:rPr>
        <w:t>yläkoulun  järjestyssäännöt</w:t>
      </w:r>
      <w:proofErr w:type="gramEnd"/>
      <w:r w:rsidR="00C34D2A">
        <w:rPr>
          <w:rFonts w:ascii="Times New Roman" w:eastAsia="Times New Roman" w:hAnsi="Times New Roman" w:cs="Times New Roman"/>
          <w:sz w:val="24"/>
          <w:szCs w:val="24"/>
          <w:lang w:eastAsia="fi-FI"/>
        </w:rPr>
        <w:t xml:space="preserve"> </w:t>
      </w:r>
      <w:r w:rsidR="00C34D2A">
        <w:rPr>
          <w:rFonts w:ascii="Times New Roman" w:eastAsia="Times New Roman" w:hAnsi="Times New Roman" w:cs="Times New Roman"/>
          <w:sz w:val="24"/>
          <w:szCs w:val="24"/>
          <w:lang w:eastAsia="fi-FI"/>
        </w:rPr>
        <w:tab/>
        <w:t xml:space="preserve">             </w:t>
      </w:r>
      <w:r w:rsidRPr="00061AEE">
        <w:rPr>
          <w:rFonts w:ascii="Arial" w:eastAsia="Times New Roman" w:hAnsi="Arial" w:cs="Arial"/>
          <w:color w:val="000000"/>
          <w:sz w:val="24"/>
          <w:szCs w:val="24"/>
          <w:lang w:eastAsia="fi-FI"/>
        </w:rPr>
        <w:t>(Päivitetty keväällä 2014)</w:t>
      </w:r>
    </w:p>
    <w:p w:rsidR="00C34D2A" w:rsidRPr="00061AEE" w:rsidRDefault="00C34D2A"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u w:val="single"/>
          <w:lang w:eastAsia="fi-FI"/>
        </w:rPr>
        <w:t>Yleistä</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Oppilaan tulee osallistua perusopetukseen, jollei hänelle ole erityisestä syystä tilapäisesti myönnetty vapautusta. Oppilaan on suoritettava tehtävänsä tunnollisesti ja käyttäydyttävä asiallisesti. Esimerkiksi tervehtiminen ja sopiva puhuttelu kuuluvat hyvään käytökseen. Järjestyssäännöillä pyritään takaamaan turvallisuus, työrauha ja viihtyvyys. Me kaikki kouluyhteisön jäsenet olemme vastuussa omasta ja työyhteisömme hyvinvoinnista. Henkinen tai ruumiillinen väkivalta tai kiusanteko on ehdottomasti kielletty kaikilta kouluyhteisön jäseniltä. Kiusaamisesta on heti ilmoitettava opettajalle, rehtorille, kuraattorille tai kouluyhteisön muulle aikuiselle jäsenelle. Koulunkäyntiin liittyvissä huolissa oppilas voi kääntyä huoltajansa, luokanvalvojansa, opettajien, kuraattorin, terveydenhoitajan, opinto-ohjaajan tai rehtorin puoleen. Jos ongelmia ilmenee, huoltajien toivotaan ottavan yhteyttä kouluun. Tapaturman sattuessa siitä tulee välittömästi ilmoittaa lähimmälle opettajalle.</w:t>
      </w:r>
    </w:p>
    <w:p w:rsidR="00C34D2A" w:rsidRPr="00061AEE" w:rsidRDefault="00C34D2A"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 xml:space="preserve">II </w:t>
      </w:r>
      <w:r w:rsidRPr="00061AEE">
        <w:rPr>
          <w:rFonts w:ascii="Arial" w:eastAsia="Times New Roman" w:hAnsi="Arial" w:cs="Arial"/>
          <w:b/>
          <w:bCs/>
          <w:color w:val="000000"/>
          <w:sz w:val="24"/>
          <w:szCs w:val="24"/>
          <w:u w:val="single"/>
          <w:lang w:eastAsia="fi-FI"/>
        </w:rPr>
        <w:t>Koulualue ja kouluaika</w:t>
      </w:r>
    </w:p>
    <w:p w:rsidR="00833562"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Koulualueella tarkoitetaan koulurakennuksia ja muita mahdollisia opetustiloja sekä niiden piha-alueita.</w:t>
      </w:r>
      <w:r w:rsidR="00833562">
        <w:rPr>
          <w:rFonts w:ascii="Times New Roman" w:eastAsia="Times New Roman" w:hAnsi="Times New Roman" w:cs="Times New Roman"/>
          <w:sz w:val="24"/>
          <w:szCs w:val="24"/>
          <w:lang w:eastAsia="fi-FI"/>
        </w:rPr>
        <w:t xml:space="preserve"> </w:t>
      </w:r>
    </w:p>
    <w:p w:rsidR="00061AEE" w:rsidRDefault="00833562" w:rsidP="00061AEE">
      <w:pPr>
        <w:spacing w:after="0" w:line="240" w:lineRule="auto"/>
        <w:jc w:val="both"/>
        <w:rPr>
          <w:rFonts w:ascii="Arial" w:eastAsia="Times New Roman" w:hAnsi="Arial" w:cs="Arial"/>
          <w:color w:val="000000"/>
          <w:sz w:val="24"/>
          <w:szCs w:val="24"/>
          <w:lang w:eastAsia="fi-FI"/>
        </w:rPr>
      </w:pPr>
      <w:r>
        <w:rPr>
          <w:rFonts w:ascii="Times New Roman" w:eastAsia="Times New Roman" w:hAnsi="Times New Roman" w:cs="Times New Roman"/>
          <w:sz w:val="24"/>
          <w:szCs w:val="24"/>
          <w:lang w:eastAsia="fi-FI"/>
        </w:rPr>
        <w:tab/>
      </w:r>
      <w:r w:rsidR="00061AEE" w:rsidRPr="00061AEE">
        <w:rPr>
          <w:rFonts w:ascii="Arial" w:eastAsia="Times New Roman" w:hAnsi="Arial" w:cs="Arial"/>
          <w:color w:val="000000"/>
          <w:sz w:val="24"/>
          <w:szCs w:val="24"/>
          <w:lang w:eastAsia="fi-FI"/>
        </w:rPr>
        <w:t>Kouluajaksi lasketaan lukujärjestyksen mukainen työpäivä. Kouluajaksi lasketaan myös muut koulun järjestämät tilaisuudet, kuten retket, luokkaretket, leirikoulut, tutustumiskäynnit, kerhot, illanvietot, työharjoittelu yms.</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 xml:space="preserve">III </w:t>
      </w:r>
      <w:r w:rsidRPr="00061AEE">
        <w:rPr>
          <w:rFonts w:ascii="Arial" w:eastAsia="Times New Roman" w:hAnsi="Arial" w:cs="Arial"/>
          <w:b/>
          <w:bCs/>
          <w:color w:val="000000"/>
          <w:sz w:val="24"/>
          <w:szCs w:val="24"/>
          <w:u w:val="single"/>
          <w:lang w:eastAsia="fi-FI"/>
        </w:rPr>
        <w:t>Päivittäinen työskentely</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1. Oppitunnit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Oppitunnit alkavat ja päättyvät täsmällisesti koulun työjärjestyksessä ilmoitettuna ajankohtana. Oppitunnit loppuvat kellonsoittoon. Työpäivä aloitetaan lyhyellä koulutyötä tukevalla päivänavauksella. Jos oppilas myöhästyy ensimmäiseltä oppitunnilta, hän odottaa käytävällä päivänavauksen loppumista. Myöhästyjä esittää anteeksipyynnön ja kertoo syyn myöhästymiseensä.</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Ennen oppitunnin alkamista oppilaat odottavat opettajaansa luokkansa edessä. Päällysvaatteet laitetaan käytävän naulakkoon. Rahaa ja arvotavaraa ei tule jättää taskuihin eikä käytävällä oleviin laukkuihin.</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Omien eväiden syöminen ja juominen oppitunneilla on kielletty. Virvoitusjuominen, mehujen, karkkien, sipsien ja energiajuomien käyttö koulussa voidaan kieltää, jos ne aiheuttavat haittaa koulun siisteydelle tai muulle toiminnalle</w:t>
      </w:r>
    </w:p>
    <w:p w:rsidR="00061AEE" w:rsidRDefault="00833562"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Erikoisluokissa (esimerkiksi kotitalous, tekstiili- ja tekninen työ) noudatetaan opettajan antamia työturvallisuusohjeita.</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2. Välitunnit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Välitunnilla ollaan ulkona, mikäli valvovat opettajat eivät anna lupaa oleskella sisällä. Reppu jätetään sen luokan viereen, josta on lähdetty, tai otetaan mukaan välitunnille. (Ei lähdetä kuljettamaan seuraavan tunnin luokan eteen.) Sen jälkeen ulos mennään ripeästi lähimmästä ovesta. WC-tiloissa ei oleskella tarpeettomasti.</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 xml:space="preserve">Pakkasella </w:t>
      </w:r>
      <w:proofErr w:type="gramStart"/>
      <w:r w:rsidR="00061AEE" w:rsidRPr="00061AEE">
        <w:rPr>
          <w:rFonts w:ascii="Arial" w:eastAsia="Times New Roman" w:hAnsi="Arial" w:cs="Arial"/>
          <w:color w:val="000000"/>
          <w:sz w:val="24"/>
          <w:szCs w:val="24"/>
          <w:lang w:eastAsia="fi-FI"/>
        </w:rPr>
        <w:t>(-15° C</w:t>
      </w:r>
      <w:proofErr w:type="gramEnd"/>
      <w:r w:rsidR="00061AEE" w:rsidRPr="00061AEE">
        <w:rPr>
          <w:rFonts w:ascii="Arial" w:eastAsia="Times New Roman" w:hAnsi="Arial" w:cs="Arial"/>
          <w:color w:val="000000"/>
          <w:sz w:val="24"/>
          <w:szCs w:val="24"/>
          <w:lang w:eastAsia="fi-FI"/>
        </w:rPr>
        <w:t xml:space="preserve"> tai enemmän) oppilaat saavat tulla aamulla suoraan sisälle ja oleskella käytävässä. Pakkasraja on voimassa myös välitunneilla. Huonolla säällä </w:t>
      </w:r>
      <w:r w:rsidR="00061AEE" w:rsidRPr="00061AEE">
        <w:rPr>
          <w:rFonts w:ascii="Arial" w:eastAsia="Times New Roman" w:hAnsi="Arial" w:cs="Arial"/>
          <w:color w:val="000000"/>
          <w:sz w:val="24"/>
          <w:szCs w:val="24"/>
          <w:lang w:eastAsia="fi-FI"/>
        </w:rPr>
        <w:lastRenderedPageBreak/>
        <w:t>voidaan olla sisällä, mikäli valvovat opettajat antavat siihen luvan. Lakkeja ei käytetä sisätiloissa.</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Kylmällä säällä liikuntatunneilla olleet oppilaat saavat olla seuraavan välitunnin sisällä heille osoitetulla paikalla. Käytännöstä sovitaan erikseen liikunnanopettajien kanssa.</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Välitunnilla ollaan koulun alueella. Kouluaikana ei koulun alueelta saa poistua ilman opettajan lupaa. Välitunnilla kirjastoon saa mennä ainoastaan opettajan antamalla kirjallisella luvalla, joka näytetään ulkovalvojalle.</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Kivien, lumipallojen yms. heitteleminen on kielletty. Paperit ja muut roskat laitetaan roska-astiaan. Syljeskely ei kuulu hyviin tapoihin.</w:t>
      </w:r>
    </w:p>
    <w:p w:rsidR="00061AEE" w:rsidRDefault="00833562"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Polkupyörät ja muut kulkuvälineet laitetaan niille varatuille paikoille, eikä niitä saa käyttää kouluaikana ilman lupaa. Oleskelu välitunnilla polkupyörille ja muille kulkuvälineille varatuilla paikoilla on kielletty. Kulkuvälineet ovat koulun pihalla omistajansa vastuulla.</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3. Työrauha</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Oppilaan tulee noudattaa opettajan ja muun koulun henkilökunnan antamia ohjeita. Jokaisen tulee käyttäytyä asiallisesti. Kukaan ei saa häiritä koulutyötä eikä kohdella ketään loukkaavasti ja väkivaltaisesti. Kännyköiden, soittimien ja muiden häiritsevien esineiden esilläpito ja käyttö oppitunnin aikana on kielletty. Opettajalla on oikeus ottaa pois häiritsevät aineet ja esineet.</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4. Ruokailu</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Ruokailuun mennään hyvässä järjestyksessä opettajan ohjeita noudattaen. Ruokajonossa ei etuilla. Ruokailussa käyttäydytään asiallisesti. Ruokaa otetaan sen verran, että lautasen jaksaa syödä tyhjäksi. Jokainen nostaa tuolinsa ja palauttaa astiat ja roskat siististi.</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Välipalalle mennään heti välitunnin alkaessa ja välipalan jälkeen mennään pihalle.</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5. Omaisuus</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Koulun tai toisen henkilön omaisuutta ei saa vahingoittaa. Koulun laitteita oppilas ei saa käyttää/käsitellä ilman lupaa. Vahingosta on heti ilmoitettava opettajalle tai muulle henkilökunnalle. Tahallisesti tai epäasianmukaisella toiminnalla aiheutetut vahingot on korvattava vahingonkorvauslain mukaisesti. Opettaja ja rehtori voi kasvatuks</w:t>
      </w:r>
      <w:r w:rsidR="00833562">
        <w:rPr>
          <w:rFonts w:ascii="Arial" w:eastAsia="Times New Roman" w:hAnsi="Arial" w:cs="Arial"/>
          <w:color w:val="000000"/>
          <w:sz w:val="24"/>
          <w:szCs w:val="24"/>
          <w:lang w:eastAsia="fi-FI"/>
        </w:rPr>
        <w:t>ellisista syistä määrätä oppila</w:t>
      </w:r>
      <w:r w:rsidRPr="00061AEE">
        <w:rPr>
          <w:rFonts w:ascii="Arial" w:eastAsia="Times New Roman" w:hAnsi="Arial" w:cs="Arial"/>
          <w:color w:val="000000"/>
          <w:sz w:val="24"/>
          <w:szCs w:val="24"/>
          <w:lang w:eastAsia="fi-FI"/>
        </w:rPr>
        <w:t>an siivoamaan aiheuttamansa sotkut.</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6. Koulumatkat</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Noudatetaan liikennesääntöjä ja hyviä tapoja. Linja-autoihin mennään ja niistä poistutaan rauhallisesti ja etuilematta. Valvojan/kuljettajan ohjeita on noudatettava. Koulu ilmoittaa tietoonsa tulleista häiriöistä huoltajille.</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7. Poissaolot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Oppilas ei saa olla poissa ilman pätevää syytä, eikä poistua koulusta kesken työpäivän ilman lupaa. Jos oppilas jää saapumatta kouluun, hänen huoltajansa on velvollinen mahdollisimman pian ilmoittamaan poissaolon syyn luokanvalvojalle. Jollei ilmoitusta ole tehty kolmen päivän kuluessa, luokanvalvoja selvittää syyn poissaoloon.</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Poissaolon syyksi kelpaa vain sairaus tai luokanvalvojan (1-3 pv) tai rehtorin (yli 3 pv) antama lupa. Muut poissaolot tilastoidaan luvattomiksi.</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Poissaolija on velvollinen ottamaan selvää ja huolehtimaan läksyistä. Lomamatkat tulisi sijoittaa koulun loma-ajoiksi.</w:t>
      </w:r>
    </w:p>
    <w:p w:rsidR="00061AEE" w:rsidRDefault="00833562"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ab/>
      </w:r>
      <w:r w:rsidR="00061AEE" w:rsidRPr="00061AEE">
        <w:rPr>
          <w:rFonts w:ascii="Arial" w:eastAsia="Times New Roman" w:hAnsi="Arial" w:cs="Arial"/>
          <w:color w:val="000000"/>
          <w:sz w:val="24"/>
          <w:szCs w:val="24"/>
          <w:lang w:eastAsia="fi-FI"/>
        </w:rPr>
        <w:t xml:space="preserve">Poissaolosta on toimitettava luokanvalvojalle tieto </w:t>
      </w:r>
      <w:proofErr w:type="spellStart"/>
      <w:r w:rsidR="00061AEE" w:rsidRPr="00061AEE">
        <w:rPr>
          <w:rFonts w:ascii="Arial" w:eastAsia="Times New Roman" w:hAnsi="Arial" w:cs="Arial"/>
          <w:color w:val="000000"/>
          <w:sz w:val="24"/>
          <w:szCs w:val="24"/>
          <w:lang w:eastAsia="fi-FI"/>
        </w:rPr>
        <w:t>Wilman</w:t>
      </w:r>
      <w:proofErr w:type="spellEnd"/>
      <w:r w:rsidR="00061AEE" w:rsidRPr="00061AEE">
        <w:rPr>
          <w:rFonts w:ascii="Arial" w:eastAsia="Times New Roman" w:hAnsi="Arial" w:cs="Arial"/>
          <w:color w:val="000000"/>
          <w:sz w:val="24"/>
          <w:szCs w:val="24"/>
          <w:lang w:eastAsia="fi-FI"/>
        </w:rPr>
        <w:t xml:space="preserve"> kautta.</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8. Arvoesineet ja luvattomat tavarat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Arvoesineiden ja rahan tarpeeton tuominen kouluun ei ole suotavaa. Koulu ei va</w:t>
      </w:r>
      <w:r w:rsidR="00833562">
        <w:rPr>
          <w:rFonts w:ascii="Arial" w:eastAsia="Times New Roman" w:hAnsi="Arial" w:cs="Arial"/>
          <w:color w:val="000000"/>
          <w:sz w:val="24"/>
          <w:szCs w:val="24"/>
          <w:lang w:eastAsia="fi-FI"/>
        </w:rPr>
        <w:t xml:space="preserve">staa kadonneesta omaisuudesta. </w:t>
      </w:r>
      <w:r w:rsidRPr="00061AEE">
        <w:rPr>
          <w:rFonts w:ascii="Arial" w:eastAsia="Times New Roman" w:hAnsi="Arial" w:cs="Arial"/>
          <w:color w:val="000000"/>
          <w:sz w:val="24"/>
          <w:szCs w:val="24"/>
          <w:lang w:eastAsia="fi-FI"/>
        </w:rPr>
        <w:t>Kuvaaminen ja äänittäminen ilman lupaa kielletty. Teräaseiden ja muiden aseiden hallussapito kouluaikana on kielletty. Tulentekovälineiden tuonti koululle on kielletty.</w:t>
      </w:r>
    </w:p>
    <w:p w:rsidR="00061AEE" w:rsidRDefault="00833562"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Opettajalla on oikeus takavarikoida tuntia häiritsevät ja vaaralliset esineet. Opettajalla ja rehtorilla on oikeus tutkia oppilaan tavarat tietyissä tapauksissa. Takavarikoidut esineet palautetaan joko oppilaalle tai hänen huoltajalleen.</w:t>
      </w:r>
    </w:p>
    <w:p w:rsidR="00833562" w:rsidRPr="00061AEE" w:rsidRDefault="00833562"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 xml:space="preserve">IV </w:t>
      </w:r>
      <w:r w:rsidRPr="00061AEE">
        <w:rPr>
          <w:rFonts w:ascii="Arial" w:eastAsia="Times New Roman" w:hAnsi="Arial" w:cs="Arial"/>
          <w:b/>
          <w:bCs/>
          <w:color w:val="000000"/>
          <w:sz w:val="24"/>
          <w:szCs w:val="24"/>
          <w:u w:val="single"/>
          <w:lang w:eastAsia="fi-FI"/>
        </w:rPr>
        <w:t>Tupakointi ja päihteet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Tupakointi ja nuuskan käyttö kouluaikana on kielletty.</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Alkoholin, huumeiden ja niihin rinnastettavien aineiden hallussapito sekä niiden käyttö ja vaikutuksen alaisena oleminen on kielletty.</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Opettajilla ja rehtorilla on oikeus ottaa pois kielletyt esineet ja aineet.</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 xml:space="preserve">V </w:t>
      </w:r>
      <w:r w:rsidRPr="00061AEE">
        <w:rPr>
          <w:rFonts w:ascii="Arial" w:eastAsia="Times New Roman" w:hAnsi="Arial" w:cs="Arial"/>
          <w:b/>
          <w:bCs/>
          <w:color w:val="000000"/>
          <w:sz w:val="24"/>
          <w:szCs w:val="24"/>
          <w:u w:val="single"/>
          <w:lang w:eastAsia="fi-FI"/>
        </w:rPr>
        <w:t>Seuraamukset ja rangaistukset</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Läksynsä laiminlyönyt oppilas voidaan jättää tekemään niitä koulupäivän jälkeen enintään tunniksi kerrallaan valvonnan alaisena.</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 xml:space="preserve">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w:t>
      </w:r>
    </w:p>
    <w:p w:rsidR="00833562" w:rsidRDefault="00833562"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b/>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color w:val="000000"/>
          <w:sz w:val="24"/>
          <w:szCs w:val="24"/>
          <w:lang w:eastAsia="fi-FI"/>
        </w:rPr>
        <w:t>Kurinpitosäännökset  Peruskoululaki</w:t>
      </w:r>
      <w:proofErr w:type="gramEnd"/>
      <w:r w:rsidRPr="00061AEE">
        <w:rPr>
          <w:rFonts w:ascii="Arial" w:eastAsia="Times New Roman" w:hAnsi="Arial" w:cs="Arial"/>
          <w:color w:val="000000"/>
          <w:sz w:val="24"/>
          <w:szCs w:val="24"/>
          <w:lang w:eastAsia="fi-FI"/>
        </w:rPr>
        <w:t xml:space="preserve"> 36§</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Jos oppilas ei noudata koulun järjestyssääntöjä tai käyttäytyy muuten epäasiallisesti, opettaja voi nuhdella oppilasta, poistaa hänet luokasta tai määrätä enintään kaksi tuntia jälki-istuntoa. 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w:t>
      </w:r>
    </w:p>
    <w:p w:rsidR="00061AEE" w:rsidRPr="00061AEE" w:rsidRDefault="00833562"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Oppilaan osallistuminen opetukseen voidaan evätä enintään jäljellä olevan työpäivän ajaksi. Jos rikkomus on vakava tai jos oppilas jatkaa edellä tarkoitettua epäasiallista käyttäytymistä jälki-istunnon tai kirjallisen varoituksen saatuaan, oppilas voidaan erottaa enintään kolmeksi kuukaudeksi.</w:t>
      </w:r>
    </w:p>
    <w:p w:rsidR="00833562" w:rsidRDefault="00061AEE" w:rsidP="00833562">
      <w:pPr>
        <w:spacing w:after="240" w:line="240" w:lineRule="auto"/>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r w:rsidRPr="00061AEE">
        <w:rPr>
          <w:rFonts w:ascii="Times New Roman" w:eastAsia="Times New Roman" w:hAnsi="Times New Roman" w:cs="Times New Roman"/>
          <w:sz w:val="24"/>
          <w:szCs w:val="24"/>
          <w:lang w:eastAsia="fi-FI"/>
        </w:rPr>
        <w:br/>
      </w:r>
    </w:p>
    <w:p w:rsidR="00061AEE" w:rsidRPr="00061AEE" w:rsidRDefault="00061AEE" w:rsidP="00833562">
      <w:pPr>
        <w:spacing w:after="240" w:line="240" w:lineRule="auto"/>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lastRenderedPageBreak/>
        <w:t>Kasvatuskeskustelu</w:t>
      </w:r>
      <w:r w:rsidR="00833562">
        <w:rPr>
          <w:rFonts w:ascii="Arial" w:eastAsia="Times New Roman" w:hAnsi="Arial" w:cs="Arial"/>
          <w:b/>
          <w:bCs/>
          <w:color w:val="000000"/>
          <w:sz w:val="24"/>
          <w:szCs w:val="24"/>
          <w:lang w:eastAsia="fi-FI"/>
        </w:rPr>
        <w:t xml:space="preserve"> (järjestyssääntöjen liite</w:t>
      </w:r>
      <w:r w:rsidR="003D7283">
        <w:rPr>
          <w:rFonts w:ascii="Arial" w:eastAsia="Times New Roman" w:hAnsi="Arial" w:cs="Arial"/>
          <w:b/>
          <w:bCs/>
          <w:color w:val="000000"/>
          <w:sz w:val="24"/>
          <w:szCs w:val="24"/>
          <w:lang w:eastAsia="fi-FI"/>
        </w:rPr>
        <w:t xml:space="preserve"> 1</w:t>
      </w:r>
      <w:r w:rsidR="00833562">
        <w:rPr>
          <w:rFonts w:ascii="Arial" w:eastAsia="Times New Roman" w:hAnsi="Arial" w:cs="Arial"/>
          <w:b/>
          <w:bCs/>
          <w:color w:val="000000"/>
          <w:sz w:val="24"/>
          <w:szCs w:val="24"/>
          <w:lang w:eastAsia="fi-FI"/>
        </w:rPr>
        <w:t>)</w:t>
      </w:r>
    </w:p>
    <w:p w:rsidR="00061AEE" w:rsidRPr="00061AEE" w:rsidRDefault="00061AEE" w:rsidP="00061AEE">
      <w:pPr>
        <w:spacing w:before="220" w:after="40" w:line="240" w:lineRule="auto"/>
        <w:jc w:val="both"/>
        <w:rPr>
          <w:rFonts w:ascii="Times New Roman" w:eastAsia="Times New Roman" w:hAnsi="Times New Roman" w:cs="Times New Roman"/>
          <w:sz w:val="24"/>
          <w:szCs w:val="24"/>
          <w:lang w:eastAsia="fi-FI"/>
        </w:rPr>
      </w:pPr>
      <w:r w:rsidRPr="00833562">
        <w:rPr>
          <w:rFonts w:ascii="Arial" w:eastAsia="Times New Roman" w:hAnsi="Arial" w:cs="Arial"/>
          <w:color w:val="000000"/>
          <w:sz w:val="24"/>
          <w:szCs w:val="24"/>
          <w:lang w:eastAsia="fi-FI"/>
        </w:rPr>
        <w:t>Perusopetuslaissa säädetään oikeudesta puuttua oppilaan asiattomaan tai häiritsevään</w:t>
      </w:r>
      <w:r w:rsidRPr="00061AEE">
        <w:rPr>
          <w:rFonts w:ascii="Arial" w:eastAsia="Times New Roman" w:hAnsi="Arial" w:cs="Arial"/>
          <w:color w:val="000000"/>
          <w:sz w:val="24"/>
          <w:szCs w:val="24"/>
          <w:lang w:eastAsia="fi-FI"/>
        </w:rPr>
        <w:t xml:space="preserve"> käyttäytymiseen. Kasvatuskeskustelu on uusi ja ensisijainen keino puuttua oppilaan häiritsevään ja epäasiallisen käyttäytymiseen. Laki perusopetuslain muuttamisesta, 35 a § Koulussamme kasvatuskeskustelu etenee tiettyjen vaiheiden kautta.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Kasvatuskeskustelun vaiheet:</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1)</w:t>
      </w:r>
      <w:r w:rsidRPr="00061AEE">
        <w:rPr>
          <w:rFonts w:ascii="Arial" w:eastAsia="Times New Roman" w:hAnsi="Arial" w:cs="Arial"/>
          <w:color w:val="000000"/>
          <w:sz w:val="24"/>
          <w:szCs w:val="24"/>
          <w:lang w:eastAsia="fi-FI"/>
        </w:rPr>
        <w:t xml:space="preserve"> Opettaja huomauttaa oppilasta asiattomasta tai häiritsevästä käyttäytymisestä.</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2)</w:t>
      </w:r>
      <w:r w:rsidRPr="00061AEE">
        <w:rPr>
          <w:rFonts w:ascii="Arial" w:eastAsia="Times New Roman" w:hAnsi="Arial" w:cs="Arial"/>
          <w:color w:val="000000"/>
          <w:sz w:val="24"/>
          <w:szCs w:val="24"/>
          <w:lang w:eastAsia="fi-FI"/>
        </w:rPr>
        <w:t xml:space="preserve"> Jos oppilas ei muuta käyttäytymistään tai häntä joudutaan toistuvasti huomauttamaan käyttäytymiseen liittyvistä asioista, hänen kanssaan pidetään </w:t>
      </w:r>
      <w:r w:rsidRPr="00061AEE">
        <w:rPr>
          <w:rFonts w:ascii="Arial" w:eastAsia="Times New Roman" w:hAnsi="Arial" w:cs="Arial"/>
          <w:b/>
          <w:bCs/>
          <w:color w:val="000000"/>
          <w:sz w:val="24"/>
          <w:szCs w:val="24"/>
          <w:lang w:eastAsia="fi-FI"/>
        </w:rPr>
        <w:t>kasvatuskeskustelu.</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Kasvatuskeskustelu pidetään oppilaan, keskustelun määränneen opettajan ja luokanvalvojan (tai muu aikuinen) kesken. Keskustelun aikana oppilas soittaa huoltajalle opettajien </w:t>
      </w:r>
      <w:proofErr w:type="spellStart"/>
      <w:r w:rsidRPr="00061AEE">
        <w:rPr>
          <w:rFonts w:ascii="Arial" w:eastAsia="Times New Roman" w:hAnsi="Arial" w:cs="Arial"/>
          <w:color w:val="000000"/>
          <w:sz w:val="24"/>
          <w:szCs w:val="24"/>
          <w:lang w:eastAsia="fi-FI"/>
        </w:rPr>
        <w:t>läsnäollessa</w:t>
      </w:r>
      <w:proofErr w:type="spellEnd"/>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Kasvatuskeskustelu pyritään pitämään samana tai seuraavana päivänä joko ennen koulupäivän alkua tai koulupäivän jälkeen. Ajankohta sovitaan yhdessä oppilaan kanssa.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Keskustelu kirjataan </w:t>
      </w:r>
      <w:proofErr w:type="spellStart"/>
      <w:r w:rsidRPr="00061AEE">
        <w:rPr>
          <w:rFonts w:ascii="Arial" w:eastAsia="Times New Roman" w:hAnsi="Arial" w:cs="Arial"/>
          <w:color w:val="000000"/>
          <w:sz w:val="24"/>
          <w:szCs w:val="24"/>
          <w:lang w:eastAsia="fi-FI"/>
        </w:rPr>
        <w:t>Wilmaan</w:t>
      </w:r>
      <w:proofErr w:type="spellEnd"/>
      <w:r w:rsidRPr="00061AEE">
        <w:rPr>
          <w:rFonts w:ascii="Arial" w:eastAsia="Times New Roman" w:hAnsi="Arial" w:cs="Arial"/>
          <w:color w:val="000000"/>
          <w:sz w:val="24"/>
          <w:szCs w:val="24"/>
          <w:lang w:eastAsia="fi-FI"/>
        </w:rPr>
        <w:t xml:space="preserve">, jossa huoltajat merkitsevät saaneensa asian tiedoksi.     </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3</w:t>
      </w:r>
      <w:r w:rsidRPr="00061AEE">
        <w:rPr>
          <w:rFonts w:ascii="Arial" w:eastAsia="Times New Roman" w:hAnsi="Arial" w:cs="Arial"/>
          <w:color w:val="000000"/>
          <w:sz w:val="24"/>
          <w:szCs w:val="24"/>
          <w:lang w:eastAsia="fi-FI"/>
        </w:rPr>
        <w:t>) Jos oppilaan käyttäytyminen on jatkossakin asiatonta ja häiritsevää kutsutaan huoltaja/t koululle yhteiseen ns. toiseen kasvatuskeskusteluun. Tässä kasvatuskeskustelussa ovat läsnä oppilas ja hänen huoltajansa sekä rehtori/apulaisrehtori ja oppilaan luokanvalvoja.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Mikäli asiaton tai häiritsevä käyttäytyminen jatkuu kasvatuskeskusteluiden jälkeen, siirrytään asteittain muihin rangaistuksiin, joita ovat jälki-istunto, kirjallinen varoitus jne.</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Milloin oppilas joutuu kasvatuskeskusteluun?</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Oppilaan kanssa käydään kasvatuskeskustelu, jos hän</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myöhästyy tai on luvattomasti poissa oppitunneilta (kolme kertaa)</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häiritsee toistuvasti oppitunneilla</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laiminlyö toistuvasti koulutehtävien tekemisen        </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käyttäytyy tai puhuu epäasiallisesti                </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nahistelee</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tuo tulentekovälineitä kouluun             </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oleskelee </w:t>
      </w:r>
      <w:proofErr w:type="gramStart"/>
      <w:r w:rsidRPr="00061AEE">
        <w:rPr>
          <w:rFonts w:ascii="Arial" w:eastAsia="Times New Roman" w:hAnsi="Arial" w:cs="Arial"/>
          <w:color w:val="000000"/>
          <w:sz w:val="24"/>
          <w:szCs w:val="24"/>
          <w:lang w:eastAsia="fi-FI"/>
        </w:rPr>
        <w:t>ja  viivyttelee</w:t>
      </w:r>
      <w:proofErr w:type="gramEnd"/>
      <w:r w:rsidRPr="00061AEE">
        <w:rPr>
          <w:rFonts w:ascii="Arial" w:eastAsia="Times New Roman" w:hAnsi="Arial" w:cs="Arial"/>
          <w:color w:val="000000"/>
          <w:sz w:val="24"/>
          <w:szCs w:val="24"/>
          <w:lang w:eastAsia="fi-FI"/>
        </w:rPr>
        <w:t xml:space="preserve"> toistuvasti sisällä välitunneilla        </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käyttää toistuvasti, ilman lupaa puhelinta oppitunneilla        </w:t>
      </w:r>
    </w:p>
    <w:p w:rsidR="00061AEE" w:rsidRPr="00061AEE" w:rsidRDefault="00061AEE" w:rsidP="00061AEE">
      <w:pPr>
        <w:numPr>
          <w:ilvl w:val="1"/>
          <w:numId w:val="21"/>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rikkoo muuten koulun sääntöjä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Tietyistä rikkeistä (tupakointi, lumipallojen heittely, koulualueelta poistuminen, kiusaaminen, lunttaaminen/plagiointi, ilkivalta, varastaminen, luokasta poistaminen, teräaseen tuominen kouluun) seuraa </w:t>
      </w:r>
      <w:r w:rsidRPr="00061AEE">
        <w:rPr>
          <w:rFonts w:ascii="Arial" w:eastAsia="Times New Roman" w:hAnsi="Arial" w:cs="Arial"/>
          <w:b/>
          <w:bCs/>
          <w:color w:val="000000"/>
          <w:sz w:val="24"/>
          <w:szCs w:val="24"/>
          <w:lang w:eastAsia="fi-FI"/>
        </w:rPr>
        <w:t>heti kasvatuskeskustelu.</w:t>
      </w:r>
    </w:p>
    <w:p w:rsidR="003C411C" w:rsidRDefault="00833562" w:rsidP="00833562">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r>
    </w:p>
    <w:p w:rsidR="003C411C" w:rsidRDefault="00061AEE" w:rsidP="00833562">
      <w:pPr>
        <w:spacing w:after="0" w:line="240" w:lineRule="auto"/>
        <w:jc w:val="both"/>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p>
    <w:p w:rsidR="00833562" w:rsidRPr="002E2746" w:rsidRDefault="00833562" w:rsidP="00833562">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lastRenderedPageBreak/>
        <w:t>Järjestyssääntöjen liite</w:t>
      </w:r>
      <w:r w:rsidR="003D7283">
        <w:rPr>
          <w:rFonts w:ascii="Arial" w:eastAsia="Times New Roman" w:hAnsi="Arial" w:cs="Arial"/>
          <w:b/>
          <w:bCs/>
          <w:color w:val="000000"/>
          <w:sz w:val="24"/>
          <w:szCs w:val="24"/>
          <w:lang w:eastAsia="fi-FI"/>
        </w:rPr>
        <w:t xml:space="preserve"> 2</w:t>
      </w:r>
    </w:p>
    <w:p w:rsidR="003D7283" w:rsidRDefault="003D7283" w:rsidP="00833562">
      <w:pPr>
        <w:spacing w:after="0" w:line="240" w:lineRule="auto"/>
        <w:jc w:val="both"/>
        <w:rPr>
          <w:rFonts w:ascii="Arial" w:eastAsia="Times New Roman" w:hAnsi="Arial" w:cs="Arial"/>
          <w:b/>
          <w:bCs/>
          <w:color w:val="000000"/>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V</w:t>
      </w:r>
      <w:r w:rsidRPr="00061AEE">
        <w:rPr>
          <w:rFonts w:ascii="Arial" w:eastAsia="Times New Roman" w:hAnsi="Arial" w:cs="Arial"/>
          <w:b/>
          <w:bCs/>
          <w:color w:val="000000"/>
          <w:sz w:val="24"/>
          <w:szCs w:val="24"/>
          <w:lang w:eastAsia="fi-FI"/>
        </w:rPr>
        <w:t>aaralliset esineet</w:t>
      </w: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Oppilas ei saa tuoda kouluun eikä työpäivän aikana pitää hallussa sellaista esinettä tai ainetta, jonka hallussapito on laissa kielletty. Alaikäisiltä kiellettyjä ovat muun muassa alkoholilain sekä tupakkalain mukaiset tuotteet. Kaikilta on kielletty muun muassa toisen vahingoittamiseen soveltuvat esineet tai aineet. Kielto koskee myös kaikkia muita sellaisia esineitä ja aineita, joilla voidaan vaarantaa turvallisuutta tai jotka erityisesti soveltuvat omaisuuden vahingoittamiseen.</w:t>
      </w:r>
    </w:p>
    <w:p w:rsidR="00833562" w:rsidRPr="00061AEE" w:rsidRDefault="00833562" w:rsidP="00833562">
      <w:pPr>
        <w:spacing w:after="0" w:line="240" w:lineRule="auto"/>
        <w:rPr>
          <w:rFonts w:ascii="Times New Roman" w:eastAsia="Times New Roman" w:hAnsi="Times New Roman" w:cs="Times New Roman"/>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Tarkastusoikeuden sekä poisotto-oikeuden perusteet</w:t>
      </w: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Poisottaminen, tarkastaminen ja voimakeinojen käyttö ovat poikkeuksellisia keinoja. Toteutus on tehtävä mahdollisimman turvallisesti ja hienotunteisesti. Jos opettaja tai rehtori turvautuu poisottamisessa voimakeinoihin, hänen tulee antaa kirjallinen selvitys opetuksen järjestäjälle. Oppilaan tarkastaminen ja esineiden ja aineiden haltuun ottaminen tulee aina kirjata ja ilmoittaa huoltajalle.</w:t>
      </w:r>
    </w:p>
    <w:p w:rsidR="00833562" w:rsidRPr="00061AEE" w:rsidRDefault="00833562" w:rsidP="00833562">
      <w:pPr>
        <w:spacing w:after="0" w:line="240" w:lineRule="auto"/>
        <w:rPr>
          <w:rFonts w:ascii="Times New Roman" w:eastAsia="Times New Roman" w:hAnsi="Times New Roman" w:cs="Times New Roman"/>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Opettajan ja rehtorin oikeudet ja velvollisuudet tarkastuksissa ja poisottamisissa</w:t>
      </w: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Opetuksen tai muun koulun toiminnan aikana rehtorilla tai opettajalla on oikeus pyytää oppilasta antamaan pois kielletty, turvallisuutta vaarantava tai vaarallisena pidetty esine tai aine. Ellei hän suostu, opettaja ja rehtori saavat yksin tai yhdessä ottaa sen haltuunsa oppilaalta. Opettaja ja rehtori voivat käyttää voimakeinoja, jos oppilas tekee vastarintaa.</w:t>
      </w:r>
      <w:r w:rsidR="003D7283">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Voimakeinojen on oltava oikeassa suhteessa oppilaan ikään ja tilanteen uhkaavuuteen.</w:t>
      </w:r>
    </w:p>
    <w:p w:rsidR="00833562" w:rsidRPr="00061AEE" w:rsidRDefault="003D7283" w:rsidP="00833562">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833562" w:rsidRPr="00061AEE">
        <w:rPr>
          <w:rFonts w:ascii="Arial" w:eastAsia="Times New Roman" w:hAnsi="Arial" w:cs="Arial"/>
          <w:color w:val="000000"/>
          <w:sz w:val="24"/>
          <w:szCs w:val="24"/>
          <w:lang w:eastAsia="fi-FI"/>
        </w:rPr>
        <w:t>Poisottamisessa voidaan käyttää oppilaan kiinni pitämistä. Mikäli vastarinta on voimakasta, on suositeltavaa pyytää poliisi paikalle turvallisuuden vuoksi. Lisäksi oppilaalta saa pyytää ja ottaa pois välttämättömiä voimakeinoja käyttäen myös esineitä ja aineita, joita käytetään oppimisen tai opetuksen häiritsemiseen. Häirinnän on oltava tosiasiallista. Niitä ei saa ottaa sillä perusteella, että niitä mahdollisesti voidaan käyttää häirintään.</w:t>
      </w:r>
    </w:p>
    <w:p w:rsidR="00833562" w:rsidRPr="00061AEE" w:rsidRDefault="00833562" w:rsidP="00833562">
      <w:pPr>
        <w:spacing w:after="0" w:line="240" w:lineRule="auto"/>
        <w:rPr>
          <w:rFonts w:ascii="Times New Roman" w:eastAsia="Times New Roman" w:hAnsi="Times New Roman" w:cs="Times New Roman"/>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b/>
          <w:bCs/>
          <w:color w:val="000000"/>
          <w:sz w:val="24"/>
          <w:szCs w:val="24"/>
          <w:lang w:eastAsia="fi-FI"/>
        </w:rPr>
        <w:t>Oikeus tarkastaa oppilaan tavarat</w:t>
      </w:r>
    </w:p>
    <w:p w:rsidR="00833562" w:rsidRPr="00061AEE" w:rsidRDefault="00833562" w:rsidP="003D7283">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Jos oppilas kieltäytyy luovuttamasta pyydettyjä, turvallisuutta vaarantavia, kiellettyjä aineita ja esineitä, joiden hallussapito on ilmeistä, opettajalla ja rehtorilla on oikeus opetuksessa tai muussa koulun toiminnassa tarkastaa oppilaan tavarat, hänen hallinnassaan olevat koulun säilytystilat ja päällisin puolin hänen vaatteensa. Tarkastamisessa ei saa käyttää voimakeinoja. Oppilaalle on ennen tarkastusta ilmoitettava tarkastuksen syy. Luotettava tieto voi olla toisen rehtorin, opettajan, oppilaan tai koulun henkilökuntaan kuuluvan näköhavainto tai oppilaan omaisen tai toisen viranomaisen ilmoitus. Tarkastajan on oltava oppilaan kanssa samaa sukupuolta. Tarkastuksessa tulee olla tarkastajan lisäksi läsnä myös toinen täysi-ikäinen koulun henkilökuntaan kuuluva. Tämän saa oppilas pyynnöstään valita, jos tämä henkilö on mahdollista saada paikalle. Näistä tarkastuksen suorittamistavoista voidaan poiketa, mikäli asian kiireellinen luonne ja turvallisuus ehdottoman välttämättömästi sitä vaativat. Tarkastaminen suositellaan toteutettavaksi rehtorin huoneessa tai käytävällä, kun muut oppilaat tai opiskelijat ovat jo menneet luokkiin. Laukkua tutkittaessa sen sisältöä ei pidä paljastaa muille oppilaille. Tarkastusta tehtäessä on syytä muistaa, että oikeutta esineen tai aineen pois ottamiseen oppilaan vaatetuksen ja ihon väliseltä alueelta ei ole. Tällöin poisottaminen kuuluu aina poliisille. Samoin poliisille kuuluu aina vaatteiden päällisin puolin tunnustelu erogeeniseksi luokiteltavien alueiden kohdalta. Tarkastusta tehtäessä on oltava erityisen varovainen.</w:t>
      </w:r>
    </w:p>
    <w:p w:rsidR="003C411C" w:rsidRDefault="003C411C" w:rsidP="00833562">
      <w:pPr>
        <w:spacing w:after="0" w:line="240" w:lineRule="auto"/>
        <w:jc w:val="both"/>
        <w:rPr>
          <w:rFonts w:ascii="Arial" w:eastAsia="Times New Roman" w:hAnsi="Arial" w:cs="Arial"/>
          <w:b/>
          <w:bCs/>
          <w:color w:val="000000"/>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b/>
          <w:bCs/>
          <w:color w:val="000000"/>
          <w:sz w:val="24"/>
          <w:szCs w:val="24"/>
          <w:lang w:eastAsia="fi-FI"/>
        </w:rPr>
        <w:lastRenderedPageBreak/>
        <w:t>Kiellettyjen ja vaarallisten esineiden ja aineiden luovuttaminen ja hävittäminen</w:t>
      </w:r>
      <w:proofErr w:type="gramEnd"/>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Haltuun otetut kielletyt tai vaaralliset esineet tai aineet luovutetaan oppilaalle tai hänen huoltajalleen mahdollisimman pian, kuitenkin viimeistään kyseisen työpäivän päätteeksi. Vain huoltajalle voidaan luovuttaa esimerkiksi alaikäiseltä pois otetut tupakkatuotteet ja alkoholi sekä tuotteet, joiden alaikäiselle luovuttamisen ei arvioida olevan turvallista niiden käyttötarkoitus huomioon ottaen. Luovutus oppilaan ja huoltajan sijaan tulee tehdä poliisille välittömästi aina silloin, kun on kyse huumausaineista, ampuma-aseista, aseen</w:t>
      </w:r>
      <w:r w:rsidR="003D7283">
        <w:rPr>
          <w:rFonts w:ascii="Arial" w:eastAsia="Times New Roman" w:hAnsi="Arial" w:cs="Arial"/>
          <w:color w:val="000000"/>
          <w:sz w:val="24"/>
          <w:szCs w:val="24"/>
          <w:lang w:eastAsia="fi-FI"/>
        </w:rPr>
        <w:t xml:space="preserve"> osista tai muusta vastaavasta.</w:t>
      </w:r>
      <w:r w:rsidRPr="00061AEE">
        <w:rPr>
          <w:rFonts w:ascii="Arial" w:eastAsia="Times New Roman" w:hAnsi="Arial" w:cs="Arial"/>
          <w:color w:val="000000"/>
          <w:sz w:val="24"/>
          <w:szCs w:val="24"/>
          <w:lang w:eastAsia="fi-FI"/>
        </w:rPr>
        <w:t> Luovutukseen asti esine tai aine tulee säilyttää huolellisesti. Jos huoltaja ei kolmen kuukauden kuluessa esineen tai aineen huostaanottoa koskevasta ilmoituksesta nouda sitä, se voidaan todisteellisesti hävittää. Esineiden ja aineiden luovuttaminen ja hävittäminen tulee aina kirjata.</w:t>
      </w:r>
    </w:p>
    <w:p w:rsidR="00833562" w:rsidRPr="00061AEE" w:rsidRDefault="00833562" w:rsidP="00833562">
      <w:pPr>
        <w:spacing w:after="0" w:line="240" w:lineRule="auto"/>
        <w:rPr>
          <w:rFonts w:ascii="Times New Roman" w:eastAsia="Times New Roman" w:hAnsi="Times New Roman" w:cs="Times New Roman"/>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proofErr w:type="gramStart"/>
      <w:r w:rsidRPr="00061AEE">
        <w:rPr>
          <w:rFonts w:ascii="Arial" w:eastAsia="Times New Roman" w:hAnsi="Arial" w:cs="Arial"/>
          <w:b/>
          <w:bCs/>
          <w:color w:val="000000"/>
          <w:sz w:val="24"/>
          <w:szCs w:val="24"/>
          <w:lang w:eastAsia="fi-FI"/>
        </w:rPr>
        <w:t>Peruskoulussa häirintään käytetyn esineen tai aineen luovuttaminen</w:t>
      </w:r>
      <w:proofErr w:type="gramEnd"/>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Peruskoulussa pois otettu häirintään käytetty esine tai aine tulee luovuttaa oppilaalle oppitunnin tai koulun tilaisuuden päättymisen jälkeen. Vain jos on todennäköistä, että häirintä oppitunnin jälkeen jatkuu, esine tai aine voidaan luovuttaa oppilaalle viimeistään työpäivän päättyessä.</w:t>
      </w:r>
    </w:p>
    <w:p w:rsidR="00833562" w:rsidRPr="00061AEE" w:rsidRDefault="00833562" w:rsidP="00833562">
      <w:pPr>
        <w:spacing w:after="0" w:line="240" w:lineRule="auto"/>
        <w:rPr>
          <w:rFonts w:ascii="Times New Roman" w:eastAsia="Times New Roman" w:hAnsi="Times New Roman" w:cs="Times New Roman"/>
          <w:sz w:val="24"/>
          <w:szCs w:val="24"/>
          <w:lang w:eastAsia="fi-FI"/>
        </w:rPr>
      </w:pPr>
    </w:p>
    <w:p w:rsidR="00833562" w:rsidRPr="00061AEE" w:rsidRDefault="00833562" w:rsidP="00833562">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Peruste: Laki perusopetuksen muuttamisesta 2014</w:t>
      </w:r>
    </w:p>
    <w:p w:rsidR="003D7283" w:rsidRDefault="00833562" w:rsidP="00833562">
      <w:pPr>
        <w:spacing w:after="240" w:line="240" w:lineRule="auto"/>
        <w:rPr>
          <w:rFonts w:ascii="Times New Roman" w:eastAsia="Times New Roman" w:hAnsi="Times New Roman" w:cs="Times New Roman"/>
          <w:sz w:val="24"/>
          <w:szCs w:val="24"/>
          <w:lang w:eastAsia="fi-FI"/>
        </w:rPr>
      </w:pPr>
      <w:r w:rsidRPr="00061AEE">
        <w:rPr>
          <w:rFonts w:ascii="Times New Roman" w:eastAsia="Times New Roman" w:hAnsi="Times New Roman" w:cs="Times New Roman"/>
          <w:sz w:val="24"/>
          <w:szCs w:val="24"/>
          <w:lang w:eastAsia="fi-FI"/>
        </w:rPr>
        <w:br/>
      </w: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3D7283" w:rsidRDefault="003D7283" w:rsidP="00833562">
      <w:pPr>
        <w:spacing w:after="240" w:line="240" w:lineRule="auto"/>
        <w:rPr>
          <w:rFonts w:ascii="Times New Roman" w:eastAsia="Times New Roman" w:hAnsi="Times New Roman" w:cs="Times New Roman"/>
          <w:sz w:val="24"/>
          <w:szCs w:val="24"/>
          <w:lang w:eastAsia="fi-FI"/>
        </w:rPr>
      </w:pPr>
    </w:p>
    <w:p w:rsidR="00061AEE" w:rsidRDefault="002E2746" w:rsidP="00833562">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r>
    </w:p>
    <w:p w:rsidR="003C411C" w:rsidRDefault="00A13977" w:rsidP="00A13977">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p>
    <w:p w:rsidR="00A13977" w:rsidRDefault="003C411C" w:rsidP="00A13977">
      <w:pPr>
        <w:spacing w:after="240" w:line="240" w:lineRule="auto"/>
        <w:rPr>
          <w:rFonts w:ascii="Arial" w:eastAsia="Times New Roman" w:hAnsi="Arial" w:cs="Arial"/>
          <w:sz w:val="24"/>
          <w:szCs w:val="24"/>
          <w:lang w:eastAsia="fi-FI"/>
        </w:rPr>
      </w:pPr>
      <w:r>
        <w:rPr>
          <w:rFonts w:ascii="Times New Roman" w:eastAsia="Times New Roman" w:hAnsi="Times New Roman" w:cs="Times New Roman"/>
          <w:sz w:val="24"/>
          <w:szCs w:val="24"/>
          <w:lang w:eastAsia="fi-FI"/>
        </w:rPr>
        <w:lastRenderedPageBreak/>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00A13977" w:rsidRPr="00A13977">
        <w:rPr>
          <w:rFonts w:ascii="Arial" w:eastAsia="Times New Roman" w:hAnsi="Arial" w:cs="Arial"/>
          <w:sz w:val="24"/>
          <w:szCs w:val="24"/>
          <w:lang w:eastAsia="fi-FI"/>
        </w:rPr>
        <w:t>Liite 2</w:t>
      </w:r>
    </w:p>
    <w:p w:rsidR="00A13977" w:rsidRPr="00A13977" w:rsidRDefault="00A13977" w:rsidP="00A13977">
      <w:pPr>
        <w:spacing w:after="240" w:line="240" w:lineRule="auto"/>
        <w:rPr>
          <w:rFonts w:ascii="Arial" w:eastAsia="Times New Roman" w:hAnsi="Arial" w:cs="Arial"/>
          <w:sz w:val="24"/>
          <w:szCs w:val="24"/>
          <w:lang w:eastAsia="fi-FI"/>
        </w:rPr>
      </w:pPr>
      <w:r w:rsidRPr="003C411C">
        <w:rPr>
          <w:rFonts w:ascii="Arial" w:eastAsia="Times New Roman" w:hAnsi="Arial" w:cs="Arial"/>
          <w:b/>
          <w:color w:val="000000"/>
          <w:sz w:val="24"/>
          <w:szCs w:val="24"/>
          <w:lang w:eastAsia="fi-FI"/>
        </w:rPr>
        <w:t>Toimintamalli kiusaamisen, häirinnän ja väkivallan ehkäisemiseksi</w:t>
      </w:r>
      <w:r w:rsidRPr="00061AEE">
        <w:rPr>
          <w:rFonts w:ascii="Arial" w:eastAsia="Times New Roman" w:hAnsi="Arial" w:cs="Arial"/>
          <w:color w:val="000000"/>
          <w:sz w:val="24"/>
          <w:szCs w:val="24"/>
          <w:lang w:eastAsia="fi-FI"/>
        </w:rPr>
        <w:t>:</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numPr>
          <w:ilvl w:val="0"/>
          <w:numId w:val="5"/>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Ennaltaehkäisevä toiminta</w:t>
      </w:r>
    </w:p>
    <w:p w:rsidR="00A13977" w:rsidRPr="00061AEE" w:rsidRDefault="00A13977" w:rsidP="00A13977">
      <w:pPr>
        <w:numPr>
          <w:ilvl w:val="0"/>
          <w:numId w:val="5"/>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Selvittelytoiminta</w:t>
      </w:r>
    </w:p>
    <w:p w:rsidR="00A13977" w:rsidRPr="00061AEE" w:rsidRDefault="00A13977" w:rsidP="00A13977">
      <w:pPr>
        <w:numPr>
          <w:ilvl w:val="0"/>
          <w:numId w:val="5"/>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Toimenpiteet</w:t>
      </w:r>
    </w:p>
    <w:p w:rsidR="00A13977" w:rsidRPr="00245E50" w:rsidRDefault="00A13977" w:rsidP="00A13977">
      <w:pPr>
        <w:spacing w:after="0" w:line="240" w:lineRule="auto"/>
        <w:rPr>
          <w:rFonts w:ascii="Arial" w:eastAsia="Times New Roman" w:hAnsi="Arial" w:cs="Arial"/>
          <w:sz w:val="24"/>
          <w:szCs w:val="24"/>
          <w:lang w:eastAsia="fi-FI"/>
        </w:rPr>
      </w:pPr>
    </w:p>
    <w:p w:rsidR="00A13977" w:rsidRPr="00245E50" w:rsidRDefault="00A13977" w:rsidP="00A13977">
      <w:pPr>
        <w:spacing w:after="0" w:line="240" w:lineRule="auto"/>
        <w:rPr>
          <w:rFonts w:ascii="Arial" w:eastAsia="Times New Roman" w:hAnsi="Arial" w:cs="Arial"/>
          <w:sz w:val="24"/>
          <w:szCs w:val="24"/>
          <w:u w:val="single"/>
          <w:lang w:eastAsia="fi-FI"/>
        </w:rPr>
      </w:pPr>
      <w:r w:rsidRPr="00245E50">
        <w:rPr>
          <w:rFonts w:ascii="Arial" w:eastAsia="Times New Roman" w:hAnsi="Arial" w:cs="Arial"/>
          <w:sz w:val="24"/>
          <w:szCs w:val="24"/>
          <w:u w:val="single"/>
          <w:lang w:eastAsia="fi-FI"/>
        </w:rPr>
        <w:t>1. Ennaltaehkäisevä toiminta</w:t>
      </w:r>
    </w:p>
    <w:p w:rsidR="00A13977" w:rsidRPr="00245E50" w:rsidRDefault="00A13977" w:rsidP="00A13977">
      <w:pPr>
        <w:spacing w:after="0" w:line="240" w:lineRule="auto"/>
        <w:rPr>
          <w:rFonts w:ascii="Arial" w:eastAsia="Times New Roman" w:hAnsi="Arial" w:cs="Arial"/>
          <w:sz w:val="24"/>
          <w:szCs w:val="24"/>
          <w:lang w:eastAsia="fi-FI"/>
        </w:rPr>
      </w:pPr>
      <w:r w:rsidRPr="00245E50">
        <w:rPr>
          <w:rFonts w:ascii="Arial" w:eastAsia="Times New Roman" w:hAnsi="Arial" w:cs="Arial"/>
          <w:sz w:val="24"/>
          <w:szCs w:val="24"/>
          <w:lang w:eastAsia="fi-FI"/>
        </w:rPr>
        <w:t xml:space="preserve"> </w:t>
      </w: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a) Koulun toimintamallista (oppilaat, kodit) tiedotetaan oppilaille ja heidän koteihin.</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b) Oppilaille tehdään kiusaamista kartoittava kysely. Kyselyn avulla saadaan selville kiusaamisen määrää ja sen kautta voidaan miettiä jatkotoimenpiteitä. Kysely tehdään </w:t>
      </w:r>
      <w:proofErr w:type="spellStart"/>
      <w:r w:rsidRPr="00061AEE">
        <w:rPr>
          <w:rFonts w:ascii="Arial" w:eastAsia="Times New Roman" w:hAnsi="Arial" w:cs="Arial"/>
          <w:color w:val="000000"/>
          <w:sz w:val="24"/>
          <w:szCs w:val="24"/>
          <w:lang w:eastAsia="fi-FI"/>
        </w:rPr>
        <w:t>internetissä</w:t>
      </w:r>
      <w:proofErr w:type="spellEnd"/>
      <w:r w:rsidRPr="00061AEE">
        <w:rPr>
          <w:rFonts w:ascii="Arial" w:eastAsia="Times New Roman" w:hAnsi="Arial" w:cs="Arial"/>
          <w:color w:val="000000"/>
          <w:sz w:val="24"/>
          <w:szCs w:val="24"/>
          <w:lang w:eastAsia="fi-FI"/>
        </w:rPr>
        <w:t xml:space="preserve"> </w:t>
      </w:r>
      <w:proofErr w:type="spellStart"/>
      <w:r w:rsidRPr="00061AEE">
        <w:rPr>
          <w:rFonts w:ascii="Arial" w:eastAsia="Times New Roman" w:hAnsi="Arial" w:cs="Arial"/>
          <w:color w:val="000000"/>
          <w:sz w:val="24"/>
          <w:szCs w:val="24"/>
          <w:lang w:eastAsia="fi-FI"/>
        </w:rPr>
        <w:t>KiVa</w:t>
      </w:r>
      <w:proofErr w:type="spellEnd"/>
      <w:r w:rsidRPr="00061AEE">
        <w:rPr>
          <w:rFonts w:ascii="Arial" w:eastAsia="Times New Roman" w:hAnsi="Arial" w:cs="Arial"/>
          <w:color w:val="000000"/>
          <w:sz w:val="24"/>
          <w:szCs w:val="24"/>
          <w:lang w:eastAsia="fi-FI"/>
        </w:rPr>
        <w:t xml:space="preserve"> Koulu </w:t>
      </w:r>
      <w:proofErr w:type="gramStart"/>
      <w:r w:rsidRPr="00061AEE">
        <w:rPr>
          <w:rFonts w:ascii="Arial" w:eastAsia="Times New Roman" w:hAnsi="Arial" w:cs="Arial"/>
          <w:color w:val="000000"/>
          <w:sz w:val="24"/>
          <w:szCs w:val="24"/>
          <w:lang w:eastAsia="fi-FI"/>
        </w:rPr>
        <w:t>–ohjelmaan</w:t>
      </w:r>
      <w:proofErr w:type="gramEnd"/>
      <w:r w:rsidRPr="00061AEE">
        <w:rPr>
          <w:rFonts w:ascii="Arial" w:eastAsia="Times New Roman" w:hAnsi="Arial" w:cs="Arial"/>
          <w:color w:val="000000"/>
          <w:sz w:val="24"/>
          <w:szCs w:val="24"/>
          <w:lang w:eastAsia="fi-FI"/>
        </w:rPr>
        <w:t xml:space="preserve"> liittyen kerran vuodessa. Luokanvalvoja voi teetättää kiusaamiskyselyn myös omatoimisesti omalle luokalleen. Kyselyistä tehdään yhteenveto ja mahdolliset kiusaamista</w:t>
      </w:r>
      <w:r>
        <w:rPr>
          <w:rFonts w:ascii="Arial" w:eastAsia="Times New Roman" w:hAnsi="Arial" w:cs="Arial"/>
          <w:color w:val="000000"/>
          <w:sz w:val="24"/>
          <w:szCs w:val="24"/>
          <w:lang w:eastAsia="fi-FI"/>
        </w:rPr>
        <w:t xml:space="preserve">paukset viedään asiaa eteenpäin </w:t>
      </w:r>
      <w:r w:rsidRPr="00061AEE">
        <w:rPr>
          <w:rFonts w:ascii="Arial" w:eastAsia="Times New Roman" w:hAnsi="Arial" w:cs="Arial"/>
          <w:color w:val="000000"/>
          <w:sz w:val="24"/>
          <w:szCs w:val="24"/>
          <w:lang w:eastAsia="fi-FI"/>
        </w:rPr>
        <w:t>koulukohtaiseen oppilashuoltoryhmään.</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c) Luokissa keskustellaan kiusaamisesta ja siihen liittyvistä ryhmämekanismeista sekä</w:t>
      </w: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koko ryhmän vastuusta oman luokanvalvojan kanssa (esim. </w:t>
      </w:r>
      <w:proofErr w:type="spellStart"/>
      <w:r w:rsidRPr="00061AEE">
        <w:rPr>
          <w:rFonts w:ascii="Arial" w:eastAsia="Times New Roman" w:hAnsi="Arial" w:cs="Arial"/>
          <w:color w:val="000000"/>
          <w:sz w:val="24"/>
          <w:szCs w:val="24"/>
          <w:lang w:eastAsia="fi-FI"/>
        </w:rPr>
        <w:t>KiVa</w:t>
      </w:r>
      <w:proofErr w:type="spellEnd"/>
      <w:r w:rsidRPr="00061AEE">
        <w:rPr>
          <w:rFonts w:ascii="Arial" w:eastAsia="Times New Roman" w:hAnsi="Arial" w:cs="Arial"/>
          <w:color w:val="000000"/>
          <w:sz w:val="24"/>
          <w:szCs w:val="24"/>
          <w:lang w:eastAsia="fi-FI"/>
        </w:rPr>
        <w:t xml:space="preserve"> Koulun-tuntimallit).</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d) Luokissa laaditaan </w:t>
      </w:r>
      <w:r>
        <w:rPr>
          <w:rFonts w:ascii="Arial" w:eastAsia="Times New Roman" w:hAnsi="Arial" w:cs="Arial"/>
          <w:color w:val="000000"/>
          <w:sz w:val="24"/>
          <w:szCs w:val="24"/>
          <w:lang w:eastAsia="fi-FI"/>
        </w:rPr>
        <w:t xml:space="preserve">häirinnän, </w:t>
      </w:r>
      <w:r w:rsidRPr="00061AEE">
        <w:rPr>
          <w:rFonts w:ascii="Arial" w:eastAsia="Times New Roman" w:hAnsi="Arial" w:cs="Arial"/>
          <w:color w:val="000000"/>
          <w:sz w:val="24"/>
          <w:szCs w:val="24"/>
          <w:lang w:eastAsia="fi-FI"/>
        </w:rPr>
        <w:t xml:space="preserve">kiusaamisen </w:t>
      </w:r>
      <w:r>
        <w:rPr>
          <w:rFonts w:ascii="Arial" w:eastAsia="Times New Roman" w:hAnsi="Arial" w:cs="Arial"/>
          <w:color w:val="000000"/>
          <w:sz w:val="24"/>
          <w:szCs w:val="24"/>
          <w:lang w:eastAsia="fi-FI"/>
        </w:rPr>
        <w:t xml:space="preserve">ja väkivallan </w:t>
      </w:r>
      <w:r w:rsidRPr="00061AEE">
        <w:rPr>
          <w:rFonts w:ascii="Arial" w:eastAsia="Times New Roman" w:hAnsi="Arial" w:cs="Arial"/>
          <w:color w:val="000000"/>
          <w:sz w:val="24"/>
          <w:szCs w:val="24"/>
          <w:lang w:eastAsia="fi-FI"/>
        </w:rPr>
        <w:t>vastaiset säännöt oman luokanvalvojan kanssa.</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e) </w:t>
      </w:r>
      <w:proofErr w:type="spellStart"/>
      <w:r w:rsidRPr="00061AEE">
        <w:rPr>
          <w:rFonts w:ascii="Arial" w:eastAsia="Times New Roman" w:hAnsi="Arial" w:cs="Arial"/>
          <w:color w:val="000000"/>
          <w:sz w:val="24"/>
          <w:szCs w:val="24"/>
          <w:lang w:eastAsia="fi-FI"/>
        </w:rPr>
        <w:t>Ryhmäyttäminen</w:t>
      </w:r>
      <w:proofErr w:type="spellEnd"/>
      <w:r w:rsidRPr="00061AEE">
        <w:rPr>
          <w:rFonts w:ascii="Arial" w:eastAsia="Times New Roman" w:hAnsi="Arial" w:cs="Arial"/>
          <w:color w:val="000000"/>
          <w:sz w:val="24"/>
          <w:szCs w:val="24"/>
          <w:lang w:eastAsia="fi-FI"/>
        </w:rPr>
        <w:t xml:space="preserve">, erilaisten yhteishenkeä nostattavien leikkien ja pelien avulla esim. </w:t>
      </w:r>
      <w:proofErr w:type="spellStart"/>
      <w:proofErr w:type="gramStart"/>
      <w:r w:rsidRPr="00061AEE">
        <w:rPr>
          <w:rFonts w:ascii="Arial" w:eastAsia="Times New Roman" w:hAnsi="Arial" w:cs="Arial"/>
          <w:color w:val="000000"/>
          <w:sz w:val="24"/>
          <w:szCs w:val="24"/>
          <w:lang w:eastAsia="fi-FI"/>
        </w:rPr>
        <w:t>KiVa</w:t>
      </w:r>
      <w:proofErr w:type="spellEnd"/>
      <w:r w:rsidRPr="00061AEE">
        <w:rPr>
          <w:rFonts w:ascii="Arial" w:eastAsia="Times New Roman" w:hAnsi="Arial" w:cs="Arial"/>
          <w:color w:val="000000"/>
          <w:sz w:val="24"/>
          <w:szCs w:val="24"/>
          <w:lang w:eastAsia="fi-FI"/>
        </w:rPr>
        <w:t xml:space="preserve"> Koulu-materiaalit</w:t>
      </w:r>
      <w:proofErr w:type="gramEnd"/>
      <w:r w:rsidRPr="00061AEE">
        <w:rPr>
          <w:rFonts w:ascii="Arial" w:eastAsia="Times New Roman" w:hAnsi="Arial" w:cs="Arial"/>
          <w:color w:val="000000"/>
          <w:sz w:val="24"/>
          <w:szCs w:val="24"/>
          <w:lang w:eastAsia="fi-FI"/>
        </w:rPr>
        <w:t>.</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f) Tarvittaessa voidaan tehostaa välituntivalvontaa.</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g) Kodin ja koulun toivotaan olevan tiiviisti yhteistyössä niin opiskeluun kuin esim. kiusaamiseen liittyvissä asioissa. Mikäli lapsi kertoo kotona koulussa tapahtuneesta </w:t>
      </w:r>
      <w:r>
        <w:rPr>
          <w:rFonts w:ascii="Arial" w:eastAsia="Times New Roman" w:hAnsi="Arial" w:cs="Arial"/>
          <w:color w:val="000000"/>
          <w:sz w:val="24"/>
          <w:szCs w:val="24"/>
          <w:lang w:eastAsia="fi-FI"/>
        </w:rPr>
        <w:t xml:space="preserve">väkivallasta, </w:t>
      </w:r>
      <w:r w:rsidRPr="00061AEE">
        <w:rPr>
          <w:rFonts w:ascii="Arial" w:eastAsia="Times New Roman" w:hAnsi="Arial" w:cs="Arial"/>
          <w:color w:val="000000"/>
          <w:sz w:val="24"/>
          <w:szCs w:val="24"/>
          <w:lang w:eastAsia="fi-FI"/>
        </w:rPr>
        <w:t>kiusaamisesta</w:t>
      </w:r>
      <w:r>
        <w:rPr>
          <w:rFonts w:ascii="Arial" w:eastAsia="Times New Roman" w:hAnsi="Arial" w:cs="Arial"/>
          <w:color w:val="000000"/>
          <w:sz w:val="24"/>
          <w:szCs w:val="24"/>
          <w:lang w:eastAsia="fi-FI"/>
        </w:rPr>
        <w:t xml:space="preserve"> tai häirinnästä</w:t>
      </w:r>
      <w:r w:rsidRPr="00061AEE">
        <w:rPr>
          <w:rFonts w:ascii="Arial" w:eastAsia="Times New Roman" w:hAnsi="Arial" w:cs="Arial"/>
          <w:color w:val="000000"/>
          <w:sz w:val="24"/>
          <w:szCs w:val="24"/>
          <w:lang w:eastAsia="fi-FI"/>
        </w:rPr>
        <w:t>, toivotaan sen tiedon kulkeutuvan myös koululle.</w:t>
      </w:r>
      <w:r>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 xml:space="preserve">Samoin koululta lähtee aina tieto koteihin </w:t>
      </w:r>
      <w:r>
        <w:rPr>
          <w:rFonts w:ascii="Arial" w:eastAsia="Times New Roman" w:hAnsi="Arial" w:cs="Arial"/>
          <w:color w:val="000000"/>
          <w:sz w:val="24"/>
          <w:szCs w:val="24"/>
          <w:lang w:eastAsia="fi-FI"/>
        </w:rPr>
        <w:t xml:space="preserve">em. tilanteista. </w:t>
      </w:r>
    </w:p>
    <w:p w:rsidR="00A13977" w:rsidRDefault="00A13977" w:rsidP="00A13977">
      <w:pPr>
        <w:spacing w:after="0" w:line="240" w:lineRule="auto"/>
        <w:rPr>
          <w:rFonts w:ascii="Times New Roman" w:eastAsia="Times New Roman" w:hAnsi="Times New Roman" w:cs="Times New Roman"/>
          <w:sz w:val="24"/>
          <w:szCs w:val="24"/>
          <w:lang w:eastAsia="fi-FI"/>
        </w:rPr>
      </w:pPr>
    </w:p>
    <w:p w:rsidR="00A13977" w:rsidRPr="001739A2" w:rsidRDefault="00A13977" w:rsidP="00A13977">
      <w:pPr>
        <w:spacing w:after="0" w:line="240" w:lineRule="auto"/>
        <w:rPr>
          <w:rFonts w:ascii="Arial" w:eastAsia="Times New Roman" w:hAnsi="Arial" w:cs="Arial"/>
          <w:sz w:val="24"/>
          <w:szCs w:val="24"/>
          <w:u w:val="single"/>
          <w:lang w:eastAsia="fi-FI"/>
        </w:rPr>
      </w:pPr>
      <w:r w:rsidRPr="001739A2">
        <w:rPr>
          <w:rFonts w:ascii="Arial" w:eastAsia="Times New Roman" w:hAnsi="Arial" w:cs="Arial"/>
          <w:sz w:val="24"/>
          <w:szCs w:val="24"/>
          <w:u w:val="single"/>
          <w:lang w:eastAsia="fi-FI"/>
        </w:rPr>
        <w:t>2. Selvittelytoiminta</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Kiusaamis</w:t>
      </w:r>
      <w:r>
        <w:rPr>
          <w:rFonts w:ascii="Arial" w:eastAsia="Times New Roman" w:hAnsi="Arial" w:cs="Arial"/>
          <w:color w:val="000000"/>
          <w:sz w:val="24"/>
          <w:szCs w:val="24"/>
          <w:lang w:eastAsia="fi-FI"/>
        </w:rPr>
        <w:t>-, häirintä- ja väkivaltatilantei</w:t>
      </w:r>
      <w:r w:rsidRPr="00061AEE">
        <w:rPr>
          <w:rFonts w:ascii="Arial" w:eastAsia="Times New Roman" w:hAnsi="Arial" w:cs="Arial"/>
          <w:color w:val="000000"/>
          <w:sz w:val="24"/>
          <w:szCs w:val="24"/>
          <w:lang w:eastAsia="fi-FI"/>
        </w:rPr>
        <w:t>s</w:t>
      </w:r>
      <w:r>
        <w:rPr>
          <w:rFonts w:ascii="Arial" w:eastAsia="Times New Roman" w:hAnsi="Arial" w:cs="Arial"/>
          <w:color w:val="000000"/>
          <w:sz w:val="24"/>
          <w:szCs w:val="24"/>
          <w:lang w:eastAsia="fi-FI"/>
        </w:rPr>
        <w:t>ii</w:t>
      </w:r>
      <w:r w:rsidRPr="00061AEE">
        <w:rPr>
          <w:rFonts w:ascii="Arial" w:eastAsia="Times New Roman" w:hAnsi="Arial" w:cs="Arial"/>
          <w:color w:val="000000"/>
          <w:sz w:val="24"/>
          <w:szCs w:val="24"/>
          <w:lang w:eastAsia="fi-FI"/>
        </w:rPr>
        <w:t>n puututaan heti. Kaikki kouluyhteisön aikuiset ovat velvoitettuja puuttumaan havaitsemiinsa</w:t>
      </w:r>
      <w:r>
        <w:rPr>
          <w:rFonts w:ascii="Arial" w:eastAsia="Times New Roman" w:hAnsi="Arial" w:cs="Arial"/>
          <w:color w:val="000000"/>
          <w:sz w:val="24"/>
          <w:szCs w:val="24"/>
          <w:lang w:eastAsia="fi-FI"/>
        </w:rPr>
        <w:t xml:space="preserve"> em.</w:t>
      </w:r>
      <w:r w:rsidRPr="00061AEE">
        <w:rPr>
          <w:rFonts w:ascii="Arial" w:eastAsia="Times New Roman" w:hAnsi="Arial" w:cs="Arial"/>
          <w:color w:val="000000"/>
          <w:sz w:val="24"/>
          <w:szCs w:val="24"/>
          <w:lang w:eastAsia="fi-FI"/>
        </w:rPr>
        <w:t xml:space="preserve"> tilanteisiin. Myös vanhempia rohkaistaan ottamaan yhteyttä kouluun </w:t>
      </w:r>
      <w:r>
        <w:rPr>
          <w:rFonts w:ascii="Arial" w:eastAsia="Times New Roman" w:hAnsi="Arial" w:cs="Arial"/>
          <w:color w:val="000000"/>
          <w:sz w:val="24"/>
          <w:szCs w:val="24"/>
          <w:lang w:eastAsia="fi-FI"/>
        </w:rPr>
        <w:t xml:space="preserve">em. </w:t>
      </w:r>
      <w:r w:rsidRPr="00061AEE">
        <w:rPr>
          <w:rFonts w:ascii="Arial" w:eastAsia="Times New Roman" w:hAnsi="Arial" w:cs="Arial"/>
          <w:color w:val="000000"/>
          <w:sz w:val="24"/>
          <w:szCs w:val="24"/>
          <w:lang w:eastAsia="fi-FI"/>
        </w:rPr>
        <w:t>tapauksissa.</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1739A2" w:rsidRDefault="00A13977" w:rsidP="00A13977">
      <w:pPr>
        <w:spacing w:after="0" w:line="240" w:lineRule="auto"/>
        <w:jc w:val="both"/>
        <w:rPr>
          <w:rFonts w:ascii="Times New Roman" w:eastAsia="Times New Roman" w:hAnsi="Times New Roman" w:cs="Times New Roman"/>
          <w:sz w:val="24"/>
          <w:szCs w:val="24"/>
          <w:lang w:eastAsia="fi-FI"/>
        </w:rPr>
      </w:pPr>
      <w:proofErr w:type="gramStart"/>
      <w:r w:rsidRPr="001739A2">
        <w:rPr>
          <w:rFonts w:ascii="Arial" w:eastAsia="Times New Roman" w:hAnsi="Arial" w:cs="Arial"/>
          <w:bCs/>
          <w:color w:val="000000"/>
          <w:sz w:val="24"/>
          <w:szCs w:val="24"/>
          <w:lang w:eastAsia="fi-FI"/>
        </w:rPr>
        <w:t>a ) Kuka</w:t>
      </w:r>
      <w:proofErr w:type="gramEnd"/>
      <w:r w:rsidRPr="001739A2">
        <w:rPr>
          <w:rFonts w:ascii="Arial" w:eastAsia="Times New Roman" w:hAnsi="Arial" w:cs="Arial"/>
          <w:bCs/>
          <w:color w:val="000000"/>
          <w:sz w:val="24"/>
          <w:szCs w:val="24"/>
          <w:lang w:eastAsia="fi-FI"/>
        </w:rPr>
        <w:t xml:space="preserve"> puuttuu</w:t>
      </w: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Se, joka tietää kiusaamisesta</w:t>
      </w:r>
      <w:r>
        <w:rPr>
          <w:rFonts w:ascii="Arial" w:eastAsia="Times New Roman" w:hAnsi="Arial" w:cs="Arial"/>
          <w:color w:val="000000"/>
          <w:sz w:val="24"/>
          <w:szCs w:val="24"/>
          <w:lang w:eastAsia="fi-FI"/>
        </w:rPr>
        <w:t>, väkivallasta tai häirinnästä</w:t>
      </w:r>
      <w:r w:rsidRPr="00061AEE">
        <w:rPr>
          <w:rFonts w:ascii="Arial" w:eastAsia="Times New Roman" w:hAnsi="Arial" w:cs="Arial"/>
          <w:color w:val="000000"/>
          <w:sz w:val="24"/>
          <w:szCs w:val="24"/>
          <w:lang w:eastAsia="fi-FI"/>
        </w:rPr>
        <w:t xml:space="preserve"> on velvollinen puuttumaan asiaan</w:t>
      </w:r>
    </w:p>
    <w:p w:rsidR="00A13977" w:rsidRPr="00061AEE" w:rsidRDefault="00A13977" w:rsidP="00A13977">
      <w:pPr>
        <w:numPr>
          <w:ilvl w:val="0"/>
          <w:numId w:val="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opettajat, koulunkäyntiohjaajat sekä muu koulun väki</w:t>
      </w:r>
    </w:p>
    <w:p w:rsidR="00A13977" w:rsidRPr="00061AEE" w:rsidRDefault="00A13977" w:rsidP="00A13977">
      <w:pPr>
        <w:numPr>
          <w:ilvl w:val="0"/>
          <w:numId w:val="8"/>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oppilaan van</w:t>
      </w:r>
      <w:r>
        <w:rPr>
          <w:rFonts w:ascii="Arial" w:eastAsia="Times New Roman" w:hAnsi="Arial" w:cs="Arial"/>
          <w:color w:val="000000"/>
          <w:sz w:val="24"/>
          <w:szCs w:val="24"/>
          <w:lang w:eastAsia="fi-FI"/>
        </w:rPr>
        <w:t>hempi, joka tietää em. tapahtumista</w:t>
      </w:r>
      <w:r w:rsidRPr="00061AEE">
        <w:rPr>
          <w:rFonts w:ascii="Arial" w:eastAsia="Times New Roman" w:hAnsi="Arial" w:cs="Arial"/>
          <w:color w:val="000000"/>
          <w:sz w:val="24"/>
          <w:szCs w:val="24"/>
          <w:lang w:eastAsia="fi-FI"/>
        </w:rPr>
        <w:t xml:space="preserve"> on velvollinen ilmoittamaan luokanopettajalle / rehtorille tapauksesta</w:t>
      </w:r>
    </w:p>
    <w:p w:rsidR="00A13977" w:rsidRPr="00061AEE" w:rsidRDefault="00A13977" w:rsidP="00A13977">
      <w:pPr>
        <w:numPr>
          <w:ilvl w:val="0"/>
          <w:numId w:val="9"/>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oppilailla on velvollisuus kertoa asiasta vanhemmalle / opettajalle /oppilaanohjaajalle / kuraattorille / terveydenhoitajalle / rehtorille. Oppilaan tulee kertoa jollekin aikuiselle, jolle hänestä tuntuu helpoimmalta puhua ja aikuinen vie </w:t>
      </w:r>
      <w:r w:rsidRPr="00061AEE">
        <w:rPr>
          <w:rFonts w:ascii="Arial" w:eastAsia="Times New Roman" w:hAnsi="Arial" w:cs="Arial"/>
          <w:color w:val="000000"/>
          <w:sz w:val="24"/>
          <w:szCs w:val="24"/>
          <w:lang w:eastAsia="fi-FI"/>
        </w:rPr>
        <w:lastRenderedPageBreak/>
        <w:t>asiaa eteenpäin saatuaan tiedon. Oppilas voi ottaa yhteyttä myös sähköpostitse tai tekstiviestillä, pääasia on, että asia tulee tietoon.</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1739A2" w:rsidRDefault="00A13977" w:rsidP="00A13977">
      <w:pPr>
        <w:spacing w:after="0" w:line="240" w:lineRule="auto"/>
        <w:jc w:val="both"/>
        <w:rPr>
          <w:rFonts w:ascii="Times New Roman" w:eastAsia="Times New Roman" w:hAnsi="Times New Roman" w:cs="Times New Roman"/>
          <w:sz w:val="24"/>
          <w:szCs w:val="24"/>
          <w:lang w:eastAsia="fi-FI"/>
        </w:rPr>
      </w:pPr>
      <w:r w:rsidRPr="001739A2">
        <w:rPr>
          <w:rFonts w:ascii="Arial" w:eastAsia="Times New Roman" w:hAnsi="Arial" w:cs="Arial"/>
          <w:bCs/>
          <w:color w:val="000000"/>
          <w:sz w:val="24"/>
          <w:szCs w:val="24"/>
          <w:lang w:eastAsia="fi-FI"/>
        </w:rPr>
        <w:t>b) Kiusaamis</w:t>
      </w:r>
      <w:r>
        <w:rPr>
          <w:rFonts w:ascii="Arial" w:eastAsia="Times New Roman" w:hAnsi="Arial" w:cs="Arial"/>
          <w:bCs/>
          <w:color w:val="000000"/>
          <w:sz w:val="24"/>
          <w:szCs w:val="24"/>
          <w:lang w:eastAsia="fi-FI"/>
        </w:rPr>
        <w:t>-, väkivalta- tai häirintä</w:t>
      </w:r>
      <w:r w:rsidRPr="001739A2">
        <w:rPr>
          <w:rFonts w:ascii="Arial" w:eastAsia="Times New Roman" w:hAnsi="Arial" w:cs="Arial"/>
          <w:bCs/>
          <w:color w:val="000000"/>
          <w:sz w:val="24"/>
          <w:szCs w:val="24"/>
          <w:lang w:eastAsia="fi-FI"/>
        </w:rPr>
        <w:t>tapauksen selvittely</w:t>
      </w:r>
    </w:p>
    <w:p w:rsidR="00A13977" w:rsidRPr="00061AEE" w:rsidRDefault="00A13977" w:rsidP="00A13977">
      <w:pPr>
        <w:numPr>
          <w:ilvl w:val="0"/>
          <w:numId w:val="10"/>
        </w:numPr>
        <w:spacing w:after="0" w:line="240" w:lineRule="auto"/>
        <w:jc w:val="both"/>
        <w:textAlignment w:val="baseline"/>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Tilanteen </w:t>
      </w:r>
      <w:r w:rsidRPr="00061AEE">
        <w:rPr>
          <w:rFonts w:ascii="Arial" w:eastAsia="Times New Roman" w:hAnsi="Arial" w:cs="Arial"/>
          <w:color w:val="000000"/>
          <w:sz w:val="24"/>
          <w:szCs w:val="24"/>
          <w:lang w:eastAsia="fi-FI"/>
        </w:rPr>
        <w:t xml:space="preserve">havainneen henkilön tulee puuttua </w:t>
      </w:r>
      <w:r>
        <w:rPr>
          <w:rFonts w:ascii="Arial" w:eastAsia="Times New Roman" w:hAnsi="Arial" w:cs="Arial"/>
          <w:color w:val="000000"/>
          <w:sz w:val="24"/>
          <w:szCs w:val="24"/>
          <w:lang w:eastAsia="fi-FI"/>
        </w:rPr>
        <w:t xml:space="preserve">asiaan </w:t>
      </w:r>
      <w:r w:rsidRPr="00061AEE">
        <w:rPr>
          <w:rFonts w:ascii="Arial" w:eastAsia="Times New Roman" w:hAnsi="Arial" w:cs="Arial"/>
          <w:color w:val="000000"/>
          <w:sz w:val="24"/>
          <w:szCs w:val="24"/>
          <w:lang w:eastAsia="fi-FI"/>
        </w:rPr>
        <w:t>välittömästi, lopettaa tilanne heti ja ottaa yhteyttä luokanvalvojaan.</w:t>
      </w:r>
    </w:p>
    <w:p w:rsidR="00A13977" w:rsidRPr="00061AEE" w:rsidRDefault="00A13977" w:rsidP="00A13977">
      <w:pPr>
        <w:numPr>
          <w:ilvl w:val="0"/>
          <w:numId w:val="10"/>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Luokanvalvojan tulee selvittää asia mahdollisimman pian: mitä on </w:t>
      </w:r>
      <w:r>
        <w:rPr>
          <w:rFonts w:ascii="Arial" w:eastAsia="Times New Roman" w:hAnsi="Arial" w:cs="Arial"/>
          <w:color w:val="000000"/>
          <w:sz w:val="24"/>
          <w:szCs w:val="24"/>
          <w:lang w:eastAsia="fi-FI"/>
        </w:rPr>
        <w:t>tapahtunut, kuka ollut mukana ja pyytää tarvittaessa lisäapua tilanteen selvittämiseksi.</w:t>
      </w:r>
    </w:p>
    <w:p w:rsidR="00A13977" w:rsidRPr="00061AEE" w:rsidRDefault="00A13977" w:rsidP="00A13977">
      <w:pPr>
        <w:numPr>
          <w:ilvl w:val="0"/>
          <w:numId w:val="10"/>
        </w:numPr>
        <w:spacing w:after="0" w:line="240" w:lineRule="auto"/>
        <w:jc w:val="both"/>
        <w:textAlignment w:val="baseline"/>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Em. </w:t>
      </w:r>
      <w:proofErr w:type="spellStart"/>
      <w:r>
        <w:rPr>
          <w:rFonts w:ascii="Arial" w:eastAsia="Times New Roman" w:hAnsi="Arial" w:cs="Arial"/>
          <w:color w:val="000000"/>
          <w:sz w:val="24"/>
          <w:szCs w:val="24"/>
          <w:lang w:eastAsia="fi-FI"/>
        </w:rPr>
        <w:t>tlanteet</w:t>
      </w:r>
      <w:proofErr w:type="spellEnd"/>
      <w:r w:rsidRPr="00061AEE">
        <w:rPr>
          <w:rFonts w:ascii="Arial" w:eastAsia="Times New Roman" w:hAnsi="Arial" w:cs="Arial"/>
          <w:color w:val="000000"/>
          <w:sz w:val="24"/>
          <w:szCs w:val="24"/>
          <w:lang w:eastAsia="fi-FI"/>
        </w:rPr>
        <w:t xml:space="preserve"> tulee selvittää aina rauhallisesti ja puolueettomasti, mutta jämäkästi. Kesk</w:t>
      </w:r>
      <w:r>
        <w:rPr>
          <w:rFonts w:ascii="Arial" w:eastAsia="Times New Roman" w:hAnsi="Arial" w:cs="Arial"/>
          <w:color w:val="000000"/>
          <w:sz w:val="24"/>
          <w:szCs w:val="24"/>
          <w:lang w:eastAsia="fi-FI"/>
        </w:rPr>
        <w:t>einen viesti on oltava: Tiedän tapahtuneesta</w:t>
      </w:r>
      <w:r w:rsidRPr="00061AEE">
        <w:rPr>
          <w:rFonts w:ascii="Arial" w:eastAsia="Times New Roman" w:hAnsi="Arial" w:cs="Arial"/>
          <w:color w:val="000000"/>
          <w:sz w:val="24"/>
          <w:szCs w:val="24"/>
          <w:lang w:eastAsia="fi-FI"/>
        </w:rPr>
        <w:t xml:space="preserve"> ja vaadin, että siitä on tultava heti loppu.</w:t>
      </w:r>
    </w:p>
    <w:p w:rsidR="00A13977" w:rsidRPr="00061AEE" w:rsidRDefault="00A13977" w:rsidP="00A13977">
      <w:pPr>
        <w:numPr>
          <w:ilvl w:val="0"/>
          <w:numId w:val="10"/>
        </w:numPr>
        <w:spacing w:after="0" w:line="240" w:lineRule="auto"/>
        <w:jc w:val="both"/>
        <w:textAlignment w:val="baseline"/>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Keskustelut pidetään mahdollisimman pian, kiusatun ja kiusaajan kanssa samana päivänä, kun tieto kiusaamisesta</w:t>
      </w:r>
      <w:r>
        <w:rPr>
          <w:rFonts w:ascii="Arial" w:eastAsia="Times New Roman" w:hAnsi="Arial" w:cs="Arial"/>
          <w:color w:val="000000"/>
          <w:sz w:val="24"/>
          <w:szCs w:val="24"/>
          <w:lang w:eastAsia="fi-FI"/>
        </w:rPr>
        <w:t>, häirinnästä tai väkivallasta</w:t>
      </w:r>
      <w:r w:rsidRPr="00061AEE">
        <w:rPr>
          <w:rFonts w:ascii="Arial" w:eastAsia="Times New Roman" w:hAnsi="Arial" w:cs="Arial"/>
          <w:color w:val="000000"/>
          <w:sz w:val="24"/>
          <w:szCs w:val="24"/>
          <w:lang w:eastAsia="fi-FI"/>
        </w:rPr>
        <w:t xml:space="preserve"> on saatu ja yhteiskeskustelu samana päivänä tai seuraavana. Ajat sovitaan opettajan tai muiden työntekijöiden aikataulujen mukaan,</w:t>
      </w:r>
      <w:r>
        <w:rPr>
          <w:rFonts w:ascii="Arial" w:eastAsia="Times New Roman" w:hAnsi="Arial" w:cs="Arial"/>
          <w:color w:val="000000"/>
          <w:sz w:val="24"/>
          <w:szCs w:val="24"/>
          <w:lang w:eastAsia="fi-FI"/>
        </w:rPr>
        <w:t xml:space="preserve"> </w:t>
      </w:r>
      <w:r w:rsidRPr="00061AEE">
        <w:rPr>
          <w:rFonts w:ascii="Arial" w:eastAsia="Times New Roman" w:hAnsi="Arial" w:cs="Arial"/>
          <w:color w:val="000000"/>
          <w:sz w:val="24"/>
          <w:szCs w:val="24"/>
          <w:lang w:eastAsia="fi-FI"/>
        </w:rPr>
        <w:t>kuitenkin mahdollisimman nopeasti. Tavoite on saada kiusaaminen</w:t>
      </w:r>
      <w:r>
        <w:rPr>
          <w:rFonts w:ascii="Arial" w:eastAsia="Times New Roman" w:hAnsi="Arial" w:cs="Arial"/>
          <w:color w:val="000000"/>
          <w:sz w:val="24"/>
          <w:szCs w:val="24"/>
          <w:lang w:eastAsia="fi-FI"/>
        </w:rPr>
        <w:t>, häirintä tai väkivalta</w:t>
      </w:r>
      <w:r w:rsidRPr="00061AEE">
        <w:rPr>
          <w:rFonts w:ascii="Arial" w:eastAsia="Times New Roman" w:hAnsi="Arial" w:cs="Arial"/>
          <w:color w:val="000000"/>
          <w:sz w:val="24"/>
          <w:szCs w:val="24"/>
          <w:lang w:eastAsia="fi-FI"/>
        </w:rPr>
        <w:t xml:space="preserve"> loppumaan ja saada tilanne selvitetyksi. Mitä nopeammin asiaan tartutaan, sitä paremmin tavoitteet toteutuvat.</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Default="00A13977" w:rsidP="00A13977">
      <w:pPr>
        <w:spacing w:after="0" w:line="240" w:lineRule="auto"/>
        <w:rPr>
          <w:rFonts w:ascii="Arial" w:eastAsia="Times New Roman" w:hAnsi="Arial" w:cs="Arial"/>
          <w:bCs/>
          <w:color w:val="000000"/>
          <w:sz w:val="24"/>
          <w:szCs w:val="24"/>
          <w:u w:val="single"/>
          <w:lang w:eastAsia="fi-FI"/>
        </w:rPr>
      </w:pPr>
      <w:r w:rsidRPr="001739A2">
        <w:rPr>
          <w:rFonts w:ascii="Arial" w:eastAsia="Times New Roman" w:hAnsi="Arial" w:cs="Arial"/>
          <w:bCs/>
          <w:color w:val="000000"/>
          <w:sz w:val="24"/>
          <w:szCs w:val="24"/>
          <w:u w:val="single"/>
          <w:lang w:eastAsia="fi-FI"/>
        </w:rPr>
        <w:t>3. Toimenpiteet</w:t>
      </w:r>
    </w:p>
    <w:p w:rsidR="00A13977" w:rsidRPr="001739A2" w:rsidRDefault="00A13977" w:rsidP="00A13977">
      <w:pPr>
        <w:spacing w:after="0" w:line="240" w:lineRule="auto"/>
        <w:rPr>
          <w:rFonts w:ascii="Times New Roman" w:eastAsia="Times New Roman" w:hAnsi="Times New Roman" w:cs="Times New Roman"/>
          <w:sz w:val="24"/>
          <w:szCs w:val="24"/>
          <w:u w:val="single"/>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1. Kasvatuskeskustelu kiusaajan</w:t>
      </w:r>
      <w:r>
        <w:rPr>
          <w:rFonts w:ascii="Arial" w:eastAsia="Times New Roman" w:hAnsi="Arial" w:cs="Arial"/>
          <w:color w:val="000000"/>
          <w:sz w:val="24"/>
          <w:szCs w:val="24"/>
          <w:lang w:eastAsia="fi-FI"/>
        </w:rPr>
        <w:t>, häiritsijän tai väkivaltaisesti käyttäytyvän</w:t>
      </w:r>
      <w:r w:rsidRPr="00061AEE">
        <w:rPr>
          <w:rFonts w:ascii="Arial" w:eastAsia="Times New Roman" w:hAnsi="Arial" w:cs="Arial"/>
          <w:color w:val="000000"/>
          <w:sz w:val="24"/>
          <w:szCs w:val="24"/>
          <w:lang w:eastAsia="fi-FI"/>
        </w:rPr>
        <w:t xml:space="preserve"> kanssa</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Selvitetään tapahtumien kulku keskustellen, mitä on tapahtunut.</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Pyritään saamaan kiusaajalle ymmärrys siitä, että kiusatulla on paha olo.</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Selvitetään, ymmärtääkö tekijä, miltä itsestä tuntuisi vastaavassa tilanteessa.</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 xml:space="preserve">Pyritään siihen, että tekijä itse ehdottaa, mitä hän voisi tehdä </w:t>
      </w:r>
      <w:r>
        <w:rPr>
          <w:rFonts w:ascii="Arial" w:eastAsia="Times New Roman" w:hAnsi="Arial" w:cs="Arial"/>
          <w:color w:val="2D2015"/>
          <w:sz w:val="24"/>
          <w:szCs w:val="24"/>
          <w:lang w:eastAsia="fi-FI"/>
        </w:rPr>
        <w:t>asian</w:t>
      </w:r>
      <w:r w:rsidRPr="00061AEE">
        <w:rPr>
          <w:rFonts w:ascii="Arial" w:eastAsia="Times New Roman" w:hAnsi="Arial" w:cs="Arial"/>
          <w:color w:val="2D2015"/>
          <w:sz w:val="24"/>
          <w:szCs w:val="24"/>
          <w:lang w:eastAsia="fi-FI"/>
        </w:rPr>
        <w:t xml:space="preserve"> lopettamiseksi.</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Tarjotaan tarvittaessa apua esim. keskustelukäyntejä kuraattorilla ja/tai koulupsykologilla.</w:t>
      </w:r>
    </w:p>
    <w:p w:rsidR="00A13977" w:rsidRPr="00061AEE" w:rsidRDefault="00A13977" w:rsidP="00A13977">
      <w:pPr>
        <w:numPr>
          <w:ilvl w:val="0"/>
          <w:numId w:val="12"/>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Vaaditaan, että kiusaaminen</w:t>
      </w:r>
      <w:r>
        <w:rPr>
          <w:rFonts w:ascii="Arial" w:eastAsia="Times New Roman" w:hAnsi="Arial" w:cs="Arial"/>
          <w:color w:val="2D2015"/>
          <w:sz w:val="24"/>
          <w:szCs w:val="24"/>
          <w:lang w:eastAsia="fi-FI"/>
        </w:rPr>
        <w:t>, häirintä tai väkivalta</w:t>
      </w:r>
      <w:r w:rsidRPr="00061AEE">
        <w:rPr>
          <w:rFonts w:ascii="Arial" w:eastAsia="Times New Roman" w:hAnsi="Arial" w:cs="Arial"/>
          <w:color w:val="2D2015"/>
          <w:sz w:val="24"/>
          <w:szCs w:val="24"/>
          <w:lang w:eastAsia="fi-FI"/>
        </w:rPr>
        <w:t xml:space="preserve"> loppuu heti ja tilannetta seurataan tarkasti</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2. </w:t>
      </w:r>
      <w:proofErr w:type="gramStart"/>
      <w:r w:rsidRPr="00061AEE">
        <w:rPr>
          <w:rFonts w:ascii="Arial" w:eastAsia="Times New Roman" w:hAnsi="Arial" w:cs="Arial"/>
          <w:color w:val="000000"/>
          <w:sz w:val="24"/>
          <w:szCs w:val="24"/>
          <w:lang w:eastAsia="fi-FI"/>
        </w:rPr>
        <w:t xml:space="preserve">Keskustelu </w:t>
      </w:r>
      <w:r>
        <w:rPr>
          <w:rFonts w:ascii="Arial" w:eastAsia="Times New Roman" w:hAnsi="Arial" w:cs="Arial"/>
          <w:color w:val="000000"/>
          <w:sz w:val="24"/>
          <w:szCs w:val="24"/>
          <w:lang w:eastAsia="fi-FI"/>
        </w:rPr>
        <w:t>kiusatun tai uhrin</w:t>
      </w:r>
      <w:r w:rsidRPr="00061AEE">
        <w:rPr>
          <w:rFonts w:ascii="Arial" w:eastAsia="Times New Roman" w:hAnsi="Arial" w:cs="Arial"/>
          <w:color w:val="000000"/>
          <w:sz w:val="24"/>
          <w:szCs w:val="24"/>
          <w:lang w:eastAsia="fi-FI"/>
        </w:rPr>
        <w:t xml:space="preserve"> kanssa</w:t>
      </w:r>
      <w:proofErr w:type="gramEnd"/>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Selvitetään tapahtumien kulku</w:t>
      </w:r>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Vakuutetaan, että kiusaamisen</w:t>
      </w:r>
      <w:r>
        <w:rPr>
          <w:rFonts w:ascii="Arial" w:eastAsia="Times New Roman" w:hAnsi="Arial" w:cs="Arial"/>
          <w:color w:val="2D2015"/>
          <w:sz w:val="24"/>
          <w:szCs w:val="24"/>
          <w:lang w:eastAsia="fi-FI"/>
        </w:rPr>
        <w:t>, häirinnän tai väkivallan</w:t>
      </w:r>
      <w:r w:rsidRPr="00061AEE">
        <w:rPr>
          <w:rFonts w:ascii="Arial" w:eastAsia="Times New Roman" w:hAnsi="Arial" w:cs="Arial"/>
          <w:color w:val="2D2015"/>
          <w:sz w:val="24"/>
          <w:szCs w:val="24"/>
          <w:lang w:eastAsia="fi-FI"/>
        </w:rPr>
        <w:t xml:space="preserve"> ilmitulo on oikein, ja että hänen turvallisuudesta pidetään huoli.</w:t>
      </w:r>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Etsitään yhdessä selviytymiskeinoja ja tarjotaan kiusatulle</w:t>
      </w:r>
      <w:r>
        <w:rPr>
          <w:rFonts w:ascii="Arial" w:eastAsia="Times New Roman" w:hAnsi="Arial" w:cs="Arial"/>
          <w:color w:val="2D2015"/>
          <w:sz w:val="24"/>
          <w:szCs w:val="24"/>
          <w:lang w:eastAsia="fi-FI"/>
        </w:rPr>
        <w:t>/uhrille</w:t>
      </w:r>
      <w:r w:rsidRPr="00061AEE">
        <w:rPr>
          <w:rFonts w:ascii="Arial" w:eastAsia="Times New Roman" w:hAnsi="Arial" w:cs="Arial"/>
          <w:color w:val="2D2015"/>
          <w:sz w:val="24"/>
          <w:szCs w:val="24"/>
          <w:lang w:eastAsia="fi-FI"/>
        </w:rPr>
        <w:t xml:space="preserve"> tukea ja turvaa.</w:t>
      </w:r>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Tarjotaan tarvittaessa apua esim. keskustelukäyntejä kuraattorilla ja/tai koulupsykologilla.</w:t>
      </w:r>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Kerrotaan miten asiassa nyt edetään.</w:t>
      </w:r>
    </w:p>
    <w:p w:rsidR="00A13977" w:rsidRPr="00061AEE" w:rsidRDefault="00A13977" w:rsidP="00A13977">
      <w:pPr>
        <w:numPr>
          <w:ilvl w:val="0"/>
          <w:numId w:val="13"/>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Vaaditaan, että kiusattu</w:t>
      </w:r>
      <w:r>
        <w:rPr>
          <w:rFonts w:ascii="Arial" w:eastAsia="Times New Roman" w:hAnsi="Arial" w:cs="Arial"/>
          <w:color w:val="2D2015"/>
          <w:sz w:val="24"/>
          <w:szCs w:val="24"/>
          <w:lang w:eastAsia="fi-FI"/>
        </w:rPr>
        <w:t>/uhri</w:t>
      </w:r>
      <w:r w:rsidRPr="00061AEE">
        <w:rPr>
          <w:rFonts w:ascii="Arial" w:eastAsia="Times New Roman" w:hAnsi="Arial" w:cs="Arial"/>
          <w:color w:val="2D2015"/>
          <w:sz w:val="24"/>
          <w:szCs w:val="24"/>
          <w:lang w:eastAsia="fi-FI"/>
        </w:rPr>
        <w:t xml:space="preserve"> tulee HETI kertomaan, jos kiusaaminen</w:t>
      </w:r>
      <w:r>
        <w:rPr>
          <w:rFonts w:ascii="Arial" w:eastAsia="Times New Roman" w:hAnsi="Arial" w:cs="Arial"/>
          <w:color w:val="2D2015"/>
          <w:sz w:val="24"/>
          <w:szCs w:val="24"/>
          <w:lang w:eastAsia="fi-FI"/>
        </w:rPr>
        <w:t>, häirintä tai väkivalta</w:t>
      </w:r>
      <w:r w:rsidRPr="00061AEE">
        <w:rPr>
          <w:rFonts w:ascii="Arial" w:eastAsia="Times New Roman" w:hAnsi="Arial" w:cs="Arial"/>
          <w:color w:val="2D2015"/>
          <w:sz w:val="24"/>
          <w:szCs w:val="24"/>
          <w:lang w:eastAsia="fi-FI"/>
        </w:rPr>
        <w:t xml:space="preserve"> jatkuu.</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3. Järjestetään mahdollisesti yhteinen tapaaminen kaikkien osapuolten kanssa</w:t>
      </w:r>
    </w:p>
    <w:p w:rsidR="00A13977" w:rsidRPr="00061AEE" w:rsidRDefault="00A13977" w:rsidP="00A13977">
      <w:pPr>
        <w:numPr>
          <w:ilvl w:val="0"/>
          <w:numId w:val="14"/>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Keskustelussa yhteen sovitetaan eri osapuolten näkemykset</w:t>
      </w:r>
    </w:p>
    <w:p w:rsidR="00A13977" w:rsidRPr="00061AEE" w:rsidRDefault="00A13977" w:rsidP="00A13977">
      <w:pPr>
        <w:numPr>
          <w:ilvl w:val="0"/>
          <w:numId w:val="14"/>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Sovitaan kiusaamisen</w:t>
      </w:r>
      <w:r>
        <w:rPr>
          <w:rFonts w:ascii="Arial" w:eastAsia="Times New Roman" w:hAnsi="Arial" w:cs="Arial"/>
          <w:color w:val="2D2015"/>
          <w:sz w:val="24"/>
          <w:szCs w:val="24"/>
          <w:lang w:eastAsia="fi-FI"/>
        </w:rPr>
        <w:t>, häirinnän tai väkivallan</w:t>
      </w:r>
      <w:r w:rsidRPr="00061AEE">
        <w:rPr>
          <w:rFonts w:ascii="Arial" w:eastAsia="Times New Roman" w:hAnsi="Arial" w:cs="Arial"/>
          <w:color w:val="2D2015"/>
          <w:sz w:val="24"/>
          <w:szCs w:val="24"/>
          <w:lang w:eastAsia="fi-FI"/>
        </w:rPr>
        <w:t xml:space="preserve"> lopettamisesta, mahdollisista rangaistuksista ja korvauksista.</w:t>
      </w:r>
    </w:p>
    <w:p w:rsidR="00A13977" w:rsidRPr="00061AEE" w:rsidRDefault="00A13977" w:rsidP="00A13977">
      <w:pPr>
        <w:numPr>
          <w:ilvl w:val="0"/>
          <w:numId w:val="14"/>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 xml:space="preserve">Sovitaan seurantatoimenpiteistä ja </w:t>
      </w:r>
      <w:proofErr w:type="gramStart"/>
      <w:r w:rsidRPr="00061AEE">
        <w:rPr>
          <w:rFonts w:ascii="Arial" w:eastAsia="Times New Roman" w:hAnsi="Arial" w:cs="Arial"/>
          <w:color w:val="2D2015"/>
          <w:sz w:val="24"/>
          <w:szCs w:val="24"/>
          <w:lang w:eastAsia="fi-FI"/>
        </w:rPr>
        <w:t>–aikataulusta</w:t>
      </w:r>
      <w:proofErr w:type="gramEnd"/>
      <w:r w:rsidRPr="00061AEE">
        <w:rPr>
          <w:rFonts w:ascii="Arial" w:eastAsia="Times New Roman" w:hAnsi="Arial" w:cs="Arial"/>
          <w:color w:val="2D2015"/>
          <w:sz w:val="24"/>
          <w:szCs w:val="24"/>
          <w:lang w:eastAsia="fi-FI"/>
        </w:rPr>
        <w:t>.</w:t>
      </w:r>
    </w:p>
    <w:p w:rsidR="00A13977" w:rsidRPr="00061AEE" w:rsidRDefault="00A13977" w:rsidP="00A13977">
      <w:pPr>
        <w:spacing w:after="0" w:line="240" w:lineRule="auto"/>
        <w:rPr>
          <w:rFonts w:ascii="Times New Roman" w:eastAsia="Times New Roman" w:hAnsi="Times New Roman" w:cs="Times New Roman"/>
          <w:sz w:val="24"/>
          <w:szCs w:val="24"/>
          <w:lang w:eastAsia="fi-FI"/>
        </w:rPr>
      </w:pPr>
    </w:p>
    <w:p w:rsidR="00A13977" w:rsidRPr="00061AEE" w:rsidRDefault="00A13977" w:rsidP="00A13977">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4. Seuranta</w:t>
      </w:r>
    </w:p>
    <w:p w:rsidR="00A13977" w:rsidRPr="00061AEE" w:rsidRDefault="00A13977" w:rsidP="00A13977">
      <w:pPr>
        <w:numPr>
          <w:ilvl w:val="0"/>
          <w:numId w:val="15"/>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t>Jos kiusaaminen</w:t>
      </w:r>
      <w:r>
        <w:rPr>
          <w:rFonts w:ascii="Arial" w:eastAsia="Times New Roman" w:hAnsi="Arial" w:cs="Arial"/>
          <w:color w:val="2D2015"/>
          <w:sz w:val="24"/>
          <w:szCs w:val="24"/>
          <w:lang w:eastAsia="fi-FI"/>
        </w:rPr>
        <w:t>, häirintä tai väkivalta</w:t>
      </w:r>
      <w:r w:rsidRPr="00061AEE">
        <w:rPr>
          <w:rFonts w:ascii="Arial" w:eastAsia="Times New Roman" w:hAnsi="Arial" w:cs="Arial"/>
          <w:color w:val="2D2015"/>
          <w:sz w:val="24"/>
          <w:szCs w:val="24"/>
          <w:lang w:eastAsia="fi-FI"/>
        </w:rPr>
        <w:t xml:space="preserve"> loppuu, käsittely päättyy ja neuvotaan kiusattua</w:t>
      </w:r>
      <w:r>
        <w:rPr>
          <w:rFonts w:ascii="Arial" w:eastAsia="Times New Roman" w:hAnsi="Arial" w:cs="Arial"/>
          <w:color w:val="2D2015"/>
          <w:sz w:val="24"/>
          <w:szCs w:val="24"/>
          <w:lang w:eastAsia="fi-FI"/>
        </w:rPr>
        <w:t>/uhria</w:t>
      </w:r>
      <w:r w:rsidRPr="00061AEE">
        <w:rPr>
          <w:rFonts w:ascii="Arial" w:eastAsia="Times New Roman" w:hAnsi="Arial" w:cs="Arial"/>
          <w:color w:val="2D2015"/>
          <w:sz w:val="24"/>
          <w:szCs w:val="24"/>
          <w:lang w:eastAsia="fi-FI"/>
        </w:rPr>
        <w:t xml:space="preserve"> tulemaan itse kertomaan heti, jos jotakin uutta asiassa ilmenee.</w:t>
      </w:r>
    </w:p>
    <w:p w:rsidR="00A13977" w:rsidRPr="00061AEE" w:rsidRDefault="00A13977" w:rsidP="00A13977">
      <w:pPr>
        <w:numPr>
          <w:ilvl w:val="0"/>
          <w:numId w:val="15"/>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2D2015"/>
          <w:sz w:val="24"/>
          <w:szCs w:val="24"/>
          <w:lang w:eastAsia="fi-FI"/>
        </w:rPr>
        <w:lastRenderedPageBreak/>
        <w:t>Jos kiusaamistilanne</w:t>
      </w:r>
      <w:r>
        <w:rPr>
          <w:rFonts w:ascii="Arial" w:eastAsia="Times New Roman" w:hAnsi="Arial" w:cs="Arial"/>
          <w:color w:val="2D2015"/>
          <w:sz w:val="24"/>
          <w:szCs w:val="24"/>
          <w:lang w:eastAsia="fi-FI"/>
        </w:rPr>
        <w:t xml:space="preserve"> tai muu vastaava</w:t>
      </w:r>
      <w:r w:rsidRPr="00061AEE">
        <w:rPr>
          <w:rFonts w:ascii="Arial" w:eastAsia="Times New Roman" w:hAnsi="Arial" w:cs="Arial"/>
          <w:color w:val="2D2015"/>
          <w:sz w:val="24"/>
          <w:szCs w:val="24"/>
          <w:lang w:eastAsia="fi-FI"/>
        </w:rPr>
        <w:t xml:space="preserve"> jatkuu toimenpiteistä huolimatta, siirrytään asiassa eteenpäin koulun vakavamman puuttumismallin mukaan.</w:t>
      </w:r>
    </w:p>
    <w:p w:rsidR="00A13977" w:rsidRDefault="00A13977" w:rsidP="00A13977">
      <w:pPr>
        <w:numPr>
          <w:ilvl w:val="0"/>
          <w:numId w:val="15"/>
        </w:numPr>
        <w:spacing w:after="0" w:line="240" w:lineRule="auto"/>
        <w:jc w:val="both"/>
        <w:textAlignment w:val="baseline"/>
        <w:rPr>
          <w:rFonts w:ascii="Arial" w:eastAsia="Times New Roman" w:hAnsi="Arial" w:cs="Arial"/>
          <w:color w:val="2D2015"/>
          <w:sz w:val="24"/>
          <w:szCs w:val="24"/>
          <w:lang w:eastAsia="fi-FI"/>
        </w:rPr>
      </w:pPr>
      <w:r w:rsidRPr="00061AEE">
        <w:rPr>
          <w:rFonts w:ascii="Arial" w:eastAsia="Times New Roman" w:hAnsi="Arial" w:cs="Arial"/>
          <w:color w:val="000000"/>
          <w:sz w:val="24"/>
          <w:szCs w:val="24"/>
          <w:lang w:eastAsia="fi-FI"/>
        </w:rPr>
        <w:t>Tehokas seuranta on tehokas keino lopettaa kiusaaminen</w:t>
      </w:r>
      <w:r>
        <w:rPr>
          <w:rFonts w:ascii="Arial" w:eastAsia="Times New Roman" w:hAnsi="Arial" w:cs="Arial"/>
          <w:color w:val="000000"/>
          <w:sz w:val="24"/>
          <w:szCs w:val="24"/>
          <w:lang w:eastAsia="fi-FI"/>
        </w:rPr>
        <w:t>, häirintä ja väkivalta</w:t>
      </w:r>
      <w:r w:rsidRPr="00061AEE">
        <w:rPr>
          <w:rFonts w:ascii="Arial" w:eastAsia="Times New Roman" w:hAnsi="Arial" w:cs="Arial"/>
          <w:color w:val="000000"/>
          <w:sz w:val="24"/>
          <w:szCs w:val="24"/>
          <w:lang w:eastAsia="fi-FI"/>
        </w:rPr>
        <w:t>.</w:t>
      </w:r>
    </w:p>
    <w:p w:rsidR="00A13977" w:rsidRDefault="002E2746" w:rsidP="00BF66DE">
      <w:r>
        <w:tab/>
      </w:r>
      <w:r>
        <w:tab/>
      </w:r>
      <w:r>
        <w:tab/>
      </w:r>
      <w:r>
        <w:tab/>
      </w:r>
      <w:r>
        <w:tab/>
      </w:r>
      <w:r>
        <w:tab/>
      </w:r>
    </w:p>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A13977" w:rsidRDefault="00A13977" w:rsidP="00BF66DE"/>
    <w:p w:rsidR="00061AEE" w:rsidRPr="00BF66DE" w:rsidRDefault="00A13977" w:rsidP="00BF66DE">
      <w:pPr>
        <w:rPr>
          <w:rFonts w:ascii="Arial" w:hAnsi="Arial" w:cs="Arial"/>
          <w:sz w:val="24"/>
          <w:szCs w:val="24"/>
        </w:rPr>
      </w:pPr>
      <w:r>
        <w:lastRenderedPageBreak/>
        <w:tab/>
      </w:r>
      <w:r>
        <w:tab/>
      </w:r>
      <w:r>
        <w:tab/>
      </w:r>
      <w:r>
        <w:tab/>
      </w:r>
      <w:r>
        <w:tab/>
      </w:r>
      <w:r>
        <w:tab/>
      </w:r>
      <w:r w:rsidR="00061AEE" w:rsidRPr="00BF66DE">
        <w:rPr>
          <w:rFonts w:ascii="Arial" w:hAnsi="Arial" w:cs="Arial"/>
          <w:sz w:val="24"/>
          <w:szCs w:val="24"/>
        </w:rPr>
        <w:t xml:space="preserve">Liite </w:t>
      </w:r>
      <w:r>
        <w:rPr>
          <w:rFonts w:ascii="Arial" w:hAnsi="Arial" w:cs="Arial"/>
          <w:sz w:val="24"/>
          <w:szCs w:val="24"/>
        </w:rPr>
        <w:t>3</w:t>
      </w:r>
    </w:p>
    <w:p w:rsidR="003D7283"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SOPIMUS KOULUSSA ANNETTAVASTA LÄÄKEHOIDOSTA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Oppilaan nimi:</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Syntymäaika: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Lääkityksen syy:</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Lääke:</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Annostelu:</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Lääkkeen antaja ja hänen varahenkilönsä:</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Poikkeamat lääkityksessä:</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Vastuut:</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Päiväys</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Suunnitelman laatijan allekirjoitus (terveydenhuollon ammattihenkilö):</w:t>
      </w:r>
    </w:p>
    <w:p w:rsidR="003D7283" w:rsidRDefault="003D7283" w:rsidP="00061AEE">
      <w:pPr>
        <w:spacing w:after="0" w:line="240" w:lineRule="auto"/>
        <w:jc w:val="both"/>
        <w:rPr>
          <w:rFonts w:ascii="Times New Roman" w:eastAsia="Times New Roman" w:hAnsi="Times New Roman" w:cs="Times New Roman"/>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Huoltajien allekirjoitukset:</w:t>
      </w:r>
    </w:p>
    <w:p w:rsidR="003D7283" w:rsidRDefault="003D7283" w:rsidP="00061AEE">
      <w:pPr>
        <w:spacing w:after="0" w:line="240" w:lineRule="auto"/>
        <w:jc w:val="both"/>
        <w:rPr>
          <w:rFonts w:ascii="Times New Roman" w:eastAsia="Times New Roman" w:hAnsi="Times New Roman" w:cs="Times New Roman"/>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Rehtorin ja opettajan allekirjoitus:</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Suunnitelma tarkistetaan (ajankohta)</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Tämä asiakirja säilytetään terveydenhoitajan ja rehtorin arkistossa.</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2E2746" w:rsidRDefault="002E2746" w:rsidP="002E2746">
      <w:pPr>
        <w:pStyle w:val="Otsikko1"/>
        <w:rPr>
          <w:rFonts w:ascii="Arial" w:hAnsi="Arial" w:cs="Arial"/>
          <w:b w:val="0"/>
          <w:bCs w:val="0"/>
          <w:color w:val="000000"/>
          <w:kern w:val="0"/>
          <w:sz w:val="24"/>
          <w:szCs w:val="24"/>
        </w:rPr>
      </w:pPr>
    </w:p>
    <w:p w:rsidR="002E2746" w:rsidRDefault="002E2746" w:rsidP="002E2746">
      <w:pPr>
        <w:pStyle w:val="Otsikko1"/>
        <w:rPr>
          <w:rFonts w:ascii="Arial" w:hAnsi="Arial" w:cs="Arial"/>
          <w:b w:val="0"/>
          <w:bCs w:val="0"/>
          <w:color w:val="000000"/>
          <w:kern w:val="0"/>
          <w:sz w:val="24"/>
          <w:szCs w:val="24"/>
        </w:rPr>
      </w:pPr>
    </w:p>
    <w:p w:rsidR="002E2746" w:rsidRDefault="002E2746" w:rsidP="002E2746">
      <w:pPr>
        <w:pStyle w:val="Otsikko1"/>
        <w:rPr>
          <w:rFonts w:ascii="Arial" w:hAnsi="Arial" w:cs="Arial"/>
          <w:b w:val="0"/>
          <w:bCs w:val="0"/>
          <w:color w:val="000000"/>
          <w:kern w:val="0"/>
          <w:sz w:val="24"/>
          <w:szCs w:val="24"/>
        </w:rPr>
      </w:pPr>
    </w:p>
    <w:p w:rsidR="00061AEE" w:rsidRPr="00BF66DE" w:rsidRDefault="002E2746" w:rsidP="00BF66DE">
      <w:pPr>
        <w:rPr>
          <w:rFonts w:ascii="Arial" w:hAnsi="Arial" w:cs="Arial"/>
          <w:sz w:val="24"/>
          <w:szCs w:val="24"/>
        </w:rPr>
      </w:pPr>
      <w:r>
        <w:rPr>
          <w:b/>
          <w:bCs/>
          <w:color w:val="000000"/>
        </w:rPr>
        <w:lastRenderedPageBreak/>
        <w:tab/>
      </w:r>
      <w:r>
        <w:rPr>
          <w:b/>
          <w:bCs/>
          <w:color w:val="000000"/>
        </w:rPr>
        <w:tab/>
      </w:r>
      <w:r>
        <w:rPr>
          <w:b/>
          <w:bCs/>
          <w:color w:val="000000"/>
        </w:rPr>
        <w:tab/>
      </w:r>
      <w:r>
        <w:rPr>
          <w:b/>
          <w:bCs/>
          <w:color w:val="000000"/>
        </w:rPr>
        <w:tab/>
      </w:r>
      <w:r>
        <w:rPr>
          <w:b/>
          <w:bCs/>
          <w:color w:val="000000"/>
        </w:rPr>
        <w:tab/>
      </w:r>
      <w:r>
        <w:rPr>
          <w:b/>
          <w:bCs/>
          <w:color w:val="000000"/>
        </w:rPr>
        <w:tab/>
      </w:r>
      <w:r w:rsidR="00061AEE" w:rsidRPr="00BF66DE">
        <w:rPr>
          <w:rFonts w:ascii="Arial" w:hAnsi="Arial" w:cs="Arial"/>
          <w:sz w:val="24"/>
          <w:szCs w:val="24"/>
        </w:rPr>
        <w:t xml:space="preserve">Liite </w:t>
      </w:r>
      <w:r w:rsidR="003C411C">
        <w:rPr>
          <w:rFonts w:ascii="Arial" w:hAnsi="Arial" w:cs="Arial"/>
          <w:sz w:val="24"/>
          <w:szCs w:val="24"/>
        </w:rPr>
        <w:t>4</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LUPA INSULIINIPISTOKSEN ANTAMISTA VARTEN</w:t>
      </w: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r>
      <w:r w:rsidRPr="00061AEE">
        <w:rPr>
          <w:rFonts w:ascii="Arial" w:eastAsia="Times New Roman" w:hAnsi="Arial" w:cs="Arial"/>
          <w:color w:val="000000"/>
          <w:sz w:val="24"/>
          <w:szCs w:val="24"/>
          <w:lang w:eastAsia="fi-FI"/>
        </w:rPr>
        <w:softHyphen/>
        <w:t>______________________________________________________________________</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061AEE" w:rsidP="003D7283">
      <w:pPr>
        <w:spacing w:after="0" w:line="240" w:lineRule="auto"/>
        <w:jc w:val="both"/>
        <w:rPr>
          <w:rFonts w:ascii="Arial" w:eastAsia="Times New Roman" w:hAnsi="Arial" w:cs="Arial"/>
          <w:color w:val="000000"/>
          <w:sz w:val="24"/>
          <w:szCs w:val="24"/>
          <w:lang w:eastAsia="fi-FI"/>
        </w:rPr>
      </w:pPr>
      <w:proofErr w:type="gramStart"/>
      <w:r w:rsidRPr="00061AEE">
        <w:rPr>
          <w:rFonts w:ascii="Arial" w:eastAsia="Times New Roman" w:hAnsi="Arial" w:cs="Arial"/>
          <w:color w:val="000000"/>
          <w:sz w:val="24"/>
          <w:szCs w:val="24"/>
          <w:lang w:eastAsia="fi-FI"/>
        </w:rPr>
        <w:t>ANOMUS    Anon</w:t>
      </w:r>
      <w:proofErr w:type="gramEnd"/>
      <w:r w:rsidRPr="00061AEE">
        <w:rPr>
          <w:rFonts w:ascii="Arial" w:eastAsia="Times New Roman" w:hAnsi="Arial" w:cs="Arial"/>
          <w:color w:val="000000"/>
          <w:sz w:val="24"/>
          <w:szCs w:val="24"/>
          <w:lang w:eastAsia="fi-FI"/>
        </w:rPr>
        <w:t xml:space="preserve"> lupaa saada antaa insuliinipistoksia kouluikäiselle lapselle</w:t>
      </w:r>
    </w:p>
    <w:p w:rsidR="003D7283" w:rsidRDefault="003D7283" w:rsidP="003D7283">
      <w:pPr>
        <w:spacing w:after="0" w:line="240" w:lineRule="auto"/>
        <w:jc w:val="both"/>
        <w:rPr>
          <w:rFonts w:ascii="Arial" w:eastAsia="Times New Roman" w:hAnsi="Arial" w:cs="Arial"/>
          <w:color w:val="000000"/>
          <w:sz w:val="24"/>
          <w:szCs w:val="24"/>
          <w:lang w:eastAsia="fi-FI"/>
        </w:rPr>
      </w:pPr>
    </w:p>
    <w:p w:rsidR="003D7283" w:rsidRDefault="003D7283" w:rsidP="003D7283">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ab/>
      </w:r>
    </w:p>
    <w:p w:rsidR="00061AEE" w:rsidRPr="00061AEE" w:rsidRDefault="003D7283" w:rsidP="003D7283">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____________________________________</w:t>
      </w:r>
      <w:r>
        <w:rPr>
          <w:rFonts w:ascii="Arial" w:eastAsia="Times New Roman" w:hAnsi="Arial" w:cs="Arial"/>
          <w:color w:val="000000"/>
          <w:sz w:val="24"/>
          <w:szCs w:val="24"/>
          <w:lang w:eastAsia="fi-FI"/>
        </w:rPr>
        <w:t>___</w:t>
      </w:r>
      <w:r w:rsidR="00061AEE" w:rsidRPr="00061AEE">
        <w:rPr>
          <w:rFonts w:ascii="Arial" w:eastAsia="Times New Roman" w:hAnsi="Arial" w:cs="Arial"/>
          <w:color w:val="000000"/>
          <w:sz w:val="24"/>
          <w:szCs w:val="24"/>
          <w:lang w:eastAsia="fi-FI"/>
        </w:rPr>
        <w:t>_______________________</w:t>
      </w:r>
    </w:p>
    <w:p w:rsidR="00061AEE" w:rsidRPr="00061AEE" w:rsidRDefault="003D7283"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Nimi, tehtävä koulussa</w:t>
      </w:r>
    </w:p>
    <w:p w:rsidR="003D7283" w:rsidRDefault="00061AEE" w:rsidP="003D7283">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w:t>
      </w:r>
      <w:r w:rsidR="003D7283">
        <w:rPr>
          <w:rFonts w:ascii="Arial" w:eastAsia="Times New Roman" w:hAnsi="Arial" w:cs="Arial"/>
          <w:color w:val="000000"/>
          <w:sz w:val="24"/>
          <w:szCs w:val="24"/>
          <w:lang w:eastAsia="fi-FI"/>
        </w:rPr>
        <w:tab/>
      </w:r>
      <w:r w:rsidRPr="00061AEE">
        <w:rPr>
          <w:rFonts w:ascii="Arial" w:eastAsia="Times New Roman" w:hAnsi="Arial" w:cs="Arial"/>
          <w:color w:val="000000"/>
          <w:sz w:val="24"/>
          <w:szCs w:val="24"/>
          <w:lang w:eastAsia="fi-FI"/>
        </w:rPr>
        <w:t>on saanut teoriaopetusta insuliinin antamisesta ja osoi</w:t>
      </w:r>
      <w:r w:rsidR="003D7283">
        <w:rPr>
          <w:rFonts w:ascii="Arial" w:eastAsia="Times New Roman" w:hAnsi="Arial" w:cs="Arial"/>
          <w:color w:val="000000"/>
          <w:sz w:val="24"/>
          <w:szCs w:val="24"/>
          <w:lang w:eastAsia="fi-FI"/>
        </w:rPr>
        <w:t xml:space="preserve">ttanut hallitsevansa </w:t>
      </w:r>
      <w:r w:rsidR="003D7283">
        <w:rPr>
          <w:rFonts w:ascii="Arial" w:eastAsia="Times New Roman" w:hAnsi="Arial" w:cs="Arial"/>
          <w:color w:val="000000"/>
          <w:sz w:val="24"/>
          <w:szCs w:val="24"/>
          <w:lang w:eastAsia="fi-FI"/>
        </w:rPr>
        <w:tab/>
        <w:t>insuliinin pistämisen</w:t>
      </w:r>
    </w:p>
    <w:p w:rsidR="003D7283" w:rsidRDefault="003D7283" w:rsidP="003D7283">
      <w:pPr>
        <w:spacing w:after="0" w:line="240" w:lineRule="auto"/>
        <w:jc w:val="both"/>
        <w:rPr>
          <w:rFonts w:ascii="Arial" w:eastAsia="Times New Roman" w:hAnsi="Arial" w:cs="Arial"/>
          <w:color w:val="000000"/>
          <w:sz w:val="24"/>
          <w:szCs w:val="24"/>
          <w:lang w:eastAsia="fi-FI"/>
        </w:rPr>
      </w:pPr>
    </w:p>
    <w:p w:rsidR="00061AEE" w:rsidRPr="003D7283" w:rsidRDefault="003D7283" w:rsidP="003D7283">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__________________________________</w:t>
      </w:r>
      <w:r>
        <w:rPr>
          <w:rFonts w:ascii="Arial" w:eastAsia="Times New Roman" w:hAnsi="Arial" w:cs="Arial"/>
          <w:color w:val="000000"/>
          <w:sz w:val="24"/>
          <w:szCs w:val="24"/>
          <w:lang w:eastAsia="fi-FI"/>
        </w:rPr>
        <w:t>___</w:t>
      </w:r>
      <w:r w:rsidR="00061AEE" w:rsidRPr="00061AEE">
        <w:rPr>
          <w:rFonts w:ascii="Arial" w:eastAsia="Times New Roman" w:hAnsi="Arial" w:cs="Arial"/>
          <w:color w:val="000000"/>
          <w:sz w:val="24"/>
          <w:szCs w:val="24"/>
          <w:lang w:eastAsia="fi-FI"/>
        </w:rPr>
        <w:t>_________________________</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w:t>
      </w:r>
      <w:r w:rsidR="003D7283">
        <w:rPr>
          <w:rFonts w:ascii="Arial" w:eastAsia="Times New Roman" w:hAnsi="Arial" w:cs="Arial"/>
          <w:color w:val="000000"/>
          <w:sz w:val="24"/>
          <w:szCs w:val="24"/>
          <w:lang w:eastAsia="fi-FI"/>
        </w:rPr>
        <w:tab/>
      </w:r>
      <w:proofErr w:type="gramStart"/>
      <w:r w:rsidRPr="00061AEE">
        <w:rPr>
          <w:rFonts w:ascii="Arial" w:eastAsia="Times New Roman" w:hAnsi="Arial" w:cs="Arial"/>
          <w:color w:val="000000"/>
          <w:sz w:val="24"/>
          <w:szCs w:val="24"/>
          <w:lang w:eastAsia="fi-FI"/>
        </w:rPr>
        <w:t>pvm                                    sairaanhoitajan</w:t>
      </w:r>
      <w:proofErr w:type="gramEnd"/>
      <w:r w:rsidRPr="00061AEE">
        <w:rPr>
          <w:rFonts w:ascii="Arial" w:eastAsia="Times New Roman" w:hAnsi="Arial" w:cs="Arial"/>
          <w:color w:val="000000"/>
          <w:sz w:val="24"/>
          <w:szCs w:val="24"/>
          <w:lang w:eastAsia="fi-FI"/>
        </w:rPr>
        <w:t>/kuntoutusohjaajan allekirjoitus</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3D7283" w:rsidP="00061AEE">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PÄÄTÖS   </w:t>
      </w:r>
      <w:r>
        <w:rPr>
          <w:rFonts w:ascii="Arial" w:eastAsia="Times New Roman" w:hAnsi="Arial" w:cs="Arial"/>
          <w:color w:val="000000"/>
          <w:sz w:val="24"/>
          <w:szCs w:val="24"/>
          <w:lang w:eastAsia="fi-FI"/>
        </w:rPr>
        <w:tab/>
      </w:r>
      <w:proofErr w:type="spellStart"/>
      <w:r w:rsidR="00061AEE" w:rsidRPr="00061AEE">
        <w:rPr>
          <w:rFonts w:ascii="Arial" w:eastAsia="Times New Roman" w:hAnsi="Arial" w:cs="Arial"/>
          <w:color w:val="000000"/>
          <w:sz w:val="24"/>
          <w:szCs w:val="24"/>
          <w:lang w:eastAsia="fi-FI"/>
        </w:rPr>
        <w:t>Myönnän___________________________________luvan</w:t>
      </w:r>
      <w:proofErr w:type="spellEnd"/>
      <w:r w:rsidR="00061AEE" w:rsidRPr="00061AEE">
        <w:rPr>
          <w:rFonts w:ascii="Arial" w:eastAsia="Times New Roman" w:hAnsi="Arial" w:cs="Arial"/>
          <w:color w:val="000000"/>
          <w:sz w:val="24"/>
          <w:szCs w:val="24"/>
          <w:lang w:eastAsia="fi-FI"/>
        </w:rPr>
        <w:t xml:space="preserve"> antaa</w:t>
      </w:r>
    </w:p>
    <w:p w:rsidR="00061AEE" w:rsidRPr="00061AEE" w:rsidRDefault="00061AEE" w:rsidP="00061AEE">
      <w:pPr>
        <w:spacing w:after="0" w:line="240" w:lineRule="auto"/>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r w:rsidR="003D7283">
        <w:rPr>
          <w:rFonts w:ascii="Arial" w:eastAsia="Times New Roman" w:hAnsi="Arial" w:cs="Arial"/>
          <w:color w:val="000000"/>
          <w:sz w:val="24"/>
          <w:szCs w:val="24"/>
          <w:lang w:eastAsia="fi-FI"/>
        </w:rPr>
        <w:tab/>
      </w:r>
      <w:r w:rsidRPr="00061AEE">
        <w:rPr>
          <w:rFonts w:ascii="Arial" w:eastAsia="Times New Roman" w:hAnsi="Arial" w:cs="Arial"/>
          <w:color w:val="000000"/>
          <w:sz w:val="24"/>
          <w:szCs w:val="24"/>
          <w:lang w:eastAsia="fi-FI"/>
        </w:rPr>
        <w:t>insuliinipistoksia.</w:t>
      </w:r>
    </w:p>
    <w:p w:rsidR="003D7283" w:rsidRDefault="003D7283" w:rsidP="00061AEE">
      <w:pPr>
        <w:spacing w:after="0" w:line="240" w:lineRule="auto"/>
        <w:jc w:val="both"/>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w:t>
      </w:r>
    </w:p>
    <w:p w:rsidR="00061AEE" w:rsidRPr="00061AEE" w:rsidRDefault="003D7283" w:rsidP="003D7283">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Tämä päätös on voimassa työntekijän työskennellessä Haapaveden</w:t>
      </w:r>
      <w:r>
        <w:rPr>
          <w:rFonts w:ascii="Times New Roman" w:eastAsia="Times New Roman" w:hAnsi="Times New Roman" w:cs="Times New Roman"/>
          <w:sz w:val="24"/>
          <w:szCs w:val="24"/>
          <w:lang w:eastAsia="fi-FI"/>
        </w:rPr>
        <w:tab/>
      </w:r>
      <w:r w:rsidR="00061AEE" w:rsidRPr="00061AEE">
        <w:rPr>
          <w:rFonts w:ascii="Arial" w:eastAsia="Times New Roman" w:hAnsi="Arial" w:cs="Arial"/>
          <w:color w:val="000000"/>
          <w:sz w:val="24"/>
          <w:szCs w:val="24"/>
          <w:lang w:eastAsia="fi-FI"/>
        </w:rPr>
        <w:t>kaupungin opetustoimessa.</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3D7283"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Haapavedellä _____/_____ 20__</w:t>
      </w:r>
    </w:p>
    <w:p w:rsidR="00061AEE" w:rsidRPr="00061AEE" w:rsidRDefault="00061AEE" w:rsidP="00061AEE">
      <w:pPr>
        <w:spacing w:after="0" w:line="240" w:lineRule="auto"/>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3D7283"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Apulaisylilääkäri ___________________________________</w:t>
      </w:r>
    </w:p>
    <w:p w:rsidR="003D7283"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                     </w:t>
      </w:r>
    </w:p>
    <w:p w:rsidR="00061AEE" w:rsidRPr="00061AEE" w:rsidRDefault="003D7283" w:rsidP="00061AEE">
      <w:pPr>
        <w:spacing w:after="0" w:line="240" w:lineRule="auto"/>
        <w:jc w:val="both"/>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ab/>
      </w:r>
      <w:r w:rsidR="00061AEE" w:rsidRPr="00061AEE">
        <w:rPr>
          <w:rFonts w:ascii="Arial" w:eastAsia="Times New Roman" w:hAnsi="Arial" w:cs="Arial"/>
          <w:color w:val="000000"/>
          <w:sz w:val="24"/>
          <w:szCs w:val="24"/>
          <w:lang w:eastAsia="fi-FI"/>
        </w:rPr>
        <w:t>Lupa on voimassa _____/______ 20____ saakka</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 xml:space="preserve">                            </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Pr="00061AEE" w:rsidRDefault="00061AEE" w:rsidP="00061AEE">
      <w:pPr>
        <w:spacing w:after="0" w:line="240" w:lineRule="auto"/>
        <w:ind w:left="7920" w:firstLine="720"/>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 xml:space="preserve">Liite </w:t>
      </w:r>
      <w:r w:rsidR="003C411C">
        <w:rPr>
          <w:rFonts w:ascii="Arial" w:eastAsia="Times New Roman" w:hAnsi="Arial" w:cs="Arial"/>
          <w:color w:val="000000"/>
          <w:sz w:val="24"/>
          <w:szCs w:val="24"/>
          <w:lang w:eastAsia="fi-FI"/>
        </w:rPr>
        <w:t>5</w:t>
      </w: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LÄÄKEHOIDON TOTEUTTAMISSUUNNITELMA</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p w:rsidR="00061AEE" w:rsidRDefault="00061AEE" w:rsidP="00061AEE">
      <w:pPr>
        <w:spacing w:after="0" w:line="240" w:lineRule="auto"/>
        <w:jc w:val="both"/>
        <w:rPr>
          <w:rFonts w:ascii="Arial" w:eastAsia="Times New Roman" w:hAnsi="Arial" w:cs="Arial"/>
          <w:color w:val="000000"/>
          <w:sz w:val="24"/>
          <w:szCs w:val="24"/>
          <w:lang w:eastAsia="fi-FI"/>
        </w:rPr>
      </w:pPr>
      <w:r w:rsidRPr="00061AEE">
        <w:rPr>
          <w:rFonts w:ascii="Arial" w:eastAsia="Times New Roman" w:hAnsi="Arial" w:cs="Arial"/>
          <w:color w:val="000000"/>
          <w:sz w:val="24"/>
          <w:szCs w:val="24"/>
          <w:lang w:eastAsia="fi-FI"/>
        </w:rPr>
        <w:t>Lapsen nimi: ______________________</w:t>
      </w:r>
      <w:proofErr w:type="gramStart"/>
      <w:r w:rsidRPr="00061AEE">
        <w:rPr>
          <w:rFonts w:ascii="Arial" w:eastAsia="Times New Roman" w:hAnsi="Arial" w:cs="Arial"/>
          <w:color w:val="000000"/>
          <w:sz w:val="24"/>
          <w:szCs w:val="24"/>
          <w:lang w:eastAsia="fi-FI"/>
        </w:rPr>
        <w:t>_           Syntymäaika</w:t>
      </w:r>
      <w:proofErr w:type="gramEnd"/>
      <w:r w:rsidRPr="00061AEE">
        <w:rPr>
          <w:rFonts w:ascii="Arial" w:eastAsia="Times New Roman" w:hAnsi="Arial" w:cs="Arial"/>
          <w:color w:val="000000"/>
          <w:sz w:val="24"/>
          <w:szCs w:val="24"/>
          <w:lang w:eastAsia="fi-FI"/>
        </w:rPr>
        <w:t>: ____________________</w:t>
      </w: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Default="003D7283" w:rsidP="00061AEE">
      <w:pPr>
        <w:spacing w:after="0" w:line="240" w:lineRule="auto"/>
        <w:jc w:val="both"/>
        <w:rPr>
          <w:rFonts w:ascii="Arial" w:eastAsia="Times New Roman" w:hAnsi="Arial" w:cs="Arial"/>
          <w:color w:val="000000"/>
          <w:sz w:val="24"/>
          <w:szCs w:val="24"/>
          <w:lang w:eastAsia="fi-FI"/>
        </w:rPr>
      </w:pPr>
    </w:p>
    <w:p w:rsidR="003D7283" w:rsidRPr="00061AEE" w:rsidRDefault="003D7283" w:rsidP="00061AEE">
      <w:pPr>
        <w:spacing w:after="0" w:line="240" w:lineRule="auto"/>
        <w:jc w:val="both"/>
        <w:rPr>
          <w:rFonts w:ascii="Times New Roman" w:eastAsia="Times New Roman" w:hAnsi="Times New Roman" w:cs="Times New Roman"/>
          <w:sz w:val="24"/>
          <w:szCs w:val="24"/>
          <w:lang w:eastAsia="fi-FI"/>
        </w:rPr>
      </w:pPr>
    </w:p>
    <w:tbl>
      <w:tblPr>
        <w:tblStyle w:val="TaulukkoRuudukko"/>
        <w:tblW w:w="0" w:type="auto"/>
        <w:tblLook w:val="04A0"/>
      </w:tblPr>
      <w:tblGrid>
        <w:gridCol w:w="1581"/>
        <w:gridCol w:w="1583"/>
        <w:gridCol w:w="1583"/>
        <w:gridCol w:w="1583"/>
        <w:gridCol w:w="1583"/>
        <w:gridCol w:w="1583"/>
      </w:tblGrid>
      <w:tr w:rsidR="003D7283" w:rsidTr="003D7283">
        <w:trPr>
          <w:trHeight w:val="954"/>
        </w:trPr>
        <w:tc>
          <w:tcPr>
            <w:tcW w:w="1581"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Lääkkeen nimi</w:t>
            </w:r>
          </w:p>
        </w:tc>
        <w:tc>
          <w:tcPr>
            <w:tcW w:w="1583"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Lääkkeen määrä</w:t>
            </w:r>
          </w:p>
        </w:tc>
        <w:tc>
          <w:tcPr>
            <w:tcW w:w="1583"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Pvm</w:t>
            </w:r>
          </w:p>
        </w:tc>
        <w:tc>
          <w:tcPr>
            <w:tcW w:w="1583"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Kello</w:t>
            </w:r>
          </w:p>
        </w:tc>
        <w:tc>
          <w:tcPr>
            <w:tcW w:w="1583"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Lääkkeen antaja</w:t>
            </w:r>
          </w:p>
        </w:tc>
        <w:tc>
          <w:tcPr>
            <w:tcW w:w="1583" w:type="dxa"/>
          </w:tcPr>
          <w:p w:rsidR="003D7283" w:rsidRPr="00061AEE" w:rsidRDefault="003D7283" w:rsidP="002E2746">
            <w:pPr>
              <w:spacing w:line="0" w:lineRule="atLeast"/>
              <w:jc w:val="both"/>
              <w:rPr>
                <w:rFonts w:ascii="Times New Roman" w:eastAsia="Times New Roman" w:hAnsi="Times New Roman" w:cs="Times New Roman"/>
                <w:sz w:val="24"/>
                <w:szCs w:val="24"/>
                <w:lang w:eastAsia="fi-FI"/>
              </w:rPr>
            </w:pPr>
            <w:r w:rsidRPr="00061AEE">
              <w:rPr>
                <w:rFonts w:ascii="Arial" w:eastAsia="Times New Roman" w:hAnsi="Arial" w:cs="Arial"/>
                <w:color w:val="000000"/>
                <w:sz w:val="24"/>
                <w:szCs w:val="24"/>
                <w:lang w:eastAsia="fi-FI"/>
              </w:rPr>
              <w:t>Huomiot</w:t>
            </w:r>
          </w:p>
        </w:tc>
      </w:tr>
      <w:tr w:rsidR="003D7283" w:rsidTr="003D7283">
        <w:trPr>
          <w:trHeight w:val="464"/>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38"/>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38"/>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38"/>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38"/>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64"/>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r w:rsidR="003D7283" w:rsidTr="003D7283">
        <w:trPr>
          <w:trHeight w:val="464"/>
        </w:trPr>
        <w:tc>
          <w:tcPr>
            <w:tcW w:w="1581" w:type="dxa"/>
          </w:tcPr>
          <w:p w:rsidR="003D7283" w:rsidRDefault="003D7283"/>
          <w:p w:rsidR="003D7283" w:rsidRDefault="003D7283"/>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c>
          <w:tcPr>
            <w:tcW w:w="1583" w:type="dxa"/>
          </w:tcPr>
          <w:p w:rsidR="003D7283" w:rsidRDefault="003D7283"/>
        </w:tc>
      </w:tr>
    </w:tbl>
    <w:p w:rsidR="00D65E96" w:rsidRDefault="00D65E96"/>
    <w:sectPr w:rsidR="00D65E96" w:rsidSect="00061AEE">
      <w:footerReference w:type="default" r:id="rId9"/>
      <w:pgSz w:w="11906" w:h="16838"/>
      <w:pgMar w:top="1417" w:right="1134"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322" w:rsidRDefault="003F5322" w:rsidP="000B4FF1">
      <w:pPr>
        <w:spacing w:after="0" w:line="240" w:lineRule="auto"/>
      </w:pPr>
      <w:r>
        <w:separator/>
      </w:r>
    </w:p>
  </w:endnote>
  <w:endnote w:type="continuationSeparator" w:id="0">
    <w:p w:rsidR="003F5322" w:rsidRDefault="003F5322" w:rsidP="000B4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955175"/>
      <w:docPartObj>
        <w:docPartGallery w:val="Page Numbers (Bottom of Page)"/>
        <w:docPartUnique/>
      </w:docPartObj>
    </w:sdtPr>
    <w:sdtContent>
      <w:p w:rsidR="001E26E3" w:rsidRDefault="002C2F07">
        <w:pPr>
          <w:pStyle w:val="Alatunniste"/>
          <w:jc w:val="right"/>
        </w:pPr>
        <w:fldSimple w:instr=" PAGE   \* MERGEFORMAT ">
          <w:r w:rsidR="00C34F95">
            <w:rPr>
              <w:noProof/>
            </w:rPr>
            <w:t>2</w:t>
          </w:r>
        </w:fldSimple>
      </w:p>
    </w:sdtContent>
  </w:sdt>
  <w:p w:rsidR="001E26E3" w:rsidRDefault="001E26E3">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322" w:rsidRDefault="003F5322" w:rsidP="000B4FF1">
      <w:pPr>
        <w:spacing w:after="0" w:line="240" w:lineRule="auto"/>
      </w:pPr>
      <w:r>
        <w:separator/>
      </w:r>
    </w:p>
  </w:footnote>
  <w:footnote w:type="continuationSeparator" w:id="0">
    <w:p w:rsidR="003F5322" w:rsidRDefault="003F5322" w:rsidP="000B4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F2D9F"/>
    <w:multiLevelType w:val="multilevel"/>
    <w:tmpl w:val="B08A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369BA"/>
    <w:multiLevelType w:val="multilevel"/>
    <w:tmpl w:val="AF2E2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C4456"/>
    <w:multiLevelType w:val="multilevel"/>
    <w:tmpl w:val="AE9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02231"/>
    <w:multiLevelType w:val="multilevel"/>
    <w:tmpl w:val="D7A0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C0B86"/>
    <w:multiLevelType w:val="multilevel"/>
    <w:tmpl w:val="6838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D0B82"/>
    <w:multiLevelType w:val="multilevel"/>
    <w:tmpl w:val="6F5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E4D2B"/>
    <w:multiLevelType w:val="multilevel"/>
    <w:tmpl w:val="811A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E161F0"/>
    <w:multiLevelType w:val="multilevel"/>
    <w:tmpl w:val="E146C0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E460A1"/>
    <w:multiLevelType w:val="multilevel"/>
    <w:tmpl w:val="91084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17B6A"/>
    <w:multiLevelType w:val="multilevel"/>
    <w:tmpl w:val="ADA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265C6"/>
    <w:multiLevelType w:val="hybridMultilevel"/>
    <w:tmpl w:val="6712766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1">
    <w:nsid w:val="4C92497E"/>
    <w:multiLevelType w:val="multilevel"/>
    <w:tmpl w:val="82DE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CA734A"/>
    <w:multiLevelType w:val="multilevel"/>
    <w:tmpl w:val="52C81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530017"/>
    <w:multiLevelType w:val="multilevel"/>
    <w:tmpl w:val="5A7E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80932"/>
    <w:multiLevelType w:val="multilevel"/>
    <w:tmpl w:val="E1F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161F6C"/>
    <w:multiLevelType w:val="multilevel"/>
    <w:tmpl w:val="2FFA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AA4A61"/>
    <w:multiLevelType w:val="multilevel"/>
    <w:tmpl w:val="59E0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5D0183"/>
    <w:multiLevelType w:val="multilevel"/>
    <w:tmpl w:val="4442E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665BB3"/>
    <w:multiLevelType w:val="multilevel"/>
    <w:tmpl w:val="5DFC2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FD4993"/>
    <w:multiLevelType w:val="multilevel"/>
    <w:tmpl w:val="A6DA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B5228"/>
    <w:multiLevelType w:val="multilevel"/>
    <w:tmpl w:val="007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B53108"/>
    <w:multiLevelType w:val="multilevel"/>
    <w:tmpl w:val="63B8F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283C42"/>
    <w:multiLevelType w:val="hybridMultilevel"/>
    <w:tmpl w:val="023C39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8"/>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20"/>
  </w:num>
  <w:num w:numId="5">
    <w:abstractNumId w:val="16"/>
  </w:num>
  <w:num w:numId="6">
    <w:abstractNumId w:val="6"/>
  </w:num>
  <w:num w:numId="7">
    <w:abstractNumId w:val="1"/>
    <w:lvlOverride w:ilvl="0">
      <w:lvl w:ilvl="0">
        <w:numFmt w:val="decimal"/>
        <w:lvlText w:val="%1."/>
        <w:lvlJc w:val="left"/>
      </w:lvl>
    </w:lvlOverride>
  </w:num>
  <w:num w:numId="8">
    <w:abstractNumId w:val="4"/>
  </w:num>
  <w:num w:numId="9">
    <w:abstractNumId w:val="2"/>
  </w:num>
  <w:num w:numId="10">
    <w:abstractNumId w:val="9"/>
  </w:num>
  <w:num w:numId="11">
    <w:abstractNumId w:val="18"/>
    <w:lvlOverride w:ilvl="0">
      <w:lvl w:ilvl="0">
        <w:numFmt w:val="decimal"/>
        <w:lvlText w:val="%1."/>
        <w:lvlJc w:val="left"/>
      </w:lvl>
    </w:lvlOverride>
  </w:num>
  <w:num w:numId="12">
    <w:abstractNumId w:val="5"/>
  </w:num>
  <w:num w:numId="13">
    <w:abstractNumId w:val="15"/>
  </w:num>
  <w:num w:numId="14">
    <w:abstractNumId w:val="3"/>
  </w:num>
  <w:num w:numId="15">
    <w:abstractNumId w:val="19"/>
  </w:num>
  <w:num w:numId="16">
    <w:abstractNumId w:val="7"/>
    <w:lvlOverride w:ilvl="0">
      <w:lvl w:ilvl="0">
        <w:numFmt w:val="decimal"/>
        <w:lvlText w:val="%1."/>
        <w:lvlJc w:val="left"/>
      </w:lvl>
    </w:lvlOverride>
  </w:num>
  <w:num w:numId="17">
    <w:abstractNumId w:val="0"/>
  </w:num>
  <w:num w:numId="18">
    <w:abstractNumId w:val="14"/>
  </w:num>
  <w:num w:numId="19">
    <w:abstractNumId w:val="17"/>
    <w:lvlOverride w:ilvl="0">
      <w:lvl w:ilvl="0">
        <w:numFmt w:val="decimal"/>
        <w:lvlText w:val="%1."/>
        <w:lvlJc w:val="left"/>
      </w:lvl>
    </w:lvlOverride>
  </w:num>
  <w:num w:numId="20">
    <w:abstractNumId w:val="21"/>
    <w:lvlOverride w:ilvl="0">
      <w:lvl w:ilvl="0">
        <w:numFmt w:val="decimal"/>
        <w:lvlText w:val="%1."/>
        <w:lvlJc w:val="left"/>
      </w:lvl>
    </w:lvlOverride>
  </w:num>
  <w:num w:numId="21">
    <w:abstractNumId w:val="13"/>
  </w:num>
  <w:num w:numId="22">
    <w:abstractNumId w:val="1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61AEE"/>
    <w:rsid w:val="00061AEE"/>
    <w:rsid w:val="000B4FF1"/>
    <w:rsid w:val="001739A2"/>
    <w:rsid w:val="001E26E3"/>
    <w:rsid w:val="0022051C"/>
    <w:rsid w:val="00237FDA"/>
    <w:rsid w:val="00245E50"/>
    <w:rsid w:val="002B2C90"/>
    <w:rsid w:val="002C2F07"/>
    <w:rsid w:val="002E2746"/>
    <w:rsid w:val="003A1013"/>
    <w:rsid w:val="003C411C"/>
    <w:rsid w:val="003D7283"/>
    <w:rsid w:val="003F5322"/>
    <w:rsid w:val="004335E8"/>
    <w:rsid w:val="005913BB"/>
    <w:rsid w:val="006F125E"/>
    <w:rsid w:val="007A52A9"/>
    <w:rsid w:val="00833562"/>
    <w:rsid w:val="009E70A6"/>
    <w:rsid w:val="00A13977"/>
    <w:rsid w:val="00A83F8A"/>
    <w:rsid w:val="00B341E3"/>
    <w:rsid w:val="00BF66DE"/>
    <w:rsid w:val="00C34D2A"/>
    <w:rsid w:val="00C34F95"/>
    <w:rsid w:val="00D371EA"/>
    <w:rsid w:val="00D65E96"/>
    <w:rsid w:val="00E14293"/>
    <w:rsid w:val="00F2399A"/>
    <w:rsid w:val="00FE381C"/>
    <w:rsid w:val="00FF42C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65E96"/>
  </w:style>
  <w:style w:type="paragraph" w:styleId="Otsikko1">
    <w:name w:val="heading 1"/>
    <w:basedOn w:val="Normaali"/>
    <w:link w:val="Otsikko1Char"/>
    <w:uiPriority w:val="9"/>
    <w:qFormat/>
    <w:rsid w:val="00061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next w:val="Normaali"/>
    <w:link w:val="Otsikko2Char"/>
    <w:uiPriority w:val="9"/>
    <w:unhideWhenUsed/>
    <w:qFormat/>
    <w:rsid w:val="00061A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237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61AEE"/>
    <w:rPr>
      <w:rFonts w:ascii="Times New Roman" w:eastAsia="Times New Roman" w:hAnsi="Times New Roman" w:cs="Times New Roman"/>
      <w:b/>
      <w:bCs/>
      <w:kern w:val="36"/>
      <w:sz w:val="48"/>
      <w:szCs w:val="48"/>
      <w:lang w:eastAsia="fi-FI"/>
    </w:rPr>
  </w:style>
  <w:style w:type="paragraph" w:styleId="NormaaliWeb">
    <w:name w:val="Normal (Web)"/>
    <w:basedOn w:val="Normaali"/>
    <w:uiPriority w:val="99"/>
    <w:unhideWhenUsed/>
    <w:rsid w:val="00061A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061AEE"/>
    <w:rPr>
      <w:color w:val="0000FF"/>
      <w:u w:val="single"/>
    </w:rPr>
  </w:style>
  <w:style w:type="paragraph" w:styleId="Eivli">
    <w:name w:val="No Spacing"/>
    <w:link w:val="EivliChar"/>
    <w:uiPriority w:val="1"/>
    <w:qFormat/>
    <w:rsid w:val="00061AEE"/>
    <w:pPr>
      <w:spacing w:after="0" w:line="240" w:lineRule="auto"/>
    </w:pPr>
    <w:rPr>
      <w:rFonts w:eastAsiaTheme="minorEastAsia"/>
    </w:rPr>
  </w:style>
  <w:style w:type="character" w:customStyle="1" w:styleId="EivliChar">
    <w:name w:val="Ei väliä Char"/>
    <w:basedOn w:val="Kappaleenoletusfontti"/>
    <w:link w:val="Eivli"/>
    <w:uiPriority w:val="1"/>
    <w:rsid w:val="00061AEE"/>
    <w:rPr>
      <w:rFonts w:eastAsiaTheme="minorEastAsia"/>
    </w:rPr>
  </w:style>
  <w:style w:type="paragraph" w:styleId="Seliteteksti">
    <w:name w:val="Balloon Text"/>
    <w:basedOn w:val="Normaali"/>
    <w:link w:val="SelitetekstiChar"/>
    <w:uiPriority w:val="99"/>
    <w:semiHidden/>
    <w:unhideWhenUsed/>
    <w:rsid w:val="00061AE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61AEE"/>
    <w:rPr>
      <w:rFonts w:ascii="Tahoma" w:hAnsi="Tahoma" w:cs="Tahoma"/>
      <w:sz w:val="16"/>
      <w:szCs w:val="16"/>
    </w:rPr>
  </w:style>
  <w:style w:type="character" w:customStyle="1" w:styleId="Otsikko2Char">
    <w:name w:val="Otsikko 2 Char"/>
    <w:basedOn w:val="Kappaleenoletusfontti"/>
    <w:link w:val="Otsikko2"/>
    <w:uiPriority w:val="9"/>
    <w:rsid w:val="00061AEE"/>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237FDA"/>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semiHidden/>
    <w:unhideWhenUsed/>
    <w:rsid w:val="000B4FF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B4FF1"/>
  </w:style>
  <w:style w:type="paragraph" w:styleId="Alatunniste">
    <w:name w:val="footer"/>
    <w:basedOn w:val="Normaali"/>
    <w:link w:val="AlatunnisteChar"/>
    <w:uiPriority w:val="99"/>
    <w:unhideWhenUsed/>
    <w:rsid w:val="000B4FF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B4FF1"/>
  </w:style>
  <w:style w:type="paragraph" w:styleId="Sisllysluettelonotsikko">
    <w:name w:val="TOC Heading"/>
    <w:basedOn w:val="Otsikko1"/>
    <w:next w:val="Normaali"/>
    <w:uiPriority w:val="39"/>
    <w:semiHidden/>
    <w:unhideWhenUsed/>
    <w:qFormat/>
    <w:rsid w:val="000B4FF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isluet1">
    <w:name w:val="toc 1"/>
    <w:basedOn w:val="Normaali"/>
    <w:next w:val="Normaali"/>
    <w:autoRedefine/>
    <w:uiPriority w:val="39"/>
    <w:unhideWhenUsed/>
    <w:rsid w:val="000B4FF1"/>
    <w:pPr>
      <w:spacing w:after="100"/>
    </w:pPr>
  </w:style>
  <w:style w:type="paragraph" w:styleId="Sisluet2">
    <w:name w:val="toc 2"/>
    <w:basedOn w:val="Normaali"/>
    <w:next w:val="Normaali"/>
    <w:autoRedefine/>
    <w:uiPriority w:val="39"/>
    <w:unhideWhenUsed/>
    <w:rsid w:val="000B4FF1"/>
    <w:pPr>
      <w:spacing w:after="100"/>
      <w:ind w:left="220"/>
    </w:pPr>
  </w:style>
  <w:style w:type="paragraph" w:styleId="Sisluet3">
    <w:name w:val="toc 3"/>
    <w:basedOn w:val="Normaali"/>
    <w:next w:val="Normaali"/>
    <w:autoRedefine/>
    <w:uiPriority w:val="39"/>
    <w:unhideWhenUsed/>
    <w:rsid w:val="000B4FF1"/>
    <w:pPr>
      <w:spacing w:after="100"/>
      <w:ind w:left="440"/>
    </w:pPr>
  </w:style>
  <w:style w:type="paragraph" w:styleId="Luettelokappale">
    <w:name w:val="List Paragraph"/>
    <w:basedOn w:val="Normaali"/>
    <w:uiPriority w:val="34"/>
    <w:qFormat/>
    <w:rsid w:val="009E70A6"/>
    <w:pPr>
      <w:ind w:left="720"/>
      <w:contextualSpacing/>
    </w:pPr>
  </w:style>
  <w:style w:type="table" w:styleId="TaulukkoRuudukko">
    <w:name w:val="Table Grid"/>
    <w:basedOn w:val="Normaalitaulukko"/>
    <w:uiPriority w:val="59"/>
    <w:rsid w:val="003D7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79086">
      <w:bodyDiv w:val="1"/>
      <w:marLeft w:val="0"/>
      <w:marRight w:val="0"/>
      <w:marTop w:val="0"/>
      <w:marBottom w:val="0"/>
      <w:divBdr>
        <w:top w:val="none" w:sz="0" w:space="0" w:color="auto"/>
        <w:left w:val="none" w:sz="0" w:space="0" w:color="auto"/>
        <w:bottom w:val="none" w:sz="0" w:space="0" w:color="auto"/>
        <w:right w:val="none" w:sz="0" w:space="0" w:color="auto"/>
      </w:divBdr>
      <w:divsChild>
        <w:div w:id="90469253">
          <w:marLeft w:val="0"/>
          <w:marRight w:val="0"/>
          <w:marTop w:val="0"/>
          <w:marBottom w:val="0"/>
          <w:divBdr>
            <w:top w:val="none" w:sz="0" w:space="0" w:color="auto"/>
            <w:left w:val="none" w:sz="0" w:space="0" w:color="auto"/>
            <w:bottom w:val="none" w:sz="0" w:space="0" w:color="auto"/>
            <w:right w:val="none" w:sz="0" w:space="0" w:color="auto"/>
          </w:divBdr>
        </w:div>
        <w:div w:id="1556509165">
          <w:marLeft w:val="0"/>
          <w:marRight w:val="0"/>
          <w:marTop w:val="0"/>
          <w:marBottom w:val="0"/>
          <w:divBdr>
            <w:top w:val="none" w:sz="0" w:space="0" w:color="auto"/>
            <w:left w:val="none" w:sz="0" w:space="0" w:color="auto"/>
            <w:bottom w:val="none" w:sz="0" w:space="0" w:color="auto"/>
            <w:right w:val="none" w:sz="0" w:space="0" w:color="auto"/>
          </w:divBdr>
        </w:div>
        <w:div w:id="914439236">
          <w:marLeft w:val="0"/>
          <w:marRight w:val="0"/>
          <w:marTop w:val="0"/>
          <w:marBottom w:val="0"/>
          <w:divBdr>
            <w:top w:val="none" w:sz="0" w:space="0" w:color="auto"/>
            <w:left w:val="none" w:sz="0" w:space="0" w:color="auto"/>
            <w:bottom w:val="none" w:sz="0" w:space="0" w:color="auto"/>
            <w:right w:val="none" w:sz="0" w:space="0" w:color="auto"/>
          </w:divBdr>
        </w:div>
        <w:div w:id="584385799">
          <w:marLeft w:val="0"/>
          <w:marRight w:val="0"/>
          <w:marTop w:val="0"/>
          <w:marBottom w:val="0"/>
          <w:divBdr>
            <w:top w:val="none" w:sz="0" w:space="0" w:color="auto"/>
            <w:left w:val="none" w:sz="0" w:space="0" w:color="auto"/>
            <w:bottom w:val="none" w:sz="0" w:space="0" w:color="auto"/>
            <w:right w:val="none" w:sz="0" w:space="0" w:color="auto"/>
          </w:divBdr>
        </w:div>
        <w:div w:id="1488133532">
          <w:marLeft w:val="0"/>
          <w:marRight w:val="0"/>
          <w:marTop w:val="0"/>
          <w:marBottom w:val="0"/>
          <w:divBdr>
            <w:top w:val="none" w:sz="0" w:space="0" w:color="auto"/>
            <w:left w:val="none" w:sz="0" w:space="0" w:color="auto"/>
            <w:bottom w:val="none" w:sz="0" w:space="0" w:color="auto"/>
            <w:right w:val="none" w:sz="0" w:space="0" w:color="auto"/>
          </w:divBdr>
        </w:div>
        <w:div w:id="2060126990">
          <w:marLeft w:val="0"/>
          <w:marRight w:val="0"/>
          <w:marTop w:val="0"/>
          <w:marBottom w:val="0"/>
          <w:divBdr>
            <w:top w:val="none" w:sz="0" w:space="0" w:color="auto"/>
            <w:left w:val="none" w:sz="0" w:space="0" w:color="auto"/>
            <w:bottom w:val="none" w:sz="0" w:space="0" w:color="auto"/>
            <w:right w:val="none" w:sz="0" w:space="0" w:color="auto"/>
          </w:divBdr>
        </w:div>
        <w:div w:id="508371906">
          <w:marLeft w:val="0"/>
          <w:marRight w:val="0"/>
          <w:marTop w:val="0"/>
          <w:marBottom w:val="0"/>
          <w:divBdr>
            <w:top w:val="none" w:sz="0" w:space="0" w:color="auto"/>
            <w:left w:val="none" w:sz="0" w:space="0" w:color="auto"/>
            <w:bottom w:val="none" w:sz="0" w:space="0" w:color="auto"/>
            <w:right w:val="none" w:sz="0" w:space="0" w:color="auto"/>
          </w:divBdr>
        </w:div>
        <w:div w:id="1821071026">
          <w:marLeft w:val="0"/>
          <w:marRight w:val="0"/>
          <w:marTop w:val="0"/>
          <w:marBottom w:val="0"/>
          <w:divBdr>
            <w:top w:val="none" w:sz="0" w:space="0" w:color="auto"/>
            <w:left w:val="none" w:sz="0" w:space="0" w:color="auto"/>
            <w:bottom w:val="none" w:sz="0" w:space="0" w:color="auto"/>
            <w:right w:val="none" w:sz="0" w:space="0" w:color="auto"/>
          </w:divBdr>
        </w:div>
      </w:divsChild>
    </w:div>
    <w:div w:id="901524669">
      <w:bodyDiv w:val="1"/>
      <w:marLeft w:val="0"/>
      <w:marRight w:val="0"/>
      <w:marTop w:val="0"/>
      <w:marBottom w:val="0"/>
      <w:divBdr>
        <w:top w:val="none" w:sz="0" w:space="0" w:color="auto"/>
        <w:left w:val="none" w:sz="0" w:space="0" w:color="auto"/>
        <w:bottom w:val="none" w:sz="0" w:space="0" w:color="auto"/>
        <w:right w:val="none" w:sz="0" w:space="0" w:color="auto"/>
      </w:divBdr>
      <w:divsChild>
        <w:div w:id="1408527696">
          <w:marLeft w:val="0"/>
          <w:marRight w:val="0"/>
          <w:marTop w:val="0"/>
          <w:marBottom w:val="0"/>
          <w:divBdr>
            <w:top w:val="none" w:sz="0" w:space="0" w:color="auto"/>
            <w:left w:val="none" w:sz="0" w:space="0" w:color="auto"/>
            <w:bottom w:val="none" w:sz="0" w:space="0" w:color="auto"/>
            <w:right w:val="none" w:sz="0" w:space="0" w:color="auto"/>
          </w:divBdr>
        </w:div>
        <w:div w:id="920064178">
          <w:marLeft w:val="0"/>
          <w:marRight w:val="0"/>
          <w:marTop w:val="0"/>
          <w:marBottom w:val="0"/>
          <w:divBdr>
            <w:top w:val="none" w:sz="0" w:space="0" w:color="auto"/>
            <w:left w:val="none" w:sz="0" w:space="0" w:color="auto"/>
            <w:bottom w:val="none" w:sz="0" w:space="0" w:color="auto"/>
            <w:right w:val="none" w:sz="0" w:space="0" w:color="auto"/>
          </w:divBdr>
        </w:div>
        <w:div w:id="1988701614">
          <w:marLeft w:val="0"/>
          <w:marRight w:val="0"/>
          <w:marTop w:val="0"/>
          <w:marBottom w:val="0"/>
          <w:divBdr>
            <w:top w:val="none" w:sz="0" w:space="0" w:color="auto"/>
            <w:left w:val="none" w:sz="0" w:space="0" w:color="auto"/>
            <w:bottom w:val="none" w:sz="0" w:space="0" w:color="auto"/>
            <w:right w:val="none" w:sz="0" w:space="0" w:color="auto"/>
          </w:divBdr>
        </w:div>
        <w:div w:id="1994989042">
          <w:marLeft w:val="0"/>
          <w:marRight w:val="0"/>
          <w:marTop w:val="0"/>
          <w:marBottom w:val="0"/>
          <w:divBdr>
            <w:top w:val="none" w:sz="0" w:space="0" w:color="auto"/>
            <w:left w:val="none" w:sz="0" w:space="0" w:color="auto"/>
            <w:bottom w:val="none" w:sz="0" w:space="0" w:color="auto"/>
            <w:right w:val="none" w:sz="0" w:space="0" w:color="auto"/>
          </w:divBdr>
        </w:div>
        <w:div w:id="1749690179">
          <w:marLeft w:val="0"/>
          <w:marRight w:val="0"/>
          <w:marTop w:val="0"/>
          <w:marBottom w:val="0"/>
          <w:divBdr>
            <w:top w:val="none" w:sz="0" w:space="0" w:color="auto"/>
            <w:left w:val="none" w:sz="0" w:space="0" w:color="auto"/>
            <w:bottom w:val="none" w:sz="0" w:space="0" w:color="auto"/>
            <w:right w:val="none" w:sz="0" w:space="0" w:color="auto"/>
          </w:divBdr>
        </w:div>
        <w:div w:id="1230261711">
          <w:marLeft w:val="0"/>
          <w:marRight w:val="0"/>
          <w:marTop w:val="0"/>
          <w:marBottom w:val="0"/>
          <w:divBdr>
            <w:top w:val="none" w:sz="0" w:space="0" w:color="auto"/>
            <w:left w:val="none" w:sz="0" w:space="0" w:color="auto"/>
            <w:bottom w:val="none" w:sz="0" w:space="0" w:color="auto"/>
            <w:right w:val="none" w:sz="0" w:space="0" w:color="auto"/>
          </w:divBdr>
        </w:div>
        <w:div w:id="691732878">
          <w:marLeft w:val="0"/>
          <w:marRight w:val="0"/>
          <w:marTop w:val="0"/>
          <w:marBottom w:val="0"/>
          <w:divBdr>
            <w:top w:val="none" w:sz="0" w:space="0" w:color="auto"/>
            <w:left w:val="none" w:sz="0" w:space="0" w:color="auto"/>
            <w:bottom w:val="none" w:sz="0" w:space="0" w:color="auto"/>
            <w:right w:val="none" w:sz="0" w:space="0" w:color="auto"/>
          </w:divBdr>
        </w:div>
        <w:div w:id="857352044">
          <w:marLeft w:val="0"/>
          <w:marRight w:val="0"/>
          <w:marTop w:val="0"/>
          <w:marBottom w:val="0"/>
          <w:divBdr>
            <w:top w:val="none" w:sz="0" w:space="0" w:color="auto"/>
            <w:left w:val="none" w:sz="0" w:space="0" w:color="auto"/>
            <w:bottom w:val="none" w:sz="0" w:space="0" w:color="auto"/>
            <w:right w:val="none" w:sz="0" w:space="0" w:color="auto"/>
          </w:divBdr>
        </w:div>
        <w:div w:id="1739548990">
          <w:marLeft w:val="0"/>
          <w:marRight w:val="0"/>
          <w:marTop w:val="0"/>
          <w:marBottom w:val="0"/>
          <w:divBdr>
            <w:top w:val="none" w:sz="0" w:space="0" w:color="auto"/>
            <w:left w:val="none" w:sz="0" w:space="0" w:color="auto"/>
            <w:bottom w:val="none" w:sz="0" w:space="0" w:color="auto"/>
            <w:right w:val="none" w:sz="0" w:space="0" w:color="auto"/>
          </w:divBdr>
        </w:div>
        <w:div w:id="479031648">
          <w:marLeft w:val="0"/>
          <w:marRight w:val="0"/>
          <w:marTop w:val="0"/>
          <w:marBottom w:val="0"/>
          <w:divBdr>
            <w:top w:val="none" w:sz="0" w:space="0" w:color="auto"/>
            <w:left w:val="none" w:sz="0" w:space="0" w:color="auto"/>
            <w:bottom w:val="none" w:sz="0" w:space="0" w:color="auto"/>
            <w:right w:val="none" w:sz="0" w:space="0" w:color="auto"/>
          </w:divBdr>
        </w:div>
        <w:div w:id="696807794">
          <w:marLeft w:val="0"/>
          <w:marRight w:val="0"/>
          <w:marTop w:val="0"/>
          <w:marBottom w:val="0"/>
          <w:divBdr>
            <w:top w:val="none" w:sz="0" w:space="0" w:color="auto"/>
            <w:left w:val="none" w:sz="0" w:space="0" w:color="auto"/>
            <w:bottom w:val="none" w:sz="0" w:space="0" w:color="auto"/>
            <w:right w:val="none" w:sz="0" w:space="0" w:color="auto"/>
          </w:divBdr>
        </w:div>
        <w:div w:id="1092438067">
          <w:marLeft w:val="0"/>
          <w:marRight w:val="0"/>
          <w:marTop w:val="0"/>
          <w:marBottom w:val="0"/>
          <w:divBdr>
            <w:top w:val="none" w:sz="0" w:space="0" w:color="auto"/>
            <w:left w:val="none" w:sz="0" w:space="0" w:color="auto"/>
            <w:bottom w:val="none" w:sz="0" w:space="0" w:color="auto"/>
            <w:right w:val="none" w:sz="0" w:space="0" w:color="auto"/>
          </w:divBdr>
        </w:div>
        <w:div w:id="1838572088">
          <w:marLeft w:val="0"/>
          <w:marRight w:val="0"/>
          <w:marTop w:val="0"/>
          <w:marBottom w:val="0"/>
          <w:divBdr>
            <w:top w:val="none" w:sz="0" w:space="0" w:color="auto"/>
            <w:left w:val="none" w:sz="0" w:space="0" w:color="auto"/>
            <w:bottom w:val="none" w:sz="0" w:space="0" w:color="auto"/>
            <w:right w:val="none" w:sz="0" w:space="0" w:color="auto"/>
          </w:divBdr>
        </w:div>
        <w:div w:id="639768664">
          <w:marLeft w:val="0"/>
          <w:marRight w:val="0"/>
          <w:marTop w:val="0"/>
          <w:marBottom w:val="0"/>
          <w:divBdr>
            <w:top w:val="none" w:sz="0" w:space="0" w:color="auto"/>
            <w:left w:val="none" w:sz="0" w:space="0" w:color="auto"/>
            <w:bottom w:val="none" w:sz="0" w:space="0" w:color="auto"/>
            <w:right w:val="none" w:sz="0" w:space="0" w:color="auto"/>
          </w:divBdr>
        </w:div>
        <w:div w:id="1786198060">
          <w:marLeft w:val="0"/>
          <w:marRight w:val="0"/>
          <w:marTop w:val="0"/>
          <w:marBottom w:val="0"/>
          <w:divBdr>
            <w:top w:val="none" w:sz="0" w:space="0" w:color="auto"/>
            <w:left w:val="none" w:sz="0" w:space="0" w:color="auto"/>
            <w:bottom w:val="none" w:sz="0" w:space="0" w:color="auto"/>
            <w:right w:val="none" w:sz="0" w:space="0" w:color="auto"/>
          </w:divBdr>
        </w:div>
        <w:div w:id="233395641">
          <w:marLeft w:val="0"/>
          <w:marRight w:val="0"/>
          <w:marTop w:val="0"/>
          <w:marBottom w:val="0"/>
          <w:divBdr>
            <w:top w:val="none" w:sz="0" w:space="0" w:color="auto"/>
            <w:left w:val="none" w:sz="0" w:space="0" w:color="auto"/>
            <w:bottom w:val="none" w:sz="0" w:space="0" w:color="auto"/>
            <w:right w:val="none" w:sz="0" w:space="0" w:color="auto"/>
          </w:divBdr>
        </w:div>
        <w:div w:id="889808250">
          <w:marLeft w:val="0"/>
          <w:marRight w:val="0"/>
          <w:marTop w:val="0"/>
          <w:marBottom w:val="0"/>
          <w:divBdr>
            <w:top w:val="none" w:sz="0" w:space="0" w:color="auto"/>
            <w:left w:val="none" w:sz="0" w:space="0" w:color="auto"/>
            <w:bottom w:val="none" w:sz="0" w:space="0" w:color="auto"/>
            <w:right w:val="none" w:sz="0" w:space="0" w:color="auto"/>
          </w:divBdr>
        </w:div>
        <w:div w:id="552816534">
          <w:marLeft w:val="0"/>
          <w:marRight w:val="0"/>
          <w:marTop w:val="0"/>
          <w:marBottom w:val="0"/>
          <w:divBdr>
            <w:top w:val="none" w:sz="0" w:space="0" w:color="auto"/>
            <w:left w:val="none" w:sz="0" w:space="0" w:color="auto"/>
            <w:bottom w:val="none" w:sz="0" w:space="0" w:color="auto"/>
            <w:right w:val="none" w:sz="0" w:space="0" w:color="auto"/>
          </w:divBdr>
        </w:div>
        <w:div w:id="1382246939">
          <w:marLeft w:val="0"/>
          <w:marRight w:val="0"/>
          <w:marTop w:val="0"/>
          <w:marBottom w:val="0"/>
          <w:divBdr>
            <w:top w:val="none" w:sz="0" w:space="0" w:color="auto"/>
            <w:left w:val="none" w:sz="0" w:space="0" w:color="auto"/>
            <w:bottom w:val="none" w:sz="0" w:space="0" w:color="auto"/>
            <w:right w:val="none" w:sz="0" w:space="0" w:color="auto"/>
          </w:divBdr>
        </w:div>
        <w:div w:id="676536858">
          <w:marLeft w:val="0"/>
          <w:marRight w:val="0"/>
          <w:marTop w:val="0"/>
          <w:marBottom w:val="0"/>
          <w:divBdr>
            <w:top w:val="none" w:sz="0" w:space="0" w:color="auto"/>
            <w:left w:val="none" w:sz="0" w:space="0" w:color="auto"/>
            <w:bottom w:val="none" w:sz="0" w:space="0" w:color="auto"/>
            <w:right w:val="none" w:sz="0" w:space="0" w:color="auto"/>
          </w:divBdr>
        </w:div>
        <w:div w:id="1617322465">
          <w:marLeft w:val="0"/>
          <w:marRight w:val="0"/>
          <w:marTop w:val="0"/>
          <w:marBottom w:val="0"/>
          <w:divBdr>
            <w:top w:val="none" w:sz="0" w:space="0" w:color="auto"/>
            <w:left w:val="none" w:sz="0" w:space="0" w:color="auto"/>
            <w:bottom w:val="none" w:sz="0" w:space="0" w:color="auto"/>
            <w:right w:val="none" w:sz="0" w:space="0" w:color="auto"/>
          </w:divBdr>
        </w:div>
        <w:div w:id="132602191">
          <w:marLeft w:val="0"/>
          <w:marRight w:val="0"/>
          <w:marTop w:val="0"/>
          <w:marBottom w:val="0"/>
          <w:divBdr>
            <w:top w:val="none" w:sz="0" w:space="0" w:color="auto"/>
            <w:left w:val="none" w:sz="0" w:space="0" w:color="auto"/>
            <w:bottom w:val="none" w:sz="0" w:space="0" w:color="auto"/>
            <w:right w:val="none" w:sz="0" w:space="0" w:color="auto"/>
          </w:divBdr>
        </w:div>
        <w:div w:id="1629239258">
          <w:marLeft w:val="0"/>
          <w:marRight w:val="0"/>
          <w:marTop w:val="0"/>
          <w:marBottom w:val="0"/>
          <w:divBdr>
            <w:top w:val="none" w:sz="0" w:space="0" w:color="auto"/>
            <w:left w:val="none" w:sz="0" w:space="0" w:color="auto"/>
            <w:bottom w:val="none" w:sz="0" w:space="0" w:color="auto"/>
            <w:right w:val="none" w:sz="0" w:space="0" w:color="auto"/>
          </w:divBdr>
        </w:div>
        <w:div w:id="800922259">
          <w:marLeft w:val="0"/>
          <w:marRight w:val="0"/>
          <w:marTop w:val="0"/>
          <w:marBottom w:val="0"/>
          <w:divBdr>
            <w:top w:val="none" w:sz="0" w:space="0" w:color="auto"/>
            <w:left w:val="none" w:sz="0" w:space="0" w:color="auto"/>
            <w:bottom w:val="none" w:sz="0" w:space="0" w:color="auto"/>
            <w:right w:val="none" w:sz="0" w:space="0" w:color="auto"/>
          </w:divBdr>
        </w:div>
        <w:div w:id="414059509">
          <w:marLeft w:val="0"/>
          <w:marRight w:val="0"/>
          <w:marTop w:val="0"/>
          <w:marBottom w:val="0"/>
          <w:divBdr>
            <w:top w:val="none" w:sz="0" w:space="0" w:color="auto"/>
            <w:left w:val="none" w:sz="0" w:space="0" w:color="auto"/>
            <w:bottom w:val="none" w:sz="0" w:space="0" w:color="auto"/>
            <w:right w:val="none" w:sz="0" w:space="0" w:color="auto"/>
          </w:divBdr>
        </w:div>
        <w:div w:id="1289046935">
          <w:marLeft w:val="0"/>
          <w:marRight w:val="0"/>
          <w:marTop w:val="0"/>
          <w:marBottom w:val="0"/>
          <w:divBdr>
            <w:top w:val="none" w:sz="0" w:space="0" w:color="auto"/>
            <w:left w:val="none" w:sz="0" w:space="0" w:color="auto"/>
            <w:bottom w:val="none" w:sz="0" w:space="0" w:color="auto"/>
            <w:right w:val="none" w:sz="0" w:space="0" w:color="auto"/>
          </w:divBdr>
        </w:div>
        <w:div w:id="1940983476">
          <w:marLeft w:val="0"/>
          <w:marRight w:val="0"/>
          <w:marTop w:val="0"/>
          <w:marBottom w:val="0"/>
          <w:divBdr>
            <w:top w:val="none" w:sz="0" w:space="0" w:color="auto"/>
            <w:left w:val="none" w:sz="0" w:space="0" w:color="auto"/>
            <w:bottom w:val="none" w:sz="0" w:space="0" w:color="auto"/>
            <w:right w:val="none" w:sz="0" w:space="0" w:color="auto"/>
          </w:divBdr>
        </w:div>
        <w:div w:id="583803988">
          <w:marLeft w:val="0"/>
          <w:marRight w:val="0"/>
          <w:marTop w:val="0"/>
          <w:marBottom w:val="0"/>
          <w:divBdr>
            <w:top w:val="none" w:sz="0" w:space="0" w:color="auto"/>
            <w:left w:val="none" w:sz="0" w:space="0" w:color="auto"/>
            <w:bottom w:val="none" w:sz="0" w:space="0" w:color="auto"/>
            <w:right w:val="none" w:sz="0" w:space="0" w:color="auto"/>
          </w:divBdr>
        </w:div>
        <w:div w:id="892614875">
          <w:marLeft w:val="0"/>
          <w:marRight w:val="0"/>
          <w:marTop w:val="0"/>
          <w:marBottom w:val="0"/>
          <w:divBdr>
            <w:top w:val="none" w:sz="0" w:space="0" w:color="auto"/>
            <w:left w:val="none" w:sz="0" w:space="0" w:color="auto"/>
            <w:bottom w:val="none" w:sz="0" w:space="0" w:color="auto"/>
            <w:right w:val="none" w:sz="0" w:space="0" w:color="auto"/>
          </w:divBdr>
        </w:div>
        <w:div w:id="1312782970">
          <w:marLeft w:val="0"/>
          <w:marRight w:val="0"/>
          <w:marTop w:val="0"/>
          <w:marBottom w:val="0"/>
          <w:divBdr>
            <w:top w:val="none" w:sz="0" w:space="0" w:color="auto"/>
            <w:left w:val="none" w:sz="0" w:space="0" w:color="auto"/>
            <w:bottom w:val="none" w:sz="0" w:space="0" w:color="auto"/>
            <w:right w:val="none" w:sz="0" w:space="0" w:color="auto"/>
          </w:divBdr>
        </w:div>
        <w:div w:id="1203246111">
          <w:marLeft w:val="0"/>
          <w:marRight w:val="0"/>
          <w:marTop w:val="0"/>
          <w:marBottom w:val="0"/>
          <w:divBdr>
            <w:top w:val="none" w:sz="0" w:space="0" w:color="auto"/>
            <w:left w:val="none" w:sz="0" w:space="0" w:color="auto"/>
            <w:bottom w:val="none" w:sz="0" w:space="0" w:color="auto"/>
            <w:right w:val="none" w:sz="0" w:space="0" w:color="auto"/>
          </w:divBdr>
        </w:div>
        <w:div w:id="161314777">
          <w:marLeft w:val="0"/>
          <w:marRight w:val="0"/>
          <w:marTop w:val="0"/>
          <w:marBottom w:val="0"/>
          <w:divBdr>
            <w:top w:val="none" w:sz="0" w:space="0" w:color="auto"/>
            <w:left w:val="none" w:sz="0" w:space="0" w:color="auto"/>
            <w:bottom w:val="none" w:sz="0" w:space="0" w:color="auto"/>
            <w:right w:val="none" w:sz="0" w:space="0" w:color="auto"/>
          </w:divBdr>
        </w:div>
        <w:div w:id="1883861357">
          <w:marLeft w:val="0"/>
          <w:marRight w:val="0"/>
          <w:marTop w:val="0"/>
          <w:marBottom w:val="0"/>
          <w:divBdr>
            <w:top w:val="none" w:sz="0" w:space="0" w:color="auto"/>
            <w:left w:val="none" w:sz="0" w:space="0" w:color="auto"/>
            <w:bottom w:val="none" w:sz="0" w:space="0" w:color="auto"/>
            <w:right w:val="none" w:sz="0" w:space="0" w:color="auto"/>
          </w:divBdr>
        </w:div>
        <w:div w:id="16588413">
          <w:marLeft w:val="0"/>
          <w:marRight w:val="0"/>
          <w:marTop w:val="0"/>
          <w:marBottom w:val="0"/>
          <w:divBdr>
            <w:top w:val="none" w:sz="0" w:space="0" w:color="auto"/>
            <w:left w:val="none" w:sz="0" w:space="0" w:color="auto"/>
            <w:bottom w:val="none" w:sz="0" w:space="0" w:color="auto"/>
            <w:right w:val="none" w:sz="0" w:space="0" w:color="auto"/>
          </w:divBdr>
        </w:div>
        <w:div w:id="846140625">
          <w:marLeft w:val="0"/>
          <w:marRight w:val="0"/>
          <w:marTop w:val="0"/>
          <w:marBottom w:val="0"/>
          <w:divBdr>
            <w:top w:val="none" w:sz="0" w:space="0" w:color="auto"/>
            <w:left w:val="none" w:sz="0" w:space="0" w:color="auto"/>
            <w:bottom w:val="none" w:sz="0" w:space="0" w:color="auto"/>
            <w:right w:val="none" w:sz="0" w:space="0" w:color="auto"/>
          </w:divBdr>
        </w:div>
        <w:div w:id="415174571">
          <w:marLeft w:val="0"/>
          <w:marRight w:val="0"/>
          <w:marTop w:val="0"/>
          <w:marBottom w:val="0"/>
          <w:divBdr>
            <w:top w:val="none" w:sz="0" w:space="0" w:color="auto"/>
            <w:left w:val="none" w:sz="0" w:space="0" w:color="auto"/>
            <w:bottom w:val="none" w:sz="0" w:space="0" w:color="auto"/>
            <w:right w:val="none" w:sz="0" w:space="0" w:color="auto"/>
          </w:divBdr>
        </w:div>
        <w:div w:id="507060148">
          <w:marLeft w:val="0"/>
          <w:marRight w:val="0"/>
          <w:marTop w:val="0"/>
          <w:marBottom w:val="0"/>
          <w:divBdr>
            <w:top w:val="none" w:sz="0" w:space="0" w:color="auto"/>
            <w:left w:val="none" w:sz="0" w:space="0" w:color="auto"/>
            <w:bottom w:val="none" w:sz="0" w:space="0" w:color="auto"/>
            <w:right w:val="none" w:sz="0" w:space="0" w:color="auto"/>
          </w:divBdr>
        </w:div>
        <w:div w:id="1558280261">
          <w:marLeft w:val="0"/>
          <w:marRight w:val="0"/>
          <w:marTop w:val="0"/>
          <w:marBottom w:val="0"/>
          <w:divBdr>
            <w:top w:val="none" w:sz="0" w:space="0" w:color="auto"/>
            <w:left w:val="none" w:sz="0" w:space="0" w:color="auto"/>
            <w:bottom w:val="none" w:sz="0" w:space="0" w:color="auto"/>
            <w:right w:val="none" w:sz="0" w:space="0" w:color="auto"/>
          </w:divBdr>
        </w:div>
        <w:div w:id="735274901">
          <w:marLeft w:val="0"/>
          <w:marRight w:val="0"/>
          <w:marTop w:val="0"/>
          <w:marBottom w:val="0"/>
          <w:divBdr>
            <w:top w:val="none" w:sz="0" w:space="0" w:color="auto"/>
            <w:left w:val="none" w:sz="0" w:space="0" w:color="auto"/>
            <w:bottom w:val="none" w:sz="0" w:space="0" w:color="auto"/>
            <w:right w:val="none" w:sz="0" w:space="0" w:color="auto"/>
          </w:divBdr>
        </w:div>
        <w:div w:id="1806003698">
          <w:marLeft w:val="0"/>
          <w:marRight w:val="0"/>
          <w:marTop w:val="0"/>
          <w:marBottom w:val="0"/>
          <w:divBdr>
            <w:top w:val="none" w:sz="0" w:space="0" w:color="auto"/>
            <w:left w:val="none" w:sz="0" w:space="0" w:color="auto"/>
            <w:bottom w:val="none" w:sz="0" w:space="0" w:color="auto"/>
            <w:right w:val="none" w:sz="0" w:space="0" w:color="auto"/>
          </w:divBdr>
        </w:div>
        <w:div w:id="319189745">
          <w:marLeft w:val="0"/>
          <w:marRight w:val="0"/>
          <w:marTop w:val="0"/>
          <w:marBottom w:val="0"/>
          <w:divBdr>
            <w:top w:val="none" w:sz="0" w:space="0" w:color="auto"/>
            <w:left w:val="none" w:sz="0" w:space="0" w:color="auto"/>
            <w:bottom w:val="none" w:sz="0" w:space="0" w:color="auto"/>
            <w:right w:val="none" w:sz="0" w:space="0" w:color="auto"/>
          </w:divBdr>
        </w:div>
        <w:div w:id="845440695">
          <w:marLeft w:val="0"/>
          <w:marRight w:val="0"/>
          <w:marTop w:val="0"/>
          <w:marBottom w:val="0"/>
          <w:divBdr>
            <w:top w:val="none" w:sz="0" w:space="0" w:color="auto"/>
            <w:left w:val="none" w:sz="0" w:space="0" w:color="auto"/>
            <w:bottom w:val="none" w:sz="0" w:space="0" w:color="auto"/>
            <w:right w:val="none" w:sz="0" w:space="0" w:color="auto"/>
          </w:divBdr>
        </w:div>
        <w:div w:id="255092164">
          <w:marLeft w:val="0"/>
          <w:marRight w:val="0"/>
          <w:marTop w:val="0"/>
          <w:marBottom w:val="0"/>
          <w:divBdr>
            <w:top w:val="none" w:sz="0" w:space="0" w:color="auto"/>
            <w:left w:val="none" w:sz="0" w:space="0" w:color="auto"/>
            <w:bottom w:val="none" w:sz="0" w:space="0" w:color="auto"/>
            <w:right w:val="none" w:sz="0" w:space="0" w:color="auto"/>
          </w:divBdr>
        </w:div>
      </w:divsChild>
    </w:div>
    <w:div w:id="1603218318">
      <w:bodyDiv w:val="1"/>
      <w:marLeft w:val="0"/>
      <w:marRight w:val="0"/>
      <w:marTop w:val="0"/>
      <w:marBottom w:val="0"/>
      <w:divBdr>
        <w:top w:val="none" w:sz="0" w:space="0" w:color="auto"/>
        <w:left w:val="none" w:sz="0" w:space="0" w:color="auto"/>
        <w:bottom w:val="none" w:sz="0" w:space="0" w:color="auto"/>
        <w:right w:val="none" w:sz="0" w:space="0" w:color="auto"/>
      </w:divBdr>
      <w:divsChild>
        <w:div w:id="1234586395">
          <w:marLeft w:val="0"/>
          <w:marRight w:val="0"/>
          <w:marTop w:val="0"/>
          <w:marBottom w:val="0"/>
          <w:divBdr>
            <w:top w:val="none" w:sz="0" w:space="0" w:color="auto"/>
            <w:left w:val="none" w:sz="0" w:space="0" w:color="auto"/>
            <w:bottom w:val="none" w:sz="0" w:space="0" w:color="auto"/>
            <w:right w:val="none" w:sz="0" w:space="0" w:color="auto"/>
          </w:divBdr>
        </w:div>
      </w:divsChild>
    </w:div>
    <w:div w:id="2056395038">
      <w:bodyDiv w:val="1"/>
      <w:marLeft w:val="0"/>
      <w:marRight w:val="0"/>
      <w:marTop w:val="0"/>
      <w:marBottom w:val="0"/>
      <w:divBdr>
        <w:top w:val="none" w:sz="0" w:space="0" w:color="auto"/>
        <w:left w:val="none" w:sz="0" w:space="0" w:color="auto"/>
        <w:bottom w:val="none" w:sz="0" w:space="0" w:color="auto"/>
        <w:right w:val="none" w:sz="0" w:space="0" w:color="auto"/>
      </w:divBdr>
      <w:divsChild>
        <w:div w:id="85928638">
          <w:marLeft w:val="0"/>
          <w:marRight w:val="0"/>
          <w:marTop w:val="0"/>
          <w:marBottom w:val="0"/>
          <w:divBdr>
            <w:top w:val="none" w:sz="0" w:space="0" w:color="auto"/>
            <w:left w:val="none" w:sz="0" w:space="0" w:color="auto"/>
            <w:bottom w:val="none" w:sz="0" w:space="0" w:color="auto"/>
            <w:right w:val="none" w:sz="0" w:space="0" w:color="auto"/>
          </w:divBdr>
        </w:div>
        <w:div w:id="1455371758">
          <w:marLeft w:val="0"/>
          <w:marRight w:val="0"/>
          <w:marTop w:val="0"/>
          <w:marBottom w:val="0"/>
          <w:divBdr>
            <w:top w:val="none" w:sz="0" w:space="0" w:color="auto"/>
            <w:left w:val="none" w:sz="0" w:space="0" w:color="auto"/>
            <w:bottom w:val="none" w:sz="0" w:space="0" w:color="auto"/>
            <w:right w:val="none" w:sz="0" w:space="0" w:color="auto"/>
          </w:divBdr>
        </w:div>
        <w:div w:id="12803483">
          <w:marLeft w:val="0"/>
          <w:marRight w:val="0"/>
          <w:marTop w:val="0"/>
          <w:marBottom w:val="0"/>
          <w:divBdr>
            <w:top w:val="none" w:sz="0" w:space="0" w:color="auto"/>
            <w:left w:val="none" w:sz="0" w:space="0" w:color="auto"/>
            <w:bottom w:val="none" w:sz="0" w:space="0" w:color="auto"/>
            <w:right w:val="none" w:sz="0" w:space="0" w:color="auto"/>
          </w:divBdr>
        </w:div>
        <w:div w:id="809132751">
          <w:marLeft w:val="0"/>
          <w:marRight w:val="0"/>
          <w:marTop w:val="0"/>
          <w:marBottom w:val="0"/>
          <w:divBdr>
            <w:top w:val="none" w:sz="0" w:space="0" w:color="auto"/>
            <w:left w:val="none" w:sz="0" w:space="0" w:color="auto"/>
            <w:bottom w:val="none" w:sz="0" w:space="0" w:color="auto"/>
            <w:right w:val="none" w:sz="0" w:space="0" w:color="auto"/>
          </w:divBdr>
        </w:div>
        <w:div w:id="1356611155">
          <w:marLeft w:val="0"/>
          <w:marRight w:val="0"/>
          <w:marTop w:val="0"/>
          <w:marBottom w:val="0"/>
          <w:divBdr>
            <w:top w:val="none" w:sz="0" w:space="0" w:color="auto"/>
            <w:left w:val="none" w:sz="0" w:space="0" w:color="auto"/>
            <w:bottom w:val="none" w:sz="0" w:space="0" w:color="auto"/>
            <w:right w:val="none" w:sz="0" w:space="0" w:color="auto"/>
          </w:divBdr>
        </w:div>
        <w:div w:id="173691339">
          <w:marLeft w:val="0"/>
          <w:marRight w:val="0"/>
          <w:marTop w:val="0"/>
          <w:marBottom w:val="0"/>
          <w:divBdr>
            <w:top w:val="none" w:sz="0" w:space="0" w:color="auto"/>
            <w:left w:val="none" w:sz="0" w:space="0" w:color="auto"/>
            <w:bottom w:val="none" w:sz="0" w:space="0" w:color="auto"/>
            <w:right w:val="none" w:sz="0" w:space="0" w:color="auto"/>
          </w:divBdr>
        </w:div>
      </w:divsChild>
    </w:div>
    <w:div w:id="2096903133">
      <w:bodyDiv w:val="1"/>
      <w:marLeft w:val="0"/>
      <w:marRight w:val="0"/>
      <w:marTop w:val="0"/>
      <w:marBottom w:val="0"/>
      <w:divBdr>
        <w:top w:val="none" w:sz="0" w:space="0" w:color="auto"/>
        <w:left w:val="none" w:sz="0" w:space="0" w:color="auto"/>
        <w:bottom w:val="none" w:sz="0" w:space="0" w:color="auto"/>
        <w:right w:val="none" w:sz="0" w:space="0" w:color="auto"/>
      </w:divBdr>
      <w:divsChild>
        <w:div w:id="968629419">
          <w:marLeft w:val="0"/>
          <w:marRight w:val="0"/>
          <w:marTop w:val="0"/>
          <w:marBottom w:val="0"/>
          <w:divBdr>
            <w:top w:val="none" w:sz="0" w:space="0" w:color="auto"/>
            <w:left w:val="none" w:sz="0" w:space="0" w:color="auto"/>
            <w:bottom w:val="none" w:sz="0" w:space="0" w:color="auto"/>
            <w:right w:val="none" w:sz="0" w:space="0" w:color="auto"/>
          </w:divBdr>
        </w:div>
        <w:div w:id="1725450842">
          <w:marLeft w:val="0"/>
          <w:marRight w:val="0"/>
          <w:marTop w:val="0"/>
          <w:marBottom w:val="0"/>
          <w:divBdr>
            <w:top w:val="none" w:sz="0" w:space="0" w:color="auto"/>
            <w:left w:val="none" w:sz="0" w:space="0" w:color="auto"/>
            <w:bottom w:val="none" w:sz="0" w:space="0" w:color="auto"/>
            <w:right w:val="none" w:sz="0" w:space="0" w:color="auto"/>
          </w:divBdr>
        </w:div>
        <w:div w:id="33166049">
          <w:marLeft w:val="0"/>
          <w:marRight w:val="0"/>
          <w:marTop w:val="0"/>
          <w:marBottom w:val="0"/>
          <w:divBdr>
            <w:top w:val="none" w:sz="0" w:space="0" w:color="auto"/>
            <w:left w:val="none" w:sz="0" w:space="0" w:color="auto"/>
            <w:bottom w:val="none" w:sz="0" w:space="0" w:color="auto"/>
            <w:right w:val="none" w:sz="0" w:space="0" w:color="auto"/>
          </w:divBdr>
        </w:div>
        <w:div w:id="1360860877">
          <w:marLeft w:val="0"/>
          <w:marRight w:val="0"/>
          <w:marTop w:val="0"/>
          <w:marBottom w:val="0"/>
          <w:divBdr>
            <w:top w:val="none" w:sz="0" w:space="0" w:color="auto"/>
            <w:left w:val="none" w:sz="0" w:space="0" w:color="auto"/>
            <w:bottom w:val="none" w:sz="0" w:space="0" w:color="auto"/>
            <w:right w:val="none" w:sz="0" w:space="0" w:color="auto"/>
          </w:divBdr>
        </w:div>
        <w:div w:id="974287105">
          <w:marLeft w:val="0"/>
          <w:marRight w:val="0"/>
          <w:marTop w:val="0"/>
          <w:marBottom w:val="0"/>
          <w:divBdr>
            <w:top w:val="none" w:sz="0" w:space="0" w:color="auto"/>
            <w:left w:val="none" w:sz="0" w:space="0" w:color="auto"/>
            <w:bottom w:val="none" w:sz="0" w:space="0" w:color="auto"/>
            <w:right w:val="none" w:sz="0" w:space="0" w:color="auto"/>
          </w:divBdr>
        </w:div>
        <w:div w:id="1769351617">
          <w:marLeft w:val="0"/>
          <w:marRight w:val="0"/>
          <w:marTop w:val="0"/>
          <w:marBottom w:val="0"/>
          <w:divBdr>
            <w:top w:val="none" w:sz="0" w:space="0" w:color="auto"/>
            <w:left w:val="none" w:sz="0" w:space="0" w:color="auto"/>
            <w:bottom w:val="none" w:sz="0" w:space="0" w:color="auto"/>
            <w:right w:val="none" w:sz="0" w:space="0" w:color="auto"/>
          </w:divBdr>
        </w:div>
        <w:div w:id="176607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F9B8F-F3FC-42B1-8B79-DA9DC551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6440</Words>
  <Characters>52169</Characters>
  <Application>Microsoft Office Word</Application>
  <DocSecurity>0</DocSecurity>
  <Lines>434</Lines>
  <Paragraphs>116</Paragraphs>
  <ScaleCrop>false</ScaleCrop>
  <HeadingPairs>
    <vt:vector size="2" baseType="variant">
      <vt:variant>
        <vt:lpstr>Otsikko</vt:lpstr>
      </vt:variant>
      <vt:variant>
        <vt:i4>1</vt:i4>
      </vt:variant>
    </vt:vector>
  </HeadingPairs>
  <TitlesOfParts>
    <vt:vector size="1" baseType="lpstr">
      <vt:lpstr>Haapaveden yläkoulun oppilashuoltosuunnitelma</vt:lpstr>
    </vt:vector>
  </TitlesOfParts>
  <Company>HP</Company>
  <LinksUpToDate>false</LinksUpToDate>
  <CharactersWithSpaces>58493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Haapaveden yläkoulun oppilashuoltosuunnitelma</dc:title>
  <dc:creator>Asiaas</dc:creator>
  <cp:lastModifiedBy>heino.holappa</cp:lastModifiedBy>
  <cp:revision>2</cp:revision>
  <dcterms:created xsi:type="dcterms:W3CDTF">2015-01-08T06:09:00Z</dcterms:created>
  <dcterms:modified xsi:type="dcterms:W3CDTF">2015-01-08T06:09:00Z</dcterms:modified>
</cp:coreProperties>
</file>