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72FFA" w14:textId="2B25D678" w:rsidR="00082F31" w:rsidRPr="00047A38" w:rsidRDefault="00047A38" w:rsidP="001F18D8">
      <w:pPr>
        <w:pStyle w:val="Heading2"/>
        <w:rPr>
          <w:rFonts w:ascii="DejaVu Serif Condensed" w:eastAsiaTheme="minorEastAsia" w:hAnsi="DejaVu Serif Condensed" w:cs="DejaVu Serif Condensed"/>
          <w:b w:val="0"/>
          <w:bCs w:val="0"/>
          <w:color w:val="003F87"/>
          <w:sz w:val="40"/>
          <w:szCs w:val="48"/>
          <w:lang w:val="fi-FI"/>
        </w:rPr>
      </w:pPr>
      <w:r w:rsidRPr="00047A38">
        <w:rPr>
          <w:rFonts w:ascii="DejaVu Serif Condensed" w:eastAsiaTheme="minorEastAsia" w:hAnsi="DejaVu Serif Condensed" w:cs="DejaVu Serif Condensed"/>
          <w:b w:val="0"/>
          <w:bCs w:val="0"/>
          <w:color w:val="003F87"/>
          <w:sz w:val="40"/>
          <w:szCs w:val="48"/>
          <w:lang w:val="fi-FI"/>
        </w:rPr>
        <w:t>Ohjeita opettajille</w:t>
      </w:r>
    </w:p>
    <w:p w14:paraId="03572FFB" w14:textId="140A4A64" w:rsidR="000D3FFD" w:rsidRPr="00047A38" w:rsidRDefault="00047A38" w:rsidP="00082F31">
      <w:pPr>
        <w:pStyle w:val="Heading2"/>
        <w:rPr>
          <w:rFonts w:asciiTheme="minorHAnsi" w:hAnsiTheme="minorHAnsi"/>
          <w:sz w:val="24"/>
          <w:lang w:val="fi-FI"/>
        </w:rPr>
      </w:pPr>
      <w:r w:rsidRPr="00047A38">
        <w:rPr>
          <w:rFonts w:asciiTheme="minorHAnsi" w:hAnsiTheme="minorHAnsi"/>
          <w:sz w:val="24"/>
          <w:lang w:val="fi-FI"/>
        </w:rPr>
        <w:t>moduulista</w:t>
      </w:r>
      <w:r w:rsidR="00082F31" w:rsidRPr="00047A38">
        <w:rPr>
          <w:rFonts w:asciiTheme="minorHAnsi" w:hAnsiTheme="minorHAnsi"/>
          <w:sz w:val="24"/>
          <w:lang w:val="fi-FI"/>
        </w:rPr>
        <w:t xml:space="preserve"> </w:t>
      </w:r>
      <w:r w:rsidR="00F92D5A" w:rsidRPr="00047A38">
        <w:rPr>
          <w:rFonts w:asciiTheme="minorHAnsi" w:hAnsiTheme="minorHAnsi"/>
          <w:sz w:val="24"/>
          <w:lang w:val="fi-FI"/>
        </w:rPr>
        <w:t>1</w:t>
      </w:r>
      <w:r w:rsidR="002878A2" w:rsidRPr="00047A38">
        <w:rPr>
          <w:rFonts w:asciiTheme="minorHAnsi" w:hAnsiTheme="minorHAnsi"/>
          <w:sz w:val="24"/>
          <w:lang w:val="fi-FI"/>
        </w:rPr>
        <w:t>:</w:t>
      </w:r>
    </w:p>
    <w:p w14:paraId="03572FFC" w14:textId="77777777" w:rsidR="00082F31" w:rsidRPr="00047A38" w:rsidRDefault="00082F31" w:rsidP="00082F31">
      <w:pPr>
        <w:rPr>
          <w:lang w:val="fi-FI"/>
        </w:rPr>
      </w:pPr>
    </w:p>
    <w:p w14:paraId="03572FFD" w14:textId="215CD58E" w:rsidR="000D3FFD" w:rsidRPr="00047A38" w:rsidRDefault="00047A38" w:rsidP="000D3FFD">
      <w:pPr>
        <w:pStyle w:val="Default"/>
        <w:rPr>
          <w:lang w:val="fi-FI"/>
        </w:rPr>
      </w:pPr>
      <w:r w:rsidRPr="00047A38">
        <w:rPr>
          <w:rFonts w:ascii="DejaVu Serif Condensed" w:hAnsi="DejaVu Serif Condensed" w:cs="DejaVu Serif Condensed"/>
          <w:color w:val="003F87"/>
          <w:sz w:val="48"/>
          <w:szCs w:val="48"/>
          <w:lang w:val="fi-FI"/>
        </w:rPr>
        <w:t>Sano se valon avulla</w:t>
      </w:r>
    </w:p>
    <w:p w14:paraId="03572FFE" w14:textId="77777777" w:rsidR="000D3FFD" w:rsidRPr="00047A38" w:rsidRDefault="000D3FFD" w:rsidP="000D3FFD">
      <w:pPr>
        <w:pStyle w:val="Default"/>
        <w:rPr>
          <w:rFonts w:ascii="Calibri" w:hAnsi="Calibri" w:cs="Calibri"/>
          <w:i/>
          <w:iCs/>
          <w:color w:val="auto"/>
          <w:sz w:val="20"/>
          <w:szCs w:val="20"/>
          <w:lang w:val="fi-FI"/>
        </w:rPr>
      </w:pPr>
    </w:p>
    <w:p w14:paraId="03572FFF" w14:textId="77777777" w:rsidR="000D3FFD" w:rsidRPr="00047A38" w:rsidRDefault="000D3FFD" w:rsidP="000D3FFD">
      <w:pPr>
        <w:pStyle w:val="Default"/>
        <w:rPr>
          <w:rFonts w:ascii="Calibri" w:hAnsi="Calibri" w:cs="Calibri"/>
          <w:i/>
          <w:iCs/>
          <w:color w:val="auto"/>
          <w:sz w:val="20"/>
          <w:szCs w:val="20"/>
          <w:lang w:val="fi-FI"/>
        </w:rPr>
      </w:pPr>
    </w:p>
    <w:p w14:paraId="03573000" w14:textId="43F51648" w:rsidR="004D2FDD" w:rsidRPr="00BB4442" w:rsidRDefault="00BB4442" w:rsidP="000D3FFD">
      <w:pPr>
        <w:pStyle w:val="Default"/>
        <w:rPr>
          <w:rFonts w:ascii="Calibri" w:hAnsi="Calibri" w:cs="Calibri"/>
          <w:i/>
          <w:iCs/>
          <w:color w:val="auto"/>
          <w:sz w:val="20"/>
          <w:szCs w:val="20"/>
          <w:lang w:val="fi-FI"/>
        </w:rPr>
      </w:pPr>
      <w:r w:rsidRPr="00BB4442">
        <w:rPr>
          <w:rFonts w:ascii="Calibri" w:hAnsi="Calibri" w:cs="Calibri"/>
          <w:i/>
          <w:iCs/>
          <w:color w:val="auto"/>
          <w:sz w:val="20"/>
          <w:szCs w:val="20"/>
          <w:lang w:val="fi-FI"/>
        </w:rPr>
        <w:t>Ihminen on käyttänyt</w:t>
      </w:r>
      <w:r w:rsidR="00DF6E8D">
        <w:rPr>
          <w:rFonts w:ascii="Calibri" w:hAnsi="Calibri" w:cs="Calibri"/>
          <w:i/>
          <w:iCs/>
          <w:color w:val="auto"/>
          <w:sz w:val="20"/>
          <w:szCs w:val="20"/>
          <w:lang w:val="fi-FI"/>
        </w:rPr>
        <w:t xml:space="preserve"> valoa yli kaksi tuhatta vuotta</w:t>
      </w:r>
      <w:r w:rsidRPr="00BB4442">
        <w:rPr>
          <w:rFonts w:ascii="Calibri" w:hAnsi="Calibri" w:cs="Calibri"/>
          <w:i/>
          <w:iCs/>
          <w:color w:val="auto"/>
          <w:sz w:val="20"/>
          <w:szCs w:val="20"/>
          <w:lang w:val="fi-FI"/>
        </w:rPr>
        <w:t xml:space="preserve"> informaation </w:t>
      </w:r>
      <w:r>
        <w:rPr>
          <w:rFonts w:ascii="Calibri" w:hAnsi="Calibri" w:cs="Calibri"/>
          <w:i/>
          <w:iCs/>
          <w:color w:val="auto"/>
          <w:sz w:val="20"/>
          <w:szCs w:val="20"/>
          <w:lang w:val="fi-FI"/>
        </w:rPr>
        <w:t>vastaanottamiseen ja lähettämiseen pitkillä välimatkoilla. Nykyään olemme riippuvaisia optisesta tiedonsiirrosta enemmän kuin</w:t>
      </w:r>
      <w:r w:rsidR="00DF6E8D">
        <w:rPr>
          <w:rFonts w:ascii="Calibri" w:hAnsi="Calibri" w:cs="Calibri"/>
          <w:i/>
          <w:iCs/>
          <w:color w:val="auto"/>
          <w:sz w:val="20"/>
          <w:szCs w:val="20"/>
          <w:lang w:val="fi-FI"/>
        </w:rPr>
        <w:t xml:space="preserve"> osaamme kuvitellakaan. Interne</w:t>
      </w:r>
      <w:r>
        <w:rPr>
          <w:rFonts w:ascii="Calibri" w:hAnsi="Calibri" w:cs="Calibri"/>
          <w:i/>
          <w:iCs/>
          <w:color w:val="auto"/>
          <w:sz w:val="20"/>
          <w:szCs w:val="20"/>
          <w:lang w:val="fi-FI"/>
        </w:rPr>
        <w:t>tiä, sellaisena kuin sen tunnemme, ei olisi olemassa Ilman optisia kaapeleita valtamerten pohjassa, kaupunkien välillä ja jopa kotien välillä.</w:t>
      </w:r>
      <w:r w:rsidR="00C162F3">
        <w:rPr>
          <w:rFonts w:ascii="Calibri" w:hAnsi="Calibri" w:cs="Calibri"/>
          <w:i/>
          <w:iCs/>
          <w:color w:val="auto"/>
          <w:sz w:val="20"/>
          <w:szCs w:val="20"/>
          <w:lang w:val="fi-FI"/>
        </w:rPr>
        <w:t xml:space="preserve"> Valon käyttämiseen kommunikaatiossa on monia hyviä syitä, jotka johtuvat suoraan valon perusominaisuuksista.</w:t>
      </w:r>
    </w:p>
    <w:p w14:paraId="03573001" w14:textId="77777777" w:rsidR="00E02B22" w:rsidRPr="00BB4442" w:rsidRDefault="00E02B22" w:rsidP="000D3FFD">
      <w:pPr>
        <w:pStyle w:val="Default"/>
        <w:rPr>
          <w:rFonts w:ascii="Calibri" w:hAnsi="Calibri" w:cs="Calibri"/>
          <w:i/>
          <w:iCs/>
          <w:color w:val="auto"/>
          <w:sz w:val="20"/>
          <w:szCs w:val="20"/>
          <w:lang w:val="fi-FI"/>
        </w:rPr>
      </w:pPr>
    </w:p>
    <w:p w14:paraId="03573002" w14:textId="19E2F8EA" w:rsidR="004D2FDD" w:rsidRPr="00224829" w:rsidRDefault="00C162F3" w:rsidP="000D3FFD">
      <w:pPr>
        <w:pStyle w:val="Default"/>
        <w:rPr>
          <w:rFonts w:ascii="Calibri" w:hAnsi="Calibri" w:cs="Calibri"/>
          <w:i/>
          <w:iCs/>
          <w:color w:val="auto"/>
          <w:sz w:val="20"/>
          <w:szCs w:val="20"/>
          <w:lang w:val="fi-FI"/>
        </w:rPr>
      </w:pPr>
      <w:r w:rsidRPr="00224829">
        <w:rPr>
          <w:rFonts w:ascii="Calibri" w:hAnsi="Calibri" w:cs="Calibri"/>
          <w:i/>
          <w:iCs/>
          <w:color w:val="auto"/>
          <w:sz w:val="20"/>
          <w:szCs w:val="20"/>
          <w:lang w:val="fi-FI"/>
        </w:rPr>
        <w:t xml:space="preserve">Tässä moduulissa </w:t>
      </w:r>
      <w:r w:rsidR="00224829" w:rsidRPr="00224829">
        <w:rPr>
          <w:rFonts w:ascii="Calibri" w:hAnsi="Calibri" w:cs="Calibri"/>
          <w:i/>
          <w:iCs/>
          <w:color w:val="auto"/>
          <w:sz w:val="20"/>
          <w:szCs w:val="20"/>
          <w:lang w:val="fi-FI"/>
        </w:rPr>
        <w:t>tutustutetaan oppilaat valon ominaisuuksiin, taittumislakiin ja teknologiseen ongelmanratkaisuprosessiin käyttäen viitekehyksenä valoa tiedonsiirron välineenä.</w:t>
      </w:r>
    </w:p>
    <w:p w14:paraId="03573003" w14:textId="77777777" w:rsidR="000D3FFD" w:rsidRPr="00224829" w:rsidRDefault="00F5367E" w:rsidP="000D3FFD">
      <w:pPr>
        <w:pStyle w:val="Default"/>
        <w:rPr>
          <w:rFonts w:ascii="Calibri" w:hAnsi="Calibri" w:cs="Calibri"/>
          <w:i/>
          <w:iCs/>
          <w:color w:val="auto"/>
          <w:sz w:val="20"/>
          <w:szCs w:val="20"/>
          <w:lang w:val="fi-FI"/>
        </w:rPr>
      </w:pPr>
      <w:r>
        <w:rPr>
          <w:rFonts w:ascii="Calibri" w:hAnsi="Calibri" w:cs="Calibri"/>
          <w:i/>
          <w:iCs/>
          <w:noProof/>
          <w:color w:val="auto"/>
          <w:sz w:val="20"/>
          <w:szCs w:val="20"/>
          <w:lang w:val="es-ES_tradnl" w:eastAsia="es-ES_tradnl"/>
        </w:rPr>
        <w:pict w14:anchorId="0357310B">
          <v:shapetype id="_x0000_t202" coordsize="21600,21600" o:spt="202" path="m,l,21600r21600,l21600,xe">
            <v:stroke joinstyle="miter"/>
            <v:path gradientshapeok="t" o:connecttype="rect"/>
          </v:shapetype>
          <v:shape id="Text Box 2" o:spid="_x0000_s1026" type="#_x0000_t202" style="position:absolute;margin-left:-1.9pt;margin-top:17.1pt;width:471.35pt;height:4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" fillcolor="white [3212]" strokecolor="#002060" strokeweight="3pt">
            <v:shadow color="#243f60 [1604]" opacity=".5" offset="1pt"/>
            <v:textbox>
              <w:txbxContent>
                <w:p w14:paraId="03573126" w14:textId="122F7571" w:rsidR="00AE27AF" w:rsidRPr="0093315C" w:rsidRDefault="00047A38" w:rsidP="002B1F1D">
                  <w:pPr>
                    <w:pStyle w:val="Default"/>
                    <w:ind w:left="705" w:hanging="705"/>
                    <w:rPr>
                      <w:rFonts w:ascii="Calibri" w:hAnsi="Calibri" w:cs="Calibri"/>
                      <w:color w:val="auto"/>
                      <w:sz w:val="20"/>
                      <w:szCs w:val="20"/>
                      <w:lang w:val="fi-FI"/>
                    </w:rPr>
                  </w:pPr>
                  <w:r>
                    <w:rPr>
                      <w:rFonts w:ascii="Calibri" w:hAnsi="Calibri" w:cs="Calibri"/>
                      <w:b/>
                      <w:bCs/>
                      <w:color w:val="auto"/>
                      <w:sz w:val="24"/>
                      <w:szCs w:val="24"/>
                      <w:lang w:val="fi-FI"/>
                    </w:rPr>
                    <w:t>Yhteenveto</w:t>
                  </w:r>
                  <w:r w:rsidR="00AE27AF" w:rsidRPr="0093315C">
                    <w:rPr>
                      <w:rFonts w:ascii="Calibri" w:hAnsi="Calibri" w:cs="Calibri"/>
                      <w:b/>
                      <w:bCs/>
                      <w:color w:val="auto"/>
                      <w:sz w:val="24"/>
                      <w:szCs w:val="24"/>
                      <w:lang w:val="fi-FI"/>
                    </w:rPr>
                    <w:t xml:space="preserve">: </w:t>
                  </w:r>
                  <w:r w:rsidR="00AE27AF" w:rsidRPr="002F0536">
                    <w:rPr>
                      <w:rFonts w:ascii="Calibri" w:hAnsi="Calibri" w:cs="Calibri"/>
                      <w:bCs/>
                      <w:color w:val="auto"/>
                      <w:sz w:val="20"/>
                      <w:szCs w:val="20"/>
                      <w:lang w:val="fi-FI"/>
                    </w:rPr>
                    <w:t>Tehtävässä, jossa oppilaat rakentavat kommunikointisysteemiä kuvitteelliselle kylälle Andeilla, he tutustuvat valon perusominaisuuksiin. Kun oppilaat pohtivat, kuinka valosignaalin saa ohittamaan esteen, he keskustelevat peileistä ja valon heijastumisesta. Kun oppilaat ovat tutustuneet valon ohjaamiseen kokonaisheijastuksen avulla, he pääsevät soveltamaan tietämystään peli</w:t>
                  </w:r>
                  <w:r w:rsidR="00F45C96">
                    <w:rPr>
                      <w:rFonts w:ascii="Calibri" w:hAnsi="Calibri" w:cs="Calibri"/>
                      <w:bCs/>
                      <w:color w:val="auto"/>
                      <w:sz w:val="20"/>
                      <w:szCs w:val="20"/>
                      <w:lang w:val="fi-FI"/>
                    </w:rPr>
                    <w:t>ssä</w:t>
                  </w:r>
                  <w:r w:rsidR="00AE27AF" w:rsidRPr="002F0536">
                    <w:rPr>
                      <w:rFonts w:ascii="Calibri" w:hAnsi="Calibri" w:cs="Calibri"/>
                      <w:bCs/>
                      <w:color w:val="auto"/>
                      <w:sz w:val="20"/>
                      <w:szCs w:val="20"/>
                      <w:lang w:val="fi-FI"/>
                    </w:rPr>
                    <w:t>, jossa he rakentavat oman tiedonsiirtojärjestelmän optista kaapelia käyttäen.</w:t>
                  </w:r>
                </w:p>
                <w:p w14:paraId="03573127" w14:textId="77777777" w:rsidR="00AE27AF" w:rsidRPr="0093315C" w:rsidRDefault="00AE27AF" w:rsidP="002B1F1D">
                  <w:pPr>
                    <w:pStyle w:val="Default"/>
                    <w:rPr>
                      <w:rFonts w:ascii="Calibri" w:hAnsi="Calibri" w:cs="Calibri"/>
                      <w:color w:val="auto"/>
                      <w:sz w:val="20"/>
                      <w:szCs w:val="20"/>
                      <w:lang w:val="fi-FI"/>
                    </w:rPr>
                  </w:pPr>
                </w:p>
                <w:p w14:paraId="03573128" w14:textId="772CA89C" w:rsidR="00AE27AF" w:rsidRPr="001322E4" w:rsidRDefault="00AE27AF" w:rsidP="00CA7D1C">
                  <w:pPr>
                    <w:pStyle w:val="Default"/>
                    <w:ind w:left="705" w:hanging="1"/>
                    <w:rPr>
                      <w:color w:val="auto"/>
                      <w:lang w:val="en-GB"/>
                    </w:rPr>
                  </w:pPr>
                  <w:proofErr w:type="spellStart"/>
                  <w:r>
                    <w:rPr>
                      <w:rFonts w:ascii="Calibri" w:hAnsi="Calibri" w:cs="Calibri"/>
                      <w:color w:val="auto"/>
                      <w:sz w:val="20"/>
                      <w:szCs w:val="20"/>
                      <w:lang w:val="en-GB"/>
                    </w:rPr>
                    <w:t>Moduuli</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koostuu</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kahdesta</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osasta</w:t>
                  </w:r>
                  <w:proofErr w:type="spellEnd"/>
                  <w:r w:rsidRPr="001322E4">
                    <w:rPr>
                      <w:rFonts w:ascii="Calibri" w:hAnsi="Calibri" w:cs="Calibri"/>
                      <w:color w:val="auto"/>
                      <w:sz w:val="20"/>
                      <w:szCs w:val="20"/>
                      <w:lang w:val="en-GB"/>
                    </w:rPr>
                    <w:t xml:space="preserve">: </w:t>
                  </w:r>
                </w:p>
                <w:p w14:paraId="03573129" w14:textId="7515D86D" w:rsidR="00AE27AF" w:rsidRPr="00047A38" w:rsidRDefault="00047A38" w:rsidP="000D3FFD">
                  <w:pPr>
                    <w:pStyle w:val="Default"/>
                    <w:numPr>
                      <w:ilvl w:val="0"/>
                      <w:numId w:val="7"/>
                    </w:numPr>
                    <w:rPr>
                      <w:color w:val="auto"/>
                      <w:lang w:val="fi-FI"/>
                    </w:rPr>
                  </w:pPr>
                  <w:r w:rsidRPr="00047A38">
                    <w:rPr>
                      <w:rFonts w:ascii="Calibri" w:hAnsi="Calibri" w:cs="Calibri"/>
                      <w:color w:val="auto"/>
                      <w:sz w:val="20"/>
                      <w:szCs w:val="20"/>
                      <w:lang w:val="fi-FI"/>
                    </w:rPr>
                    <w:t xml:space="preserve">Laaksohaaste </w:t>
                  </w:r>
                  <w:r w:rsidR="00AE27AF" w:rsidRPr="00047A38">
                    <w:rPr>
                      <w:rFonts w:ascii="Calibri" w:hAnsi="Calibri" w:cs="Calibri"/>
                      <w:color w:val="auto"/>
                      <w:sz w:val="20"/>
                      <w:szCs w:val="20"/>
                      <w:lang w:val="fi-FI"/>
                    </w:rPr>
                    <w:t xml:space="preserve">ja </w:t>
                  </w:r>
                  <w:r w:rsidRPr="00047A38">
                    <w:rPr>
                      <w:rFonts w:ascii="Calibri" w:hAnsi="Calibri" w:cs="Calibri"/>
                      <w:color w:val="auto"/>
                      <w:sz w:val="20"/>
                      <w:szCs w:val="20"/>
                      <w:lang w:val="fi-FI"/>
                    </w:rPr>
                    <w:t xml:space="preserve">Valon ominaisuudet </w:t>
                  </w:r>
                  <w:r w:rsidR="00AE27AF" w:rsidRPr="00047A38">
                    <w:rPr>
                      <w:rFonts w:ascii="Calibri" w:hAnsi="Calibri" w:cs="Calibri"/>
                      <w:color w:val="auto"/>
                      <w:sz w:val="20"/>
                      <w:szCs w:val="20"/>
                      <w:lang w:val="fi-FI"/>
                    </w:rPr>
                    <w:t>(ks. sivu 2); ja</w:t>
                  </w:r>
                </w:p>
                <w:p w14:paraId="0357312A" w14:textId="360DF7A5" w:rsidR="00AE27AF" w:rsidRPr="00EA142E" w:rsidRDefault="00047A38" w:rsidP="000D3FFD">
                  <w:pPr>
                    <w:pStyle w:val="Default"/>
                    <w:numPr>
                      <w:ilvl w:val="0"/>
                      <w:numId w:val="7"/>
                    </w:numPr>
                    <w:rPr>
                      <w:color w:val="auto"/>
                      <w:lang w:val="fr-FR"/>
                    </w:rPr>
                  </w:pPr>
                  <w:proofErr w:type="spellStart"/>
                  <w:r>
                    <w:rPr>
                      <w:rFonts w:ascii="Calibri" w:hAnsi="Calibri"/>
                      <w:color w:val="auto"/>
                      <w:sz w:val="20"/>
                      <w:lang w:val="fr-FR"/>
                    </w:rPr>
                    <w:t>Kommunikointi</w:t>
                  </w:r>
                  <w:proofErr w:type="spellEnd"/>
                  <w:r>
                    <w:rPr>
                      <w:rFonts w:ascii="Calibri" w:hAnsi="Calibri"/>
                      <w:color w:val="auto"/>
                      <w:sz w:val="20"/>
                      <w:lang w:val="fr-FR"/>
                    </w:rPr>
                    <w:t xml:space="preserve"> </w:t>
                  </w:r>
                  <w:proofErr w:type="spellStart"/>
                  <w:r>
                    <w:rPr>
                      <w:rFonts w:ascii="Calibri" w:hAnsi="Calibri"/>
                      <w:color w:val="auto"/>
                      <w:sz w:val="20"/>
                      <w:lang w:val="fr-FR"/>
                    </w:rPr>
                    <w:t>optisella</w:t>
                  </w:r>
                  <w:proofErr w:type="spellEnd"/>
                  <w:r>
                    <w:rPr>
                      <w:rFonts w:ascii="Calibri" w:hAnsi="Calibri"/>
                      <w:color w:val="auto"/>
                      <w:sz w:val="20"/>
                      <w:lang w:val="fr-FR"/>
                    </w:rPr>
                    <w:t xml:space="preserve"> </w:t>
                  </w:r>
                  <w:proofErr w:type="spellStart"/>
                  <w:r>
                    <w:rPr>
                      <w:rFonts w:ascii="Calibri" w:hAnsi="Calibri"/>
                      <w:color w:val="auto"/>
                      <w:sz w:val="20"/>
                      <w:lang w:val="fr-FR"/>
                    </w:rPr>
                    <w:t>kuidulla</w:t>
                  </w:r>
                  <w:proofErr w:type="spellEnd"/>
                  <w:r>
                    <w:rPr>
                      <w:rFonts w:ascii="Calibri" w:hAnsi="Calibri"/>
                      <w:color w:val="auto"/>
                      <w:sz w:val="20"/>
                      <w:lang w:val="fr-FR"/>
                    </w:rPr>
                    <w:t xml:space="preserve"> </w:t>
                  </w:r>
                  <w:r w:rsidR="00AE27AF" w:rsidRPr="002771A6">
                    <w:rPr>
                      <w:rFonts w:ascii="Calibri" w:hAnsi="Calibri"/>
                      <w:color w:val="auto"/>
                      <w:sz w:val="20"/>
                      <w:lang w:val="fr-FR"/>
                    </w:rPr>
                    <w:t>(</w:t>
                  </w:r>
                  <w:proofErr w:type="spellStart"/>
                  <w:r w:rsidR="00AE27AF">
                    <w:rPr>
                      <w:rFonts w:ascii="Calibri" w:hAnsi="Calibri"/>
                      <w:color w:val="auto"/>
                      <w:sz w:val="20"/>
                      <w:lang w:val="fr-FR"/>
                    </w:rPr>
                    <w:t>ks</w:t>
                  </w:r>
                  <w:proofErr w:type="spellEnd"/>
                  <w:r w:rsidR="00AE27AF">
                    <w:rPr>
                      <w:rFonts w:ascii="Calibri" w:hAnsi="Calibri"/>
                      <w:color w:val="auto"/>
                      <w:sz w:val="20"/>
                      <w:lang w:val="fr-FR"/>
                    </w:rPr>
                    <w:t xml:space="preserve">. </w:t>
                  </w:r>
                  <w:proofErr w:type="spellStart"/>
                  <w:r w:rsidR="00AE27AF">
                    <w:rPr>
                      <w:rFonts w:ascii="Calibri" w:hAnsi="Calibri"/>
                      <w:color w:val="auto"/>
                      <w:sz w:val="20"/>
                      <w:lang w:val="fr-FR"/>
                    </w:rPr>
                    <w:t>sivu</w:t>
                  </w:r>
                  <w:proofErr w:type="spellEnd"/>
                  <w:r>
                    <w:rPr>
                      <w:rFonts w:ascii="Calibri" w:hAnsi="Calibri"/>
                      <w:color w:val="auto"/>
                      <w:sz w:val="20"/>
                      <w:lang w:val="fr-FR"/>
                    </w:rPr>
                    <w:t xml:space="preserve"> 9</w:t>
                  </w:r>
                  <w:r w:rsidR="00AE27AF" w:rsidRPr="00EA142E">
                    <w:rPr>
                      <w:rFonts w:ascii="Calibri" w:hAnsi="Calibri" w:cs="Calibri"/>
                      <w:color w:val="auto"/>
                      <w:sz w:val="20"/>
                      <w:szCs w:val="20"/>
                      <w:lang w:val="fr-FR"/>
                    </w:rPr>
                    <w:t>)</w:t>
                  </w:r>
                  <w:r w:rsidR="00AE27AF">
                    <w:rPr>
                      <w:rFonts w:ascii="Calibri" w:hAnsi="Calibri" w:cs="Calibri"/>
                      <w:color w:val="auto"/>
                      <w:sz w:val="20"/>
                      <w:szCs w:val="20"/>
                      <w:lang w:val="fr-FR"/>
                    </w:rPr>
                    <w:t>.</w:t>
                  </w:r>
                </w:p>
                <w:p w14:paraId="0357312B" w14:textId="77777777" w:rsidR="00AE27AF" w:rsidRPr="00EA142E" w:rsidRDefault="00AE27AF" w:rsidP="000D3FFD">
                  <w:pPr>
                    <w:pStyle w:val="Default"/>
                    <w:ind w:left="705" w:hanging="705"/>
                    <w:rPr>
                      <w:color w:val="auto"/>
                      <w:lang w:val="fr-FR"/>
                    </w:rPr>
                  </w:pPr>
                </w:p>
                <w:p w14:paraId="0357312C" w14:textId="3E156176" w:rsidR="00AE27AF" w:rsidRPr="0093315C" w:rsidRDefault="00047A38" w:rsidP="00E270D1">
                  <w:pPr>
                    <w:pStyle w:val="Default"/>
                    <w:rPr>
                      <w:rFonts w:ascii="Calibri" w:hAnsi="Calibri" w:cs="Calibri"/>
                      <w:color w:val="auto"/>
                      <w:sz w:val="20"/>
                      <w:szCs w:val="20"/>
                      <w:lang w:val="fi-FI"/>
                    </w:rPr>
                  </w:pPr>
                  <w:proofErr w:type="gramStart"/>
                  <w:r>
                    <w:rPr>
                      <w:rFonts w:ascii="Calibri" w:hAnsi="Calibri" w:cs="Calibri"/>
                      <w:b/>
                      <w:bCs/>
                      <w:color w:val="auto"/>
                      <w:sz w:val="24"/>
                      <w:szCs w:val="24"/>
                      <w:lang w:val="fi-FI"/>
                    </w:rPr>
                    <w:t>Suunniteltu</w:t>
                  </w:r>
                  <w:r w:rsidR="00AE27AF" w:rsidRPr="0093315C">
                    <w:rPr>
                      <w:rFonts w:ascii="Calibri" w:hAnsi="Calibri" w:cs="Calibri"/>
                      <w:b/>
                      <w:bCs/>
                      <w:color w:val="auto"/>
                      <w:sz w:val="24"/>
                      <w:szCs w:val="24"/>
                      <w:lang w:val="fi-FI"/>
                    </w:rPr>
                    <w:t xml:space="preserve">: </w:t>
                  </w:r>
                  <w:r w:rsidR="00AE27AF" w:rsidRPr="0093315C">
                    <w:rPr>
                      <w:color w:val="auto"/>
                      <w:lang w:val="fi-FI"/>
                    </w:rPr>
                    <w:tab/>
                  </w:r>
                  <w:r>
                    <w:rPr>
                      <w:rFonts w:ascii="Calibri" w:hAnsi="Calibri" w:cs="Calibri"/>
                      <w:color w:val="auto"/>
                      <w:sz w:val="20"/>
                      <w:szCs w:val="20"/>
                      <w:lang w:val="fi-FI"/>
                    </w:rPr>
                    <w:t xml:space="preserve">yläkoululaisille (ikä noin </w:t>
                  </w:r>
                  <w:r w:rsidR="00AE27AF" w:rsidRPr="0093315C">
                    <w:rPr>
                      <w:rFonts w:ascii="Calibri" w:hAnsi="Calibri" w:cs="Calibri"/>
                      <w:color w:val="auto"/>
                      <w:sz w:val="20"/>
                      <w:szCs w:val="20"/>
                      <w:lang w:val="fi-FI"/>
                    </w:rPr>
                    <w:t>12</w:t>
                  </w:r>
                  <w:r w:rsidR="00AE27AF">
                    <w:rPr>
                      <w:rFonts w:ascii="Calibri" w:hAnsi="Calibri" w:cs="Calibri"/>
                      <w:color w:val="auto"/>
                      <w:sz w:val="20"/>
                      <w:szCs w:val="20"/>
                      <w:lang w:val="fi-FI"/>
                    </w:rPr>
                    <w:t>–</w:t>
                  </w:r>
                  <w:r w:rsidR="00AE27AF" w:rsidRPr="0093315C">
                    <w:rPr>
                      <w:rFonts w:ascii="Calibri" w:hAnsi="Calibri" w:cs="Calibri"/>
                      <w:color w:val="auto"/>
                      <w:sz w:val="20"/>
                      <w:szCs w:val="20"/>
                      <w:lang w:val="fi-FI"/>
                    </w:rPr>
                    <w:t>15</w:t>
                  </w:r>
                  <w:r>
                    <w:rPr>
                      <w:rFonts w:ascii="Calibri" w:hAnsi="Calibri" w:cs="Calibri"/>
                      <w:color w:val="auto"/>
                      <w:sz w:val="20"/>
                      <w:szCs w:val="20"/>
                      <w:lang w:val="fi-FI"/>
                    </w:rPr>
                    <w:t xml:space="preserve"> </w:t>
                  </w:r>
                  <w:r w:rsidR="00AE27AF">
                    <w:rPr>
                      <w:rFonts w:ascii="Calibri" w:hAnsi="Calibri" w:cs="Calibri"/>
                      <w:color w:val="auto"/>
                      <w:sz w:val="20"/>
                      <w:szCs w:val="20"/>
                      <w:lang w:val="fi-FI"/>
                    </w:rPr>
                    <w:t>v</w:t>
                  </w:r>
                  <w:r>
                    <w:rPr>
                      <w:rFonts w:ascii="Calibri" w:hAnsi="Calibri" w:cs="Calibri"/>
                      <w:color w:val="auto"/>
                      <w:sz w:val="20"/>
                      <w:szCs w:val="20"/>
                      <w:lang w:val="fi-FI"/>
                    </w:rPr>
                    <w:t>.</w:t>
                  </w:r>
                  <w:r w:rsidR="00AE27AF" w:rsidRPr="0093315C">
                    <w:rPr>
                      <w:rFonts w:ascii="Calibri" w:hAnsi="Calibri" w:cs="Calibri"/>
                      <w:color w:val="auto"/>
                      <w:sz w:val="20"/>
                      <w:szCs w:val="20"/>
                      <w:lang w:val="fi-FI"/>
                    </w:rPr>
                    <w:t>)</w:t>
                  </w:r>
                  <w:proofErr w:type="gramEnd"/>
                </w:p>
                <w:p w14:paraId="0357312D" w14:textId="77777777" w:rsidR="00AE27AF" w:rsidRPr="0093315C" w:rsidRDefault="00AE27AF" w:rsidP="00E270D1">
                  <w:pPr>
                    <w:pStyle w:val="Default"/>
                    <w:rPr>
                      <w:rFonts w:ascii="Calibri" w:hAnsi="Calibri" w:cs="Calibri"/>
                      <w:color w:val="auto"/>
                      <w:sz w:val="20"/>
                      <w:szCs w:val="20"/>
                      <w:lang w:val="fi-FI"/>
                    </w:rPr>
                  </w:pPr>
                </w:p>
                <w:p w14:paraId="0357312E" w14:textId="1D1E5AB8" w:rsidR="00AE27AF" w:rsidRPr="00220272" w:rsidRDefault="00047A38" w:rsidP="00047A38">
                  <w:pPr>
                    <w:pStyle w:val="Default"/>
                    <w:ind w:left="1410" w:hanging="1410"/>
                    <w:rPr>
                      <w:rFonts w:ascii="Calibri" w:hAnsi="Calibri" w:cs="Calibri"/>
                      <w:color w:val="auto"/>
                      <w:sz w:val="20"/>
                      <w:szCs w:val="20"/>
                      <w:lang w:val="fi-FI"/>
                    </w:rPr>
                  </w:pPr>
                  <w:r>
                    <w:rPr>
                      <w:rFonts w:ascii="Calibri" w:hAnsi="Calibri" w:cs="Calibri"/>
                      <w:b/>
                      <w:bCs/>
                      <w:color w:val="auto"/>
                      <w:sz w:val="24"/>
                      <w:szCs w:val="24"/>
                      <w:lang w:val="fi-FI"/>
                    </w:rPr>
                    <w:t>Kesto</w:t>
                  </w:r>
                  <w:r w:rsidR="00AE27AF" w:rsidRPr="00220272">
                    <w:rPr>
                      <w:rFonts w:ascii="Calibri" w:hAnsi="Calibri" w:cs="Calibri"/>
                      <w:b/>
                      <w:bCs/>
                      <w:color w:val="auto"/>
                      <w:sz w:val="24"/>
                      <w:szCs w:val="24"/>
                      <w:lang w:val="fi-FI"/>
                    </w:rPr>
                    <w:t xml:space="preserve">: </w:t>
                  </w:r>
                  <w:r>
                    <w:rPr>
                      <w:rFonts w:ascii="Calibri" w:hAnsi="Calibri" w:cs="Calibri"/>
                      <w:b/>
                      <w:bCs/>
                      <w:color w:val="auto"/>
                      <w:sz w:val="24"/>
                      <w:szCs w:val="24"/>
                      <w:lang w:val="fi-FI"/>
                    </w:rPr>
                    <w:tab/>
                  </w:r>
                  <w:r w:rsidR="00AE27AF" w:rsidRPr="00220272">
                    <w:rPr>
                      <w:color w:val="auto"/>
                      <w:lang w:val="fi-FI"/>
                    </w:rPr>
                    <w:tab/>
                  </w:r>
                  <w:r w:rsidR="00AE27AF" w:rsidRPr="00220272">
                    <w:rPr>
                      <w:rFonts w:ascii="Calibri" w:hAnsi="Calibri" w:cs="Calibri"/>
                      <w:color w:val="auto"/>
                      <w:sz w:val="20"/>
                      <w:szCs w:val="20"/>
                      <w:lang w:val="fi-FI"/>
                    </w:rPr>
                    <w:t>Ensimmäinen osa on suunniteltu kahden ja toinen yhden</w:t>
                  </w:r>
                  <w:r>
                    <w:rPr>
                      <w:rFonts w:ascii="Calibri" w:hAnsi="Calibri" w:cs="Calibri"/>
                      <w:color w:val="auto"/>
                      <w:sz w:val="20"/>
                      <w:szCs w:val="20"/>
                      <w:lang w:val="fi-FI"/>
                    </w:rPr>
                    <w:t xml:space="preserve"> noin 40 minuutin kestoisen</w:t>
                  </w:r>
                  <w:r>
                    <w:rPr>
                      <w:rFonts w:ascii="Calibri" w:hAnsi="Calibri" w:cs="Calibri"/>
                      <w:color w:val="auto"/>
                      <w:sz w:val="20"/>
                      <w:szCs w:val="20"/>
                      <w:lang w:val="fi-FI"/>
                    </w:rPr>
                    <w:br/>
                  </w:r>
                  <w:r w:rsidR="00AE27AF" w:rsidRPr="00220272">
                    <w:rPr>
                      <w:rFonts w:ascii="Calibri" w:hAnsi="Calibri" w:cs="Calibri"/>
                      <w:color w:val="auto"/>
                      <w:sz w:val="20"/>
                      <w:szCs w:val="20"/>
                      <w:lang w:val="fi-FI"/>
                    </w:rPr>
                    <w:t>oppitunnin mittaiseksi</w:t>
                  </w:r>
                  <w:r w:rsidR="00AE27AF">
                    <w:rPr>
                      <w:rFonts w:ascii="Calibri" w:hAnsi="Calibri" w:cs="Calibri"/>
                      <w:color w:val="auto"/>
                      <w:sz w:val="20"/>
                      <w:szCs w:val="20"/>
                      <w:lang w:val="fi-FI"/>
                    </w:rPr>
                    <w:t>.</w:t>
                  </w:r>
                </w:p>
                <w:p w14:paraId="03573130" w14:textId="77777777" w:rsidR="00AE27AF" w:rsidRPr="006274F9" w:rsidRDefault="00AE27AF" w:rsidP="000D3FFD">
                  <w:pPr>
                    <w:pStyle w:val="Default"/>
                    <w:rPr>
                      <w:color w:val="auto"/>
                      <w:lang w:val="fi-FI"/>
                    </w:rPr>
                  </w:pPr>
                </w:p>
                <w:p w14:paraId="03573131" w14:textId="555A794F" w:rsidR="00AE27AF" w:rsidRPr="006274F9" w:rsidRDefault="00047A38" w:rsidP="000D3FFD">
                  <w:pPr>
                    <w:pStyle w:val="Default"/>
                    <w:rPr>
                      <w:color w:val="auto"/>
                      <w:lang w:val="fi-FI"/>
                    </w:rPr>
                  </w:pPr>
                  <w:r>
                    <w:rPr>
                      <w:rFonts w:ascii="Calibri" w:hAnsi="Calibri" w:cs="Calibri"/>
                      <w:b/>
                      <w:bCs/>
                      <w:color w:val="auto"/>
                      <w:sz w:val="24"/>
                      <w:szCs w:val="24"/>
                      <w:lang w:val="fi-FI"/>
                    </w:rPr>
                    <w:t>Mitä oppilaiden pitäisi tietää jo aiemmin</w:t>
                  </w:r>
                  <w:r w:rsidR="00AE27AF" w:rsidRPr="006274F9">
                    <w:rPr>
                      <w:rFonts w:ascii="Calibri" w:hAnsi="Calibri" w:cs="Calibri"/>
                      <w:b/>
                      <w:bCs/>
                      <w:color w:val="auto"/>
                      <w:sz w:val="24"/>
                      <w:szCs w:val="24"/>
                      <w:lang w:val="fi-FI"/>
                    </w:rPr>
                    <w:t>:</w:t>
                  </w:r>
                </w:p>
                <w:p w14:paraId="03573132" w14:textId="377CFAEF" w:rsidR="00AE27AF" w:rsidRPr="004D2FDD" w:rsidRDefault="00047A38" w:rsidP="004D2FDD">
                  <w:pPr>
                    <w:pStyle w:val="Default"/>
                    <w:numPr>
                      <w:ilvl w:val="0"/>
                      <w:numId w:val="7"/>
                    </w:numPr>
                    <w:rPr>
                      <w:rFonts w:ascii="Calibri" w:hAnsi="Calibri" w:cs="Calibri"/>
                      <w:color w:val="auto"/>
                      <w:sz w:val="20"/>
                      <w:szCs w:val="20"/>
                      <w:lang w:val="en-GB"/>
                    </w:rPr>
                  </w:pPr>
                  <w:proofErr w:type="spellStart"/>
                  <w:r>
                    <w:rPr>
                      <w:rFonts w:ascii="Calibri" w:hAnsi="Calibri" w:cs="Calibri"/>
                      <w:color w:val="auto"/>
                      <w:sz w:val="20"/>
                      <w:szCs w:val="20"/>
                      <w:lang w:val="en-GB"/>
                    </w:rPr>
                    <w:t>Ei</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mitään</w:t>
                  </w:r>
                  <w:proofErr w:type="spellEnd"/>
                  <w:r w:rsidR="00AE27AF">
                    <w:rPr>
                      <w:rFonts w:ascii="Calibri" w:hAnsi="Calibri" w:cs="Calibri"/>
                      <w:color w:val="auto"/>
                      <w:sz w:val="20"/>
                      <w:szCs w:val="20"/>
                      <w:lang w:val="en-GB"/>
                    </w:rPr>
                    <w:t>.</w:t>
                  </w:r>
                </w:p>
                <w:p w14:paraId="03573133" w14:textId="77777777" w:rsidR="00AE27AF" w:rsidRDefault="00AE27AF" w:rsidP="000D3FFD">
                  <w:pPr>
                    <w:pStyle w:val="Default"/>
                    <w:rPr>
                      <w:rFonts w:ascii="Calibri" w:hAnsi="Calibri" w:cs="Calibri"/>
                      <w:b/>
                      <w:bCs/>
                      <w:color w:val="auto"/>
                      <w:sz w:val="24"/>
                      <w:szCs w:val="24"/>
                      <w:lang w:val="en-GB"/>
                    </w:rPr>
                  </w:pPr>
                </w:p>
                <w:p w14:paraId="03573134" w14:textId="50110B75" w:rsidR="00AE27AF" w:rsidRDefault="00AE27AF" w:rsidP="000D3FFD">
                  <w:pPr>
                    <w:pStyle w:val="Default"/>
                    <w:rPr>
                      <w:rFonts w:ascii="Calibri" w:hAnsi="Calibri" w:cs="Calibri"/>
                      <w:b/>
                      <w:bCs/>
                      <w:color w:val="auto"/>
                      <w:sz w:val="24"/>
                      <w:szCs w:val="24"/>
                      <w:lang w:val="en-GB"/>
                    </w:rPr>
                  </w:pPr>
                  <w:proofErr w:type="spellStart"/>
                  <w:r>
                    <w:rPr>
                      <w:rFonts w:ascii="Calibri" w:hAnsi="Calibri" w:cs="Calibri"/>
                      <w:b/>
                      <w:bCs/>
                      <w:color w:val="auto"/>
                      <w:sz w:val="24"/>
                      <w:szCs w:val="24"/>
                      <w:lang w:val="en-GB"/>
                    </w:rPr>
                    <w:t>Mitä</w:t>
                  </w:r>
                  <w:proofErr w:type="spellEnd"/>
                  <w:r>
                    <w:rPr>
                      <w:rFonts w:ascii="Calibri" w:hAnsi="Calibri" w:cs="Calibri"/>
                      <w:b/>
                      <w:bCs/>
                      <w:color w:val="auto"/>
                      <w:sz w:val="24"/>
                      <w:szCs w:val="24"/>
                      <w:lang w:val="en-GB"/>
                    </w:rPr>
                    <w:t xml:space="preserve"> </w:t>
                  </w:r>
                  <w:proofErr w:type="spellStart"/>
                  <w:r>
                    <w:rPr>
                      <w:rFonts w:ascii="Calibri" w:hAnsi="Calibri" w:cs="Calibri"/>
                      <w:b/>
                      <w:bCs/>
                      <w:color w:val="auto"/>
                      <w:sz w:val="24"/>
                      <w:szCs w:val="24"/>
                      <w:lang w:val="en-GB"/>
                    </w:rPr>
                    <w:t>oppilaat</w:t>
                  </w:r>
                  <w:proofErr w:type="spellEnd"/>
                  <w:r>
                    <w:rPr>
                      <w:rFonts w:ascii="Calibri" w:hAnsi="Calibri" w:cs="Calibri"/>
                      <w:b/>
                      <w:bCs/>
                      <w:color w:val="auto"/>
                      <w:sz w:val="24"/>
                      <w:szCs w:val="24"/>
                      <w:lang w:val="en-GB"/>
                    </w:rPr>
                    <w:t xml:space="preserve"> </w:t>
                  </w:r>
                  <w:proofErr w:type="spellStart"/>
                  <w:r>
                    <w:rPr>
                      <w:rFonts w:ascii="Calibri" w:hAnsi="Calibri" w:cs="Calibri"/>
                      <w:b/>
                      <w:bCs/>
                      <w:color w:val="auto"/>
                      <w:sz w:val="24"/>
                      <w:szCs w:val="24"/>
                      <w:lang w:val="en-GB"/>
                    </w:rPr>
                    <w:t>oppivat</w:t>
                  </w:r>
                  <w:proofErr w:type="spellEnd"/>
                  <w:r w:rsidRPr="001322E4">
                    <w:rPr>
                      <w:rFonts w:ascii="Calibri" w:hAnsi="Calibri" w:cs="Calibri"/>
                      <w:b/>
                      <w:bCs/>
                      <w:color w:val="auto"/>
                      <w:sz w:val="24"/>
                      <w:szCs w:val="24"/>
                      <w:lang w:val="en-GB"/>
                    </w:rPr>
                    <w:t>:</w:t>
                  </w:r>
                </w:p>
                <w:p w14:paraId="03573135" w14:textId="22F05373" w:rsidR="00AE27AF" w:rsidRPr="001322E4" w:rsidRDefault="00AE27AF" w:rsidP="000D3FFD">
                  <w:pPr>
                    <w:pStyle w:val="Default"/>
                    <w:rPr>
                      <w:color w:val="auto"/>
                      <w:lang w:val="en-GB"/>
                    </w:rPr>
                  </w:pPr>
                  <w:r>
                    <w:rPr>
                      <w:rFonts w:ascii="Calibri" w:hAnsi="Calibri" w:cs="Calibri"/>
                      <w:b/>
                      <w:bCs/>
                      <w:color w:val="auto"/>
                      <w:sz w:val="24"/>
                      <w:szCs w:val="24"/>
                      <w:lang w:val="en-GB"/>
                    </w:rPr>
                    <w:tab/>
                  </w:r>
                  <w:proofErr w:type="spellStart"/>
                  <w:r>
                    <w:rPr>
                      <w:rFonts w:ascii="Calibri" w:hAnsi="Calibri" w:cs="Calibri"/>
                      <w:b/>
                      <w:bCs/>
                      <w:color w:val="auto"/>
                      <w:sz w:val="24"/>
                      <w:szCs w:val="24"/>
                      <w:lang w:val="en-GB"/>
                    </w:rPr>
                    <w:t>Tiedot</w:t>
                  </w:r>
                  <w:proofErr w:type="spellEnd"/>
                </w:p>
                <w:p w14:paraId="03573136" w14:textId="6286BFF7" w:rsidR="00AE27AF" w:rsidRPr="00220272" w:rsidRDefault="00AE27AF" w:rsidP="000D3FFD">
                  <w:pPr>
                    <w:pStyle w:val="Default"/>
                    <w:numPr>
                      <w:ilvl w:val="0"/>
                      <w:numId w:val="7"/>
                    </w:numPr>
                    <w:rPr>
                      <w:rFonts w:ascii="Calibri" w:hAnsi="Calibri" w:cs="Calibri"/>
                      <w:color w:val="auto"/>
                      <w:sz w:val="20"/>
                      <w:szCs w:val="20"/>
                      <w:lang w:val="fi-FI"/>
                    </w:rPr>
                  </w:pPr>
                  <w:r w:rsidRPr="00220272">
                    <w:rPr>
                      <w:rFonts w:ascii="Calibri" w:hAnsi="Calibri" w:cs="Calibri"/>
                      <w:color w:val="auto"/>
                      <w:sz w:val="20"/>
                      <w:szCs w:val="20"/>
                      <w:lang w:val="fi-FI"/>
                    </w:rPr>
                    <w:t>Valo etenee nopeasti ja suoraviivaisesti;</w:t>
                  </w:r>
                </w:p>
                <w:p w14:paraId="03573137" w14:textId="1546B06D" w:rsidR="00AE27AF" w:rsidRPr="00220272" w:rsidRDefault="00944F68" w:rsidP="000D3FFD">
                  <w:pPr>
                    <w:pStyle w:val="Default"/>
                    <w:numPr>
                      <w:ilvl w:val="0"/>
                      <w:numId w:val="7"/>
                    </w:numPr>
                    <w:rPr>
                      <w:rFonts w:ascii="Calibri" w:hAnsi="Calibri" w:cs="Calibri"/>
                      <w:color w:val="auto"/>
                      <w:sz w:val="20"/>
                      <w:szCs w:val="20"/>
                      <w:lang w:val="fi-FI"/>
                    </w:rPr>
                  </w:pPr>
                  <w:proofErr w:type="gramStart"/>
                  <w:r>
                    <w:rPr>
                      <w:rFonts w:ascii="Calibri" w:hAnsi="Calibri" w:cs="Calibri"/>
                      <w:color w:val="auto"/>
                      <w:sz w:val="20"/>
                      <w:szCs w:val="20"/>
                      <w:lang w:val="fi-FI"/>
                    </w:rPr>
                    <w:t>Erottamaan toisistaan absorp</w:t>
                  </w:r>
                  <w:r w:rsidR="00AE27AF" w:rsidRPr="00220272">
                    <w:rPr>
                      <w:rFonts w:ascii="Calibri" w:hAnsi="Calibri" w:cs="Calibri"/>
                      <w:color w:val="auto"/>
                      <w:sz w:val="20"/>
                      <w:szCs w:val="20"/>
                      <w:lang w:val="fi-FI"/>
                    </w:rPr>
                    <w:t xml:space="preserve">tion, </w:t>
                  </w:r>
                  <w:proofErr w:type="spellStart"/>
                  <w:r w:rsidR="00AE27AF" w:rsidRPr="00220272">
                    <w:rPr>
                      <w:rFonts w:ascii="Calibri" w:hAnsi="Calibri" w:cs="Calibri"/>
                      <w:color w:val="auto"/>
                      <w:sz w:val="20"/>
                      <w:szCs w:val="20"/>
                      <w:lang w:val="fi-FI"/>
                    </w:rPr>
                    <w:t>siroamisen</w:t>
                  </w:r>
                  <w:proofErr w:type="spellEnd"/>
                  <w:r w:rsidR="00AE27AF" w:rsidRPr="00220272">
                    <w:rPr>
                      <w:rFonts w:ascii="Calibri" w:hAnsi="Calibri" w:cs="Calibri"/>
                      <w:color w:val="auto"/>
                      <w:sz w:val="20"/>
                      <w:szCs w:val="20"/>
                      <w:lang w:val="fi-FI"/>
                    </w:rPr>
                    <w:t>, heijastumisen ja läpinäkyvät materiaalit;</w:t>
                  </w:r>
                  <w:proofErr w:type="gramEnd"/>
                </w:p>
                <w:p w14:paraId="03573138" w14:textId="00505D46" w:rsidR="00AE27AF" w:rsidRDefault="00E81D54" w:rsidP="000D3FFD">
                  <w:pPr>
                    <w:pStyle w:val="Default"/>
                    <w:numPr>
                      <w:ilvl w:val="0"/>
                      <w:numId w:val="7"/>
                    </w:numPr>
                    <w:rPr>
                      <w:rFonts w:ascii="Calibri" w:hAnsi="Calibri" w:cs="Calibri"/>
                      <w:color w:val="auto"/>
                      <w:sz w:val="20"/>
                      <w:szCs w:val="20"/>
                      <w:lang w:val="en-GB"/>
                    </w:rPr>
                  </w:pPr>
                  <w:proofErr w:type="spellStart"/>
                  <w:r>
                    <w:rPr>
                      <w:rFonts w:ascii="Calibri" w:hAnsi="Calibri" w:cs="Calibri"/>
                      <w:color w:val="auto"/>
                      <w:sz w:val="20"/>
                      <w:szCs w:val="20"/>
                      <w:lang w:val="en-GB"/>
                    </w:rPr>
                    <w:t>Heijastuminen</w:t>
                  </w:r>
                  <w:proofErr w:type="spellEnd"/>
                  <w:r>
                    <w:rPr>
                      <w:rFonts w:ascii="Calibri" w:hAnsi="Calibri" w:cs="Calibri"/>
                      <w:color w:val="auto"/>
                      <w:sz w:val="20"/>
                      <w:szCs w:val="20"/>
                      <w:lang w:val="en-GB"/>
                    </w:rPr>
                    <w:t>;</w:t>
                  </w:r>
                  <w:r w:rsidR="00AE27AF">
                    <w:rPr>
                      <w:rFonts w:ascii="Calibri" w:hAnsi="Calibri" w:cs="Calibri"/>
                      <w:color w:val="auto"/>
                      <w:sz w:val="20"/>
                      <w:szCs w:val="20"/>
                      <w:lang w:val="en-GB"/>
                    </w:rPr>
                    <w:t xml:space="preserve"> </w:t>
                  </w:r>
                  <w:proofErr w:type="spellStart"/>
                  <w:r w:rsidR="00AE27AF">
                    <w:rPr>
                      <w:rFonts w:ascii="Calibri" w:hAnsi="Calibri" w:cs="Calibri"/>
                      <w:color w:val="auto"/>
                      <w:sz w:val="20"/>
                      <w:szCs w:val="20"/>
                      <w:lang w:val="en-GB"/>
                    </w:rPr>
                    <w:t>ja</w:t>
                  </w:r>
                  <w:proofErr w:type="spellEnd"/>
                </w:p>
                <w:p w14:paraId="03573139" w14:textId="3DA8B529" w:rsidR="00AE27AF" w:rsidRPr="00220272" w:rsidRDefault="00AE27AF" w:rsidP="000D3FFD">
                  <w:pPr>
                    <w:pStyle w:val="Default"/>
                    <w:numPr>
                      <w:ilvl w:val="0"/>
                      <w:numId w:val="7"/>
                    </w:numPr>
                    <w:rPr>
                      <w:rFonts w:ascii="Calibri" w:hAnsi="Calibri" w:cs="Calibri"/>
                      <w:color w:val="auto"/>
                      <w:sz w:val="20"/>
                      <w:szCs w:val="20"/>
                      <w:lang w:val="fi-FI"/>
                    </w:rPr>
                  </w:pPr>
                  <w:r w:rsidRPr="00220272">
                    <w:rPr>
                      <w:rFonts w:ascii="Calibri" w:hAnsi="Calibri" w:cs="Calibri"/>
                      <w:color w:val="auto"/>
                      <w:sz w:val="20"/>
                      <w:szCs w:val="20"/>
                      <w:lang w:val="fi-FI"/>
                    </w:rPr>
                    <w:t>Kuinka optiset kaapelit ohjaavat valoa.</w:t>
                  </w:r>
                </w:p>
                <w:p w14:paraId="0357313A" w14:textId="3009860B" w:rsidR="00AE27AF" w:rsidRPr="009C6C24" w:rsidRDefault="00AE27AF" w:rsidP="009C6C24">
                  <w:pPr>
                    <w:pStyle w:val="Default"/>
                    <w:ind w:firstLine="704"/>
                    <w:rPr>
                      <w:rFonts w:ascii="Calibri" w:hAnsi="Calibri" w:cs="Calibri"/>
                      <w:b/>
                      <w:bCs/>
                      <w:color w:val="auto"/>
                      <w:sz w:val="24"/>
                      <w:szCs w:val="24"/>
                      <w:lang w:val="en-GB"/>
                    </w:rPr>
                  </w:pPr>
                  <w:proofErr w:type="spellStart"/>
                  <w:r>
                    <w:rPr>
                      <w:rFonts w:ascii="Calibri" w:hAnsi="Calibri" w:cs="Calibri"/>
                      <w:b/>
                      <w:bCs/>
                      <w:color w:val="auto"/>
                      <w:sz w:val="24"/>
                      <w:szCs w:val="24"/>
                      <w:lang w:val="en-GB"/>
                    </w:rPr>
                    <w:t>Taidot</w:t>
                  </w:r>
                  <w:proofErr w:type="spellEnd"/>
                </w:p>
                <w:p w14:paraId="0357313B" w14:textId="37760102" w:rsidR="00AE27AF" w:rsidRDefault="00AE27AF" w:rsidP="00DC40E7">
                  <w:pPr>
                    <w:pStyle w:val="Default"/>
                    <w:numPr>
                      <w:ilvl w:val="0"/>
                      <w:numId w:val="7"/>
                    </w:numPr>
                    <w:rPr>
                      <w:rFonts w:ascii="Calibri" w:hAnsi="Calibri" w:cs="Calibri"/>
                      <w:color w:val="auto"/>
                      <w:sz w:val="20"/>
                      <w:szCs w:val="20"/>
                      <w:lang w:val="en-GB"/>
                    </w:rPr>
                  </w:pPr>
                  <w:proofErr w:type="spellStart"/>
                  <w:r>
                    <w:rPr>
                      <w:rFonts w:ascii="Calibri" w:hAnsi="Calibri" w:cs="Calibri"/>
                      <w:color w:val="auto"/>
                      <w:sz w:val="20"/>
                      <w:szCs w:val="20"/>
                      <w:lang w:val="en-GB"/>
                    </w:rPr>
                    <w:t>Yhteistyötaitoja</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ja</w:t>
                  </w:r>
                  <w:proofErr w:type="spellEnd"/>
                </w:p>
                <w:p w14:paraId="0357313C" w14:textId="4EA5A177" w:rsidR="00AE27AF" w:rsidRPr="002F0536" w:rsidRDefault="00AE27AF" w:rsidP="004D2FDD">
                  <w:pPr>
                    <w:pStyle w:val="Default"/>
                    <w:numPr>
                      <w:ilvl w:val="0"/>
                      <w:numId w:val="7"/>
                    </w:numPr>
                    <w:rPr>
                      <w:rFonts w:ascii="Calibri" w:hAnsi="Calibri" w:cs="Calibri"/>
                      <w:color w:val="auto"/>
                      <w:sz w:val="20"/>
                      <w:szCs w:val="20"/>
                      <w:lang w:val="fi-FI"/>
                    </w:rPr>
                  </w:pPr>
                  <w:proofErr w:type="gramStart"/>
                  <w:r w:rsidRPr="002F0536">
                    <w:rPr>
                      <w:rFonts w:ascii="Calibri" w:hAnsi="Calibri" w:cs="Calibri"/>
                      <w:color w:val="auto"/>
                      <w:sz w:val="20"/>
                      <w:szCs w:val="20"/>
                      <w:lang w:val="fi-FI"/>
                    </w:rPr>
                    <w:t xml:space="preserve">Insinööritaitoja: </w:t>
                  </w:r>
                  <w:r w:rsidR="00E81D54">
                    <w:rPr>
                      <w:rFonts w:ascii="Calibri" w:hAnsi="Calibri" w:cs="Calibri"/>
                      <w:color w:val="auto"/>
                      <w:sz w:val="20"/>
                      <w:szCs w:val="20"/>
                      <w:lang w:val="fi-FI"/>
                    </w:rPr>
                    <w:t>Asetettuja vaatimuksia vastaavien t</w:t>
                  </w:r>
                  <w:r w:rsidRPr="002F0536">
                    <w:rPr>
                      <w:rFonts w:ascii="Calibri" w:hAnsi="Calibri" w:cs="Calibri"/>
                      <w:color w:val="auto"/>
                      <w:sz w:val="20"/>
                      <w:szCs w:val="20"/>
                      <w:lang w:val="fi-FI"/>
                    </w:rPr>
                    <w:t>eknisten sovellusten suunnittelua</w:t>
                  </w:r>
                  <w:r w:rsidR="00E81D54">
                    <w:rPr>
                      <w:rFonts w:ascii="Calibri" w:hAnsi="Calibri" w:cs="Calibri"/>
                      <w:color w:val="auto"/>
                      <w:sz w:val="20"/>
                      <w:szCs w:val="20"/>
                      <w:lang w:val="fi-FI"/>
                    </w:rPr>
                    <w:t>.</w:t>
                  </w:r>
                  <w:proofErr w:type="gramEnd"/>
                </w:p>
                <w:p w14:paraId="0357313D" w14:textId="77777777" w:rsidR="00AE27AF" w:rsidRPr="002F0536" w:rsidRDefault="00AE27AF" w:rsidP="004D2FDD">
                  <w:pPr>
                    <w:pStyle w:val="Default"/>
                    <w:ind w:left="1064"/>
                    <w:rPr>
                      <w:rFonts w:ascii="Calibri" w:hAnsi="Calibri" w:cs="Calibri"/>
                      <w:color w:val="auto"/>
                      <w:sz w:val="20"/>
                      <w:szCs w:val="20"/>
                      <w:lang w:val="fi-FI"/>
                    </w:rPr>
                  </w:pPr>
                </w:p>
                <w:p w14:paraId="0357313E" w14:textId="50022B97" w:rsidR="00AE27AF" w:rsidRPr="001322E4" w:rsidRDefault="00AE27AF" w:rsidP="000D3FFD">
                  <w:pPr>
                    <w:pStyle w:val="Default"/>
                    <w:rPr>
                      <w:color w:val="auto"/>
                      <w:lang w:val="en-GB"/>
                    </w:rPr>
                  </w:pPr>
                  <w:proofErr w:type="spellStart"/>
                  <w:r>
                    <w:rPr>
                      <w:rFonts w:ascii="Calibri" w:hAnsi="Calibri" w:cs="Calibri"/>
                      <w:b/>
                      <w:bCs/>
                      <w:color w:val="auto"/>
                      <w:sz w:val="24"/>
                      <w:szCs w:val="24"/>
                      <w:lang w:val="en-GB"/>
                    </w:rPr>
                    <w:t>Moduuli</w:t>
                  </w:r>
                  <w:proofErr w:type="spellEnd"/>
                  <w:r>
                    <w:rPr>
                      <w:rFonts w:ascii="Calibri" w:hAnsi="Calibri" w:cs="Calibri"/>
                      <w:b/>
                      <w:bCs/>
                      <w:color w:val="auto"/>
                      <w:sz w:val="24"/>
                      <w:szCs w:val="24"/>
                      <w:lang w:val="en-GB"/>
                    </w:rPr>
                    <w:t xml:space="preserve"> </w:t>
                  </w:r>
                  <w:proofErr w:type="spellStart"/>
                  <w:r>
                    <w:rPr>
                      <w:rFonts w:ascii="Calibri" w:hAnsi="Calibri" w:cs="Calibri"/>
                      <w:b/>
                      <w:bCs/>
                      <w:color w:val="auto"/>
                      <w:sz w:val="24"/>
                      <w:szCs w:val="24"/>
                      <w:lang w:val="en-GB"/>
                    </w:rPr>
                    <w:t>sisältää</w:t>
                  </w:r>
                  <w:proofErr w:type="spellEnd"/>
                  <w:r w:rsidRPr="001322E4">
                    <w:rPr>
                      <w:rFonts w:ascii="Calibri" w:hAnsi="Calibri" w:cs="Calibri"/>
                      <w:b/>
                      <w:bCs/>
                      <w:color w:val="auto"/>
                      <w:sz w:val="24"/>
                      <w:szCs w:val="24"/>
                      <w:lang w:val="en-GB"/>
                    </w:rPr>
                    <w:t>:</w:t>
                  </w:r>
                </w:p>
                <w:p w14:paraId="0357313F" w14:textId="69AC724D" w:rsidR="00AE27AF" w:rsidRPr="001322E4" w:rsidRDefault="00AE27AF" w:rsidP="000D3FFD">
                  <w:pPr>
                    <w:pStyle w:val="Default"/>
                    <w:numPr>
                      <w:ilvl w:val="0"/>
                      <w:numId w:val="7"/>
                    </w:numPr>
                    <w:rPr>
                      <w:rFonts w:ascii="Calibri" w:hAnsi="Calibri" w:cs="Calibri"/>
                      <w:color w:val="auto"/>
                      <w:sz w:val="20"/>
                      <w:szCs w:val="20"/>
                      <w:lang w:val="en-GB"/>
                    </w:rPr>
                  </w:pPr>
                  <w:r>
                    <w:rPr>
                      <w:rFonts w:ascii="Calibri" w:hAnsi="Calibri" w:cs="Calibri"/>
                      <w:color w:val="auto"/>
                      <w:sz w:val="20"/>
                      <w:szCs w:val="20"/>
                      <w:lang w:val="en-GB"/>
                    </w:rPr>
                    <w:t xml:space="preserve">3 </w:t>
                  </w:r>
                  <w:proofErr w:type="spellStart"/>
                  <w:r>
                    <w:rPr>
                      <w:rFonts w:ascii="Calibri" w:hAnsi="Calibri" w:cs="Calibri"/>
                      <w:color w:val="auto"/>
                      <w:sz w:val="20"/>
                      <w:szCs w:val="20"/>
                      <w:lang w:val="en-GB"/>
                    </w:rPr>
                    <w:t>työohjetta</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ja</w:t>
                  </w:r>
                  <w:proofErr w:type="spellEnd"/>
                </w:p>
                <w:p w14:paraId="03573140" w14:textId="03C1E8B5" w:rsidR="00AE27AF" w:rsidRPr="0026548D" w:rsidRDefault="00AE27AF" w:rsidP="0026548D">
                  <w:pPr>
                    <w:pStyle w:val="Default"/>
                    <w:numPr>
                      <w:ilvl w:val="0"/>
                      <w:numId w:val="7"/>
                    </w:numPr>
                    <w:rPr>
                      <w:rFonts w:ascii="Calibri" w:hAnsi="Calibri" w:cs="Calibri"/>
                      <w:color w:val="auto"/>
                      <w:sz w:val="20"/>
                      <w:szCs w:val="20"/>
                      <w:lang w:val="en-GB"/>
                    </w:rPr>
                  </w:pPr>
                  <w:r>
                    <w:rPr>
                      <w:rFonts w:ascii="Calibri" w:hAnsi="Calibri" w:cs="Calibri"/>
                      <w:color w:val="auto"/>
                      <w:sz w:val="20"/>
                      <w:szCs w:val="20"/>
                      <w:lang w:val="en-GB"/>
                    </w:rPr>
                    <w:t xml:space="preserve">1 </w:t>
                  </w:r>
                  <w:proofErr w:type="spellStart"/>
                  <w:r>
                    <w:rPr>
                      <w:rFonts w:ascii="Calibri" w:hAnsi="Calibri" w:cs="Calibri"/>
                      <w:color w:val="auto"/>
                      <w:sz w:val="20"/>
                      <w:szCs w:val="20"/>
                      <w:lang w:val="en-GB"/>
                    </w:rPr>
                    <w:t>tietosivu</w:t>
                  </w:r>
                  <w:proofErr w:type="spellEnd"/>
                  <w:r>
                    <w:rPr>
                      <w:rFonts w:ascii="Calibri" w:hAnsi="Calibri" w:cs="Calibri"/>
                      <w:color w:val="auto"/>
                      <w:sz w:val="20"/>
                      <w:szCs w:val="20"/>
                      <w:lang w:val="en-GB"/>
                    </w:rPr>
                    <w:t>.</w:t>
                  </w:r>
                </w:p>
              </w:txbxContent>
            </v:textbox>
            <w10:wrap type="topAndBottom"/>
          </v:shape>
        </w:pict>
      </w:r>
    </w:p>
    <w:p w14:paraId="03573004" w14:textId="77777777" w:rsidR="000D3FFD" w:rsidRPr="00224829" w:rsidRDefault="000D3FFD" w:rsidP="000D3FFD">
      <w:pPr>
        <w:pStyle w:val="Default"/>
        <w:rPr>
          <w:rFonts w:ascii="Calibri" w:hAnsi="Calibri" w:cs="Calibri"/>
          <w:i/>
          <w:iCs/>
          <w:color w:val="auto"/>
          <w:sz w:val="20"/>
          <w:szCs w:val="20"/>
          <w:lang w:val="fi-FI"/>
        </w:rPr>
      </w:pPr>
    </w:p>
    <w:p w14:paraId="03573005" w14:textId="453D2B74" w:rsidR="00A8591C" w:rsidRPr="006274F9" w:rsidRDefault="00B56B37" w:rsidP="00903C5B">
      <w:pPr>
        <w:autoSpaceDE/>
        <w:autoSpaceDN/>
        <w:adjustRightInd/>
        <w:spacing w:after="200" w:line="276" w:lineRule="auto"/>
        <w:ind w:firstLine="0"/>
        <w:jc w:val="left"/>
        <w:rPr>
          <w:b/>
          <w:bCs/>
          <w:color w:val="003F87"/>
          <w:sz w:val="28"/>
          <w:szCs w:val="28"/>
          <w:lang w:val="fi-FI"/>
        </w:rPr>
      </w:pPr>
      <w:r w:rsidRPr="006274F9">
        <w:rPr>
          <w:b/>
          <w:bCs/>
          <w:color w:val="003F87"/>
          <w:sz w:val="28"/>
          <w:szCs w:val="28"/>
          <w:lang w:val="fi-FI"/>
        </w:rPr>
        <w:br w:type="page"/>
      </w:r>
      <w:r w:rsidR="00047A38">
        <w:rPr>
          <w:b/>
          <w:bCs/>
          <w:color w:val="003F87"/>
          <w:sz w:val="28"/>
          <w:szCs w:val="28"/>
          <w:lang w:val="fi-FI"/>
        </w:rPr>
        <w:lastRenderedPageBreak/>
        <w:t>Luku</w:t>
      </w:r>
      <w:r w:rsidR="00A8591C" w:rsidRPr="006274F9">
        <w:rPr>
          <w:b/>
          <w:bCs/>
          <w:color w:val="003F87"/>
          <w:sz w:val="28"/>
          <w:szCs w:val="28"/>
          <w:lang w:val="fi-FI"/>
        </w:rPr>
        <w:t xml:space="preserve"> </w:t>
      </w:r>
      <w:r w:rsidR="00957871" w:rsidRPr="006274F9">
        <w:rPr>
          <w:b/>
          <w:bCs/>
          <w:color w:val="003F87"/>
          <w:sz w:val="28"/>
          <w:szCs w:val="28"/>
          <w:lang w:val="fi-FI"/>
        </w:rPr>
        <w:t>1</w:t>
      </w:r>
      <w:r w:rsidR="00A8591C" w:rsidRPr="006274F9">
        <w:rPr>
          <w:b/>
          <w:bCs/>
          <w:color w:val="003F87"/>
          <w:sz w:val="28"/>
          <w:szCs w:val="28"/>
          <w:lang w:val="fi-FI"/>
        </w:rPr>
        <w:t xml:space="preserve"> </w:t>
      </w:r>
      <w:r w:rsidR="00BE78BA" w:rsidRPr="006274F9">
        <w:rPr>
          <w:b/>
          <w:bCs/>
          <w:color w:val="003F87"/>
          <w:sz w:val="28"/>
          <w:szCs w:val="28"/>
          <w:lang w:val="fi-FI"/>
        </w:rPr>
        <w:t>|</w:t>
      </w:r>
      <w:r w:rsidR="00A8591C" w:rsidRPr="006274F9">
        <w:rPr>
          <w:b/>
          <w:bCs/>
          <w:color w:val="003F87"/>
          <w:sz w:val="28"/>
          <w:szCs w:val="28"/>
          <w:lang w:val="fi-FI"/>
        </w:rPr>
        <w:t xml:space="preserve"> </w:t>
      </w:r>
      <w:r w:rsidR="00047A38">
        <w:rPr>
          <w:b/>
          <w:bCs/>
          <w:color w:val="003F87"/>
          <w:sz w:val="28"/>
          <w:szCs w:val="28"/>
          <w:lang w:val="fi-FI"/>
        </w:rPr>
        <w:t>Laaksohaaste</w:t>
      </w:r>
    </w:p>
    <w:p w14:paraId="03573006" w14:textId="77777777" w:rsidR="00A8591C" w:rsidRPr="006274F9" w:rsidRDefault="00A8591C" w:rsidP="00A8591C">
      <w:pPr>
        <w:pStyle w:val="Default"/>
        <w:ind w:left="705" w:hanging="705"/>
        <w:rPr>
          <w:lang w:val="fi-FI"/>
        </w:rPr>
      </w:pPr>
    </w:p>
    <w:p w14:paraId="03573007" w14:textId="72936C87" w:rsidR="00A8591C" w:rsidRPr="006274F9" w:rsidRDefault="00047A38" w:rsidP="00BE78BA">
      <w:pPr>
        <w:pStyle w:val="Default"/>
        <w:ind w:left="705" w:hanging="705"/>
        <w:rPr>
          <w:rFonts w:ascii="Calibri" w:hAnsi="Calibri" w:cs="Calibri"/>
          <w:b/>
          <w:bCs/>
          <w:color w:val="003F87"/>
          <w:sz w:val="24"/>
          <w:szCs w:val="24"/>
          <w:lang w:val="fi-FI"/>
        </w:rPr>
      </w:pPr>
      <w:proofErr w:type="gramStart"/>
      <w:r>
        <w:rPr>
          <w:rFonts w:ascii="Calibri" w:hAnsi="Calibri" w:cs="Calibri"/>
          <w:b/>
          <w:bCs/>
          <w:color w:val="003F87"/>
          <w:sz w:val="24"/>
          <w:szCs w:val="24"/>
          <w:lang w:val="fi-FI"/>
        </w:rPr>
        <w:t>Suunniteltu oppitunnin rakenne</w:t>
      </w:r>
      <w:proofErr w:type="gramEnd"/>
    </w:p>
    <w:p w14:paraId="03573008" w14:textId="77777777" w:rsidR="00991481" w:rsidRPr="006274F9" w:rsidRDefault="00991481" w:rsidP="00991481">
      <w:pPr>
        <w:rPr>
          <w:lang w:val="fi-FI"/>
        </w:rPr>
      </w:pPr>
    </w:p>
    <w:p w14:paraId="03573009" w14:textId="4EF0A364" w:rsidR="002F1D45" w:rsidRPr="002F0536" w:rsidRDefault="002F0536" w:rsidP="002F1D45">
      <w:pPr>
        <w:rPr>
          <w:lang w:val="fi-FI"/>
        </w:rPr>
      </w:pPr>
      <w:r w:rsidRPr="002F0536">
        <w:rPr>
          <w:lang w:val="fi-FI"/>
        </w:rPr>
        <w:t>Rakentaessaan kommunikaatiosysteemiä kuvitte</w:t>
      </w:r>
      <w:r w:rsidR="00C86A74">
        <w:rPr>
          <w:lang w:val="fi-FI"/>
        </w:rPr>
        <w:t>elliselle kaupungille</w:t>
      </w:r>
      <w:r w:rsidRPr="002F0536">
        <w:rPr>
          <w:lang w:val="fi-FI"/>
        </w:rPr>
        <w:t xml:space="preserve"> Andeilla </w:t>
      </w:r>
      <w:r>
        <w:rPr>
          <w:lang w:val="fi-FI"/>
        </w:rPr>
        <w:t xml:space="preserve">oppilaat </w:t>
      </w:r>
      <w:r w:rsidRPr="002F0536">
        <w:rPr>
          <w:lang w:val="fi-FI"/>
        </w:rPr>
        <w:t>oppivat valon perusominaisuuksia.</w:t>
      </w:r>
    </w:p>
    <w:p w14:paraId="0357300A" w14:textId="77777777" w:rsidR="00991481" w:rsidRPr="002F0536" w:rsidRDefault="00991481" w:rsidP="00991481">
      <w:pPr>
        <w:rPr>
          <w:lang w:val="fi-FI"/>
        </w:rPr>
      </w:pPr>
    </w:p>
    <w:tbl>
      <w:tblPr>
        <w:tblStyle w:val="LightGrid-Accent11"/>
        <w:tblW w:w="0" w:type="auto"/>
        <w:tblInd w:w="108" w:type="dxa"/>
        <w:tblLook w:val="04A0" w:firstRow="1" w:lastRow="0" w:firstColumn="1" w:lastColumn="0" w:noHBand="0" w:noVBand="1"/>
      </w:tblPr>
      <w:tblGrid>
        <w:gridCol w:w="1243"/>
        <w:gridCol w:w="4876"/>
        <w:gridCol w:w="3061"/>
      </w:tblGrid>
      <w:tr w:rsidR="00BE78BA" w:rsidRPr="00567051" w14:paraId="0357300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357300B" w14:textId="516359E7" w:rsidR="00BE78BA" w:rsidRPr="00567051" w:rsidRDefault="00C86A74" w:rsidP="00BE78BA">
            <w:pPr>
              <w:pStyle w:val="Default"/>
              <w:rPr>
                <w:rFonts w:asciiTheme="minorHAnsi" w:hAnsiTheme="minorHAnsi"/>
                <w:color w:val="auto"/>
                <w:sz w:val="20"/>
                <w:szCs w:val="20"/>
                <w:lang w:val="en-GB"/>
              </w:rPr>
            </w:pPr>
            <w:proofErr w:type="spellStart"/>
            <w:r>
              <w:rPr>
                <w:rFonts w:asciiTheme="minorHAnsi" w:hAnsiTheme="minorHAnsi"/>
                <w:color w:val="auto"/>
                <w:sz w:val="20"/>
                <w:szCs w:val="20"/>
                <w:lang w:val="en-GB"/>
              </w:rPr>
              <w:t>Aika</w:t>
            </w:r>
            <w:proofErr w:type="spellEnd"/>
          </w:p>
          <w:p w14:paraId="0357300C" w14:textId="66D6F7D7" w:rsidR="00BE78BA" w:rsidRPr="00567051" w:rsidRDefault="00C86A74" w:rsidP="00BE78BA">
            <w:pPr>
              <w:pStyle w:val="Default"/>
              <w:rPr>
                <w:rFonts w:asciiTheme="minorHAnsi" w:hAnsiTheme="minorHAnsi"/>
                <w:b w:val="0"/>
                <w:color w:val="auto"/>
                <w:sz w:val="20"/>
                <w:szCs w:val="20"/>
                <w:lang w:val="en-GB"/>
              </w:rPr>
            </w:pPr>
            <w:proofErr w:type="spellStart"/>
            <w:r>
              <w:rPr>
                <w:rFonts w:asciiTheme="minorHAnsi" w:hAnsiTheme="minorHAnsi"/>
                <w:b w:val="0"/>
                <w:color w:val="auto"/>
                <w:sz w:val="20"/>
                <w:szCs w:val="20"/>
                <w:lang w:val="en-GB"/>
              </w:rPr>
              <w:t>minuutteina</w:t>
            </w:r>
            <w:proofErr w:type="spellEnd"/>
          </w:p>
        </w:tc>
        <w:tc>
          <w:tcPr>
            <w:tcW w:w="4899" w:type="dxa"/>
          </w:tcPr>
          <w:p w14:paraId="0357300D" w14:textId="0991EAC5" w:rsidR="00BE78BA" w:rsidRPr="00567051" w:rsidRDefault="00C86A74" w:rsidP="00BE78BA">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proofErr w:type="spellStart"/>
            <w:r>
              <w:rPr>
                <w:rFonts w:asciiTheme="minorHAnsi" w:hAnsiTheme="minorHAnsi"/>
                <w:color w:val="auto"/>
                <w:sz w:val="20"/>
                <w:szCs w:val="20"/>
                <w:lang w:val="en-GB"/>
              </w:rPr>
              <w:t>Toiminto</w:t>
            </w:r>
            <w:proofErr w:type="spellEnd"/>
          </w:p>
        </w:tc>
        <w:tc>
          <w:tcPr>
            <w:tcW w:w="3071" w:type="dxa"/>
          </w:tcPr>
          <w:p w14:paraId="0357300E" w14:textId="1C4A2407" w:rsidR="00BE78BA" w:rsidRPr="00567051" w:rsidRDefault="002F0536" w:rsidP="00BE78BA">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proofErr w:type="spellStart"/>
            <w:r>
              <w:rPr>
                <w:rFonts w:asciiTheme="minorHAnsi" w:hAnsiTheme="minorHAnsi"/>
                <w:color w:val="auto"/>
                <w:sz w:val="20"/>
                <w:szCs w:val="20"/>
                <w:lang w:val="en-GB"/>
              </w:rPr>
              <w:t>Materiaali</w:t>
            </w:r>
            <w:proofErr w:type="spellEnd"/>
          </w:p>
        </w:tc>
      </w:tr>
      <w:tr w:rsidR="00274406" w:rsidRPr="00567051" w14:paraId="035730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3"/>
          </w:tcPr>
          <w:p w14:paraId="03573010" w14:textId="64791186" w:rsidR="00274406" w:rsidRDefault="002F0536" w:rsidP="00274406">
            <w:pPr>
              <w:pStyle w:val="Default"/>
              <w:jc w:val="center"/>
              <w:rPr>
                <w:rFonts w:asciiTheme="minorHAnsi" w:hAnsiTheme="minorHAnsi"/>
                <w:color w:val="auto"/>
                <w:sz w:val="20"/>
                <w:szCs w:val="20"/>
                <w:lang w:val="en-GB"/>
              </w:rPr>
            </w:pPr>
            <w:proofErr w:type="spellStart"/>
            <w:r>
              <w:rPr>
                <w:rFonts w:asciiTheme="minorHAnsi" w:hAnsiTheme="minorHAnsi"/>
                <w:color w:val="auto"/>
                <w:sz w:val="20"/>
                <w:szCs w:val="20"/>
                <w:lang w:val="en-GB"/>
              </w:rPr>
              <w:t>Ensimmäinen</w:t>
            </w:r>
            <w:proofErr w:type="spellEnd"/>
            <w:r>
              <w:rPr>
                <w:rFonts w:asciiTheme="minorHAnsi" w:hAnsiTheme="minorHAnsi"/>
                <w:color w:val="auto"/>
                <w:sz w:val="20"/>
                <w:szCs w:val="20"/>
                <w:lang w:val="en-GB"/>
              </w:rPr>
              <w:t xml:space="preserve"> </w:t>
            </w:r>
            <w:proofErr w:type="spellStart"/>
            <w:r>
              <w:rPr>
                <w:rFonts w:asciiTheme="minorHAnsi" w:hAnsiTheme="minorHAnsi"/>
                <w:color w:val="auto"/>
                <w:sz w:val="20"/>
                <w:szCs w:val="20"/>
                <w:lang w:val="en-GB"/>
              </w:rPr>
              <w:t>oppitunti</w:t>
            </w:r>
            <w:proofErr w:type="spellEnd"/>
          </w:p>
        </w:tc>
      </w:tr>
      <w:tr w:rsidR="00BE78BA" w:rsidRPr="00567051" w14:paraId="0357301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3573012" w14:textId="77777777" w:rsidR="00BE78BA" w:rsidRPr="00DE7E53" w:rsidRDefault="00BE78BA" w:rsidP="00F87716">
            <w:pPr>
              <w:pStyle w:val="Default"/>
              <w:rPr>
                <w:rFonts w:asciiTheme="minorHAnsi" w:hAnsiTheme="minorHAnsi"/>
                <w:color w:val="auto"/>
                <w:sz w:val="20"/>
                <w:szCs w:val="20"/>
                <w:lang w:val="en-GB"/>
              </w:rPr>
            </w:pPr>
            <w:r w:rsidRPr="00DE7E53">
              <w:rPr>
                <w:rFonts w:asciiTheme="minorHAnsi" w:hAnsiTheme="minorHAnsi"/>
                <w:color w:val="auto"/>
                <w:sz w:val="20"/>
                <w:szCs w:val="20"/>
                <w:lang w:val="en-GB"/>
              </w:rPr>
              <w:t xml:space="preserve">0 – </w:t>
            </w:r>
            <w:r w:rsidR="00B56B37" w:rsidRPr="00DE7E53">
              <w:rPr>
                <w:rFonts w:asciiTheme="minorHAnsi" w:hAnsiTheme="minorHAnsi"/>
                <w:color w:val="auto"/>
                <w:sz w:val="20"/>
                <w:szCs w:val="20"/>
                <w:lang w:val="en-GB"/>
              </w:rPr>
              <w:t>2</w:t>
            </w:r>
            <w:r w:rsidR="00F87716" w:rsidRPr="00DE7E53">
              <w:rPr>
                <w:rFonts w:asciiTheme="minorHAnsi" w:hAnsiTheme="minorHAnsi"/>
                <w:color w:val="auto"/>
                <w:sz w:val="20"/>
                <w:szCs w:val="20"/>
                <w:lang w:val="en-GB"/>
              </w:rPr>
              <w:t>5</w:t>
            </w:r>
          </w:p>
        </w:tc>
        <w:tc>
          <w:tcPr>
            <w:tcW w:w="4899" w:type="dxa"/>
          </w:tcPr>
          <w:p w14:paraId="35E3863A" w14:textId="77777777" w:rsidR="002F0536" w:rsidRPr="006274F9" w:rsidRDefault="002F0536" w:rsidP="002F0536">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fi-FI"/>
              </w:rPr>
            </w:pPr>
            <w:r w:rsidRPr="006274F9">
              <w:rPr>
                <w:rFonts w:asciiTheme="minorHAnsi" w:hAnsiTheme="minorHAnsi"/>
                <w:color w:val="auto"/>
                <w:sz w:val="20"/>
                <w:szCs w:val="20"/>
                <w:lang w:val="fi-FI"/>
              </w:rPr>
              <w:t>Ryhmätyö: kommunikaatiosysteemin rakentaminen</w:t>
            </w:r>
          </w:p>
          <w:p w14:paraId="67227F0C" w14:textId="77777777" w:rsidR="002F0536" w:rsidRPr="006274F9" w:rsidRDefault="002F0536" w:rsidP="002F0536">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fi-FI"/>
              </w:rPr>
            </w:pPr>
          </w:p>
          <w:p w14:paraId="03573015" w14:textId="1FAE322D" w:rsidR="00F87716" w:rsidRPr="002F0536" w:rsidRDefault="003D0D09" w:rsidP="002F0536">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fi-FI"/>
              </w:rPr>
            </w:pPr>
            <w:r>
              <w:rPr>
                <w:rFonts w:asciiTheme="minorHAnsi" w:hAnsiTheme="minorHAnsi"/>
                <w:color w:val="auto"/>
                <w:sz w:val="20"/>
                <w:szCs w:val="20"/>
                <w:lang w:val="fi-FI"/>
              </w:rPr>
              <w:t>Kesk</w:t>
            </w:r>
            <w:r w:rsidR="002F0536" w:rsidRPr="002F0536">
              <w:rPr>
                <w:rFonts w:asciiTheme="minorHAnsi" w:hAnsiTheme="minorHAnsi"/>
                <w:color w:val="auto"/>
                <w:sz w:val="20"/>
                <w:szCs w:val="20"/>
                <w:lang w:val="fi-FI"/>
              </w:rPr>
              <w:t>u</w:t>
            </w:r>
            <w:r>
              <w:rPr>
                <w:rFonts w:asciiTheme="minorHAnsi" w:hAnsiTheme="minorHAnsi"/>
                <w:color w:val="auto"/>
                <w:sz w:val="20"/>
                <w:szCs w:val="20"/>
                <w:lang w:val="fi-FI"/>
              </w:rPr>
              <w:t>s</w:t>
            </w:r>
            <w:r w:rsidR="002F0536" w:rsidRPr="002F0536">
              <w:rPr>
                <w:rFonts w:asciiTheme="minorHAnsi" w:hAnsiTheme="minorHAnsi"/>
                <w:color w:val="auto"/>
                <w:sz w:val="20"/>
                <w:szCs w:val="20"/>
                <w:lang w:val="fi-FI"/>
              </w:rPr>
              <w:t>telua oppilaiden rakentaman optisen tiedonsiirtojärjestelmän eduista</w:t>
            </w:r>
          </w:p>
        </w:tc>
        <w:tc>
          <w:tcPr>
            <w:tcW w:w="3071" w:type="dxa"/>
          </w:tcPr>
          <w:p w14:paraId="03573016" w14:textId="77777777" w:rsidR="00BE78BA" w:rsidRPr="00567051" w:rsidRDefault="00B56B37" w:rsidP="00BE78BA">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en-GB"/>
              </w:rPr>
            </w:pPr>
            <w:r>
              <w:rPr>
                <w:rFonts w:asciiTheme="minorHAnsi" w:hAnsiTheme="minorHAnsi"/>
                <w:color w:val="auto"/>
                <w:sz w:val="20"/>
                <w:szCs w:val="20"/>
                <w:lang w:val="en-GB"/>
              </w:rPr>
              <w:t>WS01.1</w:t>
            </w:r>
          </w:p>
        </w:tc>
      </w:tr>
      <w:tr w:rsidR="00BE78BA" w:rsidRPr="00567051" w14:paraId="035730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3573018" w14:textId="54193F31" w:rsidR="00BE78BA" w:rsidRPr="00DE7E53" w:rsidRDefault="00F87716" w:rsidP="00A921E3">
            <w:pPr>
              <w:pStyle w:val="Default"/>
              <w:rPr>
                <w:rFonts w:asciiTheme="minorHAnsi" w:hAnsiTheme="minorHAnsi"/>
                <w:color w:val="auto"/>
                <w:sz w:val="20"/>
                <w:szCs w:val="20"/>
                <w:lang w:val="en-GB"/>
              </w:rPr>
            </w:pPr>
            <w:r w:rsidRPr="00DE7E53">
              <w:rPr>
                <w:rFonts w:asciiTheme="minorHAnsi" w:hAnsiTheme="minorHAnsi"/>
                <w:color w:val="auto"/>
                <w:sz w:val="20"/>
                <w:szCs w:val="20"/>
                <w:lang w:val="en-GB"/>
              </w:rPr>
              <w:t>25</w:t>
            </w:r>
            <w:r w:rsidR="00BE78BA" w:rsidRPr="00DE7E53">
              <w:rPr>
                <w:rFonts w:asciiTheme="minorHAnsi" w:hAnsiTheme="minorHAnsi"/>
                <w:color w:val="auto"/>
                <w:sz w:val="20"/>
                <w:szCs w:val="20"/>
                <w:lang w:val="en-GB"/>
              </w:rPr>
              <w:t xml:space="preserve"> – </w:t>
            </w:r>
            <w:r w:rsidR="00A921E3" w:rsidRPr="00DE7E53">
              <w:rPr>
                <w:rFonts w:asciiTheme="minorHAnsi" w:hAnsiTheme="minorHAnsi"/>
                <w:color w:val="auto"/>
                <w:sz w:val="20"/>
                <w:szCs w:val="20"/>
                <w:lang w:val="en-GB"/>
              </w:rPr>
              <w:t>40</w:t>
            </w:r>
          </w:p>
        </w:tc>
        <w:tc>
          <w:tcPr>
            <w:tcW w:w="4899" w:type="dxa"/>
          </w:tcPr>
          <w:p w14:paraId="03573019" w14:textId="1F3001C2" w:rsidR="00D72192" w:rsidRPr="002F0536" w:rsidRDefault="002F0536" w:rsidP="00F87716">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fi-FI"/>
              </w:rPr>
            </w:pPr>
            <w:r w:rsidRPr="002F0536">
              <w:rPr>
                <w:rFonts w:asciiTheme="minorHAnsi" w:hAnsiTheme="minorHAnsi"/>
                <w:color w:val="auto"/>
                <w:sz w:val="20"/>
                <w:szCs w:val="20"/>
                <w:lang w:val="fi-FI"/>
              </w:rPr>
              <w:t>Keskustelua valon ominaisuuksista ja siihen liittyviä kokeita</w:t>
            </w:r>
            <w:r w:rsidR="007C5D9D" w:rsidRPr="002F0536">
              <w:rPr>
                <w:rFonts w:asciiTheme="minorHAnsi" w:hAnsiTheme="minorHAnsi"/>
                <w:color w:val="auto"/>
                <w:sz w:val="20"/>
                <w:szCs w:val="20"/>
                <w:lang w:val="fi-FI"/>
              </w:rPr>
              <w:t xml:space="preserve">: </w:t>
            </w:r>
          </w:p>
          <w:p w14:paraId="0357301A" w14:textId="26AE42FE" w:rsidR="00514FDA" w:rsidRPr="002F0536" w:rsidRDefault="00C86A74" w:rsidP="00713629">
            <w:pPr>
              <w:pStyle w:val="Default"/>
              <w:numPr>
                <w:ilvl w:val="0"/>
                <w:numId w:val="26"/>
              </w:num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fi-FI"/>
              </w:rPr>
            </w:pPr>
            <w:proofErr w:type="gramStart"/>
            <w:r>
              <w:rPr>
                <w:rFonts w:asciiTheme="minorHAnsi" w:hAnsiTheme="minorHAnsi"/>
                <w:color w:val="auto"/>
                <w:sz w:val="20"/>
                <w:szCs w:val="20"/>
                <w:lang w:val="fi-FI"/>
              </w:rPr>
              <w:t>Silmä ’näkee’</w:t>
            </w:r>
            <w:proofErr w:type="gramEnd"/>
            <w:r>
              <w:rPr>
                <w:rFonts w:asciiTheme="minorHAnsi" w:hAnsiTheme="minorHAnsi"/>
                <w:color w:val="auto"/>
                <w:sz w:val="20"/>
                <w:szCs w:val="20"/>
                <w:lang w:val="fi-FI"/>
              </w:rPr>
              <w:t xml:space="preserve"> valon</w:t>
            </w:r>
            <w:r w:rsidR="00FC5048" w:rsidRPr="002F0536">
              <w:rPr>
                <w:rFonts w:asciiTheme="minorHAnsi" w:hAnsiTheme="minorHAnsi"/>
                <w:color w:val="auto"/>
                <w:sz w:val="20"/>
                <w:szCs w:val="20"/>
                <w:lang w:val="fi-FI"/>
              </w:rPr>
              <w:t xml:space="preserve">; </w:t>
            </w:r>
            <w:r w:rsidR="002F0536" w:rsidRPr="002F0536">
              <w:rPr>
                <w:rFonts w:asciiTheme="minorHAnsi" w:hAnsiTheme="minorHAnsi"/>
                <w:color w:val="auto"/>
                <w:sz w:val="20"/>
                <w:szCs w:val="20"/>
                <w:lang w:val="fi-FI"/>
              </w:rPr>
              <w:t>ja</w:t>
            </w:r>
          </w:p>
          <w:p w14:paraId="0357301B" w14:textId="18C7796B" w:rsidR="00514FDA" w:rsidRPr="002F0536" w:rsidRDefault="002F0536" w:rsidP="002F0536">
            <w:pPr>
              <w:pStyle w:val="Default"/>
              <w:numPr>
                <w:ilvl w:val="0"/>
                <w:numId w:val="26"/>
              </w:numP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fi-FI"/>
              </w:rPr>
            </w:pPr>
            <w:r w:rsidRPr="002F0536">
              <w:rPr>
                <w:rFonts w:asciiTheme="minorHAnsi" w:hAnsiTheme="minorHAnsi"/>
                <w:color w:val="auto"/>
                <w:sz w:val="20"/>
                <w:szCs w:val="20"/>
                <w:lang w:val="fi-FI"/>
              </w:rPr>
              <w:t>Valo etenee nopeasti ja suoraviivaisesti</w:t>
            </w:r>
            <w:r w:rsidR="00FC5048" w:rsidRPr="002F0536">
              <w:rPr>
                <w:rFonts w:asciiTheme="minorHAnsi" w:hAnsiTheme="minorHAnsi"/>
                <w:color w:val="auto"/>
                <w:sz w:val="20"/>
                <w:szCs w:val="20"/>
                <w:lang w:val="fi-FI"/>
              </w:rPr>
              <w:t>.</w:t>
            </w:r>
          </w:p>
        </w:tc>
        <w:tc>
          <w:tcPr>
            <w:tcW w:w="3071" w:type="dxa"/>
          </w:tcPr>
          <w:p w14:paraId="0357301C" w14:textId="27E145CE" w:rsidR="00553945" w:rsidRPr="002F6EE9" w:rsidRDefault="002F0536" w:rsidP="00BE78B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fi-FI"/>
              </w:rPr>
            </w:pPr>
            <w:r w:rsidRPr="002F6EE9">
              <w:rPr>
                <w:rFonts w:asciiTheme="minorHAnsi" w:hAnsiTheme="minorHAnsi"/>
                <w:color w:val="auto"/>
                <w:sz w:val="20"/>
                <w:szCs w:val="20"/>
                <w:lang w:val="fi-FI"/>
              </w:rPr>
              <w:t>RGB-valot</w:t>
            </w:r>
          </w:p>
          <w:p w14:paraId="0357301D" w14:textId="4E505D64" w:rsidR="00DC684A" w:rsidRPr="002F6EE9" w:rsidRDefault="002F6EE9" w:rsidP="00DC684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i/>
                <w:color w:val="auto"/>
                <w:sz w:val="20"/>
                <w:szCs w:val="20"/>
                <w:lang w:val="fi-FI"/>
              </w:rPr>
            </w:pPr>
            <w:r w:rsidRPr="002F6EE9">
              <w:rPr>
                <w:rFonts w:asciiTheme="minorHAnsi" w:hAnsiTheme="minorHAnsi"/>
                <w:i/>
                <w:color w:val="auto"/>
                <w:sz w:val="20"/>
                <w:szCs w:val="20"/>
                <w:lang w:val="fi-FI"/>
              </w:rPr>
              <w:t>Pakettiin sisältymättömät</w:t>
            </w:r>
            <w:r w:rsidR="00DC684A" w:rsidRPr="002F6EE9">
              <w:rPr>
                <w:rFonts w:asciiTheme="minorHAnsi" w:hAnsiTheme="minorHAnsi"/>
                <w:i/>
                <w:color w:val="auto"/>
                <w:sz w:val="20"/>
                <w:szCs w:val="20"/>
                <w:lang w:val="fi-FI"/>
              </w:rPr>
              <w:t>:</w:t>
            </w:r>
          </w:p>
          <w:p w14:paraId="0357301E" w14:textId="7B7475DD" w:rsidR="00DC684A" w:rsidRPr="002F6EE9" w:rsidRDefault="002F6EE9" w:rsidP="00BE78B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fi-FI"/>
              </w:rPr>
            </w:pPr>
            <w:r w:rsidRPr="002F6EE9">
              <w:rPr>
                <w:rFonts w:asciiTheme="minorHAnsi" w:hAnsiTheme="minorHAnsi"/>
                <w:color w:val="auto"/>
                <w:sz w:val="20"/>
                <w:szCs w:val="20"/>
                <w:lang w:val="fi-FI"/>
              </w:rPr>
              <w:t>Iso peili</w:t>
            </w:r>
            <w:r w:rsidR="00DC684A" w:rsidRPr="002F6EE9">
              <w:rPr>
                <w:rFonts w:asciiTheme="minorHAnsi" w:hAnsiTheme="minorHAnsi"/>
                <w:color w:val="auto"/>
                <w:sz w:val="20"/>
                <w:szCs w:val="20"/>
                <w:lang w:val="fi-FI"/>
              </w:rPr>
              <w:t xml:space="preserve"> (&gt; A4</w:t>
            </w:r>
            <w:r w:rsidRPr="002F6EE9">
              <w:rPr>
                <w:rFonts w:asciiTheme="minorHAnsi" w:hAnsiTheme="minorHAnsi"/>
                <w:color w:val="auto"/>
                <w:sz w:val="20"/>
                <w:szCs w:val="20"/>
                <w:lang w:val="fi-FI"/>
              </w:rPr>
              <w:t>-paperi</w:t>
            </w:r>
            <w:r w:rsidR="00DC684A" w:rsidRPr="002F6EE9">
              <w:rPr>
                <w:rFonts w:asciiTheme="minorHAnsi" w:hAnsiTheme="minorHAnsi"/>
                <w:color w:val="auto"/>
                <w:sz w:val="20"/>
                <w:szCs w:val="20"/>
                <w:lang w:val="fi-FI"/>
              </w:rPr>
              <w:t>)</w:t>
            </w:r>
          </w:p>
          <w:p w14:paraId="0357301F" w14:textId="77777777" w:rsidR="00C12D42" w:rsidRPr="002F6EE9" w:rsidRDefault="00C12D42" w:rsidP="00C12D42">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fi-FI"/>
              </w:rPr>
            </w:pPr>
          </w:p>
        </w:tc>
      </w:tr>
      <w:tr w:rsidR="00BE78BA" w:rsidRPr="00567051" w14:paraId="0357302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3573021" w14:textId="12F3E04E" w:rsidR="00BE78BA" w:rsidRPr="00DE7E53" w:rsidRDefault="002F0536" w:rsidP="00F87716">
            <w:pPr>
              <w:pStyle w:val="Default"/>
              <w:rPr>
                <w:rFonts w:asciiTheme="minorHAnsi" w:hAnsiTheme="minorHAnsi"/>
                <w:color w:val="auto"/>
                <w:sz w:val="20"/>
                <w:szCs w:val="20"/>
                <w:lang w:val="en-GB"/>
              </w:rPr>
            </w:pPr>
            <w:proofErr w:type="spellStart"/>
            <w:r>
              <w:rPr>
                <w:rFonts w:asciiTheme="minorHAnsi" w:hAnsiTheme="minorHAnsi"/>
                <w:color w:val="auto"/>
                <w:sz w:val="20"/>
                <w:szCs w:val="20"/>
                <w:lang w:val="en-GB"/>
              </w:rPr>
              <w:t>Kotitehtävät</w:t>
            </w:r>
            <w:proofErr w:type="spellEnd"/>
          </w:p>
        </w:tc>
        <w:tc>
          <w:tcPr>
            <w:tcW w:w="4899" w:type="dxa"/>
          </w:tcPr>
          <w:p w14:paraId="03573022" w14:textId="5C662318" w:rsidR="00BE78BA" w:rsidRPr="002F6EE9" w:rsidRDefault="003D0D09" w:rsidP="002F6EE9">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fi-FI"/>
              </w:rPr>
            </w:pPr>
            <w:r>
              <w:rPr>
                <w:rFonts w:asciiTheme="minorHAnsi" w:hAnsiTheme="minorHAnsi"/>
                <w:color w:val="auto"/>
                <w:sz w:val="20"/>
                <w:szCs w:val="20"/>
                <w:lang w:val="fi-FI"/>
              </w:rPr>
              <w:t>Valmistautuminen keskustelemaan aiheeseen liittyvistä asioista</w:t>
            </w:r>
          </w:p>
        </w:tc>
        <w:tc>
          <w:tcPr>
            <w:tcW w:w="3071" w:type="dxa"/>
          </w:tcPr>
          <w:p w14:paraId="03573023" w14:textId="77777777" w:rsidR="00BE78BA" w:rsidRPr="002F6EE9" w:rsidRDefault="00BE78BA" w:rsidP="00B56B37">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fi-FI"/>
              </w:rPr>
            </w:pPr>
          </w:p>
        </w:tc>
      </w:tr>
      <w:tr w:rsidR="009F392A" w:rsidRPr="00567051" w14:paraId="035730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4" w:type="dxa"/>
            <w:gridSpan w:val="3"/>
          </w:tcPr>
          <w:p w14:paraId="03573025" w14:textId="24389EC6" w:rsidR="009F392A" w:rsidRPr="00DE7E53" w:rsidRDefault="002F6EE9" w:rsidP="002F6EE9">
            <w:pPr>
              <w:pStyle w:val="Default"/>
              <w:jc w:val="center"/>
              <w:rPr>
                <w:rFonts w:asciiTheme="minorHAnsi" w:hAnsiTheme="minorHAnsi"/>
                <w:color w:val="auto"/>
                <w:sz w:val="20"/>
                <w:szCs w:val="20"/>
                <w:lang w:val="en-GB"/>
              </w:rPr>
            </w:pPr>
            <w:proofErr w:type="spellStart"/>
            <w:r>
              <w:rPr>
                <w:rFonts w:asciiTheme="minorHAnsi" w:hAnsiTheme="minorHAnsi"/>
                <w:color w:val="auto"/>
                <w:sz w:val="20"/>
                <w:szCs w:val="20"/>
                <w:lang w:val="en-GB"/>
              </w:rPr>
              <w:t>Toinen</w:t>
            </w:r>
            <w:proofErr w:type="spellEnd"/>
            <w:r>
              <w:rPr>
                <w:rFonts w:asciiTheme="minorHAnsi" w:hAnsiTheme="minorHAnsi"/>
                <w:color w:val="auto"/>
                <w:sz w:val="20"/>
                <w:szCs w:val="20"/>
                <w:lang w:val="en-GB"/>
              </w:rPr>
              <w:t xml:space="preserve"> </w:t>
            </w:r>
            <w:proofErr w:type="spellStart"/>
            <w:r>
              <w:rPr>
                <w:rFonts w:asciiTheme="minorHAnsi" w:hAnsiTheme="minorHAnsi"/>
                <w:color w:val="auto"/>
                <w:sz w:val="20"/>
                <w:szCs w:val="20"/>
                <w:lang w:val="en-GB"/>
              </w:rPr>
              <w:t>oppitunti</w:t>
            </w:r>
            <w:proofErr w:type="spellEnd"/>
          </w:p>
        </w:tc>
      </w:tr>
      <w:tr w:rsidR="00C24059" w:rsidRPr="00567051" w14:paraId="0357303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3573027" w14:textId="77777777" w:rsidR="00C24059" w:rsidRPr="00DE7E53" w:rsidRDefault="00C24059" w:rsidP="00A10931">
            <w:pPr>
              <w:pStyle w:val="Default"/>
              <w:rPr>
                <w:rFonts w:asciiTheme="minorHAnsi" w:hAnsiTheme="minorHAnsi"/>
                <w:color w:val="auto"/>
                <w:sz w:val="20"/>
                <w:szCs w:val="20"/>
                <w:lang w:val="en-GB"/>
              </w:rPr>
            </w:pPr>
            <w:r w:rsidRPr="00DE7E53">
              <w:rPr>
                <w:rFonts w:asciiTheme="minorHAnsi" w:hAnsiTheme="minorHAnsi"/>
                <w:color w:val="auto"/>
                <w:sz w:val="20"/>
                <w:szCs w:val="20"/>
                <w:lang w:val="en-GB"/>
              </w:rPr>
              <w:t>0 – 20</w:t>
            </w:r>
          </w:p>
        </w:tc>
        <w:tc>
          <w:tcPr>
            <w:tcW w:w="4899" w:type="dxa"/>
          </w:tcPr>
          <w:p w14:paraId="03573028" w14:textId="274628CA" w:rsidR="00C24059" w:rsidRPr="000C1DA2" w:rsidRDefault="000C1DA2" w:rsidP="00A10931">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fi-FI"/>
              </w:rPr>
            </w:pPr>
            <w:r w:rsidRPr="000C1DA2">
              <w:rPr>
                <w:rFonts w:asciiTheme="minorHAnsi" w:hAnsiTheme="minorHAnsi"/>
                <w:color w:val="auto"/>
                <w:sz w:val="20"/>
                <w:szCs w:val="20"/>
                <w:lang w:val="fi-FI"/>
              </w:rPr>
              <w:t>Jatketaan keskustelua v</w:t>
            </w:r>
            <w:r w:rsidR="002F6EE9" w:rsidRPr="000C1DA2">
              <w:rPr>
                <w:rFonts w:asciiTheme="minorHAnsi" w:hAnsiTheme="minorHAnsi"/>
                <w:color w:val="auto"/>
                <w:sz w:val="20"/>
                <w:szCs w:val="20"/>
                <w:lang w:val="fi-FI"/>
              </w:rPr>
              <w:t>alon ominai</w:t>
            </w:r>
            <w:r>
              <w:rPr>
                <w:rFonts w:asciiTheme="minorHAnsi" w:hAnsiTheme="minorHAnsi"/>
                <w:color w:val="auto"/>
                <w:sz w:val="20"/>
                <w:szCs w:val="20"/>
                <w:lang w:val="fi-FI"/>
              </w:rPr>
              <w:t>suuksista</w:t>
            </w:r>
            <w:r w:rsidR="00C24059" w:rsidRPr="000C1DA2">
              <w:rPr>
                <w:rFonts w:asciiTheme="minorHAnsi" w:hAnsiTheme="minorHAnsi"/>
                <w:color w:val="auto"/>
                <w:sz w:val="20"/>
                <w:szCs w:val="20"/>
                <w:lang w:val="fi-FI"/>
              </w:rPr>
              <w:t>:</w:t>
            </w:r>
          </w:p>
          <w:p w14:paraId="03573029" w14:textId="2B77D3BC" w:rsidR="00FC5048" w:rsidRDefault="000C1DA2" w:rsidP="00A10931">
            <w:pPr>
              <w:pStyle w:val="Default"/>
              <w:numPr>
                <w:ilvl w:val="0"/>
                <w:numId w:val="26"/>
              </w:numPr>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en-GB"/>
              </w:rPr>
            </w:pPr>
            <w:proofErr w:type="spellStart"/>
            <w:r>
              <w:rPr>
                <w:rFonts w:asciiTheme="minorHAnsi" w:hAnsiTheme="minorHAnsi"/>
                <w:color w:val="auto"/>
                <w:sz w:val="20"/>
                <w:szCs w:val="20"/>
                <w:lang w:val="en-GB"/>
              </w:rPr>
              <w:t>Valolla</w:t>
            </w:r>
            <w:proofErr w:type="spellEnd"/>
            <w:r>
              <w:rPr>
                <w:rFonts w:asciiTheme="minorHAnsi" w:hAnsiTheme="minorHAnsi"/>
                <w:color w:val="auto"/>
                <w:sz w:val="20"/>
                <w:szCs w:val="20"/>
                <w:lang w:val="en-GB"/>
              </w:rPr>
              <w:t xml:space="preserve"> on </w:t>
            </w:r>
            <w:proofErr w:type="spellStart"/>
            <w:r>
              <w:rPr>
                <w:rFonts w:asciiTheme="minorHAnsi" w:hAnsiTheme="minorHAnsi"/>
                <w:color w:val="auto"/>
                <w:sz w:val="20"/>
                <w:szCs w:val="20"/>
                <w:lang w:val="en-GB"/>
              </w:rPr>
              <w:t>väri</w:t>
            </w:r>
            <w:proofErr w:type="spellEnd"/>
          </w:p>
          <w:p w14:paraId="0357302B" w14:textId="4F4D3E23" w:rsidR="00C24059" w:rsidRPr="002F6EE9" w:rsidRDefault="002F6EE9" w:rsidP="00A10931">
            <w:pPr>
              <w:pStyle w:val="Default"/>
              <w:numPr>
                <w:ilvl w:val="0"/>
                <w:numId w:val="26"/>
              </w:numPr>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fi-FI"/>
              </w:rPr>
            </w:pPr>
            <w:r w:rsidRPr="002F6EE9">
              <w:rPr>
                <w:rFonts w:asciiTheme="minorHAnsi" w:hAnsiTheme="minorHAnsi"/>
                <w:color w:val="auto"/>
                <w:sz w:val="20"/>
                <w:szCs w:val="20"/>
                <w:lang w:val="fi-FI"/>
              </w:rPr>
              <w:t>Valo käyttäytyy eri tavalla eri pinnoilla</w:t>
            </w:r>
            <w:r w:rsidR="00FC5048" w:rsidRPr="002F6EE9">
              <w:rPr>
                <w:rFonts w:asciiTheme="minorHAnsi" w:hAnsiTheme="minorHAnsi"/>
                <w:color w:val="auto"/>
                <w:sz w:val="20"/>
                <w:szCs w:val="20"/>
                <w:lang w:val="fi-FI"/>
              </w:rPr>
              <w:t>.</w:t>
            </w:r>
          </w:p>
        </w:tc>
        <w:tc>
          <w:tcPr>
            <w:tcW w:w="3071" w:type="dxa"/>
          </w:tcPr>
          <w:p w14:paraId="0357302C" w14:textId="77777777" w:rsidR="00C24059" w:rsidRPr="002F6EE9" w:rsidRDefault="00C24059" w:rsidP="00A10931">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fi-FI"/>
              </w:rPr>
            </w:pPr>
            <w:r w:rsidRPr="002F6EE9">
              <w:rPr>
                <w:rFonts w:asciiTheme="minorHAnsi" w:hAnsiTheme="minorHAnsi"/>
                <w:color w:val="auto"/>
                <w:sz w:val="20"/>
                <w:szCs w:val="20"/>
                <w:lang w:val="fi-FI"/>
              </w:rPr>
              <w:t>WS02.2,</w:t>
            </w:r>
          </w:p>
          <w:p w14:paraId="0357302D" w14:textId="74EF98D5" w:rsidR="00C24059" w:rsidRPr="002F6EE9" w:rsidRDefault="002F6EE9" w:rsidP="00A10931">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fi-FI"/>
              </w:rPr>
            </w:pPr>
            <w:r w:rsidRPr="002F6EE9">
              <w:rPr>
                <w:rFonts w:asciiTheme="minorHAnsi" w:hAnsiTheme="minorHAnsi"/>
                <w:color w:val="auto"/>
                <w:sz w:val="20"/>
                <w:szCs w:val="20"/>
                <w:lang w:val="fi-FI"/>
              </w:rPr>
              <w:t>RGB-valot</w:t>
            </w:r>
            <w:r w:rsidR="00C24059" w:rsidRPr="002F6EE9">
              <w:rPr>
                <w:rFonts w:asciiTheme="minorHAnsi" w:hAnsiTheme="minorHAnsi"/>
                <w:color w:val="auto"/>
                <w:sz w:val="20"/>
                <w:szCs w:val="20"/>
                <w:lang w:val="fi-FI"/>
              </w:rPr>
              <w:t xml:space="preserve">, </w:t>
            </w:r>
            <w:r w:rsidRPr="002F6EE9">
              <w:rPr>
                <w:rFonts w:asciiTheme="minorHAnsi" w:hAnsiTheme="minorHAnsi"/>
                <w:color w:val="auto"/>
                <w:sz w:val="20"/>
                <w:szCs w:val="20"/>
                <w:lang w:val="fi-FI"/>
              </w:rPr>
              <w:t>peilit</w:t>
            </w:r>
          </w:p>
          <w:p w14:paraId="0357302E" w14:textId="477A2CCC" w:rsidR="00C24059" w:rsidRPr="002F6EE9" w:rsidRDefault="002F6EE9" w:rsidP="00A10931">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i/>
                <w:color w:val="auto"/>
                <w:sz w:val="20"/>
                <w:szCs w:val="20"/>
                <w:lang w:val="fi-FI"/>
              </w:rPr>
            </w:pPr>
            <w:r w:rsidRPr="002F6EE9">
              <w:rPr>
                <w:rFonts w:asciiTheme="minorHAnsi" w:hAnsiTheme="minorHAnsi"/>
                <w:i/>
                <w:color w:val="auto"/>
                <w:sz w:val="20"/>
                <w:szCs w:val="20"/>
                <w:lang w:val="fi-FI"/>
              </w:rPr>
              <w:t>Pakettiin sisältymättömät</w:t>
            </w:r>
            <w:r w:rsidR="00C24059" w:rsidRPr="002F6EE9">
              <w:rPr>
                <w:rFonts w:asciiTheme="minorHAnsi" w:hAnsiTheme="minorHAnsi"/>
                <w:i/>
                <w:color w:val="auto"/>
                <w:sz w:val="20"/>
                <w:szCs w:val="20"/>
                <w:lang w:val="fi-FI"/>
              </w:rPr>
              <w:t>:</w:t>
            </w:r>
          </w:p>
          <w:p w14:paraId="0357302F" w14:textId="200813E5" w:rsidR="00C24059" w:rsidRPr="00567051" w:rsidRDefault="002F6EE9" w:rsidP="002F6EE9">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en-GB"/>
              </w:rPr>
            </w:pPr>
            <w:proofErr w:type="spellStart"/>
            <w:r>
              <w:rPr>
                <w:rFonts w:asciiTheme="minorHAnsi" w:hAnsiTheme="minorHAnsi"/>
                <w:color w:val="auto"/>
                <w:sz w:val="20"/>
                <w:szCs w:val="20"/>
                <w:lang w:val="en-GB"/>
              </w:rPr>
              <w:t>Pintamateriaaliltaan</w:t>
            </w:r>
            <w:proofErr w:type="spellEnd"/>
            <w:r>
              <w:rPr>
                <w:rFonts w:asciiTheme="minorHAnsi" w:hAnsiTheme="minorHAnsi"/>
                <w:color w:val="auto"/>
                <w:sz w:val="20"/>
                <w:szCs w:val="20"/>
                <w:lang w:val="en-GB"/>
              </w:rPr>
              <w:t xml:space="preserve"> </w:t>
            </w:r>
            <w:proofErr w:type="spellStart"/>
            <w:r>
              <w:rPr>
                <w:rFonts w:asciiTheme="minorHAnsi" w:hAnsiTheme="minorHAnsi"/>
                <w:color w:val="auto"/>
                <w:sz w:val="20"/>
                <w:szCs w:val="20"/>
                <w:lang w:val="en-GB"/>
              </w:rPr>
              <w:t>erilaisia</w:t>
            </w:r>
            <w:proofErr w:type="spellEnd"/>
            <w:r>
              <w:rPr>
                <w:rFonts w:asciiTheme="minorHAnsi" w:hAnsiTheme="minorHAnsi"/>
                <w:color w:val="auto"/>
                <w:sz w:val="20"/>
                <w:szCs w:val="20"/>
                <w:lang w:val="en-GB"/>
              </w:rPr>
              <w:t xml:space="preserve"> </w:t>
            </w:r>
            <w:proofErr w:type="spellStart"/>
            <w:r>
              <w:rPr>
                <w:rFonts w:asciiTheme="minorHAnsi" w:hAnsiTheme="minorHAnsi"/>
                <w:color w:val="auto"/>
                <w:sz w:val="20"/>
                <w:szCs w:val="20"/>
                <w:lang w:val="en-GB"/>
              </w:rPr>
              <w:t>kappaleita</w:t>
            </w:r>
            <w:proofErr w:type="spellEnd"/>
          </w:p>
        </w:tc>
      </w:tr>
      <w:tr w:rsidR="00C24059" w:rsidRPr="00567051" w14:paraId="035730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3573031" w14:textId="77777777" w:rsidR="00C24059" w:rsidRPr="00DE7E53" w:rsidRDefault="00C24059" w:rsidP="00A10931">
            <w:pPr>
              <w:pStyle w:val="Default"/>
              <w:rPr>
                <w:rFonts w:asciiTheme="minorHAnsi" w:hAnsiTheme="minorHAnsi"/>
                <w:color w:val="auto"/>
                <w:sz w:val="20"/>
                <w:szCs w:val="20"/>
                <w:lang w:val="en-GB"/>
              </w:rPr>
            </w:pPr>
            <w:r w:rsidRPr="00DE7E53">
              <w:rPr>
                <w:rFonts w:asciiTheme="minorHAnsi" w:hAnsiTheme="minorHAnsi"/>
                <w:color w:val="auto"/>
                <w:sz w:val="20"/>
                <w:szCs w:val="20"/>
                <w:lang w:val="en-GB"/>
              </w:rPr>
              <w:t>20 – 35</w:t>
            </w:r>
          </w:p>
        </w:tc>
        <w:tc>
          <w:tcPr>
            <w:tcW w:w="4899" w:type="dxa"/>
          </w:tcPr>
          <w:p w14:paraId="03573032" w14:textId="16D40EF4" w:rsidR="00C24059" w:rsidRDefault="002F6EE9" w:rsidP="002F6EE9">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en-GB"/>
              </w:rPr>
            </w:pPr>
            <w:proofErr w:type="spellStart"/>
            <w:r>
              <w:rPr>
                <w:rFonts w:asciiTheme="minorHAnsi" w:hAnsiTheme="minorHAnsi"/>
                <w:color w:val="auto"/>
                <w:sz w:val="20"/>
                <w:szCs w:val="20"/>
                <w:lang w:val="en-GB"/>
              </w:rPr>
              <w:t>Esteen</w:t>
            </w:r>
            <w:proofErr w:type="spellEnd"/>
            <w:r>
              <w:rPr>
                <w:rFonts w:asciiTheme="minorHAnsi" w:hAnsiTheme="minorHAnsi"/>
                <w:color w:val="auto"/>
                <w:sz w:val="20"/>
                <w:szCs w:val="20"/>
                <w:lang w:val="en-GB"/>
              </w:rPr>
              <w:t xml:space="preserve"> </w:t>
            </w:r>
            <w:proofErr w:type="spellStart"/>
            <w:r>
              <w:rPr>
                <w:rFonts w:asciiTheme="minorHAnsi" w:hAnsiTheme="minorHAnsi"/>
                <w:color w:val="auto"/>
                <w:sz w:val="20"/>
                <w:szCs w:val="20"/>
                <w:lang w:val="en-GB"/>
              </w:rPr>
              <w:t>ympäri</w:t>
            </w:r>
            <w:proofErr w:type="spellEnd"/>
            <w:r>
              <w:rPr>
                <w:rFonts w:asciiTheme="minorHAnsi" w:hAnsiTheme="minorHAnsi"/>
                <w:color w:val="auto"/>
                <w:sz w:val="20"/>
                <w:szCs w:val="20"/>
                <w:lang w:val="en-GB"/>
              </w:rPr>
              <w:t xml:space="preserve">: </w:t>
            </w:r>
            <w:proofErr w:type="spellStart"/>
            <w:r>
              <w:rPr>
                <w:rFonts w:asciiTheme="minorHAnsi" w:hAnsiTheme="minorHAnsi"/>
                <w:color w:val="auto"/>
                <w:sz w:val="20"/>
                <w:szCs w:val="20"/>
                <w:lang w:val="en-GB"/>
              </w:rPr>
              <w:t>heijastus</w:t>
            </w:r>
            <w:proofErr w:type="spellEnd"/>
          </w:p>
        </w:tc>
        <w:tc>
          <w:tcPr>
            <w:tcW w:w="3071" w:type="dxa"/>
          </w:tcPr>
          <w:p w14:paraId="03573033" w14:textId="40610B77" w:rsidR="00C24059" w:rsidRPr="00567051" w:rsidRDefault="002F6EE9" w:rsidP="002F6EE9">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en-GB"/>
              </w:rPr>
            </w:pPr>
            <w:r>
              <w:rPr>
                <w:rFonts w:asciiTheme="minorHAnsi" w:hAnsiTheme="minorHAnsi"/>
                <w:color w:val="auto"/>
                <w:sz w:val="20"/>
                <w:szCs w:val="20"/>
                <w:lang w:val="en-GB"/>
              </w:rPr>
              <w:t>RGB-</w:t>
            </w:r>
            <w:proofErr w:type="spellStart"/>
            <w:r>
              <w:rPr>
                <w:rFonts w:asciiTheme="minorHAnsi" w:hAnsiTheme="minorHAnsi"/>
                <w:color w:val="auto"/>
                <w:sz w:val="20"/>
                <w:szCs w:val="20"/>
                <w:lang w:val="en-GB"/>
              </w:rPr>
              <w:t>valot</w:t>
            </w:r>
            <w:proofErr w:type="spellEnd"/>
            <w:r>
              <w:rPr>
                <w:rFonts w:asciiTheme="minorHAnsi" w:hAnsiTheme="minorHAnsi"/>
                <w:color w:val="auto"/>
                <w:sz w:val="20"/>
                <w:szCs w:val="20"/>
                <w:lang w:val="en-GB"/>
              </w:rPr>
              <w:t xml:space="preserve">, </w:t>
            </w:r>
            <w:proofErr w:type="spellStart"/>
            <w:r>
              <w:rPr>
                <w:rFonts w:asciiTheme="minorHAnsi" w:hAnsiTheme="minorHAnsi"/>
                <w:color w:val="auto"/>
                <w:sz w:val="20"/>
                <w:szCs w:val="20"/>
                <w:lang w:val="en-GB"/>
              </w:rPr>
              <w:t>peilit</w:t>
            </w:r>
            <w:proofErr w:type="spellEnd"/>
          </w:p>
        </w:tc>
      </w:tr>
      <w:tr w:rsidR="00C24059" w:rsidRPr="00567051" w14:paraId="0357303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3573035" w14:textId="77777777" w:rsidR="00C24059" w:rsidRPr="00DE7E53" w:rsidRDefault="00C24059" w:rsidP="00A10931">
            <w:pPr>
              <w:pStyle w:val="Default"/>
              <w:rPr>
                <w:rFonts w:asciiTheme="minorHAnsi" w:hAnsiTheme="minorHAnsi"/>
                <w:color w:val="auto"/>
                <w:sz w:val="20"/>
                <w:szCs w:val="20"/>
                <w:lang w:val="en-GB"/>
              </w:rPr>
            </w:pPr>
            <w:r w:rsidRPr="00DE7E53">
              <w:rPr>
                <w:rFonts w:asciiTheme="minorHAnsi" w:hAnsiTheme="minorHAnsi"/>
                <w:color w:val="auto"/>
                <w:sz w:val="20"/>
                <w:szCs w:val="20"/>
                <w:lang w:val="en-GB"/>
              </w:rPr>
              <w:t>35 – 40</w:t>
            </w:r>
          </w:p>
        </w:tc>
        <w:tc>
          <w:tcPr>
            <w:tcW w:w="4899" w:type="dxa"/>
          </w:tcPr>
          <w:p w14:paraId="03573036" w14:textId="0C01CCDE" w:rsidR="00C24059" w:rsidRDefault="00FC5048" w:rsidP="00A10931">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en-GB"/>
              </w:rPr>
            </w:pPr>
            <w:r>
              <w:rPr>
                <w:rFonts w:asciiTheme="minorHAnsi" w:hAnsiTheme="minorHAnsi"/>
                <w:color w:val="auto"/>
                <w:sz w:val="20"/>
                <w:szCs w:val="20"/>
                <w:lang w:val="en-GB"/>
              </w:rPr>
              <w:t>‘</w:t>
            </w:r>
            <w:proofErr w:type="spellStart"/>
            <w:r w:rsidR="002F6EE9">
              <w:rPr>
                <w:rFonts w:asciiTheme="minorHAnsi" w:hAnsiTheme="minorHAnsi"/>
                <w:color w:val="auto"/>
                <w:sz w:val="20"/>
                <w:szCs w:val="20"/>
                <w:lang w:val="en-GB"/>
              </w:rPr>
              <w:t>Monen</w:t>
            </w:r>
            <w:proofErr w:type="spellEnd"/>
            <w:r w:rsidR="002F6EE9">
              <w:rPr>
                <w:rFonts w:asciiTheme="minorHAnsi" w:hAnsiTheme="minorHAnsi"/>
                <w:color w:val="auto"/>
                <w:sz w:val="20"/>
                <w:szCs w:val="20"/>
                <w:lang w:val="en-GB"/>
              </w:rPr>
              <w:t xml:space="preserve"> </w:t>
            </w:r>
            <w:proofErr w:type="spellStart"/>
            <w:r w:rsidR="002F6EE9">
              <w:rPr>
                <w:rFonts w:asciiTheme="minorHAnsi" w:hAnsiTheme="minorHAnsi"/>
                <w:color w:val="auto"/>
                <w:sz w:val="20"/>
                <w:szCs w:val="20"/>
                <w:lang w:val="en-GB"/>
              </w:rPr>
              <w:t>peilin</w:t>
            </w:r>
            <w:proofErr w:type="spellEnd"/>
            <w:r w:rsidR="002F6EE9">
              <w:rPr>
                <w:rFonts w:asciiTheme="minorHAnsi" w:hAnsiTheme="minorHAnsi"/>
                <w:color w:val="auto"/>
                <w:sz w:val="20"/>
                <w:szCs w:val="20"/>
                <w:lang w:val="en-GB"/>
              </w:rPr>
              <w:t xml:space="preserve"> </w:t>
            </w:r>
            <w:proofErr w:type="spellStart"/>
            <w:r w:rsidR="002F6EE9">
              <w:rPr>
                <w:rFonts w:asciiTheme="minorHAnsi" w:hAnsiTheme="minorHAnsi"/>
                <w:color w:val="auto"/>
                <w:sz w:val="20"/>
                <w:szCs w:val="20"/>
                <w:lang w:val="en-GB"/>
              </w:rPr>
              <w:t>ongelma</w:t>
            </w:r>
            <w:proofErr w:type="spellEnd"/>
            <w:r>
              <w:rPr>
                <w:rFonts w:asciiTheme="minorHAnsi" w:hAnsiTheme="minorHAnsi"/>
                <w:color w:val="auto"/>
                <w:sz w:val="20"/>
                <w:szCs w:val="20"/>
                <w:lang w:val="en-GB"/>
              </w:rPr>
              <w:t>’</w:t>
            </w:r>
          </w:p>
        </w:tc>
        <w:tc>
          <w:tcPr>
            <w:tcW w:w="3071" w:type="dxa"/>
          </w:tcPr>
          <w:p w14:paraId="03573037" w14:textId="127B0EC9" w:rsidR="00C24059" w:rsidRPr="00567051" w:rsidRDefault="002F6EE9" w:rsidP="002F6EE9">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en-GB"/>
              </w:rPr>
            </w:pPr>
            <w:r>
              <w:rPr>
                <w:rFonts w:asciiTheme="minorHAnsi" w:hAnsiTheme="minorHAnsi"/>
                <w:color w:val="auto"/>
                <w:sz w:val="20"/>
                <w:szCs w:val="20"/>
                <w:lang w:val="en-GB"/>
              </w:rPr>
              <w:t>RGB-</w:t>
            </w:r>
            <w:proofErr w:type="spellStart"/>
            <w:r>
              <w:rPr>
                <w:rFonts w:asciiTheme="minorHAnsi" w:hAnsiTheme="minorHAnsi"/>
                <w:color w:val="auto"/>
                <w:sz w:val="20"/>
                <w:szCs w:val="20"/>
                <w:lang w:val="en-GB"/>
              </w:rPr>
              <w:t>valot</w:t>
            </w:r>
            <w:proofErr w:type="spellEnd"/>
            <w:r>
              <w:rPr>
                <w:rFonts w:asciiTheme="minorHAnsi" w:hAnsiTheme="minorHAnsi"/>
                <w:color w:val="auto"/>
                <w:sz w:val="20"/>
                <w:szCs w:val="20"/>
                <w:lang w:val="en-GB"/>
              </w:rPr>
              <w:t xml:space="preserve">, </w:t>
            </w:r>
            <w:proofErr w:type="spellStart"/>
            <w:r>
              <w:rPr>
                <w:rFonts w:asciiTheme="minorHAnsi" w:hAnsiTheme="minorHAnsi"/>
                <w:color w:val="auto"/>
                <w:sz w:val="20"/>
                <w:szCs w:val="20"/>
                <w:lang w:val="en-GB"/>
              </w:rPr>
              <w:t>peilit</w:t>
            </w:r>
            <w:proofErr w:type="spellEnd"/>
          </w:p>
        </w:tc>
      </w:tr>
    </w:tbl>
    <w:p w14:paraId="03573039" w14:textId="77777777" w:rsidR="00BE78BA" w:rsidRPr="00567051" w:rsidRDefault="00BE78BA" w:rsidP="00BE78BA">
      <w:pPr>
        <w:pStyle w:val="Default"/>
        <w:ind w:left="705" w:hanging="705"/>
        <w:rPr>
          <w:color w:val="auto"/>
          <w:lang w:val="en-GB"/>
        </w:rPr>
      </w:pPr>
    </w:p>
    <w:p w14:paraId="0357303A" w14:textId="70014A4B" w:rsidR="00707EA1" w:rsidRDefault="00C86A74" w:rsidP="00150A41">
      <w:pPr>
        <w:pStyle w:val="Default"/>
        <w:ind w:left="705" w:hanging="705"/>
        <w:rPr>
          <w:lang w:val="en-GB"/>
        </w:rPr>
      </w:pPr>
      <w:proofErr w:type="spellStart"/>
      <w:r>
        <w:rPr>
          <w:rFonts w:ascii="Calibri" w:hAnsi="Calibri" w:cs="Calibri"/>
          <w:b/>
          <w:bCs/>
          <w:color w:val="003F87"/>
          <w:sz w:val="24"/>
          <w:szCs w:val="24"/>
          <w:lang w:val="en-GB"/>
        </w:rPr>
        <w:t>Kuvaus</w:t>
      </w:r>
      <w:proofErr w:type="spellEnd"/>
      <w:r>
        <w:rPr>
          <w:rFonts w:ascii="Calibri" w:hAnsi="Calibri" w:cs="Calibri"/>
          <w:b/>
          <w:bCs/>
          <w:color w:val="003F87"/>
          <w:sz w:val="24"/>
          <w:szCs w:val="24"/>
          <w:lang w:val="en-GB"/>
        </w:rPr>
        <w:t xml:space="preserve"> </w:t>
      </w:r>
      <w:proofErr w:type="spellStart"/>
      <w:r>
        <w:rPr>
          <w:rFonts w:ascii="Calibri" w:hAnsi="Calibri" w:cs="Calibri"/>
          <w:b/>
          <w:bCs/>
          <w:color w:val="003F87"/>
          <w:sz w:val="24"/>
          <w:szCs w:val="24"/>
          <w:lang w:val="en-GB"/>
        </w:rPr>
        <w:t>suunnitellusta</w:t>
      </w:r>
      <w:proofErr w:type="spellEnd"/>
      <w:r>
        <w:rPr>
          <w:rFonts w:ascii="Calibri" w:hAnsi="Calibri" w:cs="Calibri"/>
          <w:b/>
          <w:bCs/>
          <w:color w:val="003F87"/>
          <w:sz w:val="24"/>
          <w:szCs w:val="24"/>
          <w:lang w:val="en-GB"/>
        </w:rPr>
        <w:t xml:space="preserve"> </w:t>
      </w:r>
      <w:proofErr w:type="spellStart"/>
      <w:r>
        <w:rPr>
          <w:rFonts w:ascii="Calibri" w:hAnsi="Calibri" w:cs="Calibri"/>
          <w:b/>
          <w:bCs/>
          <w:color w:val="003F87"/>
          <w:sz w:val="24"/>
          <w:szCs w:val="24"/>
          <w:lang w:val="en-GB"/>
        </w:rPr>
        <w:t>oppitunnista</w:t>
      </w:r>
      <w:proofErr w:type="spellEnd"/>
    </w:p>
    <w:p w14:paraId="0357303B" w14:textId="77777777" w:rsidR="00150A41" w:rsidRPr="00567051" w:rsidRDefault="00150A41" w:rsidP="00150A41">
      <w:pPr>
        <w:pStyle w:val="Default"/>
        <w:ind w:left="705" w:hanging="705"/>
        <w:rPr>
          <w:lang w:val="en-GB"/>
        </w:rPr>
      </w:pPr>
    </w:p>
    <w:p w14:paraId="0357303C" w14:textId="77C91824" w:rsidR="00707EA1" w:rsidRPr="00567051" w:rsidRDefault="00E97546" w:rsidP="00707EA1">
      <w:pPr>
        <w:pStyle w:val="Default"/>
        <w:ind w:hanging="7"/>
        <w:rPr>
          <w:color w:val="auto"/>
          <w:lang w:val="en-GB"/>
        </w:rPr>
      </w:pPr>
      <w:proofErr w:type="spellStart"/>
      <w:r>
        <w:rPr>
          <w:rFonts w:ascii="Calibri" w:hAnsi="Calibri" w:cs="Calibri"/>
          <w:b/>
          <w:bCs/>
          <w:color w:val="003F87"/>
          <w:sz w:val="20"/>
          <w:szCs w:val="20"/>
          <w:lang w:val="en-GB"/>
        </w:rPr>
        <w:t>Kommunikaatiosysteemin</w:t>
      </w:r>
      <w:proofErr w:type="spellEnd"/>
      <w:r>
        <w:rPr>
          <w:rFonts w:ascii="Calibri" w:hAnsi="Calibri" w:cs="Calibri"/>
          <w:b/>
          <w:bCs/>
          <w:color w:val="003F87"/>
          <w:sz w:val="20"/>
          <w:szCs w:val="20"/>
          <w:lang w:val="en-GB"/>
        </w:rPr>
        <w:t xml:space="preserve"> </w:t>
      </w:r>
      <w:proofErr w:type="spellStart"/>
      <w:r>
        <w:rPr>
          <w:rFonts w:ascii="Calibri" w:hAnsi="Calibri" w:cs="Calibri"/>
          <w:b/>
          <w:bCs/>
          <w:color w:val="003F87"/>
          <w:sz w:val="20"/>
          <w:szCs w:val="20"/>
          <w:lang w:val="en-GB"/>
        </w:rPr>
        <w:t>rakentaminen</w:t>
      </w:r>
      <w:proofErr w:type="spellEnd"/>
    </w:p>
    <w:p w14:paraId="0357303D" w14:textId="3D9D7676" w:rsidR="00707EA1" w:rsidRPr="00E97546" w:rsidRDefault="00E97546" w:rsidP="00150A41">
      <w:pPr>
        <w:rPr>
          <w:lang w:val="fi-FI"/>
        </w:rPr>
      </w:pPr>
      <w:r w:rsidRPr="00E97546">
        <w:rPr>
          <w:lang w:val="fi-FI"/>
        </w:rPr>
        <w:t>Kerro oppilaillesi, että heidän tehtävänään on rakent</w:t>
      </w:r>
      <w:r w:rsidR="006A36EF">
        <w:rPr>
          <w:lang w:val="fi-FI"/>
        </w:rPr>
        <w:t>aa kommunikaatiosysteemi, joka toimii</w:t>
      </w:r>
      <w:r w:rsidRPr="00E97546">
        <w:rPr>
          <w:lang w:val="fi-FI"/>
        </w:rPr>
        <w:t xml:space="preserve"> ilman sähkö</w:t>
      </w:r>
      <w:r w:rsidR="006A36EF">
        <w:rPr>
          <w:lang w:val="fi-FI"/>
        </w:rPr>
        <w:t>ä</w:t>
      </w:r>
      <w:r w:rsidRPr="00E97546">
        <w:rPr>
          <w:lang w:val="fi-FI"/>
        </w:rPr>
        <w:t xml:space="preserve">. </w:t>
      </w:r>
      <w:r>
        <w:rPr>
          <w:lang w:val="fi-FI"/>
        </w:rPr>
        <w:t>Kerro sitten heille seuraava taustatarina ryhmätyöskentelyä varten</w:t>
      </w:r>
      <w:r w:rsidR="001F2EDA" w:rsidRPr="00E97546">
        <w:rPr>
          <w:lang w:val="fi-FI"/>
        </w:rPr>
        <w:t>:</w:t>
      </w:r>
    </w:p>
    <w:p w14:paraId="0357303E" w14:textId="1397DD05" w:rsidR="0058217A" w:rsidRPr="00E97546" w:rsidRDefault="00E97546" w:rsidP="00150A41">
      <w:pPr>
        <w:rPr>
          <w:i/>
          <w:lang w:val="fi-FI"/>
        </w:rPr>
      </w:pPr>
      <w:r>
        <w:rPr>
          <w:i/>
          <w:lang w:val="fi-FI"/>
        </w:rPr>
        <w:t>Kaukaisessa kylässä Etelä-Amerikan Andeilla kyläläiset ovat päättäneet elää ilman sähköä</w:t>
      </w:r>
      <w:r w:rsidR="005754BE" w:rsidRPr="00E97546">
        <w:rPr>
          <w:i/>
          <w:lang w:val="fi-FI"/>
        </w:rPr>
        <w:t>.</w:t>
      </w:r>
      <w:r>
        <w:rPr>
          <w:i/>
          <w:lang w:val="fi-FI"/>
        </w:rPr>
        <w:t xml:space="preserve"> Joitain vuosia sitten</w:t>
      </w:r>
      <w:r w:rsidR="00C37AAC">
        <w:rPr>
          <w:i/>
          <w:lang w:val="fi-FI"/>
        </w:rPr>
        <w:t xml:space="preserve"> maan hallitus</w:t>
      </w:r>
      <w:r>
        <w:rPr>
          <w:i/>
          <w:lang w:val="fi-FI"/>
        </w:rPr>
        <w:t xml:space="preserve"> </w:t>
      </w:r>
      <w:r w:rsidR="00C37AAC">
        <w:rPr>
          <w:i/>
          <w:lang w:val="fi-FI"/>
        </w:rPr>
        <w:t>halusi padota laakson rakentaakseen vesivoimalan. Kyläläiset protestoivat</w:t>
      </w:r>
      <w:r w:rsidR="006A36EF">
        <w:rPr>
          <w:i/>
          <w:lang w:val="fi-FI"/>
        </w:rPr>
        <w:t xml:space="preserve"> asiaa</w:t>
      </w:r>
      <w:r w:rsidR="00C37AAC">
        <w:rPr>
          <w:i/>
          <w:lang w:val="fi-FI"/>
        </w:rPr>
        <w:t>, mutta hallitus sanoi, että myös kyläläiset k</w:t>
      </w:r>
      <w:r w:rsidR="00E675E7">
        <w:rPr>
          <w:i/>
          <w:lang w:val="fi-FI"/>
        </w:rPr>
        <w:t>äyttäisivät sähköä. Vastalauseeksi kaikki kolmen kylän asukaat vannoivat pysyvästi lopettavansa sähkön käyttämisen, jos vesivoimala rakennettaisiin jonnekin muualle.</w:t>
      </w:r>
    </w:p>
    <w:p w14:paraId="0357303F" w14:textId="329FEC2A" w:rsidR="00EC6CE9" w:rsidRPr="00E675E7" w:rsidRDefault="00E675E7" w:rsidP="00150A41">
      <w:pPr>
        <w:rPr>
          <w:i/>
          <w:lang w:val="fi-FI"/>
        </w:rPr>
      </w:pPr>
      <w:r w:rsidRPr="00E675E7">
        <w:rPr>
          <w:i/>
          <w:lang w:val="fi-FI"/>
        </w:rPr>
        <w:t>Kyläläisistä on kuitenkin todettava</w:t>
      </w:r>
      <w:r w:rsidR="00B73E32">
        <w:rPr>
          <w:i/>
          <w:lang w:val="fi-FI"/>
        </w:rPr>
        <w:t xml:space="preserve"> se</w:t>
      </w:r>
      <w:r w:rsidRPr="00E675E7">
        <w:rPr>
          <w:i/>
          <w:lang w:val="fi-FI"/>
        </w:rPr>
        <w:t xml:space="preserve">, etteivät he ole lainkaan teknologiaa vastaan. </w:t>
      </w:r>
      <w:r>
        <w:rPr>
          <w:i/>
          <w:lang w:val="fi-FI"/>
        </w:rPr>
        <w:t xml:space="preserve">Kyläläiset haluavat näyttää hallitukselle, että he voivat elää ilman sähköä yhtä hyvin – ellei jopa paremmin – kuin </w:t>
      </w:r>
      <w:r w:rsidRPr="00C86A74">
        <w:rPr>
          <w:i/>
          <w:lang w:val="fi-FI"/>
        </w:rPr>
        <w:t>kaupunkilaiset</w:t>
      </w:r>
      <w:r>
        <w:rPr>
          <w:i/>
          <w:lang w:val="fi-FI"/>
        </w:rPr>
        <w:t xml:space="preserve">. Kyläläiset ovat </w:t>
      </w:r>
      <w:r w:rsidR="006703BE">
        <w:rPr>
          <w:i/>
          <w:lang w:val="fi-FI"/>
        </w:rPr>
        <w:t>luoneet useita teknologisia mestariteoksia</w:t>
      </w:r>
      <w:r w:rsidR="00B73E32">
        <w:rPr>
          <w:i/>
          <w:lang w:val="fi-FI"/>
        </w:rPr>
        <w:t>,</w:t>
      </w:r>
      <w:r w:rsidR="006703BE">
        <w:rPr>
          <w:i/>
          <w:lang w:val="fi-FI"/>
        </w:rPr>
        <w:t xml:space="preserve"> kuten</w:t>
      </w:r>
      <w:r w:rsidR="00B73E32">
        <w:rPr>
          <w:i/>
          <w:lang w:val="fi-FI"/>
        </w:rPr>
        <w:t xml:space="preserve"> vesimyllyjä, erilaisia</w:t>
      </w:r>
      <w:r w:rsidR="006703BE">
        <w:rPr>
          <w:i/>
          <w:lang w:val="fi-FI"/>
        </w:rPr>
        <w:t xml:space="preserve"> monimutkaisia koneita </w:t>
      </w:r>
      <w:r w:rsidR="00B73E32">
        <w:rPr>
          <w:i/>
          <w:lang w:val="fi-FI"/>
        </w:rPr>
        <w:t xml:space="preserve">ja </w:t>
      </w:r>
      <w:r w:rsidR="006703BE">
        <w:rPr>
          <w:i/>
          <w:lang w:val="fi-FI"/>
        </w:rPr>
        <w:t>erittäin tarkkoja mekaanisia kelloja.</w:t>
      </w:r>
    </w:p>
    <w:p w14:paraId="03573040" w14:textId="0FBD1448" w:rsidR="0089043A" w:rsidRPr="00FE3AE8" w:rsidRDefault="00B73E32" w:rsidP="00150A41">
      <w:pPr>
        <w:rPr>
          <w:i/>
          <w:lang w:val="fi-FI"/>
        </w:rPr>
      </w:pPr>
      <w:r>
        <w:rPr>
          <w:i/>
          <w:lang w:val="fi-FI"/>
        </w:rPr>
        <w:t>K</w:t>
      </w:r>
      <w:r w:rsidR="00FE3AE8" w:rsidRPr="00FE3AE8">
        <w:rPr>
          <w:i/>
          <w:lang w:val="fi-FI"/>
        </w:rPr>
        <w:t>aikkien kolmen kylän vanhat ja viisaat päättivät yhdessä,</w:t>
      </w:r>
      <w:r>
        <w:rPr>
          <w:i/>
          <w:lang w:val="fi-FI"/>
        </w:rPr>
        <w:t xml:space="preserve"> että he haluavat kylien välille</w:t>
      </w:r>
      <w:r w:rsidR="00FE3AE8" w:rsidRPr="00FE3AE8">
        <w:rPr>
          <w:i/>
          <w:lang w:val="fi-FI"/>
        </w:rPr>
        <w:t xml:space="preserve"> nopean tavan kommunikoida</w:t>
      </w:r>
      <w:r>
        <w:rPr>
          <w:i/>
          <w:lang w:val="fi-FI"/>
        </w:rPr>
        <w:t>. E</w:t>
      </w:r>
      <w:r w:rsidR="00FE3AE8">
        <w:rPr>
          <w:i/>
          <w:lang w:val="fi-FI"/>
        </w:rPr>
        <w:t>ns</w:t>
      </w:r>
      <w:r>
        <w:rPr>
          <w:i/>
          <w:lang w:val="fi-FI"/>
        </w:rPr>
        <w:t>immäinen yritys käyttämällä lintuja</w:t>
      </w:r>
      <w:r w:rsidR="00FE3AE8">
        <w:rPr>
          <w:i/>
          <w:lang w:val="fi-FI"/>
        </w:rPr>
        <w:t xml:space="preserve"> e</w:t>
      </w:r>
      <w:r w:rsidR="00D04BD2">
        <w:rPr>
          <w:i/>
          <w:lang w:val="fi-FI"/>
        </w:rPr>
        <w:t>päonnistui täysin, kun kondorikotkat</w:t>
      </w:r>
      <w:r w:rsidR="00FE3AE8">
        <w:rPr>
          <w:i/>
          <w:lang w:val="fi-FI"/>
        </w:rPr>
        <w:t xml:space="preserve"> hyökkäsivät niiden kimppuun. Pidempiä viestejä he pystyivät lähettämään kirjeitse, mikä otti</w:t>
      </w:r>
      <w:r w:rsidR="005D6A7D">
        <w:rPr>
          <w:i/>
          <w:lang w:val="fi-FI"/>
        </w:rPr>
        <w:t xml:space="preserve"> aikaa noin puoli päiv</w:t>
      </w:r>
      <w:r>
        <w:rPr>
          <w:i/>
          <w:lang w:val="fi-FI"/>
        </w:rPr>
        <w:t>ää, mutta tärkeät asiat täytyi</w:t>
      </w:r>
      <w:r w:rsidR="005D6A7D">
        <w:rPr>
          <w:i/>
          <w:lang w:val="fi-FI"/>
        </w:rPr>
        <w:t xml:space="preserve"> saada viestitettyä luotettavasti muutamassa minuutissa mihin aikaan päivästä tahansa. Koska kylän viisaat eivät päässeet yksimielisyyteen rakennettavasta systeemistä, he päättivät järjestää kilpailun. Kilpailun voittanut kommunikaatiosysteemi rakennettaisiin ja sen keksijän nimi kaiverrettaisiin </w:t>
      </w:r>
      <w:r w:rsidR="00D04BD2" w:rsidRPr="00D04BD2">
        <w:rPr>
          <w:i/>
          <w:lang w:val="fi-FI"/>
        </w:rPr>
        <w:t>kaupungin</w:t>
      </w:r>
      <w:r w:rsidR="005D6A7D">
        <w:rPr>
          <w:i/>
          <w:lang w:val="fi-FI"/>
        </w:rPr>
        <w:t>talon päätyyn, mikä oli korkein mahdollinen kunnianosoitus kylässä.</w:t>
      </w:r>
    </w:p>
    <w:p w14:paraId="03573041" w14:textId="6E202564" w:rsidR="005F7B3C" w:rsidRPr="006274F9" w:rsidRDefault="006274F9" w:rsidP="00150A41">
      <w:pPr>
        <w:rPr>
          <w:lang w:val="fi-FI"/>
        </w:rPr>
      </w:pPr>
      <w:r w:rsidRPr="006274F9">
        <w:rPr>
          <w:lang w:val="fi-FI"/>
        </w:rPr>
        <w:lastRenderedPageBreak/>
        <w:t>Pyydä oppilaitasi muodostamaan pieniä ryhmiä ratkaistakseen laakson kyläläisten ongelman</w:t>
      </w:r>
      <w:r w:rsidR="00F3155B" w:rsidRPr="006274F9">
        <w:rPr>
          <w:lang w:val="fi-FI"/>
        </w:rPr>
        <w:t>.</w:t>
      </w:r>
      <w:r w:rsidR="007C5127">
        <w:rPr>
          <w:lang w:val="fi-FI"/>
        </w:rPr>
        <w:t xml:space="preserve"> Ennen kuin oppilaat aloitt</w:t>
      </w:r>
      <w:r w:rsidR="004B0F0F">
        <w:rPr>
          <w:lang w:val="fi-FI"/>
        </w:rPr>
        <w:t>avat työskentelyn, kerro heillä olevan</w:t>
      </w:r>
      <w:r>
        <w:rPr>
          <w:lang w:val="fi-FI"/>
        </w:rPr>
        <w:t xml:space="preserve"> esimerkiksi 15 minuuttia aikaa kehittää ratkaisu ja 2 minuuttia </w:t>
      </w:r>
      <w:r w:rsidR="007C5127">
        <w:rPr>
          <w:lang w:val="fi-FI"/>
        </w:rPr>
        <w:t xml:space="preserve">aikaa </w:t>
      </w:r>
      <w:r>
        <w:rPr>
          <w:lang w:val="fi-FI"/>
        </w:rPr>
        <w:t>esittää se muulle luokalle.</w:t>
      </w:r>
      <w:r w:rsidR="007C5127" w:rsidRPr="007C5127">
        <w:rPr>
          <w:lang w:val="fi-FI"/>
        </w:rPr>
        <w:t xml:space="preserve"> </w:t>
      </w:r>
      <w:r w:rsidR="007C5127">
        <w:rPr>
          <w:lang w:val="fi-FI"/>
        </w:rPr>
        <w:t>Tämän jälkeen anna jokaiseen ryhmään työohje ”</w:t>
      </w:r>
      <w:r w:rsidR="00907963">
        <w:rPr>
          <w:lang w:val="fi-FI"/>
        </w:rPr>
        <w:t>Laaksohaaste</w:t>
      </w:r>
      <w:r w:rsidR="007C5127">
        <w:rPr>
          <w:lang w:val="fi-FI"/>
        </w:rPr>
        <w:t>” (WS01.1).</w:t>
      </w:r>
    </w:p>
    <w:p w14:paraId="03573042" w14:textId="1612C737" w:rsidR="00094E3B" w:rsidRPr="007C5127" w:rsidRDefault="007C5127" w:rsidP="00150A41">
      <w:pPr>
        <w:rPr>
          <w:lang w:val="fi-FI"/>
        </w:rPr>
      </w:pPr>
      <w:r w:rsidRPr="007C5127">
        <w:rPr>
          <w:lang w:val="fi-FI"/>
        </w:rPr>
        <w:t>Huomauta oppilaille, ettei ongelmaan ole yhtä “</w:t>
      </w:r>
      <w:r>
        <w:rPr>
          <w:lang w:val="fi-FI"/>
        </w:rPr>
        <w:t xml:space="preserve">oikeata” ratkaisua. </w:t>
      </w:r>
      <w:r w:rsidR="003868CA">
        <w:rPr>
          <w:lang w:val="fi-FI"/>
        </w:rPr>
        <w:t xml:space="preserve">Asetelma simuloi oppilaille tilannetta, jollaisia heille tulee myöhemmin työelämässä vastaan: rajoitetussa ajassa täytyy saavuttaa tulos, joka täyttää vaaditut seikat ja </w:t>
      </w:r>
      <w:proofErr w:type="gramStart"/>
      <w:r w:rsidR="003868CA">
        <w:rPr>
          <w:lang w:val="fi-FI"/>
        </w:rPr>
        <w:t>pärjää</w:t>
      </w:r>
      <w:proofErr w:type="gramEnd"/>
      <w:r w:rsidR="003868CA">
        <w:rPr>
          <w:lang w:val="fi-FI"/>
        </w:rPr>
        <w:t xml:space="preserve"> toisille kilpaileville ratkaisuille.</w:t>
      </w:r>
    </w:p>
    <w:p w14:paraId="03573043" w14:textId="43C9C112" w:rsidR="00F3155B" w:rsidRPr="00AE5BFB" w:rsidRDefault="00AE5BFB" w:rsidP="00150A41">
      <w:pPr>
        <w:rPr>
          <w:lang w:val="fi-FI"/>
        </w:rPr>
      </w:pPr>
      <w:r w:rsidRPr="00AE5BFB">
        <w:rPr>
          <w:lang w:val="fi-FI"/>
        </w:rPr>
        <w:t xml:space="preserve">Jokaisen ryhmän esitettyä ratkaisunsa anna oppilaiden keskustella niiden hyvistä ja huonoista puolista. </w:t>
      </w:r>
      <w:r>
        <w:rPr>
          <w:lang w:val="fi-FI"/>
        </w:rPr>
        <w:t xml:space="preserve">Mikä </w:t>
      </w:r>
      <w:proofErr w:type="gramStart"/>
      <w:r>
        <w:rPr>
          <w:lang w:val="fi-FI"/>
        </w:rPr>
        <w:t>olisi paras ratkaisu esitettäväksi kylän neuvostolle?</w:t>
      </w:r>
      <w:proofErr w:type="gramEnd"/>
      <w:r>
        <w:rPr>
          <w:lang w:val="fi-FI"/>
        </w:rPr>
        <w:t xml:space="preserve"> </w:t>
      </w:r>
      <w:proofErr w:type="gramStart"/>
      <w:r>
        <w:rPr>
          <w:lang w:val="fi-FI"/>
        </w:rPr>
        <w:t>Vai</w:t>
      </w:r>
      <w:proofErr w:type="gramEnd"/>
      <w:r>
        <w:rPr>
          <w:lang w:val="fi-FI"/>
        </w:rPr>
        <w:t xml:space="preserve"> olisiko parasta jopa yhdistää kaksi tai useampaa ratkaisua yhdeksi?</w:t>
      </w:r>
    </w:p>
    <w:p w14:paraId="03573044" w14:textId="77777777" w:rsidR="00150A41" w:rsidRPr="00AE5BFB" w:rsidRDefault="00150A41" w:rsidP="00150A41">
      <w:pPr>
        <w:rPr>
          <w:lang w:val="fi-FI"/>
        </w:rPr>
      </w:pPr>
    </w:p>
    <w:p w14:paraId="03573045" w14:textId="4CAF6552" w:rsidR="00707EA1" w:rsidRPr="002D0C01" w:rsidRDefault="00AE5BFB" w:rsidP="00707EA1">
      <w:pPr>
        <w:pStyle w:val="Default"/>
        <w:ind w:hanging="7"/>
        <w:rPr>
          <w:lang w:val="fi-FI"/>
        </w:rPr>
      </w:pPr>
      <w:r w:rsidRPr="002D0C01">
        <w:rPr>
          <w:rFonts w:ascii="Calibri" w:hAnsi="Calibri" w:cs="Calibri"/>
          <w:b/>
          <w:bCs/>
          <w:color w:val="003F87"/>
          <w:sz w:val="20"/>
          <w:szCs w:val="20"/>
          <w:lang w:val="fi-FI"/>
        </w:rPr>
        <w:t>Valon ominaisuudet</w:t>
      </w:r>
    </w:p>
    <w:p w14:paraId="6FC329DE" w14:textId="77777777" w:rsidR="00FA14F2" w:rsidRDefault="00AE5BFB" w:rsidP="006E7E64">
      <w:pPr>
        <w:rPr>
          <w:lang w:val="fi-FI"/>
        </w:rPr>
      </w:pPr>
      <w:r w:rsidRPr="00AE5BFB">
        <w:rPr>
          <w:lang w:val="fi-FI"/>
        </w:rPr>
        <w:t>Hyvin luultavasti oppilaasi kehittävä</w:t>
      </w:r>
      <w:r>
        <w:rPr>
          <w:lang w:val="fi-FI"/>
        </w:rPr>
        <w:t>t yhden tai useamman ratkaisun, jossa joko suoraan tai epäsuorasti käytetään valoa viestin välittämiseen. Näitä ovat esim. liput,</w:t>
      </w:r>
      <w:r w:rsidR="00FA14F2">
        <w:rPr>
          <w:lang w:val="fi-FI"/>
        </w:rPr>
        <w:t xml:space="preserve"> savusignaalit nuotion avulla tai valosignaalit heijastamalla auringon valoa peileillä. Voit kysyä oppilailta ”millä vastaanotat signaalin?” (yleensä ihmissilmä) ja ohjata oppilaita näin ymmärtämään, että signaali välittyykin itse asiassa valon avulla. Pyydä oppilaitasi selittämään, miksi he käyttäisivät valoa ehdottamassaan kommunikaatiosysteemissä, ja yhdistä vastauksien sisältöjä heidän aiempaan tietämykseensä valosta.</w:t>
      </w:r>
    </w:p>
    <w:p w14:paraId="793D2F1C" w14:textId="6CEDF9CB" w:rsidR="00D93FB0" w:rsidRDefault="00FA14F2" w:rsidP="00D93FB0">
      <w:pPr>
        <w:rPr>
          <w:lang w:val="fi-FI"/>
        </w:rPr>
      </w:pPr>
      <w:r>
        <w:rPr>
          <w:lang w:val="fi-FI"/>
        </w:rPr>
        <w:t xml:space="preserve">Jokaisella oppitunnilla </w:t>
      </w:r>
      <w:r w:rsidR="00D93FB0">
        <w:rPr>
          <w:lang w:val="fi-FI"/>
        </w:rPr>
        <w:t xml:space="preserve">keskustelun voi ohjata hieman eri suuntaan </w:t>
      </w:r>
      <w:r w:rsidR="00D93FB0" w:rsidRPr="00907963">
        <w:rPr>
          <w:lang w:val="fi-FI"/>
        </w:rPr>
        <w:t xml:space="preserve">ja näin käydä läpi </w:t>
      </w:r>
      <w:r w:rsidR="00907963" w:rsidRPr="00907963">
        <w:rPr>
          <w:lang w:val="fi-FI"/>
        </w:rPr>
        <w:t>valon ominaisuuksia</w:t>
      </w:r>
      <w:r w:rsidR="00D93FB0" w:rsidRPr="00907963">
        <w:rPr>
          <w:lang w:val="fi-FI"/>
        </w:rPr>
        <w:t>. K</w:t>
      </w:r>
      <w:r w:rsidR="00D93FB0">
        <w:rPr>
          <w:lang w:val="fi-FI"/>
        </w:rPr>
        <w:t>irjoita keskusteluista yhteenvetona taululle lyhyitä lauseita (esim. ”Valo etenee suoraviivaisesti</w:t>
      </w:r>
      <w:r w:rsidR="004B0F0F">
        <w:rPr>
          <w:lang w:val="fi-FI"/>
        </w:rPr>
        <w:t>”</w:t>
      </w:r>
      <w:r w:rsidR="00D93FB0">
        <w:rPr>
          <w:lang w:val="fi-FI"/>
        </w:rPr>
        <w:t xml:space="preserve">). Pyydä </w:t>
      </w:r>
      <w:r w:rsidR="004B0F0F">
        <w:rPr>
          <w:lang w:val="fi-FI"/>
        </w:rPr>
        <w:t xml:space="preserve">oppilaita </w:t>
      </w:r>
      <w:r w:rsidR="00D93FB0">
        <w:rPr>
          <w:lang w:val="fi-FI"/>
        </w:rPr>
        <w:t>perustelemaan kirjoite</w:t>
      </w:r>
      <w:r w:rsidR="004B0F0F">
        <w:rPr>
          <w:lang w:val="fi-FI"/>
        </w:rPr>
        <w:t>ttuja väittämiä heidän tekemiensä kokeiden avulla</w:t>
      </w:r>
      <w:r w:rsidR="00D93FB0">
        <w:rPr>
          <w:lang w:val="fi-FI"/>
        </w:rPr>
        <w:t>. Kirjaa kokeelliset todisteet väittämien viereen avainsanojen avulla.</w:t>
      </w:r>
    </w:p>
    <w:p w14:paraId="20F027BB" w14:textId="1E3199EB" w:rsidR="00832517" w:rsidRDefault="00D93FB0" w:rsidP="00832517">
      <w:pPr>
        <w:rPr>
          <w:lang w:val="fi-FI"/>
        </w:rPr>
      </w:pPr>
      <w:r>
        <w:rPr>
          <w:lang w:val="fi-FI"/>
        </w:rPr>
        <w:t xml:space="preserve">Todennäköisesti keskustelu ei lopu </w:t>
      </w:r>
      <w:r w:rsidR="00832517">
        <w:rPr>
          <w:lang w:val="fi-FI"/>
        </w:rPr>
        <w:t>oppitunnin viimeisen 15 minuutin aikana. Pyydä oppilaita ottamaan ylös taululle kirjoitetut väittämät olennaisine todisteineen. Kotitehtävänä he voivat miettiä vaihtoehtoisia ominaisuuksia ja kokeita, joilla todistaa väittämiä.</w:t>
      </w:r>
    </w:p>
    <w:p w14:paraId="6FEA8CF5" w14:textId="44F5596E" w:rsidR="00832517" w:rsidRPr="00AE5BFB" w:rsidRDefault="00832517" w:rsidP="00832517">
      <w:pPr>
        <w:rPr>
          <w:lang w:val="fi-FI"/>
        </w:rPr>
      </w:pPr>
      <w:r>
        <w:rPr>
          <w:lang w:val="fi-FI"/>
        </w:rPr>
        <w:t xml:space="preserve">Seuraavassa </w:t>
      </w:r>
      <w:r w:rsidR="004B0F0F">
        <w:rPr>
          <w:lang w:val="fi-FI"/>
        </w:rPr>
        <w:t>mainitaan</w:t>
      </w:r>
      <w:r>
        <w:rPr>
          <w:lang w:val="fi-FI"/>
        </w:rPr>
        <w:t xml:space="preserve"> joitain valon tärkeimpiä ominaisuuksia ja niihin liittyviä kysymyksiä ja kokeita.</w:t>
      </w:r>
    </w:p>
    <w:p w14:paraId="7A845FA2" w14:textId="77777777" w:rsidR="00AE5BFB" w:rsidRPr="00AE5BFB" w:rsidRDefault="00AE5BFB" w:rsidP="006E7E64">
      <w:pPr>
        <w:rPr>
          <w:lang w:val="fi-FI"/>
        </w:rPr>
      </w:pPr>
    </w:p>
    <w:p w14:paraId="0357304B" w14:textId="6192B242" w:rsidR="00C97D1F" w:rsidRPr="00480F3B" w:rsidRDefault="004B0F0F" w:rsidP="00C97D1F">
      <w:pPr>
        <w:rPr>
          <w:b/>
          <w:lang w:val="fi-FI"/>
        </w:rPr>
      </w:pPr>
      <w:proofErr w:type="gramStart"/>
      <w:r>
        <w:rPr>
          <w:b/>
          <w:lang w:val="fi-FI"/>
        </w:rPr>
        <w:t>Ihminen ’näkee’</w:t>
      </w:r>
      <w:proofErr w:type="gramEnd"/>
      <w:r>
        <w:rPr>
          <w:b/>
          <w:lang w:val="fi-FI"/>
        </w:rPr>
        <w:t xml:space="preserve"> valon silmi</w:t>
      </w:r>
      <w:r w:rsidR="00832517">
        <w:rPr>
          <w:b/>
          <w:lang w:val="fi-FI"/>
        </w:rPr>
        <w:t>llään</w:t>
      </w:r>
    </w:p>
    <w:p w14:paraId="0357304C" w14:textId="1F60ECF4" w:rsidR="00C66D16" w:rsidRPr="00480F3B" w:rsidRDefault="00D14C1B" w:rsidP="00C66D16">
      <w:pPr>
        <w:rPr>
          <w:i/>
          <w:lang w:val="fi-FI"/>
        </w:rPr>
      </w:pPr>
      <w:r>
        <w:rPr>
          <w:i/>
          <w:lang w:val="fi-FI"/>
        </w:rPr>
        <w:t>Laaksohaasteeseen</w:t>
      </w:r>
      <w:r w:rsidR="00480F3B" w:rsidRPr="00907963">
        <w:rPr>
          <w:i/>
          <w:lang w:val="fi-FI"/>
        </w:rPr>
        <w:t xml:space="preserve"> liittyvää</w:t>
      </w:r>
      <w:r w:rsidR="00480F3B" w:rsidRPr="00480F3B">
        <w:rPr>
          <w:i/>
          <w:lang w:val="fi-FI"/>
        </w:rPr>
        <w:t>: Valosignaalien havaitseminen on hyvin yksinkertaista ja nopeaa jopa ilman sähköisiä laitteita</w:t>
      </w:r>
      <w:r w:rsidR="00C66D16" w:rsidRPr="00480F3B">
        <w:rPr>
          <w:i/>
          <w:lang w:val="fi-FI"/>
        </w:rPr>
        <w:t xml:space="preserve">. </w:t>
      </w:r>
    </w:p>
    <w:p w14:paraId="0357304D" w14:textId="39B55CB8" w:rsidR="008729A2" w:rsidRPr="002D0C01" w:rsidRDefault="004D7636" w:rsidP="00C97D1F">
      <w:pPr>
        <w:rPr>
          <w:lang w:val="fi-FI"/>
        </w:rPr>
      </w:pPr>
      <w:r w:rsidRPr="004D7636">
        <w:rPr>
          <w:lang w:val="fi-FI"/>
        </w:rPr>
        <w:t>Kysy oppilailtasi, näkeekö ihminen</w:t>
      </w:r>
      <w:r>
        <w:rPr>
          <w:lang w:val="fi-FI"/>
        </w:rPr>
        <w:t xml:space="preserve"> esineen</w:t>
      </w:r>
      <w:r w:rsidRPr="004D7636">
        <w:rPr>
          <w:lang w:val="fi-FI"/>
        </w:rPr>
        <w:t xml:space="preserve"> s</w:t>
      </w:r>
      <w:r>
        <w:rPr>
          <w:lang w:val="fi-FI"/>
        </w:rPr>
        <w:t>iksi, että valo tulee esineestä</w:t>
      </w:r>
      <w:r w:rsidRPr="004D7636">
        <w:rPr>
          <w:lang w:val="fi-FI"/>
        </w:rPr>
        <w:t xml:space="preserve"> silmäämme vai siksi, että silmästämme lähtee valoa esineisiin?</w:t>
      </w:r>
      <w:r w:rsidR="008729A2" w:rsidRPr="004D7636">
        <w:rPr>
          <w:lang w:val="fi-FI"/>
        </w:rPr>
        <w:t xml:space="preserve"> </w:t>
      </w:r>
      <w:r w:rsidRPr="002D0C01">
        <w:rPr>
          <w:lang w:val="fi-FI"/>
        </w:rPr>
        <w:t>Pystyvätkö he perustelemaan mielipiteensä?</w:t>
      </w:r>
    </w:p>
    <w:p w14:paraId="0357304E" w14:textId="076E81C0" w:rsidR="00205431" w:rsidRPr="00A76A34" w:rsidRDefault="00A76A34" w:rsidP="00C97D1F">
      <w:pPr>
        <w:rPr>
          <w:lang w:val="fi-FI"/>
        </w:rPr>
      </w:pPr>
      <w:r w:rsidRPr="00A76A34">
        <w:rPr>
          <w:lang w:val="fi-FI"/>
        </w:rPr>
        <w:t xml:space="preserve">Yleinen virhekäsitys oppilailla on, että näkeminen perustuu silmästä esineeseen lähteviin valonsäteisiin. </w:t>
      </w:r>
      <w:r>
        <w:rPr>
          <w:lang w:val="fi-FI"/>
        </w:rPr>
        <w:t>Näin ollen seuraa tarkasti, että oppilaat esittävät aina valon kulkevan valonlähteestä tai esineestä silmään (esim. alla olevassa tehtävässä).</w:t>
      </w:r>
    </w:p>
    <w:p w14:paraId="0357304F" w14:textId="68B0B985" w:rsidR="00F609D6" w:rsidRDefault="00A76A34" w:rsidP="00C97D1F">
      <w:pPr>
        <w:rPr>
          <w:lang w:val="fi-FI"/>
        </w:rPr>
      </w:pPr>
      <w:r w:rsidRPr="00A76A34">
        <w:rPr>
          <w:lang w:val="fi-FI"/>
        </w:rPr>
        <w:t xml:space="preserve">Voit pyytää oppilaitasi katsomaan toistensa silmiin. </w:t>
      </w:r>
      <w:r>
        <w:rPr>
          <w:lang w:val="fi-FI"/>
        </w:rPr>
        <w:t>Miksi silmän pupilli on musta kuin pimeä huone? Voit selittää oppilaillesi, että ihan kuten pimeästä huoneesta ei tule valoa, ei myöskään silmästä tule valoa. Silmän takaosaan osuva valo muuttuu heikoiksi sähkösignaaleiksi, jolloin silmään saapunut valo lakkaa olemasta. Sähkösignaalit etenevät aivoihimme, missä ne prosessoidaan lopulta järkevän näköiseksi kuvaksi näkemästämme.</w:t>
      </w:r>
    </w:p>
    <w:p w14:paraId="17671581" w14:textId="77777777" w:rsidR="00A76A34" w:rsidRPr="00A76A34" w:rsidRDefault="00A76A34" w:rsidP="00A76A34">
      <w:pPr>
        <w:ind w:firstLine="0"/>
        <w:rPr>
          <w:lang w:val="fi-FI"/>
        </w:rPr>
      </w:pPr>
    </w:p>
    <w:p w14:paraId="03573050" w14:textId="77777777" w:rsidR="00F71602" w:rsidRPr="00A76A34" w:rsidRDefault="00F71602" w:rsidP="00F71602">
      <w:pPr>
        <w:rPr>
          <w:b/>
          <w:lang w:val="fi-FI"/>
        </w:rPr>
      </w:pPr>
    </w:p>
    <w:p w14:paraId="03573051" w14:textId="77777777" w:rsidR="00C01010" w:rsidRPr="00A76A34" w:rsidRDefault="00C01010" w:rsidP="00553945">
      <w:pPr>
        <w:rPr>
          <w:b/>
          <w:lang w:val="fi-FI"/>
        </w:rPr>
      </w:pPr>
    </w:p>
    <w:p w14:paraId="03573052" w14:textId="77777777" w:rsidR="00C01010" w:rsidRPr="00A76A34" w:rsidRDefault="00C01010" w:rsidP="00553945">
      <w:pPr>
        <w:rPr>
          <w:b/>
          <w:lang w:val="fi-FI"/>
        </w:rPr>
      </w:pPr>
    </w:p>
    <w:p w14:paraId="03573053" w14:textId="77777777" w:rsidR="00C01010" w:rsidRPr="00A76A34" w:rsidRDefault="00C01010" w:rsidP="00553945">
      <w:pPr>
        <w:rPr>
          <w:b/>
          <w:lang w:val="fi-FI"/>
        </w:rPr>
      </w:pPr>
    </w:p>
    <w:p w14:paraId="03573054" w14:textId="77777777" w:rsidR="00C01010" w:rsidRPr="00A76A34" w:rsidRDefault="00C01010" w:rsidP="00553945">
      <w:pPr>
        <w:rPr>
          <w:b/>
          <w:lang w:val="fi-FI"/>
        </w:rPr>
      </w:pPr>
    </w:p>
    <w:p w14:paraId="03573055" w14:textId="77777777" w:rsidR="00C01010" w:rsidRPr="00A76A34" w:rsidRDefault="00C01010" w:rsidP="00553945">
      <w:pPr>
        <w:rPr>
          <w:b/>
          <w:lang w:val="fi-FI"/>
        </w:rPr>
      </w:pPr>
    </w:p>
    <w:p w14:paraId="03573056" w14:textId="766FEE74" w:rsidR="00553945" w:rsidRPr="00A76A34" w:rsidRDefault="00A76A34" w:rsidP="00553945">
      <w:pPr>
        <w:rPr>
          <w:b/>
          <w:lang w:val="fi-FI"/>
        </w:rPr>
      </w:pPr>
      <w:r w:rsidRPr="00A76A34">
        <w:rPr>
          <w:b/>
          <w:lang w:val="fi-FI"/>
        </w:rPr>
        <w:lastRenderedPageBreak/>
        <w:t>Valo etenee suoraviivaisesti</w:t>
      </w:r>
    </w:p>
    <w:p w14:paraId="03573057" w14:textId="6A3AACAB" w:rsidR="00C66D16" w:rsidRPr="00A76A34" w:rsidRDefault="00D14C1B" w:rsidP="00C66D16">
      <w:pPr>
        <w:rPr>
          <w:i/>
          <w:lang w:val="fi-FI"/>
        </w:rPr>
      </w:pPr>
      <w:r>
        <w:rPr>
          <w:i/>
          <w:lang w:val="fi-FI"/>
        </w:rPr>
        <w:t>Laaksohaasteeseen</w:t>
      </w:r>
      <w:r w:rsidR="00A76A34" w:rsidRPr="00907963">
        <w:rPr>
          <w:i/>
          <w:lang w:val="fi-FI"/>
        </w:rPr>
        <w:t xml:space="preserve"> liittyvää: </w:t>
      </w:r>
      <w:r w:rsidR="003F6204" w:rsidRPr="00907963">
        <w:rPr>
          <w:i/>
          <w:lang w:val="fi-FI"/>
        </w:rPr>
        <w:t>kylien välille</w:t>
      </w:r>
      <w:r w:rsidR="003F6204">
        <w:rPr>
          <w:i/>
          <w:lang w:val="fi-FI"/>
        </w:rPr>
        <w:t xml:space="preserve"> tarvitaan suora linja, jonka tiellä ei ole vuoria tai metsiä.</w:t>
      </w:r>
    </w:p>
    <w:p w14:paraId="03573058" w14:textId="63E126DF" w:rsidR="00553945" w:rsidRPr="003F6204" w:rsidRDefault="003F6204" w:rsidP="00553945">
      <w:pPr>
        <w:rPr>
          <w:lang w:val="fi-FI"/>
        </w:rPr>
      </w:pPr>
      <w:r w:rsidRPr="003F6204">
        <w:rPr>
          <w:lang w:val="fi-FI"/>
        </w:rPr>
        <w:t>Kysy oppilailta</w:t>
      </w:r>
      <w:r w:rsidR="00CD72E6">
        <w:rPr>
          <w:lang w:val="fi-FI"/>
        </w:rPr>
        <w:t xml:space="preserve">si, millä tavalla valo etenee: </w:t>
      </w:r>
      <w:r w:rsidRPr="003F6204">
        <w:rPr>
          <w:lang w:val="fi-FI"/>
        </w:rPr>
        <w:t>kaarevaa linjaa pitkin,</w:t>
      </w:r>
      <w:r>
        <w:rPr>
          <w:lang w:val="fi-FI"/>
        </w:rPr>
        <w:t xml:space="preserve"> kuin eteenpäin heitetty pallo, vai suoraan? Pyydä sitten oppilaitasi pohtimaan</w:t>
      </w:r>
      <w:r w:rsidR="00CD72E6">
        <w:rPr>
          <w:lang w:val="fi-FI"/>
        </w:rPr>
        <w:t>,</w:t>
      </w:r>
      <w:r>
        <w:rPr>
          <w:lang w:val="fi-FI"/>
        </w:rPr>
        <w:t xml:space="preserve"> kuinka he voisivat todistaa vastauksensa, mielellään kokeellisesti. Jos oppilaasi eivät keksi sopivaa koetta</w:t>
      </w:r>
      <w:r w:rsidR="00B456BC">
        <w:rPr>
          <w:lang w:val="fi-FI"/>
        </w:rPr>
        <w:t>, e</w:t>
      </w:r>
      <w:r w:rsidR="00CD72E6">
        <w:rPr>
          <w:lang w:val="fi-FI"/>
        </w:rPr>
        <w:t>hdota heille seuraavaa:</w:t>
      </w:r>
    </w:p>
    <w:p w14:paraId="0357305A" w14:textId="78B7DB93" w:rsidR="00156E80" w:rsidRPr="00E424C6" w:rsidRDefault="00E424C6" w:rsidP="00156E80">
      <w:pPr>
        <w:rPr>
          <w:lang w:val="fi-FI"/>
        </w:rPr>
      </w:pPr>
      <w:r w:rsidRPr="00E424C6">
        <w:rPr>
          <w:lang w:val="fi-FI"/>
        </w:rPr>
        <w:t xml:space="preserve">Yksi oppilas pitelee LED-moduulia ja lähettää valosignaaleja toisen oppilaan </w:t>
      </w:r>
      <w:r>
        <w:rPr>
          <w:lang w:val="fi-FI"/>
        </w:rPr>
        <w:t xml:space="preserve">katsoessa valonlähdettä muutaman metrin päässä. </w:t>
      </w:r>
      <w:r w:rsidR="000E448D">
        <w:rPr>
          <w:lang w:val="fi-FI"/>
        </w:rPr>
        <w:t>Sitten kolmas oppilas peittää kädellään valoa näkymästä ja siirtää hi</w:t>
      </w:r>
      <w:r w:rsidR="00CF5F67">
        <w:rPr>
          <w:lang w:val="fi-FI"/>
        </w:rPr>
        <w:t>taasti kättä havaitsijaa kohti, niin että valo pysyy peitettynä. Loput oppilaista katsovat</w:t>
      </w:r>
      <w:r w:rsidR="00A90F34">
        <w:rPr>
          <w:lang w:val="fi-FI"/>
        </w:rPr>
        <w:t>,</w:t>
      </w:r>
      <w:r w:rsidR="00CF5F67">
        <w:rPr>
          <w:lang w:val="fi-FI"/>
        </w:rPr>
        <w:t xml:space="preserve"> seuraako käden liikerata suoraa viivaa LED-moduulin ja havaitsijan silmien välillä.</w:t>
      </w:r>
    </w:p>
    <w:p w14:paraId="38E3A39B" w14:textId="77777777" w:rsidR="00B456BC" w:rsidRPr="00E424C6" w:rsidRDefault="00B456BC" w:rsidP="00156E80">
      <w:pPr>
        <w:rPr>
          <w:lang w:val="fi-FI"/>
        </w:rPr>
      </w:pPr>
    </w:p>
    <w:p w14:paraId="0357305B" w14:textId="77777777" w:rsidR="00E27207" w:rsidRDefault="00156E80" w:rsidP="00156E80">
      <w:pPr>
        <w:ind w:firstLine="0"/>
        <w:jc w:val="center"/>
        <w:rPr>
          <w:lang w:val="en-GB"/>
        </w:rPr>
      </w:pPr>
      <w:r>
        <w:rPr>
          <w:noProof/>
          <w:lang w:val="fi-FI" w:eastAsia="fi-FI"/>
        </w:rPr>
        <w:drawing>
          <wp:inline distT="0" distB="0" distL="0" distR="0" wp14:anchorId="0357310C" wp14:editId="0357310D">
            <wp:extent cx="4576002" cy="2147333"/>
            <wp:effectExtent l="19050" t="0" r="0" b="0"/>
            <wp:docPr id="7" name="Picture 2" descr="D:\_PE\material\T01_light signals\media\straigh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_PE\material\T01_light signals\media\straighLight.jpg"/>
                    <pic:cNvPicPr>
                      <a:picLocks noChangeAspect="1" noChangeArrowheads="1"/>
                    </pic:cNvPicPr>
                  </pic:nvPicPr>
                  <pic:blipFill>
                    <a:blip r:embed="rId12" cstate="print"/>
                    <a:srcRect/>
                    <a:stretch>
                      <a:fillRect/>
                    </a:stretch>
                  </pic:blipFill>
                  <pic:spPr bwMode="auto">
                    <a:xfrm>
                      <a:off x="0" y="0"/>
                      <a:ext cx="4575469" cy="2147083"/>
                    </a:xfrm>
                    <a:prstGeom prst="rect">
                      <a:avLst/>
                    </a:prstGeom>
                    <a:noFill/>
                    <a:ln w="9525">
                      <a:noFill/>
                      <a:miter lim="800000"/>
                      <a:headEnd/>
                      <a:tailEnd/>
                    </a:ln>
                  </pic:spPr>
                </pic:pic>
              </a:graphicData>
            </a:graphic>
          </wp:inline>
        </w:drawing>
      </w:r>
    </w:p>
    <w:p w14:paraId="0357305C" w14:textId="7F9A1B29" w:rsidR="00C01010" w:rsidRPr="00CF5F67" w:rsidRDefault="00CF5F67" w:rsidP="00156E80">
      <w:pPr>
        <w:ind w:firstLine="0"/>
        <w:jc w:val="center"/>
        <w:rPr>
          <w:i/>
          <w:lang w:val="fi-FI"/>
        </w:rPr>
      </w:pPr>
      <w:r w:rsidRPr="00CF5F67">
        <w:rPr>
          <w:i/>
          <w:lang w:val="fi-FI"/>
        </w:rPr>
        <w:t>Kuva 1.1: Koe, jolla osoitetaan valon etenevän suoraviivaisesti</w:t>
      </w:r>
    </w:p>
    <w:p w14:paraId="0357305D" w14:textId="77777777" w:rsidR="00156E80" w:rsidRPr="00CF5F67" w:rsidRDefault="00156E80" w:rsidP="00156E80">
      <w:pPr>
        <w:ind w:firstLine="0"/>
        <w:jc w:val="center"/>
        <w:rPr>
          <w:i/>
          <w:lang w:val="fi-FI"/>
        </w:rPr>
      </w:pPr>
    </w:p>
    <w:p w14:paraId="0357305E" w14:textId="72C65448" w:rsidR="00DF1230" w:rsidRPr="004C50C9" w:rsidRDefault="004C50C9" w:rsidP="004B56A1">
      <w:pPr>
        <w:rPr>
          <w:lang w:val="fi-FI"/>
        </w:rPr>
      </w:pPr>
      <w:r w:rsidRPr="004C50C9">
        <w:rPr>
          <w:lang w:val="fi-FI"/>
        </w:rPr>
        <w:t>Jokaisen kokeen yhteyde</w:t>
      </w:r>
      <w:r w:rsidR="00A90F34">
        <w:rPr>
          <w:lang w:val="fi-FI"/>
        </w:rPr>
        <w:t>ssä pyydä oppilaita kuvailemaan</w:t>
      </w:r>
      <w:r w:rsidRPr="004C50C9">
        <w:rPr>
          <w:lang w:val="fi-FI"/>
        </w:rPr>
        <w:t xml:space="preserve"> mitä he havaits</w:t>
      </w:r>
      <w:r>
        <w:rPr>
          <w:lang w:val="fi-FI"/>
        </w:rPr>
        <w:t>evat, huolehtien että he erottavat selvästi toisistaan havainnot ja</w:t>
      </w:r>
      <w:r w:rsidRPr="00D65A8C">
        <w:rPr>
          <w:lang w:val="fi-FI"/>
        </w:rPr>
        <w:t xml:space="preserve"> </w:t>
      </w:r>
      <w:r w:rsidR="00D65A8C" w:rsidRPr="00D65A8C">
        <w:rPr>
          <w:lang w:val="fi-FI"/>
        </w:rPr>
        <w:t>tulkinnat</w:t>
      </w:r>
      <w:r>
        <w:rPr>
          <w:lang w:val="fi-FI"/>
        </w:rPr>
        <w:t xml:space="preserve">. Mitä edellä esitetyllä kokeella voidaan todistaa, ja </w:t>
      </w:r>
      <w:r w:rsidR="00D65A8C">
        <w:rPr>
          <w:lang w:val="fi-FI"/>
        </w:rPr>
        <w:t>mikä oletuksia se saattaisi kumota?</w:t>
      </w:r>
      <w:r>
        <w:rPr>
          <w:lang w:val="fi-FI"/>
        </w:rPr>
        <w:t xml:space="preserve"> Esimerkiksi, voidaanko edellisen kokeen perusteella päätellä</w:t>
      </w:r>
      <w:r w:rsidR="00D65A8C">
        <w:rPr>
          <w:lang w:val="fi-FI"/>
        </w:rPr>
        <w:t>,</w:t>
      </w:r>
      <w:r>
        <w:rPr>
          <w:lang w:val="fi-FI"/>
        </w:rPr>
        <w:t xml:space="preserve"> että valolla ei ole massaa </w:t>
      </w:r>
      <w:r w:rsidR="00D65A8C">
        <w:rPr>
          <w:lang w:val="fi-FI"/>
        </w:rPr>
        <w:t xml:space="preserve">eikä siten </w:t>
      </w:r>
      <w:r w:rsidR="00241EAE">
        <w:rPr>
          <w:lang w:val="fi-FI"/>
        </w:rPr>
        <w:t>painoa)?</w:t>
      </w:r>
    </w:p>
    <w:p w14:paraId="0357305F" w14:textId="1D6C8CCC" w:rsidR="00351953" w:rsidRPr="00241EAE" w:rsidRDefault="00241EAE" w:rsidP="004B56A1">
      <w:pPr>
        <w:rPr>
          <w:lang w:val="fi-FI"/>
        </w:rPr>
      </w:pPr>
      <w:r w:rsidRPr="00241EAE">
        <w:rPr>
          <w:lang w:val="fi-FI"/>
        </w:rPr>
        <w:t>Toinen keino todistaa valonsäteiden etenevän suoravii</w:t>
      </w:r>
      <w:r>
        <w:rPr>
          <w:lang w:val="fi-FI"/>
        </w:rPr>
        <w:t>vaisesti on peittää pöytävalo pimeässä huoneessa</w:t>
      </w:r>
      <w:r w:rsidR="009F3C12">
        <w:rPr>
          <w:lang w:val="fi-FI"/>
        </w:rPr>
        <w:t xml:space="preserve"> siten, </w:t>
      </w:r>
      <w:r>
        <w:rPr>
          <w:lang w:val="fi-FI"/>
        </w:rPr>
        <w:t xml:space="preserve">että valo pääsee ulos vain </w:t>
      </w:r>
      <w:r w:rsidRPr="00907963">
        <w:rPr>
          <w:lang w:val="fi-FI"/>
        </w:rPr>
        <w:t>noin puolen senttimetrin raosta. Valonsäde saadaan näkyville käyttämällä sumutepulloa. Tämä koe havainnollistaa myös, että valon voi nähdä vain, kun se tulee silmäämme</w:t>
      </w:r>
      <w:r w:rsidR="00907963">
        <w:rPr>
          <w:lang w:val="fi-FI"/>
        </w:rPr>
        <w:t xml:space="preserve"> joko suoraan</w:t>
      </w:r>
      <w:r w:rsidRPr="00907963">
        <w:rPr>
          <w:lang w:val="fi-FI"/>
        </w:rPr>
        <w:t xml:space="preserve"> tai</w:t>
      </w:r>
      <w:r w:rsidR="00907963">
        <w:rPr>
          <w:lang w:val="fi-FI"/>
        </w:rPr>
        <w:t xml:space="preserve"> suunnan muuttumisen jälkeen</w:t>
      </w:r>
      <w:r w:rsidR="00EF3457" w:rsidRPr="00907963">
        <w:rPr>
          <w:lang w:val="fi-FI"/>
        </w:rPr>
        <w:t>. Vesisumun</w:t>
      </w:r>
      <w:r w:rsidR="00EF3457">
        <w:rPr>
          <w:lang w:val="fi-FI"/>
        </w:rPr>
        <w:t xml:space="preserve"> tapauksessa valo osuu vesipisaroihin, joista se </w:t>
      </w:r>
      <w:proofErr w:type="spellStart"/>
      <w:r w:rsidR="00EF3457">
        <w:rPr>
          <w:lang w:val="fi-FI"/>
        </w:rPr>
        <w:t>siroaa</w:t>
      </w:r>
      <w:proofErr w:type="spellEnd"/>
      <w:r w:rsidR="00EF3457">
        <w:rPr>
          <w:lang w:val="fi-FI"/>
        </w:rPr>
        <w:t xml:space="preserve"> ja heijastuu kaikkiin suuntiin. Tästä</w:t>
      </w:r>
      <w:r w:rsidR="00654027">
        <w:rPr>
          <w:lang w:val="fi-FI"/>
        </w:rPr>
        <w:t xml:space="preserve"> osa päätyy havaitsijan silmään.</w:t>
      </w:r>
    </w:p>
    <w:p w14:paraId="03573060" w14:textId="77777777" w:rsidR="00804317" w:rsidRPr="00241EAE" w:rsidRDefault="00804317" w:rsidP="006E7E64">
      <w:pPr>
        <w:rPr>
          <w:lang w:val="fi-FI"/>
        </w:rPr>
      </w:pPr>
    </w:p>
    <w:p w14:paraId="03573061" w14:textId="2EBD114E" w:rsidR="00330A0A" w:rsidRPr="00907963" w:rsidRDefault="00654027" w:rsidP="006E7E64">
      <w:pPr>
        <w:rPr>
          <w:b/>
          <w:lang w:val="fi-FI"/>
        </w:rPr>
      </w:pPr>
      <w:r w:rsidRPr="00907963">
        <w:rPr>
          <w:b/>
          <w:lang w:val="fi-FI"/>
        </w:rPr>
        <w:t>Valo etenee nopeasti</w:t>
      </w:r>
    </w:p>
    <w:p w14:paraId="03573062" w14:textId="276A6DBC" w:rsidR="00C66D16" w:rsidRPr="00654027" w:rsidRDefault="00D14C1B" w:rsidP="00C66D16">
      <w:pPr>
        <w:rPr>
          <w:i/>
          <w:lang w:val="fi-FI"/>
        </w:rPr>
      </w:pPr>
      <w:r>
        <w:rPr>
          <w:i/>
          <w:lang w:val="fi-FI"/>
        </w:rPr>
        <w:t>Laaksohaasteeseen</w:t>
      </w:r>
      <w:r w:rsidR="00654027" w:rsidRPr="00907963">
        <w:rPr>
          <w:i/>
          <w:lang w:val="fi-FI"/>
        </w:rPr>
        <w:t xml:space="preserve"> liittyvää</w:t>
      </w:r>
      <w:r w:rsidR="00654027" w:rsidRPr="00654027">
        <w:rPr>
          <w:i/>
          <w:lang w:val="fi-FI"/>
        </w:rPr>
        <w:t xml:space="preserve">: Koska mikään </w:t>
      </w:r>
      <w:r w:rsidR="00654027">
        <w:rPr>
          <w:i/>
          <w:lang w:val="fi-FI"/>
        </w:rPr>
        <w:t>ei voi kulkea valoa nopeampaa, saadaan valon avulla nopein mahdollinen kommunikaatiosysteemi.</w:t>
      </w:r>
    </w:p>
    <w:p w14:paraId="03573063" w14:textId="130D905C" w:rsidR="00545126" w:rsidRPr="00654027" w:rsidRDefault="00654027" w:rsidP="006E7E64">
      <w:pPr>
        <w:rPr>
          <w:lang w:val="fi-FI"/>
        </w:rPr>
      </w:pPr>
      <w:r w:rsidRPr="00654027">
        <w:rPr>
          <w:lang w:val="fi-FI"/>
        </w:rPr>
        <w:t xml:space="preserve">Yksi syy siihen, miksi oppilaasi käyttävät </w:t>
      </w:r>
      <w:r>
        <w:rPr>
          <w:lang w:val="fi-FI"/>
        </w:rPr>
        <w:t>ehdottamissaan systeemeissään valoa apuna on luultavasti sen nopeus – joka on juuri se syy, miksi myös kansainväliset tietoliikenneverkot perustuvat tänä päivänä valoon.</w:t>
      </w:r>
    </w:p>
    <w:p w14:paraId="03573064" w14:textId="5A569B01" w:rsidR="00C07EBC" w:rsidRPr="004533F0" w:rsidRDefault="004533F0" w:rsidP="006E7E64">
      <w:pPr>
        <w:rPr>
          <w:lang w:val="fi-FI"/>
        </w:rPr>
      </w:pPr>
      <w:r w:rsidRPr="004533F0">
        <w:rPr>
          <w:lang w:val="fi-FI"/>
        </w:rPr>
        <w:t>Antaaksesi oppilaillesi käsityksen valon nope</w:t>
      </w:r>
      <w:r>
        <w:rPr>
          <w:lang w:val="fi-FI"/>
        </w:rPr>
        <w:t xml:space="preserve">udesta aseta peili luokan päätyyn ja pyydä kahta tai kolmea oppilastasi seisomaan toisessa päädyssä, niin että näkevät peilin. Anna heille RGB-LED-moduuli ja pyydä heitä arvioimaan aika, joka kuluu valon päälle painamisen ja peilistä valon näkemisen välillä. Tämä on melko yksinkertainen toisinto Galileon kokeesta valon nopeuden määrittämiseksi. Se antaa sinulle kuitenkin mahdollisuuden selventää oppilaille valon etenemiseen ja havaitsemiseen liittyviä perusasioita. Pyydä oppilaitasi selittämään askel askeleelta, mitä kokeessa tapahtuu ohjaamalla heitä kysymyksien avulla </w:t>
      </w:r>
      <w:proofErr w:type="spellStart"/>
      <w:r>
        <w:rPr>
          <w:lang w:val="fi-FI"/>
        </w:rPr>
        <w:t>seuraavanlaisiin</w:t>
      </w:r>
      <w:proofErr w:type="spellEnd"/>
      <w:r>
        <w:rPr>
          <w:lang w:val="fi-FI"/>
        </w:rPr>
        <w:t xml:space="preserve"> </w:t>
      </w:r>
      <w:proofErr w:type="spellStart"/>
      <w:r>
        <w:rPr>
          <w:lang w:val="fi-FI"/>
        </w:rPr>
        <w:t>havantoihin</w:t>
      </w:r>
      <w:proofErr w:type="spellEnd"/>
      <w:r>
        <w:rPr>
          <w:lang w:val="fi-FI"/>
        </w:rPr>
        <w:t>.</w:t>
      </w:r>
    </w:p>
    <w:p w14:paraId="03573065" w14:textId="0DFF27B6" w:rsidR="00C07EBC" w:rsidRPr="002D0C01" w:rsidRDefault="002D0C01" w:rsidP="00C07EBC">
      <w:pPr>
        <w:pStyle w:val="ListParagraph"/>
        <w:numPr>
          <w:ilvl w:val="0"/>
          <w:numId w:val="17"/>
        </w:numPr>
        <w:rPr>
          <w:lang w:val="fi-FI"/>
        </w:rPr>
      </w:pPr>
      <w:r w:rsidRPr="002D0C01">
        <w:rPr>
          <w:lang w:val="fi-FI"/>
        </w:rPr>
        <w:t>oppilas painaa LED-moduulin nappia</w:t>
      </w:r>
      <w:r w:rsidR="002D7778" w:rsidRPr="002D0C01">
        <w:rPr>
          <w:lang w:val="fi-FI"/>
        </w:rPr>
        <w:t xml:space="preserve">; </w:t>
      </w:r>
    </w:p>
    <w:p w14:paraId="03573066" w14:textId="79B9C1D7" w:rsidR="00C07EBC" w:rsidRPr="00C07EBC" w:rsidRDefault="002D0C01" w:rsidP="00C07EBC">
      <w:pPr>
        <w:pStyle w:val="ListParagraph"/>
        <w:numPr>
          <w:ilvl w:val="0"/>
          <w:numId w:val="17"/>
        </w:numPr>
        <w:rPr>
          <w:lang w:val="en-GB"/>
        </w:rPr>
      </w:pPr>
      <w:proofErr w:type="spellStart"/>
      <w:r>
        <w:rPr>
          <w:lang w:val="en-GB"/>
        </w:rPr>
        <w:t>valo</w:t>
      </w:r>
      <w:proofErr w:type="spellEnd"/>
      <w:r>
        <w:rPr>
          <w:lang w:val="en-GB"/>
        </w:rPr>
        <w:t xml:space="preserve"> </w:t>
      </w:r>
      <w:proofErr w:type="spellStart"/>
      <w:r>
        <w:rPr>
          <w:lang w:val="en-GB"/>
        </w:rPr>
        <w:t>lähtee</w:t>
      </w:r>
      <w:proofErr w:type="spellEnd"/>
      <w:r>
        <w:rPr>
          <w:lang w:val="en-GB"/>
        </w:rPr>
        <w:t xml:space="preserve"> </w:t>
      </w:r>
      <w:proofErr w:type="spellStart"/>
      <w:r>
        <w:rPr>
          <w:lang w:val="en-GB"/>
        </w:rPr>
        <w:t>ledeistä</w:t>
      </w:r>
      <w:proofErr w:type="spellEnd"/>
      <w:r w:rsidR="002D7778" w:rsidRPr="00C07EBC">
        <w:rPr>
          <w:lang w:val="en-GB"/>
        </w:rPr>
        <w:t xml:space="preserve">; </w:t>
      </w:r>
    </w:p>
    <w:p w14:paraId="03573067" w14:textId="11361536" w:rsidR="00C07EBC" w:rsidRPr="002D0C01" w:rsidRDefault="002D0C01" w:rsidP="00C07EBC">
      <w:pPr>
        <w:pStyle w:val="ListParagraph"/>
        <w:numPr>
          <w:ilvl w:val="0"/>
          <w:numId w:val="17"/>
        </w:numPr>
        <w:rPr>
          <w:lang w:val="fi-FI"/>
        </w:rPr>
      </w:pPr>
      <w:r w:rsidRPr="002D0C01">
        <w:rPr>
          <w:lang w:val="fi-FI"/>
        </w:rPr>
        <w:lastRenderedPageBreak/>
        <w:t xml:space="preserve">valo etenee kaikkiin suuntiin (muuten sivusta tarkkailevat oppilaat </w:t>
      </w:r>
      <w:r>
        <w:rPr>
          <w:lang w:val="fi-FI"/>
        </w:rPr>
        <w:t>eivät näkisi valon olevan päällä) ellei sen edessä ole esteitä</w:t>
      </w:r>
      <w:r w:rsidR="00C07EBC" w:rsidRPr="002D0C01">
        <w:rPr>
          <w:lang w:val="fi-FI"/>
        </w:rPr>
        <w:t xml:space="preserve">; </w:t>
      </w:r>
    </w:p>
    <w:p w14:paraId="03573068" w14:textId="57C81C2C" w:rsidR="00C07EBC" w:rsidRPr="00455F70" w:rsidRDefault="002D0C01" w:rsidP="00C07EBC">
      <w:pPr>
        <w:pStyle w:val="ListParagraph"/>
        <w:numPr>
          <w:ilvl w:val="0"/>
          <w:numId w:val="17"/>
        </w:numPr>
        <w:rPr>
          <w:lang w:val="fi-FI"/>
        </w:rPr>
      </w:pPr>
      <w:r w:rsidRPr="00455F70">
        <w:rPr>
          <w:lang w:val="fi-FI"/>
        </w:rPr>
        <w:t xml:space="preserve">osa valosta saavuttaa </w:t>
      </w:r>
      <w:r w:rsidRPr="00182774">
        <w:rPr>
          <w:lang w:val="fi-FI"/>
        </w:rPr>
        <w:t>peilin ja “kimpoaa” takaisin</w:t>
      </w:r>
      <w:r w:rsidR="00455F70" w:rsidRPr="00182774">
        <w:rPr>
          <w:lang w:val="fi-FI"/>
        </w:rPr>
        <w:t xml:space="preserve">, mitä </w:t>
      </w:r>
      <w:proofErr w:type="gramStart"/>
      <w:r w:rsidR="00455F70" w:rsidRPr="00182774">
        <w:rPr>
          <w:lang w:val="fi-FI"/>
        </w:rPr>
        <w:t>tarkemmin</w:t>
      </w:r>
      <w:proofErr w:type="gramEnd"/>
      <w:r w:rsidR="00455F70" w:rsidRPr="00182774">
        <w:rPr>
          <w:lang w:val="fi-FI"/>
        </w:rPr>
        <w:t xml:space="preserve"> sanottuna kutsutaan heijastumiseksi (mutta tällä kertaa se ei ”kimpoa”</w:t>
      </w:r>
      <w:r w:rsidR="00455F70">
        <w:rPr>
          <w:lang w:val="fi-FI"/>
        </w:rPr>
        <w:t xml:space="preserve"> takaisin kaikkiin suuntiin, muuten sivusta tarkkailevat oppilaat näkisivät valot peilistä)</w:t>
      </w:r>
      <w:r w:rsidR="00C07EBC" w:rsidRPr="00455F70">
        <w:rPr>
          <w:lang w:val="fi-FI"/>
        </w:rPr>
        <w:t xml:space="preserve">; </w:t>
      </w:r>
    </w:p>
    <w:p w14:paraId="03573069" w14:textId="7F25B5F6" w:rsidR="00545126" w:rsidRPr="00471B3B" w:rsidRDefault="00455F70" w:rsidP="00C07EBC">
      <w:pPr>
        <w:pStyle w:val="ListParagraph"/>
        <w:numPr>
          <w:ilvl w:val="0"/>
          <w:numId w:val="17"/>
        </w:numPr>
        <w:rPr>
          <w:lang w:val="fi-FI"/>
        </w:rPr>
      </w:pPr>
      <w:r w:rsidRPr="00471B3B">
        <w:rPr>
          <w:lang w:val="fi-FI"/>
        </w:rPr>
        <w:t>osa heijastuneesta v</w:t>
      </w:r>
      <w:r w:rsidR="00471B3B" w:rsidRPr="00471B3B">
        <w:rPr>
          <w:lang w:val="fi-FI"/>
        </w:rPr>
        <w:t>alosta saavuttaa oppilaan silmän</w:t>
      </w:r>
      <w:r w:rsidR="00471B3B">
        <w:rPr>
          <w:lang w:val="fi-FI"/>
        </w:rPr>
        <w:t xml:space="preserve"> aiheuttaen aistimuksen, joka stimuloi aivoja ja saa oppilaan ”näkemään valon”</w:t>
      </w:r>
      <w:r w:rsidR="00A93EB1" w:rsidRPr="00471B3B">
        <w:rPr>
          <w:lang w:val="fi-FI"/>
        </w:rPr>
        <w:t>.</w:t>
      </w:r>
    </w:p>
    <w:p w14:paraId="0357306A" w14:textId="5FE9F8C9" w:rsidR="00A93EB1" w:rsidRPr="00471B3B" w:rsidRDefault="00471B3B" w:rsidP="006E7E64">
      <w:pPr>
        <w:rPr>
          <w:lang w:val="fi-FI"/>
        </w:rPr>
      </w:pPr>
      <w:r w:rsidRPr="00471B3B">
        <w:rPr>
          <w:lang w:val="fi-FI"/>
        </w:rPr>
        <w:t xml:space="preserve">Oppilaat päätyvät (hyvin luultavasti) toteamaan, että valo eteni niin </w:t>
      </w:r>
      <w:r>
        <w:rPr>
          <w:lang w:val="fi-FI"/>
        </w:rPr>
        <w:t>nopeasti peiliin ja takaisin, etteivät he kyenneet mittaamaan aikaa</w:t>
      </w:r>
      <w:r w:rsidR="00A93EB1" w:rsidRPr="00471B3B">
        <w:rPr>
          <w:lang w:val="fi-FI"/>
        </w:rPr>
        <w:t>.</w:t>
      </w:r>
    </w:p>
    <w:p w14:paraId="0357306B" w14:textId="1CE1545B" w:rsidR="008A5014" w:rsidRPr="007C30EA" w:rsidRDefault="007C30EA" w:rsidP="006E7E64">
      <w:pPr>
        <w:rPr>
          <w:lang w:val="fi-FI"/>
        </w:rPr>
      </w:pPr>
      <w:r w:rsidRPr="007C30EA">
        <w:rPr>
          <w:lang w:val="fi-FI"/>
        </w:rPr>
        <w:t xml:space="preserve">Havainnollistaaksesi oppilaille valon nopeutta voit verrata sitä </w:t>
      </w:r>
      <w:r>
        <w:rPr>
          <w:lang w:val="fi-FI"/>
        </w:rPr>
        <w:t xml:space="preserve">äänen nopeuteen: vain erityiset lentokoneet pystyvät lentämään ääntä nopeammin. </w:t>
      </w:r>
      <w:proofErr w:type="gramStart"/>
      <w:r>
        <w:rPr>
          <w:lang w:val="fi-FI"/>
        </w:rPr>
        <w:t>Kysy oppilailtasi, ovatko he huomanneet ettei ukkosella jyrinä kuulu samaan aikaan kuin salama välähtää.</w:t>
      </w:r>
      <w:proofErr w:type="gramEnd"/>
      <w:r>
        <w:rPr>
          <w:lang w:val="fi-FI"/>
        </w:rPr>
        <w:t xml:space="preserve"> Hyvin luultavasti he ovat sitä mieltä, että he näkevät valon ensin ja sitten vasta kuulevat jyrinän. Tätä voit käyttää todistamaan, että valo on monta kertaa (noin 874 000 kertaa) nopeampi kuin ääni.</w:t>
      </w:r>
    </w:p>
    <w:p w14:paraId="0357306C" w14:textId="1C1549C8" w:rsidR="00C4745A" w:rsidRPr="007C30EA" w:rsidRDefault="007C30EA" w:rsidP="006E7E64">
      <w:pPr>
        <w:rPr>
          <w:lang w:val="fi-FI"/>
        </w:rPr>
      </w:pPr>
      <w:r w:rsidRPr="007C30EA">
        <w:rPr>
          <w:lang w:val="fi-FI"/>
        </w:rPr>
        <w:t xml:space="preserve">Toinen tehokas tapa havainnollistaa valon nopeutta on kuvitella valon </w:t>
      </w:r>
      <w:r>
        <w:rPr>
          <w:lang w:val="fi-FI"/>
        </w:rPr>
        <w:t xml:space="preserve">kiertävän </w:t>
      </w:r>
      <w:r w:rsidR="00DD6BA9">
        <w:rPr>
          <w:lang w:val="fi-FI"/>
        </w:rPr>
        <w:t>maapalloa ympäri. Sekunnissa se ehtisi kiertää maapalloa 7,48 kertaa ympäri.</w:t>
      </w:r>
      <w:r w:rsidR="00AD44BF" w:rsidRPr="007C30EA">
        <w:rPr>
          <w:lang w:val="fi-FI"/>
        </w:rPr>
        <w:t xml:space="preserve"> </w:t>
      </w:r>
    </w:p>
    <w:p w14:paraId="0357306D" w14:textId="77777777" w:rsidR="00F83527" w:rsidRPr="007C30EA" w:rsidRDefault="00F83527" w:rsidP="006E7E64">
      <w:pPr>
        <w:rPr>
          <w:lang w:val="fi-FI"/>
        </w:rPr>
      </w:pPr>
    </w:p>
    <w:p w14:paraId="0357306E" w14:textId="5D41873D" w:rsidR="00650ADF" w:rsidRPr="00DD6BA9" w:rsidRDefault="00DD6BA9" w:rsidP="00650ADF">
      <w:pPr>
        <w:rPr>
          <w:b/>
          <w:lang w:val="fi-FI"/>
        </w:rPr>
      </w:pPr>
      <w:r w:rsidRPr="00DD6BA9">
        <w:rPr>
          <w:b/>
          <w:lang w:val="fi-FI"/>
        </w:rPr>
        <w:t>Valolla on väri</w:t>
      </w:r>
    </w:p>
    <w:p w14:paraId="35EE29BE" w14:textId="008D2CB1" w:rsidR="00DD6BA9" w:rsidRPr="00DD6BA9" w:rsidRDefault="00182774" w:rsidP="00FD6263">
      <w:pPr>
        <w:rPr>
          <w:i/>
          <w:lang w:val="fi-FI"/>
        </w:rPr>
      </w:pPr>
      <w:r>
        <w:rPr>
          <w:i/>
          <w:lang w:val="fi-FI"/>
        </w:rPr>
        <w:t>Laaksohaasteeseen</w:t>
      </w:r>
      <w:r w:rsidR="00DD6BA9" w:rsidRPr="00182774">
        <w:rPr>
          <w:i/>
          <w:lang w:val="fi-FI"/>
        </w:rPr>
        <w:t xml:space="preserve"> li</w:t>
      </w:r>
      <w:r w:rsidR="00653A32">
        <w:rPr>
          <w:i/>
          <w:lang w:val="fi-FI"/>
        </w:rPr>
        <w:t>i</w:t>
      </w:r>
      <w:r w:rsidR="00DD6BA9" w:rsidRPr="00182774">
        <w:rPr>
          <w:i/>
          <w:lang w:val="fi-FI"/>
        </w:rPr>
        <w:t>ttyvää</w:t>
      </w:r>
      <w:r w:rsidR="00DD6BA9">
        <w:rPr>
          <w:i/>
          <w:lang w:val="fi-FI"/>
        </w:rPr>
        <w:t>: Värin avulla, esimerkiksi lipussa, viestiin voidaan sisällyttää lisää informaatiota.</w:t>
      </w:r>
    </w:p>
    <w:p w14:paraId="03573070" w14:textId="0789AC4E" w:rsidR="00650ADF" w:rsidRPr="00AD0159" w:rsidRDefault="00AD0159" w:rsidP="00FD6263">
      <w:pPr>
        <w:rPr>
          <w:lang w:val="fi-FI"/>
        </w:rPr>
      </w:pPr>
      <w:r w:rsidRPr="00436FFA">
        <w:rPr>
          <w:lang w:val="fi-FI"/>
        </w:rPr>
        <w:t>Miltä näytt</w:t>
      </w:r>
      <w:r w:rsidR="00653A32">
        <w:rPr>
          <w:lang w:val="fi-FI"/>
        </w:rPr>
        <w:t>ä</w:t>
      </w:r>
      <w:r w:rsidRPr="00436FFA">
        <w:rPr>
          <w:lang w:val="fi-FI"/>
        </w:rPr>
        <w:t xml:space="preserve">isi väritön valo? Joku oppilas saattaisi sanoa “mustalta”. </w:t>
      </w:r>
      <w:r w:rsidRPr="00AD0159">
        <w:rPr>
          <w:lang w:val="fi-FI"/>
        </w:rPr>
        <w:t xml:space="preserve">Voisit tällöin selittää, että kappale näyttää mustalta silloin, kun siitä ei tule yhtään valoa </w:t>
      </w:r>
      <w:r>
        <w:rPr>
          <w:lang w:val="fi-FI"/>
        </w:rPr>
        <w:t>katsojan silmään.</w:t>
      </w:r>
    </w:p>
    <w:p w14:paraId="03573071" w14:textId="71A821D4" w:rsidR="00990444" w:rsidRPr="00AD0159" w:rsidRDefault="00AD0159" w:rsidP="00650ADF">
      <w:pPr>
        <w:rPr>
          <w:lang w:val="fi-FI"/>
        </w:rPr>
      </w:pPr>
      <w:r w:rsidRPr="00AD0159">
        <w:rPr>
          <w:lang w:val="fi-FI"/>
        </w:rPr>
        <w:t>Oppilaillesi saattaa tulla mieleen niin monta kysymystä ja idea</w:t>
      </w:r>
      <w:r>
        <w:rPr>
          <w:lang w:val="fi-FI"/>
        </w:rPr>
        <w:t>a valoon liittyen, että käytettävissä oleva aika ei riitä niiden käsittelyyn. Kirjoita ne muistiin ja kerro oppilaillesi, että keskustelette niistä myöhemmin väreihin liittyvällä oppitunnilla.</w:t>
      </w:r>
    </w:p>
    <w:p w14:paraId="03573072" w14:textId="77777777" w:rsidR="00990444" w:rsidRPr="00AD0159" w:rsidRDefault="00990444" w:rsidP="00650ADF">
      <w:pPr>
        <w:rPr>
          <w:lang w:val="fi-FI"/>
        </w:rPr>
      </w:pPr>
    </w:p>
    <w:p w14:paraId="03573073" w14:textId="439F449C" w:rsidR="00F71602" w:rsidRPr="00AD0159" w:rsidRDefault="00AD0159" w:rsidP="00F71602">
      <w:pPr>
        <w:rPr>
          <w:b/>
          <w:lang w:val="fi-FI"/>
        </w:rPr>
      </w:pPr>
      <w:r w:rsidRPr="00AD0159">
        <w:rPr>
          <w:b/>
          <w:lang w:val="fi-FI"/>
        </w:rPr>
        <w:t>Valo käyttäytyy eri tavoin eri materiaaleilla</w:t>
      </w:r>
    </w:p>
    <w:p w14:paraId="03573074" w14:textId="7CEACCF1" w:rsidR="00C66D16" w:rsidRPr="00AD0159" w:rsidRDefault="00182774" w:rsidP="00C66D16">
      <w:pPr>
        <w:rPr>
          <w:i/>
          <w:lang w:val="fi-FI"/>
        </w:rPr>
      </w:pPr>
      <w:r>
        <w:rPr>
          <w:i/>
          <w:lang w:val="fi-FI"/>
        </w:rPr>
        <w:t>Laaksohaasteeseen</w:t>
      </w:r>
      <w:r w:rsidR="00AD0159" w:rsidRPr="00182774">
        <w:rPr>
          <w:i/>
          <w:lang w:val="fi-FI"/>
        </w:rPr>
        <w:t xml:space="preserve"> liittyvää</w:t>
      </w:r>
      <w:r w:rsidR="00653A32">
        <w:rPr>
          <w:i/>
          <w:lang w:val="fi-FI"/>
        </w:rPr>
        <w:t xml:space="preserve">: </w:t>
      </w:r>
      <w:r w:rsidR="00AD0159" w:rsidRPr="00AD0159">
        <w:rPr>
          <w:i/>
          <w:lang w:val="fi-FI"/>
        </w:rPr>
        <w:t>Esteet tai sumu voivat häiritä optista kommunikaatiota</w:t>
      </w:r>
      <w:r w:rsidR="00C66D16" w:rsidRPr="00AD0159">
        <w:rPr>
          <w:i/>
          <w:lang w:val="fi-FI"/>
        </w:rPr>
        <w:t>.</w:t>
      </w:r>
    </w:p>
    <w:p w14:paraId="03573075" w14:textId="25809FCE" w:rsidR="00C919E7" w:rsidRPr="00AD0159" w:rsidRDefault="00AD0159" w:rsidP="00F71602">
      <w:pPr>
        <w:rPr>
          <w:lang w:val="fi-FI"/>
        </w:rPr>
      </w:pPr>
      <w:r w:rsidRPr="00AD0159">
        <w:rPr>
          <w:lang w:val="fi-FI"/>
        </w:rPr>
        <w:t>Optisen kommunikaation</w:t>
      </w:r>
      <w:r>
        <w:rPr>
          <w:lang w:val="fi-FI"/>
        </w:rPr>
        <w:t xml:space="preserve"> huonona puolena on, että viestin lähettäjän ja vastaanottajan välissä oleva este voi estää tiedon kulun. </w:t>
      </w:r>
      <w:proofErr w:type="gramStart"/>
      <w:r>
        <w:rPr>
          <w:lang w:val="fi-FI"/>
        </w:rPr>
        <w:t>Mutta</w:t>
      </w:r>
      <w:proofErr w:type="gramEnd"/>
      <w:r>
        <w:rPr>
          <w:lang w:val="fi-FI"/>
        </w:rPr>
        <w:t xml:space="preserve"> kuinka valo käyttäytyy osuessaan tällaiseen esteeseen? Osoita huoneesta eri kappaleita kuten seinä, ikkuna, kiiltävä muovin kappale, musta kappale tai valkoinen paperi, ja kysy mitä valolle käy, kun se osuu näihin kappaleisiin.</w:t>
      </w:r>
      <w:r w:rsidRPr="00AD0159">
        <w:rPr>
          <w:lang w:val="fi-FI"/>
        </w:rPr>
        <w:t xml:space="preserve"> </w:t>
      </w:r>
    </w:p>
    <w:p w14:paraId="03573076" w14:textId="3020601F" w:rsidR="00EF6DB3" w:rsidRPr="00AD0159" w:rsidRDefault="00AD0159" w:rsidP="00EF6DB3">
      <w:pPr>
        <w:rPr>
          <w:lang w:val="fi-FI"/>
        </w:rPr>
      </w:pPr>
      <w:r>
        <w:rPr>
          <w:lang w:val="fi-FI"/>
        </w:rPr>
        <w:t>Anna oppilaille tehtäväksi ”</w:t>
      </w:r>
      <w:r w:rsidR="00182774">
        <w:rPr>
          <w:lang w:val="fi-FI"/>
        </w:rPr>
        <w:t>Valo kohtaa materiaalin” (WS01.2, kohta 1</w:t>
      </w:r>
      <w:r w:rsidR="009211F3">
        <w:rPr>
          <w:lang w:val="fi-FI"/>
        </w:rPr>
        <w:t>), jossa oppilaat saavat itsekseen tutkia, mitä valolle tapahtuu, kun se kohtaa erilaisia pintamateriaaleja. Anna oppilaillesi riittävästi aikaa työskennellä (ja leikkiä) vapaasti rohkaisten heitä kirjoittamaan ylös havaintonsa kolmesta eri havaintosuunnasta.</w:t>
      </w:r>
    </w:p>
    <w:p w14:paraId="03573077" w14:textId="1EEBDF32" w:rsidR="00F31AA5" w:rsidRPr="009211F3" w:rsidRDefault="009211F3" w:rsidP="00EF6DB3">
      <w:pPr>
        <w:rPr>
          <w:lang w:val="fi-FI"/>
        </w:rPr>
      </w:pPr>
      <w:r w:rsidRPr="009211F3">
        <w:rPr>
          <w:lang w:val="fi-FI"/>
        </w:rPr>
        <w:t>Oppilaasi tarvitsevat luultavasti apua pintamateriaalien luokittelussa ei kategorioihin (</w:t>
      </w:r>
      <w:r w:rsidRPr="00182774">
        <w:rPr>
          <w:lang w:val="fi-FI"/>
        </w:rPr>
        <w:t>kohta</w:t>
      </w:r>
      <w:r>
        <w:rPr>
          <w:lang w:val="fi-FI"/>
        </w:rPr>
        <w:t xml:space="preserve"> 2)</w:t>
      </w:r>
      <w:r w:rsidR="0062678F">
        <w:rPr>
          <w:lang w:val="fi-FI"/>
        </w:rPr>
        <w:t>. Anna heille aikaa itsekseen kehittää kategorioita ja ohjaa heitä kysymysten avulla. Yksi vaihtoehto pintamateriaalien luokitteluun on</w:t>
      </w:r>
      <w:r w:rsidR="00AC0726" w:rsidRPr="009211F3">
        <w:rPr>
          <w:lang w:val="fi-FI"/>
        </w:rPr>
        <w:t>:</w:t>
      </w:r>
    </w:p>
    <w:p w14:paraId="03573078" w14:textId="3D3D01C0" w:rsidR="00F31AA5" w:rsidRPr="00F31AA5" w:rsidRDefault="0062678F" w:rsidP="00F31AA5">
      <w:pPr>
        <w:pStyle w:val="ListParagraph"/>
        <w:numPr>
          <w:ilvl w:val="0"/>
          <w:numId w:val="25"/>
        </w:numPr>
        <w:rPr>
          <w:lang w:val="en-GB"/>
        </w:rPr>
      </w:pPr>
      <w:proofErr w:type="spellStart"/>
      <w:r>
        <w:rPr>
          <w:lang w:val="en-GB"/>
        </w:rPr>
        <w:t>Absorboivat</w:t>
      </w:r>
      <w:proofErr w:type="spellEnd"/>
      <w:r w:rsidR="00911409">
        <w:rPr>
          <w:lang w:val="en-GB"/>
        </w:rPr>
        <w:t>;</w:t>
      </w:r>
    </w:p>
    <w:p w14:paraId="03573079" w14:textId="031A8E91" w:rsidR="00F31AA5" w:rsidRPr="00F31AA5" w:rsidRDefault="0062678F" w:rsidP="00F31AA5">
      <w:pPr>
        <w:pStyle w:val="ListParagraph"/>
        <w:numPr>
          <w:ilvl w:val="0"/>
          <w:numId w:val="25"/>
        </w:numPr>
        <w:rPr>
          <w:lang w:val="en-GB"/>
        </w:rPr>
      </w:pPr>
      <w:proofErr w:type="spellStart"/>
      <w:r>
        <w:rPr>
          <w:lang w:val="en-GB"/>
        </w:rPr>
        <w:t>Sirottavat</w:t>
      </w:r>
      <w:proofErr w:type="spellEnd"/>
      <w:r w:rsidR="00911409">
        <w:rPr>
          <w:lang w:val="en-GB"/>
        </w:rPr>
        <w:t>;</w:t>
      </w:r>
    </w:p>
    <w:p w14:paraId="0357307A" w14:textId="553BEA93" w:rsidR="00F31AA5" w:rsidRPr="00F31AA5" w:rsidRDefault="0062678F" w:rsidP="00F31AA5">
      <w:pPr>
        <w:pStyle w:val="ListParagraph"/>
        <w:numPr>
          <w:ilvl w:val="0"/>
          <w:numId w:val="25"/>
        </w:numPr>
        <w:rPr>
          <w:lang w:val="en-GB"/>
        </w:rPr>
      </w:pPr>
      <w:proofErr w:type="spellStart"/>
      <w:r>
        <w:rPr>
          <w:lang w:val="en-GB"/>
        </w:rPr>
        <w:t>Heijastavat</w:t>
      </w:r>
      <w:proofErr w:type="spellEnd"/>
      <w:r w:rsidR="00911409">
        <w:rPr>
          <w:lang w:val="en-GB"/>
        </w:rPr>
        <w:t xml:space="preserve">; </w:t>
      </w:r>
      <w:proofErr w:type="spellStart"/>
      <w:r>
        <w:rPr>
          <w:lang w:val="en-GB"/>
        </w:rPr>
        <w:t>ja</w:t>
      </w:r>
      <w:proofErr w:type="spellEnd"/>
    </w:p>
    <w:p w14:paraId="0357307B" w14:textId="5767F619" w:rsidR="001344B8" w:rsidRPr="00F31AA5" w:rsidRDefault="0062678F" w:rsidP="00F31AA5">
      <w:pPr>
        <w:pStyle w:val="ListParagraph"/>
        <w:numPr>
          <w:ilvl w:val="0"/>
          <w:numId w:val="25"/>
        </w:numPr>
        <w:rPr>
          <w:lang w:val="en-GB"/>
        </w:rPr>
      </w:pPr>
      <w:proofErr w:type="spellStart"/>
      <w:r>
        <w:rPr>
          <w:lang w:val="en-GB"/>
        </w:rPr>
        <w:t>Läpinäkyvät</w:t>
      </w:r>
      <w:proofErr w:type="spellEnd"/>
      <w:r>
        <w:rPr>
          <w:lang w:val="en-GB"/>
        </w:rPr>
        <w:t>/-</w:t>
      </w:r>
      <w:proofErr w:type="spellStart"/>
      <w:r>
        <w:rPr>
          <w:lang w:val="en-GB"/>
        </w:rPr>
        <w:t>kuultavat</w:t>
      </w:r>
      <w:proofErr w:type="spellEnd"/>
      <w:r w:rsidR="00911409">
        <w:rPr>
          <w:lang w:val="en-GB"/>
        </w:rPr>
        <w:t>.</w:t>
      </w:r>
    </w:p>
    <w:p w14:paraId="0357307C" w14:textId="77777777" w:rsidR="00923D79" w:rsidRDefault="00923D79" w:rsidP="00923D79">
      <w:pPr>
        <w:ind w:firstLine="0"/>
        <w:rPr>
          <w:lang w:val="en-GB"/>
        </w:rPr>
      </w:pPr>
    </w:p>
    <w:p w14:paraId="0357307D" w14:textId="251504F9" w:rsidR="007A634D" w:rsidRPr="00567051" w:rsidRDefault="0062678F" w:rsidP="007A634D">
      <w:pPr>
        <w:pStyle w:val="Default"/>
        <w:ind w:hanging="7"/>
        <w:rPr>
          <w:lang w:val="en-GB"/>
        </w:rPr>
      </w:pPr>
      <w:proofErr w:type="spellStart"/>
      <w:r>
        <w:rPr>
          <w:rFonts w:ascii="Calibri" w:hAnsi="Calibri" w:cs="Calibri"/>
          <w:b/>
          <w:bCs/>
          <w:color w:val="003F87"/>
          <w:sz w:val="20"/>
          <w:szCs w:val="20"/>
          <w:lang w:val="en-GB"/>
        </w:rPr>
        <w:t>Esteen</w:t>
      </w:r>
      <w:proofErr w:type="spellEnd"/>
      <w:r>
        <w:rPr>
          <w:rFonts w:ascii="Calibri" w:hAnsi="Calibri" w:cs="Calibri"/>
          <w:b/>
          <w:bCs/>
          <w:color w:val="003F87"/>
          <w:sz w:val="20"/>
          <w:szCs w:val="20"/>
          <w:lang w:val="en-GB"/>
        </w:rPr>
        <w:t xml:space="preserve"> </w:t>
      </w:r>
      <w:proofErr w:type="spellStart"/>
      <w:r>
        <w:rPr>
          <w:rFonts w:ascii="Calibri" w:hAnsi="Calibri" w:cs="Calibri"/>
          <w:b/>
          <w:bCs/>
          <w:color w:val="003F87"/>
          <w:sz w:val="20"/>
          <w:szCs w:val="20"/>
          <w:lang w:val="en-GB"/>
        </w:rPr>
        <w:t>ympäri</w:t>
      </w:r>
      <w:proofErr w:type="spellEnd"/>
    </w:p>
    <w:p w14:paraId="0357307F" w14:textId="36C1E94C" w:rsidR="007A634D" w:rsidRDefault="0062678F" w:rsidP="0062678F">
      <w:pPr>
        <w:rPr>
          <w:lang w:val="fi-FI"/>
        </w:rPr>
      </w:pPr>
      <w:r w:rsidRPr="0062678F">
        <w:rPr>
          <w:lang w:val="fi-FI"/>
        </w:rPr>
        <w:t>Työohjeen “</w:t>
      </w:r>
      <w:r w:rsidR="00182774">
        <w:rPr>
          <w:lang w:val="fi-FI"/>
        </w:rPr>
        <w:t>Valo kohtaa materiaalin</w:t>
      </w:r>
      <w:r w:rsidRPr="0062678F">
        <w:rPr>
          <w:lang w:val="fi-FI"/>
        </w:rPr>
        <w:t xml:space="preserve">” (WS01.2) </w:t>
      </w:r>
      <w:r>
        <w:rPr>
          <w:lang w:val="fi-FI"/>
        </w:rPr>
        <w:t>kohta 3) on suunniteltu siirtämään keskustelu valon ominaisuuksista heijastumiseen. Jos tarpeen, auta oppilaitasi päättelemään (</w:t>
      </w:r>
      <w:r w:rsidR="00182774">
        <w:rPr>
          <w:lang w:val="fi-FI"/>
        </w:rPr>
        <w:t>työohjeen</w:t>
      </w:r>
      <w:r>
        <w:rPr>
          <w:lang w:val="fi-FI"/>
        </w:rPr>
        <w:t>) tutkimuksistaan, että heijastavia pintoja voidaan käyttää ohjaamaan valo esteen ympäri.</w:t>
      </w:r>
    </w:p>
    <w:p w14:paraId="78238130" w14:textId="053E6EA6" w:rsidR="0062678F" w:rsidRPr="00E94C86" w:rsidRDefault="00E94C86" w:rsidP="0062678F">
      <w:pPr>
        <w:rPr>
          <w:lang w:val="fi-FI"/>
        </w:rPr>
      </w:pPr>
      <w:r>
        <w:rPr>
          <w:lang w:val="fi-FI"/>
        </w:rPr>
        <w:t xml:space="preserve">Palataksesi alkuperäiseen tehtävään rakentaa </w:t>
      </w:r>
      <w:proofErr w:type="spellStart"/>
      <w:r>
        <w:rPr>
          <w:lang w:val="fi-FI"/>
        </w:rPr>
        <w:t>Valle</w:t>
      </w:r>
      <w:proofErr w:type="spellEnd"/>
      <w:r>
        <w:rPr>
          <w:lang w:val="fi-FI"/>
        </w:rPr>
        <w:t xml:space="preserve"> de la </w:t>
      </w:r>
      <w:proofErr w:type="spellStart"/>
      <w:r>
        <w:rPr>
          <w:lang w:val="fi-FI"/>
        </w:rPr>
        <w:t>Lumbren</w:t>
      </w:r>
      <w:proofErr w:type="spellEnd"/>
      <w:r>
        <w:rPr>
          <w:lang w:val="fi-FI"/>
        </w:rPr>
        <w:t xml:space="preserve"> </w:t>
      </w:r>
      <w:r w:rsidRPr="00182774">
        <w:rPr>
          <w:lang w:val="fi-FI"/>
        </w:rPr>
        <w:t>kylälle kommunikointisysteemi,</w:t>
      </w:r>
      <w:r>
        <w:rPr>
          <w:lang w:val="fi-FI"/>
        </w:rPr>
        <w:t xml:space="preserve"> voit kysyä oppilailtasi, kuinka he lähettäisivät valosignaalin kylien välissä olevan ison kiven ohi? </w:t>
      </w:r>
      <w:r w:rsidRPr="00E94C86">
        <w:rPr>
          <w:lang w:val="fi-FI"/>
        </w:rPr>
        <w:t xml:space="preserve">Hyvin luultavasti he </w:t>
      </w:r>
      <w:r w:rsidRPr="00E94C86">
        <w:rPr>
          <w:lang w:val="fi-FI"/>
        </w:rPr>
        <w:lastRenderedPageBreak/>
        <w:t xml:space="preserve">ehdottavat peilin käyttämistä ”nähdäkseen kiven taakse”. Kysy heiltä sitten, kuinka he vastaisivat kyläneuvostolle, jos he kysyisivät, mihin kohtaan ja mihin asentoon peili pitäisi asettaa. </w:t>
      </w:r>
    </w:p>
    <w:p w14:paraId="03573080" w14:textId="77777777" w:rsidR="00A04EA0" w:rsidRPr="00E94C86" w:rsidRDefault="00A04EA0" w:rsidP="007A634D">
      <w:pPr>
        <w:pStyle w:val="Default"/>
        <w:ind w:hanging="7"/>
        <w:rPr>
          <w:rFonts w:ascii="Calibri" w:hAnsi="Calibri" w:cs="Calibri"/>
          <w:b/>
          <w:bCs/>
          <w:color w:val="003F87"/>
          <w:sz w:val="20"/>
          <w:szCs w:val="20"/>
          <w:lang w:val="fi-FI"/>
        </w:rPr>
      </w:pPr>
    </w:p>
    <w:p w14:paraId="03573081" w14:textId="514E014E" w:rsidR="007A634D" w:rsidRPr="00E94C86" w:rsidRDefault="00E94C86" w:rsidP="007A634D">
      <w:pPr>
        <w:pStyle w:val="Default"/>
        <w:ind w:hanging="7"/>
        <w:rPr>
          <w:rFonts w:ascii="Calibri" w:hAnsi="Calibri" w:cs="Calibri"/>
          <w:color w:val="auto"/>
          <w:sz w:val="20"/>
          <w:szCs w:val="20"/>
          <w:lang w:val="fi-FI"/>
        </w:rPr>
      </w:pPr>
      <w:r>
        <w:rPr>
          <w:rFonts w:ascii="Calibri" w:hAnsi="Calibri" w:cs="Calibri"/>
          <w:b/>
          <w:bCs/>
          <w:color w:val="003F87"/>
          <w:sz w:val="20"/>
          <w:szCs w:val="20"/>
          <w:lang w:val="fi-FI"/>
        </w:rPr>
        <w:t>Peilit</w:t>
      </w:r>
    </w:p>
    <w:p w14:paraId="03573083" w14:textId="58E79135" w:rsidR="007A634D" w:rsidRPr="00E94C86" w:rsidRDefault="00E94C86" w:rsidP="007A634D">
      <w:pPr>
        <w:rPr>
          <w:lang w:val="fi-FI"/>
        </w:rPr>
      </w:pPr>
      <w:r>
        <w:rPr>
          <w:lang w:val="fi-FI"/>
        </w:rPr>
        <w:t>Tutkiaksenne edellä esitettyä kysymystä, asettakaa kaksi kyliä esittävää esinettä pöydän kulmiin ja jokin este niiden väliin, esimerkiksi re</w:t>
      </w:r>
      <w:r w:rsidR="00653A32">
        <w:rPr>
          <w:lang w:val="fi-FI"/>
        </w:rPr>
        <w:t xml:space="preserve">ppu. </w:t>
      </w:r>
      <w:proofErr w:type="gramStart"/>
      <w:r w:rsidR="00653A32">
        <w:rPr>
          <w:lang w:val="fi-FI"/>
        </w:rPr>
        <w:t>Esineet tulisi asettaa niin</w:t>
      </w:r>
      <w:r>
        <w:rPr>
          <w:lang w:val="fi-FI"/>
        </w:rPr>
        <w:t xml:space="preserve">, että kaksi oppilasta pystyy helposti </w:t>
      </w:r>
      <w:r>
        <w:rPr>
          <w:i/>
          <w:lang w:val="fi-FI"/>
        </w:rPr>
        <w:t>myöhemmin</w:t>
      </w:r>
      <w:r>
        <w:rPr>
          <w:lang w:val="fi-FI"/>
        </w:rPr>
        <w:t xml:space="preserve"> katsomaan pöydän korkeudelta </w:t>
      </w:r>
      <w:r w:rsidR="00404683">
        <w:rPr>
          <w:lang w:val="fi-FI"/>
        </w:rPr>
        <w:t>’</w:t>
      </w:r>
      <w:r>
        <w:rPr>
          <w:lang w:val="fi-FI"/>
        </w:rPr>
        <w:t>kylästä</w:t>
      </w:r>
      <w:r w:rsidR="00404683">
        <w:rPr>
          <w:lang w:val="fi-FI"/>
        </w:rPr>
        <w:t>’</w:t>
      </w:r>
      <w:proofErr w:type="gramEnd"/>
      <w:r>
        <w:rPr>
          <w:lang w:val="fi-FI"/>
        </w:rPr>
        <w:t xml:space="preserve"> toiseen tarkistaakseen onko peili asetettu oikein.</w:t>
      </w:r>
    </w:p>
    <w:p w14:paraId="3894E41B" w14:textId="77777777" w:rsidR="00E94C86" w:rsidRPr="00E94C86" w:rsidRDefault="00E94C86" w:rsidP="007A634D">
      <w:pPr>
        <w:rPr>
          <w:lang w:val="fi-FI"/>
        </w:rPr>
      </w:pPr>
    </w:p>
    <w:p w14:paraId="03573084" w14:textId="77777777" w:rsidR="007A634D" w:rsidRPr="00E94C86" w:rsidRDefault="007A634D" w:rsidP="007A634D">
      <w:pPr>
        <w:jc w:val="center"/>
        <w:rPr>
          <w:lang w:val="fi-FI"/>
        </w:rPr>
      </w:pPr>
      <w:r>
        <w:rPr>
          <w:noProof/>
          <w:lang w:val="fi-FI" w:eastAsia="fi-FI"/>
        </w:rPr>
        <w:drawing>
          <wp:inline distT="0" distB="0" distL="0" distR="0" wp14:anchorId="0357310E" wp14:editId="0357310F">
            <wp:extent cx="2343362" cy="1818455"/>
            <wp:effectExtent l="25400" t="0" r="0" b="0"/>
            <wp:docPr id="3" name="Picture 1" descr="D:\_PE\material\T01_light signals\media\mirrorA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_PE\material\T01_light signals\media\mirrorAction.jpg"/>
                    <pic:cNvPicPr>
                      <a:picLocks noChangeAspect="1" noChangeArrowheads="1"/>
                    </pic:cNvPicPr>
                  </pic:nvPicPr>
                  <pic:blipFill>
                    <a:blip r:embed="rId13" cstate="print"/>
                    <a:srcRect/>
                    <a:stretch>
                      <a:fillRect/>
                    </a:stretch>
                  </pic:blipFill>
                  <pic:spPr bwMode="auto">
                    <a:xfrm>
                      <a:off x="0" y="0"/>
                      <a:ext cx="2349925" cy="1823548"/>
                    </a:xfrm>
                    <a:prstGeom prst="rect">
                      <a:avLst/>
                    </a:prstGeom>
                    <a:noFill/>
                    <a:ln w="9525">
                      <a:noFill/>
                      <a:miter lim="800000"/>
                      <a:headEnd/>
                      <a:tailEnd/>
                    </a:ln>
                  </pic:spPr>
                </pic:pic>
              </a:graphicData>
            </a:graphic>
          </wp:inline>
        </w:drawing>
      </w:r>
    </w:p>
    <w:p w14:paraId="03573085" w14:textId="28D4AE78" w:rsidR="007A634D" w:rsidRPr="00E94C86" w:rsidRDefault="00E94C86" w:rsidP="007A634D">
      <w:pPr>
        <w:jc w:val="center"/>
        <w:rPr>
          <w:i/>
          <w:lang w:val="fi-FI"/>
        </w:rPr>
      </w:pPr>
      <w:r>
        <w:rPr>
          <w:i/>
          <w:lang w:val="fi-FI"/>
        </w:rPr>
        <w:t>Kuva</w:t>
      </w:r>
      <w:r w:rsidR="007A634D" w:rsidRPr="00E94C86">
        <w:rPr>
          <w:i/>
          <w:lang w:val="fi-FI"/>
        </w:rPr>
        <w:t xml:space="preserve"> 2.1 </w:t>
      </w:r>
      <w:r>
        <w:rPr>
          <w:i/>
          <w:lang w:val="fi-FI"/>
        </w:rPr>
        <w:t>Peilitehtävään liittyvä asetelma opettajan pöydällä</w:t>
      </w:r>
    </w:p>
    <w:p w14:paraId="03573086" w14:textId="77777777" w:rsidR="007A634D" w:rsidRPr="00E94C86" w:rsidRDefault="007A634D" w:rsidP="007A634D">
      <w:pPr>
        <w:jc w:val="center"/>
        <w:rPr>
          <w:i/>
          <w:lang w:val="fi-FI"/>
        </w:rPr>
      </w:pPr>
    </w:p>
    <w:p w14:paraId="69DDE6FC" w14:textId="4DE32FA7" w:rsidR="00E94C86" w:rsidRDefault="003441CE" w:rsidP="003441CE">
      <w:pPr>
        <w:rPr>
          <w:lang w:val="fi-FI"/>
        </w:rPr>
      </w:pPr>
      <w:r>
        <w:rPr>
          <w:lang w:val="fi-FI"/>
        </w:rPr>
        <w:t>Kerro oppilaille odottavasi</w:t>
      </w:r>
      <w:r w:rsidR="00E94C86">
        <w:rPr>
          <w:lang w:val="fi-FI"/>
        </w:rPr>
        <w:t xml:space="preserve"> heiltä selkeitä ohjeita</w:t>
      </w:r>
      <w:r>
        <w:rPr>
          <w:lang w:val="fi-FI"/>
        </w:rPr>
        <w:t xml:space="preserve"> siihen</w:t>
      </w:r>
      <w:r w:rsidR="00E94C86">
        <w:rPr>
          <w:lang w:val="fi-FI"/>
        </w:rPr>
        <w:t xml:space="preserve">, kuinka peili pitää </w:t>
      </w:r>
      <w:r w:rsidR="00E94C86" w:rsidRPr="00182774">
        <w:rPr>
          <w:lang w:val="fi-FI"/>
        </w:rPr>
        <w:t xml:space="preserve">asettaa pöydälle, jotta kylien välillä voidaan lähettää </w:t>
      </w:r>
      <w:r w:rsidR="00404683" w:rsidRPr="00182774">
        <w:rPr>
          <w:lang w:val="fi-FI"/>
        </w:rPr>
        <w:t xml:space="preserve">valosignaaleja. Näiden ohjeiden tulisi mahdollistaa ongelman ratkaiseminen ylhäältä päin katsoen ja niiden tulisi toimia yleisenä sääntönä, jota voidaan käyttää vaikka kappaleet sijaitsisivat eri paikoissa pöydällä. Kokeelliset ohjeet, kuten ”käännä peiliä, kunnes toinen kylä näkyy”, eivät ole sallittuja. </w:t>
      </w:r>
      <w:proofErr w:type="gramStart"/>
      <w:r w:rsidR="00404683" w:rsidRPr="00182774">
        <w:rPr>
          <w:lang w:val="fi-FI"/>
        </w:rPr>
        <w:t>Vinkkinä</w:t>
      </w:r>
      <w:proofErr w:type="gramEnd"/>
      <w:r w:rsidR="00404683" w:rsidRPr="00182774">
        <w:rPr>
          <w:lang w:val="fi-FI"/>
        </w:rPr>
        <w:t xml:space="preserve"> oppilaille voit kysyä heiltä, mitä vaatimuksia peilin paikan ja asennon on täytettävä (esim.</w:t>
      </w:r>
      <w:r>
        <w:rPr>
          <w:lang w:val="fi-FI"/>
        </w:rPr>
        <w:t xml:space="preserve"> peili täytyy näkyä molemmista kylistä</w:t>
      </w:r>
      <w:r w:rsidR="00404683" w:rsidRPr="00182774">
        <w:rPr>
          <w:lang w:val="fi-FI"/>
        </w:rPr>
        <w:t>).</w:t>
      </w:r>
    </w:p>
    <w:p w14:paraId="1C590CB6" w14:textId="7B0FEEF8" w:rsidR="00404683" w:rsidRPr="00404683" w:rsidRDefault="00404683" w:rsidP="007A634D">
      <w:pPr>
        <w:rPr>
          <w:lang w:val="fi-FI"/>
        </w:rPr>
      </w:pPr>
      <w:r w:rsidRPr="00404683">
        <w:rPr>
          <w:lang w:val="fi-FI"/>
        </w:rPr>
        <w:t>Sitten anna oppilaiden muodostaa ryhmiä ja anna heille p</w:t>
      </w:r>
      <w:r>
        <w:rPr>
          <w:lang w:val="fi-FI"/>
        </w:rPr>
        <w:t xml:space="preserve">eilejä vapaata kokeilua varten. Ehdota heille, että </w:t>
      </w:r>
      <w:r w:rsidR="003441CE">
        <w:rPr>
          <w:lang w:val="fi-FI"/>
        </w:rPr>
        <w:t xml:space="preserve">he </w:t>
      </w:r>
      <w:r>
        <w:rPr>
          <w:lang w:val="fi-FI"/>
        </w:rPr>
        <w:t xml:space="preserve">voivat käyttää piirustuksia </w:t>
      </w:r>
      <w:r w:rsidR="00D15272">
        <w:rPr>
          <w:lang w:val="fi-FI"/>
        </w:rPr>
        <w:t>apuna ongelman ratkaisemisessa</w:t>
      </w:r>
      <w:r>
        <w:rPr>
          <w:lang w:val="fi-FI"/>
        </w:rPr>
        <w:t>.</w:t>
      </w:r>
      <w:r w:rsidR="00D15272">
        <w:rPr>
          <w:lang w:val="fi-FI"/>
        </w:rPr>
        <w:t xml:space="preserve"> He voivat myös käyttää työohjetta ”</w:t>
      </w:r>
      <w:r w:rsidR="00182774">
        <w:rPr>
          <w:lang w:val="fi-FI"/>
        </w:rPr>
        <w:t>Valo kohtaa materiaalin</w:t>
      </w:r>
      <w:r w:rsidR="00D15272">
        <w:rPr>
          <w:lang w:val="fi-FI"/>
        </w:rPr>
        <w:t>” selvittääkse</w:t>
      </w:r>
      <w:r w:rsidR="003441CE">
        <w:rPr>
          <w:lang w:val="fi-FI"/>
        </w:rPr>
        <w:t>en lisää valon heijastumisesta. Näin he saattavat</w:t>
      </w:r>
      <w:r w:rsidR="00D15272">
        <w:rPr>
          <w:lang w:val="fi-FI"/>
        </w:rPr>
        <w:t xml:space="preserve"> löytää heijastuslain itse.</w:t>
      </w:r>
      <w:r w:rsidR="00E01F15">
        <w:rPr>
          <w:lang w:val="fi-FI"/>
        </w:rPr>
        <w:t xml:space="preserve"> Kierrä ryhmien välillä ja pyri</w:t>
      </w:r>
      <w:r w:rsidR="003441CE">
        <w:rPr>
          <w:lang w:val="fi-FI"/>
        </w:rPr>
        <w:t xml:space="preserve"> siihen</w:t>
      </w:r>
      <w:r w:rsidR="00E01F15">
        <w:rPr>
          <w:lang w:val="fi-FI"/>
        </w:rPr>
        <w:t>, ettet viivy muutamaa minuuttia pitempään yhden ryhmän luona.</w:t>
      </w:r>
    </w:p>
    <w:p w14:paraId="04657CAC" w14:textId="7CED5FE4" w:rsidR="00E01F15" w:rsidRPr="00E01F15" w:rsidRDefault="00E01F15" w:rsidP="007A634D">
      <w:pPr>
        <w:rPr>
          <w:lang w:val="fi-FI"/>
        </w:rPr>
      </w:pPr>
      <w:r w:rsidRPr="00E01F15">
        <w:rPr>
          <w:lang w:val="fi-FI"/>
        </w:rPr>
        <w:t xml:space="preserve">Kun jokin ryhmä ilmoittaa löytäneensä ratkaisun, anna heidän demonstroida ratkaisunsa lähettämällä kaksi ryhmän jäsentä </w:t>
      </w:r>
      <w:r w:rsidR="009E3928">
        <w:rPr>
          <w:lang w:val="fi-FI"/>
        </w:rPr>
        <w:t xml:space="preserve">opettajan pöydän luokse ratkaisemaan tehtävä käytännössä. Anna oppilaiden ohjeistaa, kuinka sinun tulee asetta peili paikoilleen. Pyri </w:t>
      </w:r>
      <w:r w:rsidR="003441CE">
        <w:rPr>
          <w:lang w:val="fi-FI"/>
        </w:rPr>
        <w:t xml:space="preserve">siihen, </w:t>
      </w:r>
      <w:r w:rsidR="009E3928">
        <w:rPr>
          <w:lang w:val="fi-FI"/>
        </w:rPr>
        <w:t>ettet anna valosign</w:t>
      </w:r>
      <w:r w:rsidR="007236D0">
        <w:rPr>
          <w:lang w:val="fi-FI"/>
        </w:rPr>
        <w:t>aalin mennä kylästä toiseen, jos heidän ohjeensa</w:t>
      </w:r>
      <w:r w:rsidR="009E3928">
        <w:rPr>
          <w:lang w:val="fi-FI"/>
        </w:rPr>
        <w:t xml:space="preserve"> eivät ole oikeanlaiset tai tarpeeksi tarkat. Anna sitten yhden oppilaista (yrittää) lähettää signaaleja LED-moduulin avulla kylää esittävästä esineestä. Toinen oppilas tarkkailee signaalin saapumista pöydän korkeudelta toinen silmä kiinni ja toinen hyvin lähellä toista kyllä esittävä esinettä (ks. </w:t>
      </w:r>
      <w:r w:rsidR="00B71A50">
        <w:rPr>
          <w:lang w:val="fi-FI"/>
        </w:rPr>
        <w:t>kuva 2.1).</w:t>
      </w:r>
    </w:p>
    <w:p w14:paraId="58F7D78C" w14:textId="3E198513" w:rsidR="00B71A50" w:rsidRDefault="00B71A50" w:rsidP="007A634D">
      <w:pPr>
        <w:rPr>
          <w:lang w:val="fi-FI"/>
        </w:rPr>
      </w:pPr>
      <w:r>
        <w:rPr>
          <w:lang w:val="fi-FI"/>
        </w:rPr>
        <w:t xml:space="preserve">Jos oppilaat onnistuvat sopivan ohjeistuksen luomisessa, anna heidän yrittää lähettää valosignaaleja </w:t>
      </w:r>
      <w:r w:rsidRPr="00182774">
        <w:rPr>
          <w:lang w:val="fi-FI"/>
        </w:rPr>
        <w:t xml:space="preserve">molempiin suuntiin kylien välillä. </w:t>
      </w:r>
      <w:r w:rsidR="00182774">
        <w:rPr>
          <w:lang w:val="fi-FI"/>
        </w:rPr>
        <w:t>Kysy oppilailta, onko valon kulkureitti aina mahdollista mennä myös toisinpäin.</w:t>
      </w:r>
    </w:p>
    <w:p w14:paraId="0357308C" w14:textId="6CDAAD42" w:rsidR="007A634D" w:rsidRPr="00B71A50" w:rsidRDefault="00B71A50" w:rsidP="00C01010">
      <w:pPr>
        <w:autoSpaceDE/>
        <w:autoSpaceDN/>
        <w:adjustRightInd/>
        <w:spacing w:after="200" w:line="276" w:lineRule="auto"/>
        <w:ind w:firstLine="0"/>
        <w:jc w:val="left"/>
        <w:rPr>
          <w:lang w:val="fi-FI"/>
        </w:rPr>
      </w:pPr>
      <w:r w:rsidRPr="00B71A50">
        <w:rPr>
          <w:lang w:val="fi-FI"/>
        </w:rPr>
        <w:t xml:space="preserve">Vaikka peilin oikean asennon löytäminen </w:t>
      </w:r>
      <w:r>
        <w:rPr>
          <w:lang w:val="fi-FI"/>
        </w:rPr>
        <w:t>on suhteellisen helppoa löytää kokeellisesti, oppilailta saattaa kestää jonkin aikaa saada muodostettua yleisesti käytettävä ohje peilin asettamiseen. Yksi mahdollinen ohje on (oppilaasi saattavat yhtä hyvin keksiä paremman ratkaisun):</w:t>
      </w:r>
      <w:r w:rsidR="00A04EA0" w:rsidRPr="00B71A50">
        <w:rPr>
          <w:lang w:val="fi-FI"/>
        </w:rPr>
        <w:br w:type="page"/>
      </w:r>
    </w:p>
    <w:p w14:paraId="0357308D" w14:textId="26C2632A" w:rsidR="007A634D" w:rsidRPr="00B71A50" w:rsidRDefault="00B71A50" w:rsidP="007A634D">
      <w:pPr>
        <w:pStyle w:val="ListParagraph"/>
        <w:numPr>
          <w:ilvl w:val="0"/>
          <w:numId w:val="21"/>
        </w:numPr>
        <w:rPr>
          <w:lang w:val="fi-FI"/>
        </w:rPr>
      </w:pPr>
      <w:r w:rsidRPr="00B71A50">
        <w:rPr>
          <w:lang w:val="fi-FI"/>
        </w:rPr>
        <w:lastRenderedPageBreak/>
        <w:t xml:space="preserve">Etsi pöydän reunasta </w:t>
      </w:r>
      <w:r w:rsidR="006769CE">
        <w:rPr>
          <w:lang w:val="fi-FI"/>
        </w:rPr>
        <w:t>se alue, joka näkyy molemmista kylistä</w:t>
      </w:r>
      <w:r w:rsidR="007A634D" w:rsidRPr="00B71A50">
        <w:rPr>
          <w:lang w:val="fi-FI"/>
        </w:rPr>
        <w:t>.</w:t>
      </w:r>
    </w:p>
    <w:p w14:paraId="0357308E" w14:textId="77777777" w:rsidR="007A634D" w:rsidRDefault="007A634D" w:rsidP="007A634D">
      <w:pPr>
        <w:jc w:val="center"/>
        <w:rPr>
          <w:lang w:val="en-GB"/>
        </w:rPr>
      </w:pPr>
      <w:r>
        <w:rPr>
          <w:noProof/>
          <w:lang w:val="fi-FI" w:eastAsia="fi-FI"/>
        </w:rPr>
        <w:drawing>
          <wp:inline distT="0" distB="0" distL="0" distR="0" wp14:anchorId="03573110" wp14:editId="03573111">
            <wp:extent cx="2160000" cy="1561233"/>
            <wp:effectExtent l="19050" t="0" r="0" b="0"/>
            <wp:docPr id="9" name="Picture 4" descr="D:\_PE\material\T01_light signals\media\drawing4TN_tableseeE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_PE\material\T01_light signals\media\drawing4TN_tableseeEdge.jpg"/>
                    <pic:cNvPicPr>
                      <a:picLocks noChangeAspect="1" noChangeArrowheads="1"/>
                    </pic:cNvPicPr>
                  </pic:nvPicPr>
                  <pic:blipFill>
                    <a:blip r:embed="rId14" cstate="print"/>
                    <a:srcRect/>
                    <a:stretch>
                      <a:fillRect/>
                    </a:stretch>
                  </pic:blipFill>
                  <pic:spPr bwMode="auto">
                    <a:xfrm>
                      <a:off x="0" y="0"/>
                      <a:ext cx="2160000" cy="1561233"/>
                    </a:xfrm>
                    <a:prstGeom prst="rect">
                      <a:avLst/>
                    </a:prstGeom>
                    <a:noFill/>
                    <a:ln w="9525">
                      <a:noFill/>
                      <a:miter lim="800000"/>
                      <a:headEnd/>
                      <a:tailEnd/>
                    </a:ln>
                  </pic:spPr>
                </pic:pic>
              </a:graphicData>
            </a:graphic>
          </wp:inline>
        </w:drawing>
      </w:r>
    </w:p>
    <w:p w14:paraId="03573090" w14:textId="7C669A71" w:rsidR="007A634D" w:rsidRDefault="006769CE" w:rsidP="00476807">
      <w:pPr>
        <w:spacing w:after="0"/>
        <w:jc w:val="center"/>
        <w:rPr>
          <w:i/>
          <w:lang w:val="fi-FI"/>
        </w:rPr>
      </w:pPr>
      <w:r>
        <w:rPr>
          <w:i/>
          <w:lang w:val="fi-FI"/>
        </w:rPr>
        <w:t>Kuva 2.2 Kolmiot edustavat näkymiä</w:t>
      </w:r>
      <w:r w:rsidR="00476807">
        <w:rPr>
          <w:i/>
          <w:lang w:val="fi-FI"/>
        </w:rPr>
        <w:t xml:space="preserve"> kylistä.</w:t>
      </w:r>
    </w:p>
    <w:p w14:paraId="2E46F414" w14:textId="0D6C6BC9" w:rsidR="00476807" w:rsidRPr="00476807" w:rsidRDefault="00476807" w:rsidP="00476807">
      <w:pPr>
        <w:spacing w:after="0"/>
        <w:jc w:val="center"/>
        <w:rPr>
          <w:i/>
          <w:lang w:val="fi-FI"/>
        </w:rPr>
      </w:pPr>
      <w:r>
        <w:rPr>
          <w:i/>
          <w:lang w:val="fi-FI"/>
        </w:rPr>
        <w:t>Peili tulee asettaa kohtaan, jossa se on näkyvissä molemmista kylistä.</w:t>
      </w:r>
    </w:p>
    <w:p w14:paraId="03573091" w14:textId="77777777" w:rsidR="007A634D" w:rsidRPr="00476807" w:rsidRDefault="007A634D" w:rsidP="007A634D">
      <w:pPr>
        <w:jc w:val="center"/>
        <w:rPr>
          <w:i/>
          <w:lang w:val="fi-FI"/>
        </w:rPr>
      </w:pPr>
    </w:p>
    <w:p w14:paraId="03573092" w14:textId="2AC45F5F" w:rsidR="007A634D" w:rsidRPr="00182774" w:rsidRDefault="000B16C6" w:rsidP="007A634D">
      <w:pPr>
        <w:pStyle w:val="ListParagraph"/>
        <w:numPr>
          <w:ilvl w:val="0"/>
          <w:numId w:val="21"/>
        </w:numPr>
        <w:rPr>
          <w:lang w:val="fi-FI"/>
        </w:rPr>
      </w:pPr>
      <w:proofErr w:type="gramStart"/>
      <w:r w:rsidRPr="00182774">
        <w:rPr>
          <w:lang w:val="fi-FI"/>
        </w:rPr>
        <w:t>Tuplaa</w:t>
      </w:r>
      <w:proofErr w:type="gramEnd"/>
      <w:r w:rsidRPr="00182774">
        <w:rPr>
          <w:lang w:val="fi-FI"/>
        </w:rPr>
        <w:t xml:space="preserve"> toisen kylän ja reunan välinen matka ja merkitse tämä kohta (esim. pitämällä kynää siinä). Sitten arvioi suora linja tästä pisteestä toiseen kylään. Pidä peiliä siinä kohdin pöydän reunaa vasten, missä kuvitteellinen linja leikkaa sen.</w:t>
      </w:r>
    </w:p>
    <w:p w14:paraId="03573093" w14:textId="77777777" w:rsidR="007A634D" w:rsidRDefault="007A634D" w:rsidP="007A634D">
      <w:pPr>
        <w:jc w:val="center"/>
        <w:rPr>
          <w:lang w:val="en-GB"/>
        </w:rPr>
      </w:pPr>
      <w:r>
        <w:rPr>
          <w:noProof/>
          <w:lang w:val="fi-FI" w:eastAsia="fi-FI"/>
        </w:rPr>
        <w:drawing>
          <wp:inline distT="0" distB="0" distL="0" distR="0" wp14:anchorId="03573112" wp14:editId="03573113">
            <wp:extent cx="2160000" cy="2397394"/>
            <wp:effectExtent l="19050" t="0" r="0" b="0"/>
            <wp:docPr id="11" name="Picture 2" descr="D:\_PE\material\T01_light signals\media\drawing4TN_tableAnd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_PE\material\T01_light signals\media\drawing4TN_tableAndBag.jpg"/>
                    <pic:cNvPicPr>
                      <a:picLocks noChangeAspect="1" noChangeArrowheads="1"/>
                    </pic:cNvPicPr>
                  </pic:nvPicPr>
                  <pic:blipFill>
                    <a:blip r:embed="rId15" cstate="print"/>
                    <a:srcRect/>
                    <a:stretch>
                      <a:fillRect/>
                    </a:stretch>
                  </pic:blipFill>
                  <pic:spPr bwMode="auto">
                    <a:xfrm>
                      <a:off x="0" y="0"/>
                      <a:ext cx="2160000" cy="2397394"/>
                    </a:xfrm>
                    <a:prstGeom prst="rect">
                      <a:avLst/>
                    </a:prstGeom>
                    <a:noFill/>
                    <a:ln w="9525">
                      <a:noFill/>
                      <a:miter lim="800000"/>
                      <a:headEnd/>
                      <a:tailEnd/>
                    </a:ln>
                  </pic:spPr>
                </pic:pic>
              </a:graphicData>
            </a:graphic>
          </wp:inline>
        </w:drawing>
      </w:r>
    </w:p>
    <w:p w14:paraId="03573094" w14:textId="1693AEB9" w:rsidR="007A634D" w:rsidRPr="000B16C6" w:rsidRDefault="000B16C6" w:rsidP="007A634D">
      <w:pPr>
        <w:spacing w:after="0"/>
        <w:jc w:val="center"/>
        <w:rPr>
          <w:i/>
          <w:lang w:val="fi-FI"/>
        </w:rPr>
      </w:pPr>
      <w:r w:rsidRPr="000B16C6">
        <w:rPr>
          <w:i/>
          <w:lang w:val="fi-FI"/>
        </w:rPr>
        <w:t xml:space="preserve">Kuva 2.3 Yksi </w:t>
      </w:r>
      <w:r w:rsidRPr="00182774">
        <w:rPr>
          <w:i/>
          <w:lang w:val="fi-FI"/>
        </w:rPr>
        <w:t>ratkaisuvaihtoehto peilitehtävälle</w:t>
      </w:r>
    </w:p>
    <w:p w14:paraId="03573095" w14:textId="77777777" w:rsidR="007A634D" w:rsidRPr="000B16C6" w:rsidRDefault="007A634D" w:rsidP="007A634D">
      <w:pPr>
        <w:pStyle w:val="Default"/>
        <w:ind w:hanging="7"/>
        <w:rPr>
          <w:rFonts w:ascii="Calibri" w:hAnsi="Calibri" w:cs="Calibri"/>
          <w:b/>
          <w:bCs/>
          <w:color w:val="003F87"/>
          <w:sz w:val="20"/>
          <w:szCs w:val="20"/>
          <w:lang w:val="fi-FI"/>
        </w:rPr>
      </w:pPr>
    </w:p>
    <w:p w14:paraId="03573096" w14:textId="77777777" w:rsidR="007A634D" w:rsidRPr="000B16C6" w:rsidRDefault="007A634D" w:rsidP="007A634D">
      <w:pPr>
        <w:pStyle w:val="Default"/>
        <w:ind w:hanging="7"/>
        <w:rPr>
          <w:rFonts w:ascii="Calibri" w:hAnsi="Calibri" w:cs="Calibri"/>
          <w:b/>
          <w:bCs/>
          <w:color w:val="003F87"/>
          <w:sz w:val="20"/>
          <w:szCs w:val="20"/>
          <w:lang w:val="fi-FI"/>
        </w:rPr>
      </w:pPr>
    </w:p>
    <w:p w14:paraId="03573097" w14:textId="50ABFB39" w:rsidR="007A634D" w:rsidRPr="000B16C6" w:rsidRDefault="000B16C6" w:rsidP="007A634D">
      <w:pPr>
        <w:pStyle w:val="Default"/>
        <w:ind w:hanging="7"/>
        <w:rPr>
          <w:rFonts w:ascii="Calibri" w:hAnsi="Calibri" w:cs="Calibri"/>
          <w:b/>
          <w:bCs/>
          <w:color w:val="003F87"/>
          <w:sz w:val="20"/>
          <w:szCs w:val="20"/>
          <w:lang w:val="fi-FI"/>
        </w:rPr>
      </w:pPr>
      <w:r w:rsidRPr="000B16C6">
        <w:rPr>
          <w:rFonts w:ascii="Calibri" w:hAnsi="Calibri" w:cs="Calibri"/>
          <w:b/>
          <w:bCs/>
          <w:color w:val="003F87"/>
          <w:sz w:val="20"/>
          <w:szCs w:val="20"/>
          <w:lang w:val="fi-FI"/>
        </w:rPr>
        <w:t>Heijastumislaki</w:t>
      </w:r>
    </w:p>
    <w:p w14:paraId="03573098" w14:textId="7EADCD77" w:rsidR="00696FB0" w:rsidRPr="002D5E9E" w:rsidRDefault="000B16C6" w:rsidP="007A634D">
      <w:pPr>
        <w:rPr>
          <w:lang w:val="fi-FI"/>
        </w:rPr>
      </w:pPr>
      <w:r w:rsidRPr="000B16C6">
        <w:rPr>
          <w:lang w:val="fi-FI"/>
        </w:rPr>
        <w:t>Käytettävissä olevan ajan salliessa voit esitellä oppilaillesi heijastumislain form</w:t>
      </w:r>
      <w:r>
        <w:rPr>
          <w:lang w:val="fi-FI"/>
        </w:rPr>
        <w:t xml:space="preserve">aalin esitystavan. Osa oppilaistasi saattaa olla keksinyt </w:t>
      </w:r>
      <w:r w:rsidR="003A23A1">
        <w:rPr>
          <w:lang w:val="fi-FI"/>
        </w:rPr>
        <w:t>siitä ainakin os</w:t>
      </w:r>
      <w:r w:rsidR="003A23A1" w:rsidRPr="00182774">
        <w:rPr>
          <w:lang w:val="fi-FI"/>
        </w:rPr>
        <w:t>a itsekseen. Tämän jälkeen oppilaiden tulisi jakaa havaintonsa toisten oppilaiden kanssa. Kaikki ryhmät voivat</w:t>
      </w:r>
      <w:r w:rsidR="003A23A1">
        <w:rPr>
          <w:lang w:val="fi-FI"/>
        </w:rPr>
        <w:t xml:space="preserve"> sitten testata toisten ryhmien havaintoja työohjeen ”</w:t>
      </w:r>
      <w:r w:rsidR="00182774">
        <w:rPr>
          <w:lang w:val="fi-FI"/>
        </w:rPr>
        <w:t>Valo kohtaa materiaalin</w:t>
      </w:r>
      <w:r w:rsidR="003A23A1">
        <w:rPr>
          <w:lang w:val="fi-FI"/>
        </w:rPr>
        <w:t>” avulla: jos oppilaat kääntävät peiliä puoliympyrän keskellä, he hu</w:t>
      </w:r>
      <w:r w:rsidR="003A23A1" w:rsidRPr="002D5E9E">
        <w:rPr>
          <w:lang w:val="fi-FI"/>
        </w:rPr>
        <w:t>omaavat, että heijastuvan valon kulma on yhtä suuri kuin saapuvan valon kulma.</w:t>
      </w:r>
    </w:p>
    <w:p w14:paraId="03573099" w14:textId="344E1D6C" w:rsidR="001038FB" w:rsidRPr="003A23A1" w:rsidRDefault="002D5E9E" w:rsidP="007A634D">
      <w:pPr>
        <w:rPr>
          <w:lang w:val="fi-FI"/>
        </w:rPr>
      </w:pPr>
      <w:r w:rsidRPr="002D5E9E">
        <w:rPr>
          <w:lang w:val="fi-FI"/>
        </w:rPr>
        <w:t xml:space="preserve">Jaa oppilaille </w:t>
      </w:r>
      <w:proofErr w:type="gramStart"/>
      <w:r w:rsidRPr="002D5E9E">
        <w:rPr>
          <w:lang w:val="fi-FI"/>
        </w:rPr>
        <w:t>faktasivu</w:t>
      </w:r>
      <w:proofErr w:type="gramEnd"/>
      <w:r w:rsidRPr="002D5E9E">
        <w:rPr>
          <w:lang w:val="fi-FI"/>
        </w:rPr>
        <w:t xml:space="preserve"> (FS01.1) muistiinpanojen tekoa varten, j</w:t>
      </w:r>
      <w:r w:rsidR="003A23A1" w:rsidRPr="002D5E9E">
        <w:rPr>
          <w:lang w:val="fi-FI"/>
        </w:rPr>
        <w:t>os esittelet heijast</w:t>
      </w:r>
      <w:r w:rsidRPr="002D5E9E">
        <w:rPr>
          <w:lang w:val="fi-FI"/>
        </w:rPr>
        <w:t xml:space="preserve">umislain formaalin määritelmän. </w:t>
      </w:r>
      <w:proofErr w:type="gramStart"/>
      <w:r w:rsidRPr="002D5E9E">
        <w:rPr>
          <w:lang w:val="fi-FI"/>
        </w:rPr>
        <w:t>Muussa tapauksessa jaa ohje</w:t>
      </w:r>
      <w:r w:rsidR="003A23A1" w:rsidRPr="002D5E9E">
        <w:rPr>
          <w:lang w:val="fi-FI"/>
        </w:rPr>
        <w:t xml:space="preserve"> seuraavan oppitunnin lopussa.</w:t>
      </w:r>
      <w:proofErr w:type="gramEnd"/>
    </w:p>
    <w:p w14:paraId="0357309A" w14:textId="77777777" w:rsidR="007A634D" w:rsidRPr="003A23A1" w:rsidRDefault="007A634D" w:rsidP="007A634D">
      <w:pPr>
        <w:rPr>
          <w:lang w:val="fi-FI"/>
        </w:rPr>
      </w:pPr>
    </w:p>
    <w:p w14:paraId="0357309B" w14:textId="3B7E2AA4" w:rsidR="007A634D" w:rsidRPr="003A23A1" w:rsidRDefault="00B70B8E" w:rsidP="007A634D">
      <w:pPr>
        <w:pStyle w:val="Default"/>
        <w:ind w:hanging="7"/>
        <w:rPr>
          <w:lang w:val="fi-FI"/>
        </w:rPr>
      </w:pPr>
      <w:r w:rsidRPr="003A23A1">
        <w:rPr>
          <w:rFonts w:ascii="Calibri" w:hAnsi="Calibri" w:cs="Calibri"/>
          <w:b/>
          <w:bCs/>
          <w:color w:val="003F87"/>
          <w:sz w:val="20"/>
          <w:szCs w:val="20"/>
          <w:lang w:val="fi-FI"/>
        </w:rPr>
        <w:t>‘</w:t>
      </w:r>
      <w:r w:rsidR="003A23A1" w:rsidRPr="003A23A1">
        <w:rPr>
          <w:rFonts w:ascii="Calibri" w:hAnsi="Calibri" w:cs="Calibri"/>
          <w:b/>
          <w:bCs/>
          <w:color w:val="003F87"/>
          <w:sz w:val="20"/>
          <w:szCs w:val="20"/>
          <w:lang w:val="fi-FI"/>
        </w:rPr>
        <w:t>Monen peilin ongelma</w:t>
      </w:r>
      <w:r w:rsidRPr="003A23A1">
        <w:rPr>
          <w:rFonts w:ascii="Calibri" w:hAnsi="Calibri" w:cs="Calibri"/>
          <w:b/>
          <w:bCs/>
          <w:color w:val="003F87"/>
          <w:sz w:val="20"/>
          <w:szCs w:val="20"/>
          <w:lang w:val="fi-FI"/>
        </w:rPr>
        <w:t>’</w:t>
      </w:r>
    </w:p>
    <w:p w14:paraId="0357309C" w14:textId="560B769A" w:rsidR="007A634D" w:rsidRPr="00301CF0" w:rsidRDefault="003A23A1" w:rsidP="007A634D">
      <w:pPr>
        <w:rPr>
          <w:lang w:val="fi-FI"/>
        </w:rPr>
      </w:pPr>
      <w:r w:rsidRPr="003A23A1">
        <w:rPr>
          <w:lang w:val="fi-FI"/>
        </w:rPr>
        <w:t>Kun oppilaa</w:t>
      </w:r>
      <w:r w:rsidR="00BB76C6">
        <w:rPr>
          <w:lang w:val="fi-FI"/>
        </w:rPr>
        <w:t>si ovat onnistuneet hyödyntäneet</w:t>
      </w:r>
      <w:r w:rsidRPr="003A23A1">
        <w:rPr>
          <w:lang w:val="fi-FI"/>
        </w:rPr>
        <w:t xml:space="preserve"> heijastumislakia yhden peilin avulla, pyydä heitä </w:t>
      </w:r>
      <w:r>
        <w:rPr>
          <w:lang w:val="fi-FI"/>
        </w:rPr>
        <w:t xml:space="preserve">heijastamaan valosignaali kahden ja kolmen peilin avulla. </w:t>
      </w:r>
      <w:r w:rsidR="00301CF0">
        <w:rPr>
          <w:lang w:val="fi-FI"/>
        </w:rPr>
        <w:t xml:space="preserve">Yksi oppilasryhmä lähettää valosignaaleja viereisen ryhmän pöytään. </w:t>
      </w:r>
      <w:r w:rsidR="00301CF0" w:rsidRPr="00301CF0">
        <w:rPr>
          <w:lang w:val="fi-FI"/>
        </w:rPr>
        <w:t>Sieltä se heijastetaan 90 asteen kulmassa seuraavaan pöytään ja niin edelleen. K</w:t>
      </w:r>
      <w:r w:rsidR="00301CF0">
        <w:rPr>
          <w:lang w:val="fi-FI"/>
        </w:rPr>
        <w:t>uinka monen peilin jälkeen oppilaasi pystyvät vielä havaitsemaan signaalin?</w:t>
      </w:r>
      <w:r w:rsidR="00B70B8E" w:rsidRPr="00301CF0">
        <w:rPr>
          <w:lang w:val="fi-FI"/>
        </w:rPr>
        <w:t xml:space="preserve"> </w:t>
      </w:r>
    </w:p>
    <w:p w14:paraId="0357309D" w14:textId="0066E278" w:rsidR="00A04EA0" w:rsidRPr="00301CF0" w:rsidRDefault="00301CF0" w:rsidP="00C01010">
      <w:pPr>
        <w:rPr>
          <w:lang w:val="fi-FI"/>
        </w:rPr>
      </w:pPr>
      <w:r w:rsidRPr="00301CF0">
        <w:rPr>
          <w:lang w:val="fi-FI"/>
        </w:rPr>
        <w:t>Oppilaasi huomaavat pian, että peilien määrän kasvaessa tehtävän haasteellisuus kasvaa yhä enemmän ja enemmän</w:t>
      </w:r>
      <w:r w:rsidR="00C01010" w:rsidRPr="00301CF0">
        <w:rPr>
          <w:lang w:val="fi-FI"/>
        </w:rPr>
        <w:t>.</w:t>
      </w:r>
      <w:r>
        <w:rPr>
          <w:lang w:val="fi-FI"/>
        </w:rPr>
        <w:t xml:space="preserve"> Kerro heille, että seuraavalla oppitunnilla näytät heille tempun, jolla valosignaalin voi lähettää niin monen kulman taakse kuin haluaa.</w:t>
      </w:r>
    </w:p>
    <w:p w14:paraId="0357309E" w14:textId="77777777" w:rsidR="00773715" w:rsidRPr="00301CF0" w:rsidRDefault="00773715" w:rsidP="00A04EA0">
      <w:pPr>
        <w:ind w:firstLine="0"/>
        <w:rPr>
          <w:lang w:val="fi-FI"/>
        </w:rPr>
      </w:pPr>
    </w:p>
    <w:p w14:paraId="0357309F" w14:textId="7A131F7B" w:rsidR="00AE145B" w:rsidRPr="00436FFA" w:rsidRDefault="00047A38" w:rsidP="00AE145B">
      <w:pPr>
        <w:pStyle w:val="Default"/>
        <w:ind w:left="705" w:hanging="705"/>
        <w:rPr>
          <w:lang w:val="fi-FI"/>
        </w:rPr>
      </w:pPr>
      <w:r w:rsidRPr="00182774">
        <w:rPr>
          <w:rFonts w:ascii="Calibri" w:hAnsi="Calibri" w:cs="Calibri"/>
          <w:b/>
          <w:bCs/>
          <w:color w:val="003F87"/>
          <w:sz w:val="24"/>
          <w:szCs w:val="24"/>
          <w:lang w:val="fi-FI"/>
        </w:rPr>
        <w:t>Taustatietoja</w:t>
      </w:r>
    </w:p>
    <w:p w14:paraId="035730A0" w14:textId="77777777" w:rsidR="00AE145B" w:rsidRPr="00436FFA" w:rsidRDefault="00AE145B" w:rsidP="00AE145B">
      <w:pPr>
        <w:pStyle w:val="Default"/>
        <w:ind w:hanging="7"/>
        <w:rPr>
          <w:rFonts w:ascii="Calibri" w:hAnsi="Calibri" w:cs="Calibri"/>
          <w:b/>
          <w:bCs/>
          <w:color w:val="003F87"/>
          <w:sz w:val="20"/>
          <w:szCs w:val="20"/>
          <w:lang w:val="fi-FI"/>
        </w:rPr>
      </w:pPr>
    </w:p>
    <w:p w14:paraId="035730A1" w14:textId="48B63A2B" w:rsidR="00F87716" w:rsidRPr="00436FFA" w:rsidRDefault="00301CF0" w:rsidP="00F87716">
      <w:pPr>
        <w:pStyle w:val="Default"/>
        <w:ind w:hanging="7"/>
        <w:rPr>
          <w:lang w:val="fi-FI"/>
        </w:rPr>
      </w:pPr>
      <w:r w:rsidRPr="00436FFA">
        <w:rPr>
          <w:rFonts w:ascii="Calibri" w:hAnsi="Calibri" w:cs="Calibri"/>
          <w:b/>
          <w:bCs/>
          <w:color w:val="003F87"/>
          <w:sz w:val="20"/>
          <w:szCs w:val="20"/>
          <w:lang w:val="fi-FI"/>
        </w:rPr>
        <w:t>Optisen tiedonsiirron eri muotoja</w:t>
      </w:r>
    </w:p>
    <w:p w14:paraId="035730AA" w14:textId="02D4CDEE" w:rsidR="001038FB" w:rsidRDefault="00301CF0" w:rsidP="00301CF0">
      <w:pPr>
        <w:pStyle w:val="Default"/>
        <w:ind w:hanging="7"/>
        <w:rPr>
          <w:rFonts w:ascii="Calibri" w:hAnsi="Calibri" w:cs="Calibri"/>
          <w:color w:val="auto"/>
          <w:sz w:val="20"/>
          <w:szCs w:val="20"/>
          <w:lang w:val="fi-FI"/>
        </w:rPr>
      </w:pPr>
      <w:r w:rsidRPr="00301CF0">
        <w:rPr>
          <w:rFonts w:ascii="Calibri" w:hAnsi="Calibri" w:cs="Calibri"/>
          <w:color w:val="auto"/>
          <w:sz w:val="20"/>
          <w:szCs w:val="20"/>
          <w:lang w:val="fi-FI"/>
        </w:rPr>
        <w:t xml:space="preserve">Näköaisti ja optinen kommunikaatio liittyvät vahvasti toisiinsa. </w:t>
      </w:r>
      <w:r w:rsidR="005D00F7">
        <w:rPr>
          <w:rFonts w:ascii="Calibri" w:hAnsi="Calibri" w:cs="Calibri"/>
          <w:color w:val="auto"/>
          <w:sz w:val="20"/>
          <w:szCs w:val="20"/>
          <w:lang w:val="fi-FI"/>
        </w:rPr>
        <w:t xml:space="preserve">Optinen kommunikointi ei siis ole rajoittunut vain ihmisiin vaan myös eläimet käyttävät sitä yleisesti näköaistin avulla. Tyypillisiä </w:t>
      </w:r>
      <w:proofErr w:type="spellStart"/>
      <w:r w:rsidR="005D00F7">
        <w:rPr>
          <w:rFonts w:ascii="Calibri" w:hAnsi="Calibri" w:cs="Calibri"/>
          <w:color w:val="auto"/>
          <w:sz w:val="20"/>
          <w:szCs w:val="20"/>
          <w:lang w:val="fi-FI"/>
        </w:rPr>
        <w:t>non</w:t>
      </w:r>
      <w:proofErr w:type="spellEnd"/>
      <w:r w:rsidR="005D00F7">
        <w:rPr>
          <w:rFonts w:ascii="Calibri" w:hAnsi="Calibri" w:cs="Calibri"/>
          <w:color w:val="auto"/>
          <w:sz w:val="20"/>
          <w:szCs w:val="20"/>
          <w:lang w:val="fi-FI"/>
        </w:rPr>
        <w:t>-verbaaleja kommunikointitapoja ovat esimerkiksi värien käyttö (esim. kovakuoriainen voi kertoa olevansa myrkyllinen tai ihminen kertoo mustalla vaatetuksella surusta), eleet ja ilmeet.</w:t>
      </w:r>
    </w:p>
    <w:p w14:paraId="38ECCA6D" w14:textId="77777777" w:rsidR="005D00F7" w:rsidRDefault="005D00F7" w:rsidP="00301CF0">
      <w:pPr>
        <w:pStyle w:val="Default"/>
        <w:ind w:hanging="7"/>
        <w:rPr>
          <w:rFonts w:ascii="Calibri" w:hAnsi="Calibri" w:cs="Calibri"/>
          <w:color w:val="auto"/>
          <w:sz w:val="20"/>
          <w:szCs w:val="20"/>
          <w:lang w:val="fi-FI"/>
        </w:rPr>
      </w:pPr>
    </w:p>
    <w:p w14:paraId="6F1E7C75" w14:textId="49BB2B22" w:rsidR="005D00F7" w:rsidRDefault="005D00F7" w:rsidP="00301CF0">
      <w:pPr>
        <w:pStyle w:val="Default"/>
        <w:ind w:hanging="7"/>
        <w:rPr>
          <w:rFonts w:ascii="Calibri" w:hAnsi="Calibri" w:cs="Calibri"/>
          <w:color w:val="auto"/>
          <w:sz w:val="20"/>
          <w:szCs w:val="20"/>
          <w:lang w:val="fi-FI"/>
        </w:rPr>
      </w:pPr>
      <w:r>
        <w:rPr>
          <w:rFonts w:ascii="Calibri" w:hAnsi="Calibri" w:cs="Calibri"/>
          <w:color w:val="auto"/>
          <w:sz w:val="20"/>
          <w:szCs w:val="20"/>
          <w:lang w:val="fi-FI"/>
        </w:rPr>
        <w:t>Ihminen on kehittänyt monia erilaisia optisia tekniikoita kommunikoida</w:t>
      </w:r>
      <w:r w:rsidR="00BB76C6">
        <w:rPr>
          <w:rFonts w:ascii="Calibri" w:hAnsi="Calibri" w:cs="Calibri"/>
          <w:color w:val="auto"/>
          <w:sz w:val="20"/>
          <w:szCs w:val="20"/>
          <w:lang w:val="fi-FI"/>
        </w:rPr>
        <w:t>kseen</w:t>
      </w:r>
      <w:r>
        <w:rPr>
          <w:rFonts w:ascii="Calibri" w:hAnsi="Calibri" w:cs="Calibri"/>
          <w:color w:val="auto"/>
          <w:sz w:val="20"/>
          <w:szCs w:val="20"/>
          <w:lang w:val="fi-FI"/>
        </w:rPr>
        <w:t xml:space="preserve"> pitkien välimatkojen päästä. Näitä ovat esimerkiksi majakan valo, savusignaalit, liput, </w:t>
      </w:r>
      <w:proofErr w:type="spellStart"/>
      <w:r w:rsidR="004618F5">
        <w:rPr>
          <w:rFonts w:ascii="Calibri" w:hAnsi="Calibri" w:cs="Calibri"/>
          <w:color w:val="auto"/>
          <w:sz w:val="20"/>
          <w:szCs w:val="20"/>
          <w:lang w:val="fi-FI"/>
        </w:rPr>
        <w:t>heliografit</w:t>
      </w:r>
      <w:proofErr w:type="spellEnd"/>
      <w:r w:rsidR="004618F5">
        <w:rPr>
          <w:rFonts w:ascii="Calibri" w:hAnsi="Calibri" w:cs="Calibri"/>
          <w:color w:val="auto"/>
          <w:sz w:val="20"/>
          <w:szCs w:val="20"/>
          <w:lang w:val="fi-FI"/>
        </w:rPr>
        <w:t xml:space="preserve"> ja optiset lennättimet.</w:t>
      </w:r>
    </w:p>
    <w:p w14:paraId="046D4692" w14:textId="77777777" w:rsidR="004618F5" w:rsidRDefault="004618F5" w:rsidP="00301CF0">
      <w:pPr>
        <w:pStyle w:val="Default"/>
        <w:ind w:hanging="7"/>
        <w:rPr>
          <w:rFonts w:ascii="Calibri" w:hAnsi="Calibri" w:cs="Calibri"/>
          <w:color w:val="auto"/>
          <w:sz w:val="20"/>
          <w:szCs w:val="20"/>
          <w:lang w:val="fi-FI"/>
        </w:rPr>
      </w:pPr>
    </w:p>
    <w:p w14:paraId="765F3370" w14:textId="2C72A1FA" w:rsidR="004618F5" w:rsidRDefault="00764B51" w:rsidP="00301CF0">
      <w:pPr>
        <w:pStyle w:val="Default"/>
        <w:ind w:hanging="7"/>
        <w:rPr>
          <w:rFonts w:ascii="Calibri" w:hAnsi="Calibri" w:cs="Calibri"/>
          <w:color w:val="auto"/>
          <w:sz w:val="20"/>
          <w:szCs w:val="20"/>
          <w:lang w:val="fi-FI"/>
        </w:rPr>
      </w:pPr>
      <w:proofErr w:type="spellStart"/>
      <w:r>
        <w:rPr>
          <w:rFonts w:ascii="Calibri" w:hAnsi="Calibri" w:cs="Calibri"/>
          <w:color w:val="auto"/>
          <w:sz w:val="20"/>
          <w:szCs w:val="20"/>
          <w:lang w:val="fi-FI"/>
        </w:rPr>
        <w:t>Heliografeissa</w:t>
      </w:r>
      <w:proofErr w:type="spellEnd"/>
      <w:r>
        <w:rPr>
          <w:rFonts w:ascii="Calibri" w:hAnsi="Calibri" w:cs="Calibri"/>
          <w:color w:val="auto"/>
          <w:sz w:val="20"/>
          <w:szCs w:val="20"/>
          <w:lang w:val="fi-FI"/>
        </w:rPr>
        <w:t xml:space="preserve"> on peili, joka heijastaa</w:t>
      </w:r>
      <w:r w:rsidR="004618F5">
        <w:rPr>
          <w:rFonts w:ascii="Calibri" w:hAnsi="Calibri" w:cs="Calibri"/>
          <w:color w:val="auto"/>
          <w:sz w:val="20"/>
          <w:szCs w:val="20"/>
          <w:lang w:val="fi-FI"/>
        </w:rPr>
        <w:t xml:space="preserve"> auringon valon havaitsijalle 50 km päähän tai kauemmaksi. Estämällä valon kulun tai liikuttamalla peiliä oli mahdollista muodostaa valon välähdyksiä ja lähettää viesti esimerkiksi morsettamalla.</w:t>
      </w:r>
    </w:p>
    <w:p w14:paraId="165F316C" w14:textId="77777777" w:rsidR="004618F5" w:rsidRDefault="004618F5" w:rsidP="00301CF0">
      <w:pPr>
        <w:pStyle w:val="Default"/>
        <w:ind w:hanging="7"/>
        <w:rPr>
          <w:rFonts w:ascii="Calibri" w:hAnsi="Calibri" w:cs="Calibri"/>
          <w:color w:val="auto"/>
          <w:sz w:val="20"/>
          <w:szCs w:val="20"/>
          <w:lang w:val="fi-FI"/>
        </w:rPr>
      </w:pPr>
    </w:p>
    <w:p w14:paraId="245093F9" w14:textId="1C23A15E" w:rsidR="004618F5" w:rsidRDefault="004618F5" w:rsidP="00301CF0">
      <w:pPr>
        <w:pStyle w:val="Default"/>
        <w:ind w:hanging="7"/>
        <w:rPr>
          <w:rFonts w:ascii="Calibri" w:hAnsi="Calibri" w:cs="Calibri"/>
          <w:color w:val="auto"/>
          <w:sz w:val="20"/>
          <w:szCs w:val="20"/>
          <w:lang w:val="fi-FI"/>
        </w:rPr>
      </w:pPr>
      <w:r>
        <w:rPr>
          <w:rFonts w:ascii="Calibri" w:hAnsi="Calibri" w:cs="Calibri"/>
          <w:color w:val="auto"/>
          <w:sz w:val="20"/>
          <w:szCs w:val="20"/>
          <w:lang w:val="fi-FI"/>
        </w:rPr>
        <w:t>Optiset lennättimet ovat suuria, kauas näkyviä rakennelmia, joissa on lippuja tai käännettäviä tauluja. Lippujen tai taulujen a</w:t>
      </w:r>
      <w:r w:rsidR="00764B51">
        <w:rPr>
          <w:rFonts w:ascii="Calibri" w:hAnsi="Calibri" w:cs="Calibri"/>
          <w:color w:val="auto"/>
          <w:sz w:val="20"/>
          <w:szCs w:val="20"/>
          <w:lang w:val="fi-FI"/>
        </w:rPr>
        <w:t>sennot muodostavat koodin. Optiset lennättimet muodostivat ketjuja, joissa yksi lennätinasema vastaanotti viestin toiselta asemalta ja lähetti sen uudestaan toiselle asemalle.</w:t>
      </w:r>
    </w:p>
    <w:p w14:paraId="2BF09986" w14:textId="77777777" w:rsidR="00F20C11" w:rsidRDefault="00F20C11" w:rsidP="00301CF0">
      <w:pPr>
        <w:pStyle w:val="Default"/>
        <w:ind w:hanging="7"/>
        <w:rPr>
          <w:rFonts w:ascii="Calibri" w:hAnsi="Calibri" w:cs="Calibri"/>
          <w:color w:val="auto"/>
          <w:sz w:val="20"/>
          <w:szCs w:val="20"/>
          <w:lang w:val="fi-FI"/>
        </w:rPr>
      </w:pPr>
    </w:p>
    <w:p w14:paraId="483E6134" w14:textId="4A43AFFC" w:rsidR="00F20C11" w:rsidRPr="00301CF0" w:rsidRDefault="00F20C11" w:rsidP="00301CF0">
      <w:pPr>
        <w:pStyle w:val="Default"/>
        <w:ind w:hanging="7"/>
        <w:rPr>
          <w:rFonts w:ascii="Calibri" w:hAnsi="Calibri" w:cs="Calibri"/>
          <w:color w:val="auto"/>
          <w:sz w:val="20"/>
          <w:szCs w:val="20"/>
          <w:lang w:val="fi-FI"/>
        </w:rPr>
      </w:pPr>
      <w:r>
        <w:rPr>
          <w:rFonts w:ascii="Calibri" w:hAnsi="Calibri" w:cs="Calibri"/>
          <w:color w:val="auto"/>
          <w:sz w:val="20"/>
          <w:szCs w:val="20"/>
          <w:lang w:val="fi-FI"/>
        </w:rPr>
        <w:t>Tänä päivänä optinen tiedonsiirto perustuu yleensä valon ohjaamisen tekniikkoihin, kuten optisiin kuituihin, jotka pystyvät välittämän valosignaaleja satojen kilometrien päähän.</w:t>
      </w:r>
    </w:p>
    <w:p w14:paraId="035730AB" w14:textId="77777777" w:rsidR="002F0036" w:rsidRPr="00301CF0" w:rsidRDefault="002F0036" w:rsidP="00B764EB">
      <w:pPr>
        <w:ind w:firstLine="0"/>
        <w:rPr>
          <w:lang w:val="fi-FI"/>
        </w:rPr>
      </w:pPr>
    </w:p>
    <w:p w14:paraId="035730AC" w14:textId="039FCBB6" w:rsidR="00AE145B" w:rsidRPr="00F20C11" w:rsidRDefault="00F20C11" w:rsidP="00AE145B">
      <w:pPr>
        <w:pStyle w:val="Default"/>
        <w:ind w:left="705" w:hanging="705"/>
        <w:rPr>
          <w:lang w:val="fi-FI"/>
        </w:rPr>
      </w:pPr>
      <w:r w:rsidRPr="00047A38">
        <w:rPr>
          <w:rFonts w:ascii="Calibri" w:hAnsi="Calibri" w:cs="Calibri"/>
          <w:b/>
          <w:bCs/>
          <w:color w:val="003F87"/>
          <w:sz w:val="24"/>
          <w:szCs w:val="24"/>
          <w:lang w:val="fi-FI"/>
        </w:rPr>
        <w:t>Oppilaat saattavat kysyä</w:t>
      </w:r>
    </w:p>
    <w:p w14:paraId="035730AD" w14:textId="77777777" w:rsidR="00AE145B" w:rsidRPr="00F20C11" w:rsidRDefault="00AE145B" w:rsidP="00AE145B">
      <w:pPr>
        <w:pStyle w:val="Default"/>
        <w:ind w:hanging="7"/>
        <w:rPr>
          <w:rFonts w:ascii="Calibri" w:hAnsi="Calibri" w:cs="Calibri"/>
          <w:b/>
          <w:bCs/>
          <w:color w:val="003F87"/>
          <w:sz w:val="20"/>
          <w:szCs w:val="20"/>
          <w:lang w:val="fi-FI"/>
        </w:rPr>
      </w:pPr>
    </w:p>
    <w:p w14:paraId="035730AE" w14:textId="6F3485BD" w:rsidR="00A556DA" w:rsidRPr="00F20C11" w:rsidRDefault="00F20C11" w:rsidP="000F6F7E">
      <w:pPr>
        <w:pStyle w:val="Default"/>
        <w:ind w:hanging="7"/>
        <w:rPr>
          <w:rFonts w:ascii="Calibri" w:hAnsi="Calibri" w:cs="Calibri"/>
          <w:b/>
          <w:bCs/>
          <w:color w:val="003F87"/>
          <w:sz w:val="20"/>
          <w:szCs w:val="20"/>
          <w:lang w:val="fi-FI"/>
        </w:rPr>
      </w:pPr>
      <w:r w:rsidRPr="00F20C11">
        <w:rPr>
          <w:rFonts w:ascii="Calibri" w:hAnsi="Calibri" w:cs="Calibri"/>
          <w:b/>
          <w:bCs/>
          <w:color w:val="003F87"/>
          <w:sz w:val="20"/>
          <w:szCs w:val="20"/>
          <w:lang w:val="fi-FI"/>
        </w:rPr>
        <w:t>Miksi käytämme LED-moduulia vaikka se hyödyntää sähköä</w:t>
      </w:r>
      <w:r w:rsidR="00A556DA" w:rsidRPr="00F20C11">
        <w:rPr>
          <w:rFonts w:ascii="Calibri" w:hAnsi="Calibri" w:cs="Calibri"/>
          <w:b/>
          <w:bCs/>
          <w:color w:val="003F87"/>
          <w:sz w:val="20"/>
          <w:szCs w:val="20"/>
          <w:lang w:val="fi-FI"/>
        </w:rPr>
        <w:t>?</w:t>
      </w:r>
    </w:p>
    <w:p w14:paraId="035730AF" w14:textId="0D716653" w:rsidR="000F6F7E" w:rsidRPr="00F20C11" w:rsidRDefault="00F20C11" w:rsidP="00C01010">
      <w:pPr>
        <w:rPr>
          <w:lang w:val="fi-FI"/>
        </w:rPr>
      </w:pPr>
      <w:r w:rsidRPr="00F20C11">
        <w:rPr>
          <w:lang w:val="fi-FI"/>
        </w:rPr>
        <w:t xml:space="preserve">Sähkö oli kielletty oppilailta, jotta he rohkaistuisivat pohtimaan optisia ratkaisuja kommunikaatiotehtävään. </w:t>
      </w:r>
      <w:r>
        <w:rPr>
          <w:lang w:val="fi-FI"/>
        </w:rPr>
        <w:t xml:space="preserve">Kuitenkin koululuokassa </w:t>
      </w:r>
      <w:r w:rsidR="00D44597">
        <w:rPr>
          <w:lang w:val="fi-FI"/>
        </w:rPr>
        <w:t>on huomattavasti</w:t>
      </w:r>
      <w:r>
        <w:rPr>
          <w:lang w:val="fi-FI"/>
        </w:rPr>
        <w:t xml:space="preserve"> turvallisempaa ja käytännöllisempää </w:t>
      </w:r>
      <w:proofErr w:type="gramStart"/>
      <w:r>
        <w:rPr>
          <w:lang w:val="fi-FI"/>
        </w:rPr>
        <w:t>suorittaa</w:t>
      </w:r>
      <w:proofErr w:type="gramEnd"/>
      <w:r w:rsidR="00D44597">
        <w:rPr>
          <w:lang w:val="fi-FI"/>
        </w:rPr>
        <w:t xml:space="preserve"> kokeet</w:t>
      </w:r>
      <w:r>
        <w:rPr>
          <w:lang w:val="fi-FI"/>
        </w:rPr>
        <w:t xml:space="preserve"> käyttämällä</w:t>
      </w:r>
      <w:r w:rsidR="00D44597">
        <w:rPr>
          <w:lang w:val="fi-FI"/>
        </w:rPr>
        <w:t xml:space="preserve"> valonlähteinä LED-moduuleja</w:t>
      </w:r>
      <w:r>
        <w:rPr>
          <w:lang w:val="fi-FI"/>
        </w:rPr>
        <w:t xml:space="preserve"> kuin esimerkiksi kynttilöitä.</w:t>
      </w:r>
    </w:p>
    <w:p w14:paraId="035730B0" w14:textId="33D0595A" w:rsidR="000F6F7E" w:rsidRPr="00F20C11" w:rsidRDefault="00F20C11" w:rsidP="000F6F7E">
      <w:pPr>
        <w:pStyle w:val="Default"/>
        <w:ind w:hanging="7"/>
        <w:rPr>
          <w:rFonts w:ascii="Calibri" w:hAnsi="Calibri" w:cs="Calibri"/>
          <w:b/>
          <w:bCs/>
          <w:color w:val="003F87"/>
          <w:sz w:val="20"/>
          <w:szCs w:val="20"/>
          <w:lang w:val="fi-FI"/>
        </w:rPr>
      </w:pPr>
      <w:r w:rsidRPr="00F20C11">
        <w:rPr>
          <w:rFonts w:ascii="Calibri" w:hAnsi="Calibri" w:cs="Calibri"/>
          <w:b/>
          <w:bCs/>
          <w:color w:val="003F87"/>
          <w:sz w:val="20"/>
          <w:szCs w:val="20"/>
          <w:lang w:val="fi-FI"/>
        </w:rPr>
        <w:t>Paljonko valo painaa</w:t>
      </w:r>
      <w:r w:rsidR="000F6F7E" w:rsidRPr="00F20C11">
        <w:rPr>
          <w:rFonts w:ascii="Calibri" w:hAnsi="Calibri" w:cs="Calibri"/>
          <w:b/>
          <w:bCs/>
          <w:color w:val="003F87"/>
          <w:sz w:val="20"/>
          <w:szCs w:val="20"/>
          <w:lang w:val="fi-FI"/>
        </w:rPr>
        <w:t>?</w:t>
      </w:r>
    </w:p>
    <w:p w14:paraId="035730B1" w14:textId="1E76A5A0" w:rsidR="000F6F7E" w:rsidRPr="00F20C11" w:rsidRDefault="00F20C11" w:rsidP="00C01010">
      <w:pPr>
        <w:rPr>
          <w:lang w:val="fi-FI"/>
        </w:rPr>
      </w:pPr>
      <w:r w:rsidRPr="00F20C11">
        <w:rPr>
          <w:lang w:val="fi-FI"/>
        </w:rPr>
        <w:t xml:space="preserve">Valolla ei ole massaa, mutta se </w:t>
      </w:r>
      <w:r>
        <w:rPr>
          <w:lang w:val="fi-FI"/>
        </w:rPr>
        <w:t>voi käyttäytyä kuin sillä olisi jokin massa. Joka tapauksessa tämä ei ole valon ominaisuus vaan enemmänkin seuraus Einsteinin kehittämästä suhteellisuu</w:t>
      </w:r>
      <w:r w:rsidR="00776FB1">
        <w:rPr>
          <w:lang w:val="fi-FI"/>
        </w:rPr>
        <w:t>steoriasta. Isot massat, kuten A</w:t>
      </w:r>
      <w:r>
        <w:rPr>
          <w:lang w:val="fi-FI"/>
        </w:rPr>
        <w:t>urinko, voivat taivuttaa avaruutta ympärillään niin, että (suoraan taipuneen tilan läpi menevä) valo taipuu. Tämän takia auringonpimennyksen aikana on mahdollista nähdä tähtiä, jotka tosiasiassa ovat auringon takana.</w:t>
      </w:r>
    </w:p>
    <w:p w14:paraId="035730B2" w14:textId="678B808A" w:rsidR="00F1574D" w:rsidRPr="00A63C81" w:rsidRDefault="00F20C11" w:rsidP="000F6F7E">
      <w:pPr>
        <w:pStyle w:val="Default"/>
        <w:ind w:hanging="7"/>
        <w:rPr>
          <w:rFonts w:ascii="Calibri" w:hAnsi="Calibri" w:cs="Calibri"/>
          <w:b/>
          <w:bCs/>
          <w:color w:val="003F87"/>
          <w:sz w:val="20"/>
          <w:szCs w:val="20"/>
          <w:lang w:val="fi-FI"/>
        </w:rPr>
      </w:pPr>
      <w:r w:rsidRPr="00A63C81">
        <w:rPr>
          <w:rFonts w:ascii="Calibri" w:hAnsi="Calibri" w:cs="Calibri"/>
          <w:b/>
          <w:bCs/>
          <w:color w:val="003F87"/>
          <w:sz w:val="20"/>
          <w:szCs w:val="20"/>
          <w:lang w:val="fi-FI"/>
        </w:rPr>
        <w:t>Entä näkymättömyysviitat</w:t>
      </w:r>
      <w:r w:rsidR="00F1574D" w:rsidRPr="00A63C81">
        <w:rPr>
          <w:rFonts w:ascii="Calibri" w:hAnsi="Calibri" w:cs="Calibri"/>
          <w:b/>
          <w:bCs/>
          <w:color w:val="003F87"/>
          <w:sz w:val="20"/>
          <w:szCs w:val="20"/>
          <w:lang w:val="fi-FI"/>
        </w:rPr>
        <w:t>?</w:t>
      </w:r>
    </w:p>
    <w:p w14:paraId="035730B5" w14:textId="6B365325" w:rsidR="000D767F" w:rsidRDefault="00A63C81" w:rsidP="00F20C11">
      <w:pPr>
        <w:rPr>
          <w:lang w:val="fi-FI"/>
        </w:rPr>
      </w:pPr>
      <w:r w:rsidRPr="00A63C81">
        <w:rPr>
          <w:lang w:val="fi-FI"/>
        </w:rPr>
        <w:t>Ennen kuin vastaat kysymykseen</w:t>
      </w:r>
      <w:r w:rsidR="00FA500B">
        <w:rPr>
          <w:lang w:val="fi-FI"/>
        </w:rPr>
        <w:t>, haluat ehkä tiedustella</w:t>
      </w:r>
      <w:r w:rsidR="004F3985">
        <w:rPr>
          <w:lang w:val="fi-FI"/>
        </w:rPr>
        <w:t xml:space="preserve"> oppilailtasi, mikä oike</w:t>
      </w:r>
      <w:r w:rsidR="00776FB1">
        <w:rPr>
          <w:lang w:val="fi-FI"/>
        </w:rPr>
        <w:t>astaan tekee kappaleesta näkyvän</w:t>
      </w:r>
      <w:r w:rsidR="00FA500B">
        <w:rPr>
          <w:lang w:val="fi-FI"/>
        </w:rPr>
        <w:t>: v</w:t>
      </w:r>
      <w:r w:rsidR="004F3985">
        <w:rPr>
          <w:lang w:val="fi-FI"/>
        </w:rPr>
        <w:t>alonlähteestä, kuten auringosta tai lampusta, tuleva tai toisesta kappaleesta heij</w:t>
      </w:r>
      <w:r w:rsidR="00FA500B">
        <w:rPr>
          <w:lang w:val="fi-FI"/>
        </w:rPr>
        <w:t>astuva valo osuu kappaleeseen, josta se</w:t>
      </w:r>
      <w:r w:rsidR="004F3985">
        <w:rPr>
          <w:lang w:val="fi-FI"/>
        </w:rPr>
        <w:t xml:space="preserve"> hei</w:t>
      </w:r>
      <w:r w:rsidR="00FA500B">
        <w:rPr>
          <w:lang w:val="fi-FI"/>
        </w:rPr>
        <w:t xml:space="preserve">jastuu tai </w:t>
      </w:r>
      <w:proofErr w:type="spellStart"/>
      <w:r w:rsidR="00FA500B">
        <w:rPr>
          <w:lang w:val="fi-FI"/>
        </w:rPr>
        <w:t>siroaa</w:t>
      </w:r>
      <w:proofErr w:type="spellEnd"/>
      <w:r w:rsidR="004F3985">
        <w:rPr>
          <w:lang w:val="fi-FI"/>
        </w:rPr>
        <w:t>. Jos osa tästä valosta saavuttaa silmämme tai kappaleen takaa tuleva valo – jonka olettaisimme tulevan silmäämme – estetään jollain kappaleella, havaitsemme kappaleen olemassaolon.</w:t>
      </w:r>
    </w:p>
    <w:p w14:paraId="31B6D741" w14:textId="281DF9AE" w:rsidR="004F3985" w:rsidRDefault="004F3985" w:rsidP="004F3985">
      <w:pPr>
        <w:ind w:firstLine="0"/>
        <w:rPr>
          <w:lang w:val="fi-FI"/>
        </w:rPr>
      </w:pPr>
      <w:r>
        <w:rPr>
          <w:lang w:val="fi-FI"/>
        </w:rPr>
        <w:t>Sankarit saduissa ja tieteiskirjallisuudessa käyttävät usein näkymättömyysviittoja. Tutkijat ovat edenneet jonkin verran vas</w:t>
      </w:r>
      <w:r w:rsidR="00E04545">
        <w:rPr>
          <w:lang w:val="fi-FI"/>
        </w:rPr>
        <w:t>taavan vaikutelman luomiseksi. Kun valo osuu heidän rakentamaan näkymättömyysviittaan, valo taipuu kappaleen ympäri ja jatkaa matkaa (melkein) kuin kappaletta ei olisi ollut välissä. Kappale on kuitenkin näkymätön vain havaitsijalle, joka pystyy näkemään vain yhtä</w:t>
      </w:r>
      <w:r w:rsidR="00182774">
        <w:rPr>
          <w:lang w:val="fi-FI"/>
        </w:rPr>
        <w:t xml:space="preserve"> aallonpituutta (väriä) </w:t>
      </w:r>
      <w:r w:rsidR="00EC46F8">
        <w:rPr>
          <w:lang w:val="fi-FI"/>
        </w:rPr>
        <w:t xml:space="preserve">ja </w:t>
      </w:r>
      <w:r w:rsidR="00182774">
        <w:rPr>
          <w:lang w:val="fi-FI"/>
        </w:rPr>
        <w:t xml:space="preserve">vain </w:t>
      </w:r>
      <w:proofErr w:type="spellStart"/>
      <w:r w:rsidR="00182774">
        <w:rPr>
          <w:lang w:val="fi-FI"/>
        </w:rPr>
        <w:t>tietyssä</w:t>
      </w:r>
      <w:proofErr w:type="spellEnd"/>
      <w:r w:rsidR="00EC46F8">
        <w:rPr>
          <w:lang w:val="fi-FI"/>
        </w:rPr>
        <w:t xml:space="preserve"> suunnassa lineaarisesti polarisoitunutta valoa</w:t>
      </w:r>
      <w:r w:rsidR="00E04545">
        <w:rPr>
          <w:lang w:val="fi-FI"/>
        </w:rPr>
        <w:t xml:space="preserve"> (havaitsijaa pyydetään tämän takia olemaan kallistelematta päätään).</w:t>
      </w:r>
    </w:p>
    <w:p w14:paraId="7C68F40E" w14:textId="50A563F9" w:rsidR="00E04545" w:rsidRPr="00A63C81" w:rsidRDefault="00EC46F8" w:rsidP="004F3985">
      <w:pPr>
        <w:ind w:firstLine="0"/>
        <w:rPr>
          <w:lang w:val="fi-FI"/>
        </w:rPr>
      </w:pPr>
      <w:r>
        <w:rPr>
          <w:lang w:val="fi-FI"/>
        </w:rPr>
        <w:t>Eräs</w:t>
      </w:r>
      <w:r w:rsidR="00E04545">
        <w:rPr>
          <w:lang w:val="fi-FI"/>
        </w:rPr>
        <w:t xml:space="preserve"> mielenkiintoinen kysymys (joka paljastaa myös oppilaittesi käsitystä näkemisestä) on ”mitä näkisit itse viitan sisältä?”. Koska kaikki valo taivutetaan viitan ympäri, sen sisällä olisi täysin pimeää eikä sieltä näkisi mitään – epäkäytännöllinen puoli, joka luultavasti rajoittaisi viitan kaupal</w:t>
      </w:r>
      <w:r w:rsidR="00EA786A">
        <w:rPr>
          <w:lang w:val="fi-FI"/>
        </w:rPr>
        <w:t>lista menestymistä yksityisessä käytössä.</w:t>
      </w:r>
    </w:p>
    <w:p w14:paraId="035730B6" w14:textId="75C355DF" w:rsidR="000A56B5" w:rsidRPr="00E04545" w:rsidRDefault="000A56B5" w:rsidP="001038FB">
      <w:pPr>
        <w:rPr>
          <w:lang w:val="fi-FI"/>
        </w:rPr>
      </w:pPr>
      <w:r w:rsidRPr="00A63C81">
        <w:rPr>
          <w:lang w:val="fi-FI"/>
        </w:rPr>
        <w:br w:type="page"/>
      </w:r>
      <w:r w:rsidR="00EA786A" w:rsidRPr="00047A38">
        <w:rPr>
          <w:b/>
          <w:bCs/>
          <w:color w:val="003F87"/>
          <w:sz w:val="28"/>
          <w:szCs w:val="28"/>
          <w:lang w:val="fi-FI"/>
        </w:rPr>
        <w:lastRenderedPageBreak/>
        <w:t>Luku</w:t>
      </w:r>
      <w:r w:rsidRPr="00047A38">
        <w:rPr>
          <w:b/>
          <w:bCs/>
          <w:color w:val="003F87"/>
          <w:sz w:val="28"/>
          <w:szCs w:val="28"/>
          <w:lang w:val="fi-FI"/>
        </w:rPr>
        <w:t xml:space="preserve"> </w:t>
      </w:r>
      <w:r w:rsidR="001038FB" w:rsidRPr="00047A38">
        <w:rPr>
          <w:b/>
          <w:bCs/>
          <w:color w:val="003F87"/>
          <w:sz w:val="28"/>
          <w:szCs w:val="28"/>
          <w:lang w:val="fi-FI"/>
        </w:rPr>
        <w:t>2</w:t>
      </w:r>
      <w:r w:rsidRPr="00047A38">
        <w:rPr>
          <w:b/>
          <w:bCs/>
          <w:color w:val="003F87"/>
          <w:sz w:val="28"/>
          <w:szCs w:val="28"/>
          <w:lang w:val="fi-FI"/>
        </w:rPr>
        <w:t xml:space="preserve"> |</w:t>
      </w:r>
      <w:r w:rsidR="00EA786A" w:rsidRPr="00047A38">
        <w:rPr>
          <w:b/>
          <w:bCs/>
          <w:color w:val="003F87"/>
          <w:sz w:val="28"/>
          <w:szCs w:val="28"/>
          <w:lang w:val="fi-FI"/>
        </w:rPr>
        <w:t>Kommunikointi optisella kuidulla</w:t>
      </w:r>
    </w:p>
    <w:p w14:paraId="035730B7" w14:textId="77777777" w:rsidR="000A56B5" w:rsidRPr="00E04545" w:rsidRDefault="000A56B5" w:rsidP="000A56B5">
      <w:pPr>
        <w:pStyle w:val="Default"/>
        <w:ind w:left="705" w:hanging="705"/>
        <w:rPr>
          <w:lang w:val="fi-FI"/>
        </w:rPr>
      </w:pPr>
    </w:p>
    <w:p w14:paraId="035730B8" w14:textId="73AED788" w:rsidR="000A56B5" w:rsidRPr="00E04545" w:rsidRDefault="00EC46F8" w:rsidP="000A56B5">
      <w:pPr>
        <w:pStyle w:val="Default"/>
        <w:ind w:left="705" w:hanging="705"/>
        <w:rPr>
          <w:rFonts w:ascii="Calibri" w:hAnsi="Calibri" w:cs="Calibri"/>
          <w:b/>
          <w:bCs/>
          <w:color w:val="003F87"/>
          <w:sz w:val="24"/>
          <w:szCs w:val="24"/>
          <w:lang w:val="fi-FI"/>
        </w:rPr>
      </w:pPr>
      <w:proofErr w:type="gramStart"/>
      <w:r>
        <w:rPr>
          <w:rFonts w:ascii="Calibri" w:hAnsi="Calibri" w:cs="Calibri"/>
          <w:b/>
          <w:bCs/>
          <w:color w:val="003F87"/>
          <w:sz w:val="24"/>
          <w:szCs w:val="24"/>
          <w:lang w:val="fi-FI"/>
        </w:rPr>
        <w:t xml:space="preserve">Suositeltu </w:t>
      </w:r>
      <w:r w:rsidRPr="00EC46F8">
        <w:rPr>
          <w:rFonts w:ascii="Calibri" w:hAnsi="Calibri" w:cs="Calibri"/>
          <w:b/>
          <w:bCs/>
          <w:color w:val="003F87"/>
          <w:sz w:val="24"/>
          <w:szCs w:val="24"/>
          <w:lang w:val="fi-FI"/>
        </w:rPr>
        <w:t>oppitunnin rakenne</w:t>
      </w:r>
      <w:proofErr w:type="gramEnd"/>
    </w:p>
    <w:p w14:paraId="035730B9" w14:textId="77777777" w:rsidR="001038FB" w:rsidRPr="00E04545" w:rsidRDefault="001038FB" w:rsidP="00991481">
      <w:pPr>
        <w:rPr>
          <w:lang w:val="fi-FI"/>
        </w:rPr>
      </w:pPr>
    </w:p>
    <w:p w14:paraId="035730BA" w14:textId="576DC67D" w:rsidR="00D053BF" w:rsidRPr="00EA786A" w:rsidRDefault="00EA786A" w:rsidP="00991481">
      <w:pPr>
        <w:rPr>
          <w:lang w:val="fi-FI"/>
        </w:rPr>
      </w:pPr>
      <w:r w:rsidRPr="00EA786A">
        <w:rPr>
          <w:lang w:val="fi-FI"/>
        </w:rPr>
        <w:t>Oppilaat oppivat</w:t>
      </w:r>
      <w:r w:rsidR="004E4A30">
        <w:rPr>
          <w:lang w:val="fi-FI"/>
        </w:rPr>
        <w:t>,</w:t>
      </w:r>
      <w:r w:rsidRPr="00EA786A">
        <w:rPr>
          <w:lang w:val="fi-FI"/>
        </w:rPr>
        <w:t xml:space="preserve"> kuinka </w:t>
      </w:r>
      <w:r w:rsidRPr="00EC46F8">
        <w:rPr>
          <w:lang w:val="fi-FI"/>
        </w:rPr>
        <w:t>kokonaisheijastusta</w:t>
      </w:r>
      <w:r w:rsidR="00D053BF" w:rsidRPr="00EC46F8">
        <w:rPr>
          <w:lang w:val="fi-FI"/>
        </w:rPr>
        <w:t xml:space="preserve"> </w:t>
      </w:r>
      <w:r w:rsidRPr="00EC46F8">
        <w:rPr>
          <w:lang w:val="fi-FI"/>
        </w:rPr>
        <w:t>käytetään</w:t>
      </w:r>
      <w:r w:rsidRPr="00EA786A">
        <w:rPr>
          <w:lang w:val="fi-FI"/>
        </w:rPr>
        <w:t xml:space="preserve"> ohjaamaan valoa optisessa kuidussa. </w:t>
      </w:r>
      <w:r>
        <w:rPr>
          <w:lang w:val="fi-FI"/>
        </w:rPr>
        <w:t>Seuraavaksi he kehittävät pelin muodossa omat</w:t>
      </w:r>
      <w:r w:rsidR="002D5E9E">
        <w:rPr>
          <w:lang w:val="fi-FI"/>
        </w:rPr>
        <w:t xml:space="preserve"> koodijärjestelmänsä</w:t>
      </w:r>
      <w:r>
        <w:rPr>
          <w:lang w:val="fi-FI"/>
        </w:rPr>
        <w:t xml:space="preserve"> ja käyttävät sitä ja optista kuitua lähettääkseen viestin.</w:t>
      </w:r>
    </w:p>
    <w:p w14:paraId="035730BB" w14:textId="77777777" w:rsidR="00991481" w:rsidRPr="00EA786A" w:rsidRDefault="00991481" w:rsidP="00991481">
      <w:pPr>
        <w:rPr>
          <w:lang w:val="fi-FI"/>
        </w:rPr>
      </w:pPr>
    </w:p>
    <w:tbl>
      <w:tblPr>
        <w:tblStyle w:val="LightGrid-Accent11"/>
        <w:tblW w:w="0" w:type="auto"/>
        <w:tblInd w:w="108" w:type="dxa"/>
        <w:tblLook w:val="04A0" w:firstRow="1" w:lastRow="0" w:firstColumn="1" w:lastColumn="0" w:noHBand="0" w:noVBand="1"/>
      </w:tblPr>
      <w:tblGrid>
        <w:gridCol w:w="1213"/>
        <w:gridCol w:w="4897"/>
        <w:gridCol w:w="3070"/>
      </w:tblGrid>
      <w:tr w:rsidR="000A56B5" w:rsidRPr="00567051" w14:paraId="035730C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35730BC" w14:textId="1BF504F1" w:rsidR="000A56B5" w:rsidRPr="00567051" w:rsidRDefault="00EC46F8" w:rsidP="001E37E0">
            <w:pPr>
              <w:pStyle w:val="Default"/>
              <w:rPr>
                <w:rFonts w:asciiTheme="minorHAnsi" w:hAnsiTheme="minorHAnsi"/>
                <w:color w:val="auto"/>
                <w:sz w:val="20"/>
                <w:szCs w:val="20"/>
                <w:lang w:val="en-GB"/>
              </w:rPr>
            </w:pPr>
            <w:proofErr w:type="spellStart"/>
            <w:r>
              <w:rPr>
                <w:rFonts w:asciiTheme="minorHAnsi" w:hAnsiTheme="minorHAnsi"/>
                <w:color w:val="auto"/>
                <w:sz w:val="20"/>
                <w:szCs w:val="20"/>
                <w:lang w:val="en-GB"/>
              </w:rPr>
              <w:t>Aika</w:t>
            </w:r>
            <w:proofErr w:type="spellEnd"/>
          </w:p>
          <w:p w14:paraId="035730BD" w14:textId="74CDEBA4" w:rsidR="000A56B5" w:rsidRPr="00567051" w:rsidRDefault="00EA786A" w:rsidP="00EA786A">
            <w:pPr>
              <w:pStyle w:val="Default"/>
              <w:rPr>
                <w:rFonts w:asciiTheme="minorHAnsi" w:hAnsiTheme="minorHAnsi"/>
                <w:b w:val="0"/>
                <w:color w:val="auto"/>
                <w:sz w:val="20"/>
                <w:szCs w:val="20"/>
                <w:lang w:val="en-GB"/>
              </w:rPr>
            </w:pPr>
            <w:proofErr w:type="spellStart"/>
            <w:r>
              <w:rPr>
                <w:rFonts w:asciiTheme="minorHAnsi" w:hAnsiTheme="minorHAnsi"/>
                <w:b w:val="0"/>
                <w:color w:val="auto"/>
                <w:sz w:val="20"/>
                <w:szCs w:val="20"/>
                <w:lang w:val="en-GB"/>
              </w:rPr>
              <w:t>minuutteina</w:t>
            </w:r>
            <w:proofErr w:type="spellEnd"/>
          </w:p>
        </w:tc>
        <w:tc>
          <w:tcPr>
            <w:tcW w:w="4899" w:type="dxa"/>
          </w:tcPr>
          <w:p w14:paraId="035730BE" w14:textId="45F09810" w:rsidR="000A56B5" w:rsidRPr="00567051" w:rsidRDefault="00EC46F8" w:rsidP="001E37E0">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proofErr w:type="spellStart"/>
            <w:r>
              <w:rPr>
                <w:rFonts w:asciiTheme="minorHAnsi" w:hAnsiTheme="minorHAnsi"/>
                <w:color w:val="auto"/>
                <w:sz w:val="20"/>
                <w:szCs w:val="20"/>
                <w:lang w:val="en-GB"/>
              </w:rPr>
              <w:t>Toiminto</w:t>
            </w:r>
            <w:proofErr w:type="spellEnd"/>
          </w:p>
        </w:tc>
        <w:tc>
          <w:tcPr>
            <w:tcW w:w="3071" w:type="dxa"/>
          </w:tcPr>
          <w:p w14:paraId="035730BF" w14:textId="2933CA10" w:rsidR="000A56B5" w:rsidRPr="00567051" w:rsidRDefault="00EA786A" w:rsidP="001E37E0">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0"/>
                <w:szCs w:val="20"/>
                <w:lang w:val="en-GB"/>
              </w:rPr>
            </w:pPr>
            <w:proofErr w:type="spellStart"/>
            <w:r>
              <w:rPr>
                <w:rFonts w:asciiTheme="minorHAnsi" w:hAnsiTheme="minorHAnsi"/>
                <w:color w:val="auto"/>
                <w:sz w:val="20"/>
                <w:szCs w:val="20"/>
                <w:lang w:val="en-GB"/>
              </w:rPr>
              <w:t>Materiaali</w:t>
            </w:r>
            <w:proofErr w:type="spellEnd"/>
          </w:p>
        </w:tc>
      </w:tr>
      <w:tr w:rsidR="009A56E3" w:rsidRPr="00567051" w14:paraId="035730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35730C1" w14:textId="77777777" w:rsidR="009A56E3" w:rsidRPr="00DE7E53" w:rsidRDefault="009A56E3" w:rsidP="00FC720B">
            <w:pPr>
              <w:pStyle w:val="Default"/>
              <w:rPr>
                <w:rFonts w:asciiTheme="minorHAnsi" w:hAnsiTheme="minorHAnsi"/>
                <w:color w:val="auto"/>
                <w:sz w:val="20"/>
                <w:szCs w:val="20"/>
                <w:lang w:val="en-GB"/>
              </w:rPr>
            </w:pPr>
            <w:r w:rsidRPr="00DE7E53">
              <w:rPr>
                <w:rFonts w:asciiTheme="minorHAnsi" w:hAnsiTheme="minorHAnsi"/>
                <w:color w:val="auto"/>
                <w:sz w:val="20"/>
                <w:szCs w:val="20"/>
                <w:lang w:val="en-GB"/>
              </w:rPr>
              <w:t>0 – 1</w:t>
            </w:r>
            <w:r w:rsidR="00FC720B" w:rsidRPr="00DE7E53">
              <w:rPr>
                <w:rFonts w:asciiTheme="minorHAnsi" w:hAnsiTheme="minorHAnsi"/>
                <w:color w:val="auto"/>
                <w:sz w:val="20"/>
                <w:szCs w:val="20"/>
                <w:lang w:val="en-GB"/>
              </w:rPr>
              <w:t>0</w:t>
            </w:r>
          </w:p>
        </w:tc>
        <w:tc>
          <w:tcPr>
            <w:tcW w:w="4899" w:type="dxa"/>
          </w:tcPr>
          <w:p w14:paraId="7E14BE00" w14:textId="77777777" w:rsidR="00917193" w:rsidRPr="00EA786A" w:rsidRDefault="00EA786A" w:rsidP="0091719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fi-FI"/>
              </w:rPr>
            </w:pPr>
            <w:r w:rsidRPr="00EA786A">
              <w:rPr>
                <w:rFonts w:asciiTheme="minorHAnsi" w:hAnsiTheme="minorHAnsi"/>
                <w:color w:val="auto"/>
                <w:sz w:val="20"/>
                <w:szCs w:val="20"/>
                <w:lang w:val="fi-FI"/>
              </w:rPr>
              <w:t>Kokonaisheijastus</w:t>
            </w:r>
          </w:p>
          <w:p w14:paraId="035730C3" w14:textId="6E6DDE6D" w:rsidR="00EA786A" w:rsidRPr="00EA786A" w:rsidRDefault="00EA786A" w:rsidP="0091719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fi-FI"/>
              </w:rPr>
            </w:pPr>
            <w:r w:rsidRPr="00EA786A">
              <w:rPr>
                <w:rFonts w:asciiTheme="minorHAnsi" w:hAnsiTheme="minorHAnsi"/>
                <w:color w:val="auto"/>
                <w:sz w:val="20"/>
                <w:szCs w:val="20"/>
                <w:lang w:val="fi-FI"/>
              </w:rPr>
              <w:t>Valon ohjaaminen optisilla kuiduilla</w:t>
            </w:r>
          </w:p>
        </w:tc>
        <w:tc>
          <w:tcPr>
            <w:tcW w:w="3071" w:type="dxa"/>
          </w:tcPr>
          <w:p w14:paraId="3DB5719B" w14:textId="77777777" w:rsidR="009A56E3" w:rsidRPr="00436FFA" w:rsidRDefault="00EA786A" w:rsidP="0039324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fi-FI"/>
              </w:rPr>
            </w:pPr>
            <w:r w:rsidRPr="00436FFA">
              <w:rPr>
                <w:rFonts w:asciiTheme="minorHAnsi" w:hAnsiTheme="minorHAnsi"/>
                <w:color w:val="auto"/>
                <w:sz w:val="20"/>
                <w:szCs w:val="20"/>
                <w:lang w:val="fi-FI"/>
              </w:rPr>
              <w:t>Laser</w:t>
            </w:r>
          </w:p>
          <w:p w14:paraId="7108DF74" w14:textId="77777777" w:rsidR="00EA786A" w:rsidRPr="00436FFA" w:rsidRDefault="00EA786A" w:rsidP="0039324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fi-FI"/>
              </w:rPr>
            </w:pPr>
            <w:r w:rsidRPr="00436FFA">
              <w:rPr>
                <w:rFonts w:asciiTheme="minorHAnsi" w:hAnsiTheme="minorHAnsi"/>
                <w:color w:val="auto"/>
                <w:sz w:val="20"/>
                <w:szCs w:val="20"/>
                <w:lang w:val="fi-FI"/>
              </w:rPr>
              <w:t>Optinen kuitu</w:t>
            </w:r>
          </w:p>
          <w:p w14:paraId="24C298B9" w14:textId="77777777" w:rsidR="00EA786A" w:rsidRPr="00EA786A" w:rsidRDefault="00EA786A" w:rsidP="0039324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i/>
                <w:color w:val="auto"/>
                <w:sz w:val="20"/>
                <w:szCs w:val="20"/>
                <w:lang w:val="fi-FI"/>
              </w:rPr>
            </w:pPr>
            <w:r w:rsidRPr="00EA786A">
              <w:rPr>
                <w:rFonts w:asciiTheme="minorHAnsi" w:hAnsiTheme="minorHAnsi"/>
                <w:i/>
                <w:color w:val="auto"/>
                <w:sz w:val="20"/>
                <w:szCs w:val="20"/>
                <w:lang w:val="fi-FI"/>
              </w:rPr>
              <w:t>Pakettiin sisältymättömät:</w:t>
            </w:r>
          </w:p>
          <w:p w14:paraId="035730C7" w14:textId="68191CA8" w:rsidR="00EA786A" w:rsidRPr="00EA786A" w:rsidRDefault="00EA786A" w:rsidP="0039324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fi-FI"/>
              </w:rPr>
            </w:pPr>
            <w:r w:rsidRPr="00EA786A">
              <w:rPr>
                <w:rFonts w:asciiTheme="minorHAnsi" w:hAnsiTheme="minorHAnsi"/>
                <w:color w:val="auto"/>
                <w:sz w:val="20"/>
                <w:szCs w:val="20"/>
                <w:lang w:val="fi-FI"/>
              </w:rPr>
              <w:t>lasi, vettä, maitoa</w:t>
            </w:r>
          </w:p>
        </w:tc>
      </w:tr>
      <w:tr w:rsidR="009A56E3" w:rsidRPr="00567051" w14:paraId="035730C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35730C9" w14:textId="5869A62E" w:rsidR="009A56E3" w:rsidRPr="00DE7E53" w:rsidRDefault="009A56E3" w:rsidP="00FC720B">
            <w:pPr>
              <w:pStyle w:val="Default"/>
              <w:rPr>
                <w:rFonts w:asciiTheme="minorHAnsi" w:hAnsiTheme="minorHAnsi"/>
                <w:color w:val="auto"/>
                <w:sz w:val="20"/>
                <w:szCs w:val="20"/>
                <w:lang w:val="en-GB"/>
              </w:rPr>
            </w:pPr>
            <w:r w:rsidRPr="00DE7E53">
              <w:rPr>
                <w:rFonts w:asciiTheme="minorHAnsi" w:hAnsiTheme="minorHAnsi"/>
                <w:color w:val="auto"/>
                <w:sz w:val="20"/>
                <w:szCs w:val="20"/>
                <w:lang w:val="en-GB"/>
              </w:rPr>
              <w:t>1</w:t>
            </w:r>
            <w:r w:rsidR="00FC720B" w:rsidRPr="00DE7E53">
              <w:rPr>
                <w:rFonts w:asciiTheme="minorHAnsi" w:hAnsiTheme="minorHAnsi"/>
                <w:color w:val="auto"/>
                <w:sz w:val="20"/>
                <w:szCs w:val="20"/>
                <w:lang w:val="en-GB"/>
              </w:rPr>
              <w:t>0</w:t>
            </w:r>
            <w:r w:rsidRPr="00DE7E53">
              <w:rPr>
                <w:rFonts w:asciiTheme="minorHAnsi" w:hAnsiTheme="minorHAnsi"/>
                <w:color w:val="auto"/>
                <w:sz w:val="20"/>
                <w:szCs w:val="20"/>
                <w:lang w:val="en-GB"/>
              </w:rPr>
              <w:t xml:space="preserve"> – 35</w:t>
            </w:r>
          </w:p>
        </w:tc>
        <w:tc>
          <w:tcPr>
            <w:tcW w:w="4899" w:type="dxa"/>
          </w:tcPr>
          <w:p w14:paraId="035730CA" w14:textId="0935EF4C" w:rsidR="009A56E3" w:rsidRPr="00567051" w:rsidRDefault="00EA786A" w:rsidP="00EA786A">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en-GB"/>
              </w:rPr>
            </w:pPr>
            <w:proofErr w:type="spellStart"/>
            <w:r>
              <w:rPr>
                <w:rFonts w:asciiTheme="minorHAnsi" w:hAnsiTheme="minorHAnsi"/>
                <w:color w:val="auto"/>
                <w:sz w:val="20"/>
                <w:szCs w:val="20"/>
                <w:lang w:val="en-GB"/>
              </w:rPr>
              <w:t>Peli</w:t>
            </w:r>
            <w:proofErr w:type="spellEnd"/>
            <w:r>
              <w:rPr>
                <w:rFonts w:asciiTheme="minorHAnsi" w:hAnsiTheme="minorHAnsi"/>
                <w:color w:val="auto"/>
                <w:sz w:val="20"/>
                <w:szCs w:val="20"/>
                <w:lang w:val="en-GB"/>
              </w:rPr>
              <w:t xml:space="preserve"> </w:t>
            </w:r>
            <w:proofErr w:type="spellStart"/>
            <w:r>
              <w:rPr>
                <w:rFonts w:asciiTheme="minorHAnsi" w:hAnsiTheme="minorHAnsi"/>
                <w:color w:val="auto"/>
                <w:sz w:val="20"/>
                <w:szCs w:val="20"/>
                <w:lang w:val="en-GB"/>
              </w:rPr>
              <w:t>kommunikoinnista</w:t>
            </w:r>
            <w:proofErr w:type="spellEnd"/>
            <w:r>
              <w:rPr>
                <w:rFonts w:asciiTheme="minorHAnsi" w:hAnsiTheme="minorHAnsi"/>
                <w:color w:val="auto"/>
                <w:sz w:val="20"/>
                <w:szCs w:val="20"/>
                <w:lang w:val="en-GB"/>
              </w:rPr>
              <w:t xml:space="preserve"> </w:t>
            </w:r>
            <w:proofErr w:type="spellStart"/>
            <w:r>
              <w:rPr>
                <w:rFonts w:asciiTheme="minorHAnsi" w:hAnsiTheme="minorHAnsi"/>
                <w:color w:val="auto"/>
                <w:sz w:val="20"/>
                <w:szCs w:val="20"/>
                <w:lang w:val="en-GB"/>
              </w:rPr>
              <w:t>optisella</w:t>
            </w:r>
            <w:proofErr w:type="spellEnd"/>
            <w:r>
              <w:rPr>
                <w:rFonts w:asciiTheme="minorHAnsi" w:hAnsiTheme="minorHAnsi"/>
                <w:color w:val="auto"/>
                <w:sz w:val="20"/>
                <w:szCs w:val="20"/>
                <w:lang w:val="en-GB"/>
              </w:rPr>
              <w:t xml:space="preserve"> </w:t>
            </w:r>
            <w:proofErr w:type="spellStart"/>
            <w:r>
              <w:rPr>
                <w:rFonts w:asciiTheme="minorHAnsi" w:hAnsiTheme="minorHAnsi"/>
                <w:color w:val="auto"/>
                <w:sz w:val="20"/>
                <w:szCs w:val="20"/>
                <w:lang w:val="en-GB"/>
              </w:rPr>
              <w:t>kuidulla</w:t>
            </w:r>
            <w:proofErr w:type="spellEnd"/>
          </w:p>
        </w:tc>
        <w:tc>
          <w:tcPr>
            <w:tcW w:w="3071" w:type="dxa"/>
          </w:tcPr>
          <w:p w14:paraId="0487F272" w14:textId="77777777" w:rsidR="009A56E3" w:rsidRDefault="00EA786A" w:rsidP="00EA786A">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en-GB"/>
              </w:rPr>
            </w:pPr>
            <w:proofErr w:type="spellStart"/>
            <w:r>
              <w:rPr>
                <w:rFonts w:asciiTheme="minorHAnsi" w:hAnsiTheme="minorHAnsi"/>
                <w:color w:val="auto"/>
                <w:sz w:val="20"/>
                <w:szCs w:val="20"/>
                <w:lang w:val="en-GB"/>
              </w:rPr>
              <w:t>Optinen</w:t>
            </w:r>
            <w:proofErr w:type="spellEnd"/>
            <w:r>
              <w:rPr>
                <w:rFonts w:asciiTheme="minorHAnsi" w:hAnsiTheme="minorHAnsi"/>
                <w:color w:val="auto"/>
                <w:sz w:val="20"/>
                <w:szCs w:val="20"/>
                <w:lang w:val="en-GB"/>
              </w:rPr>
              <w:t xml:space="preserve"> </w:t>
            </w:r>
            <w:proofErr w:type="spellStart"/>
            <w:r>
              <w:rPr>
                <w:rFonts w:asciiTheme="minorHAnsi" w:hAnsiTheme="minorHAnsi"/>
                <w:color w:val="auto"/>
                <w:sz w:val="20"/>
                <w:szCs w:val="20"/>
                <w:lang w:val="en-GB"/>
              </w:rPr>
              <w:t>kuitu</w:t>
            </w:r>
            <w:proofErr w:type="spellEnd"/>
          </w:p>
          <w:p w14:paraId="035730CC" w14:textId="5837C79B" w:rsidR="00EA786A" w:rsidRPr="00567051" w:rsidRDefault="00EA786A" w:rsidP="00EA786A">
            <w:pPr>
              <w:pStyle w:val="Default"/>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20"/>
                <w:szCs w:val="20"/>
                <w:lang w:val="en-GB"/>
              </w:rPr>
            </w:pPr>
            <w:r>
              <w:rPr>
                <w:rFonts w:asciiTheme="minorHAnsi" w:hAnsiTheme="minorHAnsi"/>
                <w:color w:val="auto"/>
                <w:sz w:val="20"/>
                <w:szCs w:val="20"/>
                <w:lang w:val="en-GB"/>
              </w:rPr>
              <w:t>LED-</w:t>
            </w:r>
            <w:proofErr w:type="spellStart"/>
            <w:r>
              <w:rPr>
                <w:rFonts w:asciiTheme="minorHAnsi" w:hAnsiTheme="minorHAnsi"/>
                <w:color w:val="auto"/>
                <w:sz w:val="20"/>
                <w:szCs w:val="20"/>
                <w:lang w:val="en-GB"/>
              </w:rPr>
              <w:t>moduuli</w:t>
            </w:r>
            <w:proofErr w:type="spellEnd"/>
          </w:p>
        </w:tc>
      </w:tr>
      <w:tr w:rsidR="009A56E3" w:rsidRPr="00567051" w14:paraId="035730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35730CE" w14:textId="6E6C9FB5" w:rsidR="009A56E3" w:rsidRPr="00DE7E53" w:rsidRDefault="009A56E3" w:rsidP="00393247">
            <w:pPr>
              <w:pStyle w:val="Default"/>
              <w:rPr>
                <w:rFonts w:asciiTheme="minorHAnsi" w:hAnsiTheme="minorHAnsi"/>
                <w:color w:val="auto"/>
                <w:sz w:val="20"/>
                <w:szCs w:val="20"/>
                <w:lang w:val="en-GB"/>
              </w:rPr>
            </w:pPr>
            <w:r w:rsidRPr="00DE7E53">
              <w:rPr>
                <w:rFonts w:asciiTheme="minorHAnsi" w:hAnsiTheme="minorHAnsi"/>
                <w:color w:val="auto"/>
                <w:sz w:val="20"/>
                <w:szCs w:val="20"/>
                <w:lang w:val="en-GB"/>
              </w:rPr>
              <w:t>35 – 40</w:t>
            </w:r>
          </w:p>
        </w:tc>
        <w:tc>
          <w:tcPr>
            <w:tcW w:w="4899" w:type="dxa"/>
          </w:tcPr>
          <w:p w14:paraId="035730CF" w14:textId="55FB0AE3" w:rsidR="009A56E3" w:rsidRDefault="00EA786A" w:rsidP="00EC46F8">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en-GB"/>
              </w:rPr>
            </w:pPr>
            <w:proofErr w:type="spellStart"/>
            <w:r>
              <w:rPr>
                <w:rFonts w:asciiTheme="minorHAnsi" w:hAnsiTheme="minorHAnsi"/>
                <w:color w:val="auto"/>
                <w:sz w:val="20"/>
                <w:szCs w:val="20"/>
                <w:lang w:val="en-GB"/>
              </w:rPr>
              <w:t>Oppitunnin</w:t>
            </w:r>
            <w:proofErr w:type="spellEnd"/>
            <w:r>
              <w:rPr>
                <w:rFonts w:asciiTheme="minorHAnsi" w:hAnsiTheme="minorHAnsi"/>
                <w:color w:val="auto"/>
                <w:sz w:val="20"/>
                <w:szCs w:val="20"/>
                <w:lang w:val="en-GB"/>
              </w:rPr>
              <w:t xml:space="preserve"> </w:t>
            </w:r>
            <w:proofErr w:type="spellStart"/>
            <w:r w:rsidR="00EC46F8">
              <w:rPr>
                <w:rFonts w:asciiTheme="minorHAnsi" w:hAnsiTheme="minorHAnsi"/>
                <w:color w:val="auto"/>
                <w:sz w:val="20"/>
                <w:szCs w:val="20"/>
                <w:lang w:val="en-GB"/>
              </w:rPr>
              <w:t>vetäminen</w:t>
            </w:r>
            <w:proofErr w:type="spellEnd"/>
            <w:r w:rsidR="00EC46F8">
              <w:rPr>
                <w:rFonts w:asciiTheme="minorHAnsi" w:hAnsiTheme="minorHAnsi"/>
                <w:color w:val="auto"/>
                <w:sz w:val="20"/>
                <w:szCs w:val="20"/>
                <w:lang w:val="en-GB"/>
              </w:rPr>
              <w:t xml:space="preserve"> </w:t>
            </w:r>
            <w:proofErr w:type="spellStart"/>
            <w:r w:rsidR="00EC46F8">
              <w:rPr>
                <w:rFonts w:asciiTheme="minorHAnsi" w:hAnsiTheme="minorHAnsi"/>
                <w:color w:val="auto"/>
                <w:sz w:val="20"/>
                <w:szCs w:val="20"/>
                <w:lang w:val="en-GB"/>
              </w:rPr>
              <w:t>yhteen</w:t>
            </w:r>
            <w:proofErr w:type="spellEnd"/>
          </w:p>
        </w:tc>
        <w:tc>
          <w:tcPr>
            <w:tcW w:w="3071" w:type="dxa"/>
          </w:tcPr>
          <w:p w14:paraId="035730D0" w14:textId="77777777" w:rsidR="009A56E3" w:rsidRPr="00567051" w:rsidRDefault="009A56E3" w:rsidP="0039324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lang w:val="en-GB"/>
              </w:rPr>
            </w:pPr>
            <w:r>
              <w:rPr>
                <w:rFonts w:asciiTheme="minorHAnsi" w:hAnsiTheme="minorHAnsi"/>
                <w:color w:val="auto"/>
                <w:sz w:val="20"/>
                <w:szCs w:val="20"/>
                <w:lang w:val="en-GB"/>
              </w:rPr>
              <w:t>FS01.1</w:t>
            </w:r>
          </w:p>
        </w:tc>
      </w:tr>
    </w:tbl>
    <w:p w14:paraId="035730D3" w14:textId="77777777" w:rsidR="00A04EA0" w:rsidRDefault="00A04EA0" w:rsidP="000A56B5">
      <w:pPr>
        <w:pStyle w:val="Default"/>
        <w:ind w:left="705" w:hanging="705"/>
        <w:rPr>
          <w:rFonts w:ascii="Calibri" w:hAnsi="Calibri" w:cs="Calibri"/>
          <w:b/>
          <w:bCs/>
          <w:color w:val="003F87"/>
          <w:sz w:val="24"/>
          <w:szCs w:val="24"/>
          <w:lang w:val="en-GB"/>
        </w:rPr>
      </w:pPr>
    </w:p>
    <w:p w14:paraId="035730D4" w14:textId="72591DAC" w:rsidR="000A56B5" w:rsidRPr="00567051" w:rsidRDefault="00735911" w:rsidP="000A56B5">
      <w:pPr>
        <w:pStyle w:val="Default"/>
        <w:ind w:left="705" w:hanging="705"/>
        <w:rPr>
          <w:lang w:val="en-GB"/>
        </w:rPr>
      </w:pPr>
      <w:proofErr w:type="spellStart"/>
      <w:r>
        <w:rPr>
          <w:rFonts w:ascii="Calibri" w:hAnsi="Calibri" w:cs="Calibri"/>
          <w:b/>
          <w:bCs/>
          <w:color w:val="003F87"/>
          <w:sz w:val="24"/>
          <w:szCs w:val="24"/>
          <w:lang w:val="en-GB"/>
        </w:rPr>
        <w:t>Kuvaus</w:t>
      </w:r>
      <w:proofErr w:type="spellEnd"/>
      <w:r>
        <w:rPr>
          <w:rFonts w:ascii="Calibri" w:hAnsi="Calibri" w:cs="Calibri"/>
          <w:b/>
          <w:bCs/>
          <w:color w:val="003F87"/>
          <w:sz w:val="24"/>
          <w:szCs w:val="24"/>
          <w:lang w:val="en-GB"/>
        </w:rPr>
        <w:t xml:space="preserve"> </w:t>
      </w:r>
      <w:proofErr w:type="spellStart"/>
      <w:r w:rsidR="00EC46F8">
        <w:rPr>
          <w:rFonts w:ascii="Calibri" w:hAnsi="Calibri" w:cs="Calibri"/>
          <w:b/>
          <w:bCs/>
          <w:color w:val="003F87"/>
          <w:sz w:val="24"/>
          <w:szCs w:val="24"/>
          <w:lang w:val="en-GB"/>
        </w:rPr>
        <w:t>suositellusta</w:t>
      </w:r>
      <w:proofErr w:type="spellEnd"/>
      <w:r w:rsidR="00EC46F8">
        <w:rPr>
          <w:rFonts w:ascii="Calibri" w:hAnsi="Calibri" w:cs="Calibri"/>
          <w:b/>
          <w:bCs/>
          <w:color w:val="003F87"/>
          <w:sz w:val="24"/>
          <w:szCs w:val="24"/>
          <w:lang w:val="en-GB"/>
        </w:rPr>
        <w:t xml:space="preserve"> </w:t>
      </w:r>
      <w:proofErr w:type="spellStart"/>
      <w:r w:rsidR="00EC46F8">
        <w:rPr>
          <w:rFonts w:ascii="Calibri" w:hAnsi="Calibri" w:cs="Calibri"/>
          <w:b/>
          <w:bCs/>
          <w:color w:val="003F87"/>
          <w:sz w:val="24"/>
          <w:szCs w:val="24"/>
          <w:lang w:val="en-GB"/>
        </w:rPr>
        <w:t>oppitunnista</w:t>
      </w:r>
      <w:proofErr w:type="spellEnd"/>
    </w:p>
    <w:p w14:paraId="035730D5" w14:textId="77777777" w:rsidR="000A56B5" w:rsidRPr="00567051" w:rsidRDefault="000A56B5" w:rsidP="000A56B5">
      <w:pPr>
        <w:pStyle w:val="Default"/>
        <w:ind w:left="705" w:hanging="705"/>
        <w:rPr>
          <w:lang w:val="en-GB"/>
        </w:rPr>
      </w:pPr>
    </w:p>
    <w:p w14:paraId="035730D6" w14:textId="4C2870FB" w:rsidR="00C82642" w:rsidRPr="00CE243D" w:rsidRDefault="00735911" w:rsidP="00C82642">
      <w:pPr>
        <w:pStyle w:val="Default"/>
        <w:ind w:hanging="7"/>
        <w:rPr>
          <w:color w:val="auto"/>
          <w:lang w:val="en-GB"/>
        </w:rPr>
      </w:pPr>
      <w:proofErr w:type="spellStart"/>
      <w:r>
        <w:rPr>
          <w:rFonts w:ascii="Calibri" w:hAnsi="Calibri" w:cs="Calibri"/>
          <w:b/>
          <w:bCs/>
          <w:color w:val="003F87"/>
          <w:sz w:val="20"/>
          <w:szCs w:val="20"/>
          <w:lang w:val="en-GB"/>
        </w:rPr>
        <w:t>Valmistelut</w:t>
      </w:r>
      <w:proofErr w:type="spellEnd"/>
    </w:p>
    <w:p w14:paraId="2933CDEA" w14:textId="66C9DF7C" w:rsidR="00735911" w:rsidRPr="00735911" w:rsidRDefault="00735911" w:rsidP="00735911">
      <w:pPr>
        <w:rPr>
          <w:lang w:val="fi-FI"/>
        </w:rPr>
      </w:pPr>
      <w:r w:rsidRPr="00735911">
        <w:rPr>
          <w:lang w:val="fi-FI"/>
        </w:rPr>
        <w:t>Katso teksti ja kuvat otsikon “</w:t>
      </w:r>
      <w:r>
        <w:rPr>
          <w:lang w:val="fi-FI"/>
        </w:rPr>
        <w:t>Kokonaisheijastuminen</w:t>
      </w:r>
      <w:r w:rsidRPr="00735911">
        <w:rPr>
          <w:lang w:val="fi-FI"/>
        </w:rPr>
        <w:t xml:space="preserve">” alta. </w:t>
      </w:r>
      <w:r w:rsidR="003B4BF2">
        <w:rPr>
          <w:lang w:val="fi-FI"/>
        </w:rPr>
        <w:t>Kokeiden valmisteluss</w:t>
      </w:r>
      <w:r>
        <w:rPr>
          <w:lang w:val="fi-FI"/>
        </w:rPr>
        <w:t>a sinun voisi olla hyvä testata, kuinka paljon maitoa tarvitsee laittaa veteen parhaan visuaalisen efektin aikaansaamiseksi.</w:t>
      </w:r>
      <w:r w:rsidRPr="00735911">
        <w:rPr>
          <w:lang w:val="fi-FI"/>
        </w:rPr>
        <w:t xml:space="preserve"> </w:t>
      </w:r>
    </w:p>
    <w:p w14:paraId="2A54A64E" w14:textId="4972E1A1" w:rsidR="00735911" w:rsidRPr="00735911" w:rsidRDefault="00735911" w:rsidP="00735911">
      <w:pPr>
        <w:pStyle w:val="Default"/>
        <w:ind w:hanging="7"/>
        <w:rPr>
          <w:rFonts w:ascii="Calibri" w:hAnsi="Calibri" w:cs="Calibri"/>
          <w:color w:val="auto"/>
          <w:sz w:val="20"/>
          <w:szCs w:val="20"/>
          <w:lang w:val="fi-FI"/>
        </w:rPr>
      </w:pPr>
      <w:r>
        <w:rPr>
          <w:rFonts w:ascii="Calibri" w:hAnsi="Calibri" w:cs="Calibri"/>
          <w:color w:val="auto"/>
          <w:sz w:val="20"/>
          <w:szCs w:val="20"/>
          <w:lang w:val="fi-FI"/>
        </w:rPr>
        <w:t>Mieti valmiiksi ainakin kaksi yleistä sanaa, jotka koostuvat kymmenestä merkistä ja kirjoita ne ylös. Voit etsiä ideoita internetistä tai sanaristikoista.</w:t>
      </w:r>
    </w:p>
    <w:p w14:paraId="035730DA" w14:textId="77777777" w:rsidR="00C82642" w:rsidRPr="00735911" w:rsidRDefault="00C82642" w:rsidP="00CE243D">
      <w:pPr>
        <w:pStyle w:val="Default"/>
        <w:ind w:hanging="7"/>
        <w:rPr>
          <w:rFonts w:ascii="Calibri" w:hAnsi="Calibri" w:cs="Calibri"/>
          <w:b/>
          <w:bCs/>
          <w:color w:val="003F87"/>
          <w:sz w:val="20"/>
          <w:szCs w:val="20"/>
          <w:lang w:val="fi-FI"/>
        </w:rPr>
      </w:pPr>
    </w:p>
    <w:p w14:paraId="035730DB" w14:textId="4CA8B3E8" w:rsidR="00B764EB" w:rsidRPr="00735911" w:rsidRDefault="00735911" w:rsidP="00B764EB">
      <w:pPr>
        <w:pStyle w:val="Default"/>
        <w:ind w:hanging="7"/>
        <w:rPr>
          <w:rFonts w:ascii="Calibri" w:hAnsi="Calibri" w:cs="Calibri"/>
          <w:b/>
          <w:bCs/>
          <w:color w:val="003F87"/>
          <w:sz w:val="20"/>
          <w:szCs w:val="20"/>
          <w:lang w:val="fi-FI"/>
        </w:rPr>
      </w:pPr>
      <w:r w:rsidRPr="00735911">
        <w:rPr>
          <w:rFonts w:ascii="Calibri" w:hAnsi="Calibri" w:cs="Calibri"/>
          <w:b/>
          <w:bCs/>
          <w:color w:val="003F87"/>
          <w:sz w:val="20"/>
          <w:szCs w:val="20"/>
          <w:lang w:val="fi-FI"/>
        </w:rPr>
        <w:t>Kokonaisheijastuminen</w:t>
      </w:r>
    </w:p>
    <w:p w14:paraId="035730DC" w14:textId="3B295F3E" w:rsidR="002F115D" w:rsidRPr="00735911" w:rsidRDefault="00735911" w:rsidP="00B764EB">
      <w:pPr>
        <w:rPr>
          <w:lang w:val="fi-FI"/>
        </w:rPr>
      </w:pPr>
      <w:r w:rsidRPr="00735911">
        <w:rPr>
          <w:lang w:val="fi-FI"/>
        </w:rPr>
        <w:t>Muistuta oppilaitasi siitä</w:t>
      </w:r>
      <w:r w:rsidRPr="00EC46F8">
        <w:rPr>
          <w:lang w:val="fi-FI"/>
        </w:rPr>
        <w:t>, kuinka vaikeaa valosignaalin lähettäminen oli usean mutkan kautta. Tällä tunnilla näytät heille keinon, jonka</w:t>
      </w:r>
      <w:r>
        <w:rPr>
          <w:lang w:val="fi-FI"/>
        </w:rPr>
        <w:t xml:space="preserve"> avulla he voivat lähettää valosignaaleja satojen kilometrien päähän.</w:t>
      </w:r>
    </w:p>
    <w:p w14:paraId="035730DD" w14:textId="0C3EEDC4" w:rsidR="00B764EB" w:rsidRPr="00735911" w:rsidRDefault="00735911" w:rsidP="00B764EB">
      <w:pPr>
        <w:rPr>
          <w:lang w:val="fi-FI"/>
        </w:rPr>
      </w:pPr>
      <w:r w:rsidRPr="00735911">
        <w:rPr>
          <w:lang w:val="fi-FI"/>
        </w:rPr>
        <w:t xml:space="preserve">Etsi lasi, jossa on pitkä </w:t>
      </w:r>
      <w:r w:rsidR="003B4BF2">
        <w:rPr>
          <w:lang w:val="fi-FI"/>
        </w:rPr>
        <w:t>ja suora reuna,</w:t>
      </w:r>
      <w:r w:rsidRPr="00735911">
        <w:rPr>
          <w:lang w:val="fi-FI"/>
        </w:rPr>
        <w:t xml:space="preserve"> ja täytä se vedellä. </w:t>
      </w:r>
      <w:r>
        <w:rPr>
          <w:lang w:val="fi-FI"/>
        </w:rPr>
        <w:t xml:space="preserve">Sekoita hyvin pieni määrä (noin tippa) maitoa veteen ja </w:t>
      </w:r>
      <w:r w:rsidR="00C64215">
        <w:rPr>
          <w:lang w:val="fi-FI"/>
        </w:rPr>
        <w:t>ohjaa laser-säde lasiin, kuten kuvassa 3.1.</w:t>
      </w:r>
    </w:p>
    <w:p w14:paraId="035730DE" w14:textId="77777777" w:rsidR="00B764EB" w:rsidRDefault="00B764EB" w:rsidP="00B764EB">
      <w:pPr>
        <w:jc w:val="center"/>
        <w:rPr>
          <w:lang w:val="en-GB"/>
        </w:rPr>
      </w:pPr>
      <w:r>
        <w:rPr>
          <w:noProof/>
          <w:lang w:val="fi-FI" w:eastAsia="fi-FI"/>
        </w:rPr>
        <w:drawing>
          <wp:inline distT="0" distB="0" distL="0" distR="0" wp14:anchorId="03573114" wp14:editId="03573115">
            <wp:extent cx="2100568" cy="2880000"/>
            <wp:effectExtent l="19050" t="0" r="0" b="0"/>
            <wp:docPr id="1" name="Picture 1" descr="D:\_PE\material\T01_light signals\media\teacherGuide_laserInMilkWater_oneReflec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_PE\material\T01_light signals\media\teacherGuide_laserInMilkWater_oneReflection-s.jpg"/>
                    <pic:cNvPicPr>
                      <a:picLocks noChangeAspect="1" noChangeArrowheads="1"/>
                    </pic:cNvPicPr>
                  </pic:nvPicPr>
                  <pic:blipFill>
                    <a:blip r:embed="rId16" cstate="print"/>
                    <a:srcRect/>
                    <a:stretch>
                      <a:fillRect/>
                    </a:stretch>
                  </pic:blipFill>
                  <pic:spPr bwMode="auto">
                    <a:xfrm>
                      <a:off x="0" y="0"/>
                      <a:ext cx="2100568" cy="2880000"/>
                    </a:xfrm>
                    <a:prstGeom prst="rect">
                      <a:avLst/>
                    </a:prstGeom>
                    <a:noFill/>
                    <a:ln w="9525">
                      <a:noFill/>
                      <a:miter lim="800000"/>
                      <a:headEnd/>
                      <a:tailEnd/>
                    </a:ln>
                  </pic:spPr>
                </pic:pic>
              </a:graphicData>
            </a:graphic>
          </wp:inline>
        </w:drawing>
      </w:r>
    </w:p>
    <w:p w14:paraId="035730DF" w14:textId="44178A8B" w:rsidR="000B0ACB" w:rsidRPr="00C64215" w:rsidRDefault="00C64215" w:rsidP="00B764EB">
      <w:pPr>
        <w:jc w:val="center"/>
        <w:rPr>
          <w:i/>
          <w:lang w:val="fi-FI"/>
        </w:rPr>
      </w:pPr>
      <w:r w:rsidRPr="00C64215">
        <w:rPr>
          <w:i/>
          <w:lang w:val="fi-FI"/>
        </w:rPr>
        <w:t>Kuva 3.1</w:t>
      </w:r>
      <w:r w:rsidR="000B0ACB" w:rsidRPr="00C64215">
        <w:rPr>
          <w:i/>
          <w:lang w:val="fi-FI"/>
        </w:rPr>
        <w:t xml:space="preserve"> </w:t>
      </w:r>
      <w:r w:rsidRPr="00C64215">
        <w:rPr>
          <w:i/>
          <w:lang w:val="fi-FI"/>
        </w:rPr>
        <w:t>Kokonaisheijastumisen havainnollistus</w:t>
      </w:r>
    </w:p>
    <w:p w14:paraId="035730E0" w14:textId="77777777" w:rsidR="00B764EB" w:rsidRPr="00C64215" w:rsidRDefault="00B764EB" w:rsidP="00B764EB">
      <w:pPr>
        <w:jc w:val="center"/>
        <w:rPr>
          <w:lang w:val="fi-FI"/>
        </w:rPr>
      </w:pPr>
    </w:p>
    <w:p w14:paraId="035730E1" w14:textId="463B2056" w:rsidR="00B764EB" w:rsidRPr="00C64215" w:rsidRDefault="00C64215" w:rsidP="00B764EB">
      <w:pPr>
        <w:rPr>
          <w:lang w:val="fi-FI"/>
        </w:rPr>
      </w:pPr>
      <w:r w:rsidRPr="00C64215">
        <w:rPr>
          <w:lang w:val="fi-FI"/>
        </w:rPr>
        <w:t>Selitä, että veden pinta on e</w:t>
      </w:r>
      <w:r w:rsidR="0023125F">
        <w:rPr>
          <w:lang w:val="fi-FI"/>
        </w:rPr>
        <w:t>räänlainen peili, joka toimii vain</w:t>
      </w:r>
      <w:r w:rsidR="00AA300B">
        <w:rPr>
          <w:lang w:val="fi-FI"/>
        </w:rPr>
        <w:t xml:space="preserve"> silloin</w:t>
      </w:r>
      <w:r w:rsidR="0023125F">
        <w:rPr>
          <w:lang w:val="fi-FI"/>
        </w:rPr>
        <w:t xml:space="preserve"> kun valo tulee siihen tarpeeksi </w:t>
      </w:r>
      <w:r w:rsidR="00EC46F8">
        <w:rPr>
          <w:lang w:val="fi-FI"/>
        </w:rPr>
        <w:t>pienessä</w:t>
      </w:r>
      <w:r w:rsidR="0023125F">
        <w:rPr>
          <w:lang w:val="fi-FI"/>
        </w:rPr>
        <w:t xml:space="preserve"> kulmassa (mitä kohtisuoremmassa pintaan nähden valo saapuu, sitä enemmän se poistuu pinnan läpi). </w:t>
      </w:r>
      <w:r w:rsidR="00DD4A8B">
        <w:rPr>
          <w:lang w:val="fi-FI"/>
        </w:rPr>
        <w:t>Kasvata laserin saapumiskulmaa h</w:t>
      </w:r>
      <w:r w:rsidR="0023125F">
        <w:rPr>
          <w:lang w:val="fi-FI"/>
        </w:rPr>
        <w:t>avain</w:t>
      </w:r>
      <w:r w:rsidR="00DD4A8B">
        <w:rPr>
          <w:lang w:val="fi-FI"/>
        </w:rPr>
        <w:t>nollistaaksesi sen olevan yhtä suuri kuin heijastumiskulma ja näin ollen tämän heijastumisen noudattavan samaa lakia kuin heijastuminen metallin pinnasta.</w:t>
      </w:r>
    </w:p>
    <w:p w14:paraId="035730E2" w14:textId="26ED7914" w:rsidR="00266BE6" w:rsidRPr="00DD4A8B" w:rsidRDefault="00DD4A8B" w:rsidP="00C82642">
      <w:pPr>
        <w:ind w:firstLine="0"/>
        <w:rPr>
          <w:lang w:val="fi-FI"/>
        </w:rPr>
      </w:pPr>
      <w:r w:rsidRPr="00DD4A8B">
        <w:rPr>
          <w:lang w:val="fi-FI"/>
        </w:rPr>
        <w:t xml:space="preserve">Kysy oppilailtasi, mitä tapahtuu, jos ohjaat laser-säteen lasiin kuvan 3.2 mukaisesti. </w:t>
      </w:r>
      <w:r>
        <w:rPr>
          <w:lang w:val="fi-FI"/>
        </w:rPr>
        <w:t>Tämän jälkeen demonstroi tilanne</w:t>
      </w:r>
      <w:r w:rsidR="00266BE6" w:rsidRPr="00DD4A8B">
        <w:rPr>
          <w:lang w:val="fi-FI"/>
        </w:rPr>
        <w:t>:</w:t>
      </w:r>
    </w:p>
    <w:p w14:paraId="035730E3" w14:textId="77777777" w:rsidR="00266BE6" w:rsidRPr="00DD4A8B" w:rsidRDefault="003F2776" w:rsidP="003F2776">
      <w:pPr>
        <w:jc w:val="center"/>
        <w:rPr>
          <w:lang w:val="fi-FI"/>
        </w:rPr>
      </w:pPr>
      <w:r>
        <w:rPr>
          <w:noProof/>
          <w:lang w:val="fi-FI" w:eastAsia="fi-FI"/>
        </w:rPr>
        <w:drawing>
          <wp:inline distT="0" distB="0" distL="0" distR="0" wp14:anchorId="03573116" wp14:editId="03573117">
            <wp:extent cx="2099958" cy="2880000"/>
            <wp:effectExtent l="19050" t="0" r="0" b="0"/>
            <wp:docPr id="2" name="Picture 2" descr="D:\_PE\material\T01_light signals\media\teacherGuide_laserInMilkWater_multimpleReflec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_PE\material\T01_light signals\media\teacherGuide_laserInMilkWater_multimpleReflection-s.jpg"/>
                    <pic:cNvPicPr>
                      <a:picLocks noChangeAspect="1" noChangeArrowheads="1"/>
                    </pic:cNvPicPr>
                  </pic:nvPicPr>
                  <pic:blipFill>
                    <a:blip r:embed="rId17" cstate="print"/>
                    <a:srcRect/>
                    <a:stretch>
                      <a:fillRect/>
                    </a:stretch>
                  </pic:blipFill>
                  <pic:spPr bwMode="auto">
                    <a:xfrm>
                      <a:off x="0" y="0"/>
                      <a:ext cx="2099958" cy="2880000"/>
                    </a:xfrm>
                    <a:prstGeom prst="rect">
                      <a:avLst/>
                    </a:prstGeom>
                    <a:noFill/>
                    <a:ln w="9525">
                      <a:noFill/>
                      <a:miter lim="800000"/>
                      <a:headEnd/>
                      <a:tailEnd/>
                    </a:ln>
                  </pic:spPr>
                </pic:pic>
              </a:graphicData>
            </a:graphic>
          </wp:inline>
        </w:drawing>
      </w:r>
    </w:p>
    <w:p w14:paraId="035730E4" w14:textId="451000B4" w:rsidR="00C01010" w:rsidRPr="00436FFA" w:rsidRDefault="00DD4A8B" w:rsidP="003F2776">
      <w:pPr>
        <w:jc w:val="center"/>
        <w:rPr>
          <w:i/>
          <w:lang w:val="fi-FI"/>
        </w:rPr>
      </w:pPr>
      <w:r w:rsidRPr="00436FFA">
        <w:rPr>
          <w:i/>
          <w:lang w:val="fi-FI"/>
        </w:rPr>
        <w:t>Kuva</w:t>
      </w:r>
      <w:r w:rsidR="000B0ACB" w:rsidRPr="00436FFA">
        <w:rPr>
          <w:i/>
          <w:lang w:val="fi-FI"/>
        </w:rPr>
        <w:t xml:space="preserve"> 3.2 </w:t>
      </w:r>
      <w:r w:rsidRPr="00436FFA">
        <w:rPr>
          <w:i/>
          <w:lang w:val="fi-FI"/>
        </w:rPr>
        <w:t>Useita kokonaisheijastumisia</w:t>
      </w:r>
    </w:p>
    <w:p w14:paraId="035730E5" w14:textId="77777777" w:rsidR="000B0ACB" w:rsidRPr="00436FFA" w:rsidRDefault="000B0ACB" w:rsidP="003F2776">
      <w:pPr>
        <w:jc w:val="center"/>
        <w:rPr>
          <w:i/>
          <w:lang w:val="fi-FI"/>
        </w:rPr>
      </w:pPr>
    </w:p>
    <w:p w14:paraId="6A3BD4F2" w14:textId="5D1A2C52" w:rsidR="00DD4A8B" w:rsidRPr="00DD4A8B" w:rsidRDefault="00DD4A8B" w:rsidP="00266BE6">
      <w:pPr>
        <w:rPr>
          <w:lang w:val="fi-FI"/>
        </w:rPr>
      </w:pPr>
      <w:r w:rsidRPr="00DD4A8B">
        <w:rPr>
          <w:lang w:val="fi-FI"/>
        </w:rPr>
        <w:t xml:space="preserve">Jos mahdollista, näytä oppilaillesi, kuinka laser-säde heijastuu useita kertoja lasin sisällä. </w:t>
      </w:r>
      <w:r>
        <w:rPr>
          <w:lang w:val="fi-FI"/>
        </w:rPr>
        <w:t xml:space="preserve">Kysy heiltä, minne valo menisi, jos </w:t>
      </w:r>
      <w:r w:rsidR="00C5222A">
        <w:rPr>
          <w:lang w:val="fi-FI"/>
        </w:rPr>
        <w:t>lasi</w:t>
      </w:r>
      <w:r>
        <w:rPr>
          <w:lang w:val="fi-FI"/>
        </w:rPr>
        <w:t xml:space="preserve"> olisi hyvin pitkä (esim. kaksi metriä pitkä). Auta heitä päättelemään, että laser-säde ei häviäisi ennen kuin se kohtaisi lasin pohjan</w:t>
      </w:r>
      <w:r w:rsidR="00AD7F31">
        <w:rPr>
          <w:lang w:val="fi-FI"/>
        </w:rPr>
        <w:t xml:space="preserve">. Jos oppilaat havaitsevat säteen heikkenevän ja heikkenevän, </w:t>
      </w:r>
      <w:r w:rsidR="00C5222A">
        <w:rPr>
          <w:lang w:val="fi-FI"/>
        </w:rPr>
        <w:t>kehu</w:t>
      </w:r>
      <w:r w:rsidR="00AD7F31">
        <w:rPr>
          <w:lang w:val="fi-FI"/>
        </w:rPr>
        <w:t xml:space="preserve"> heitä hyvästä havainnosta ja selitä, että valo ei heikkenisi niin paljoa, jos vedessä ei olisi maitoa. Kuitenkin ilman maitoa laser-säde olisi paljon hankalampi havaita. Saadaksemme säteestä näkyvän, osan valosta täytyy sirota maidosta, mikä puolestaan heikentää sädettä. Osa valosta häviää myös heijastuksissa, jos valon saapumiskulma ei ole tarpeeksi suuri.</w:t>
      </w:r>
    </w:p>
    <w:p w14:paraId="035730E7" w14:textId="046EC4AC" w:rsidR="00266BE6" w:rsidRPr="00AD7F31" w:rsidRDefault="00AD7F31" w:rsidP="00266BE6">
      <w:pPr>
        <w:rPr>
          <w:lang w:val="fi-FI"/>
        </w:rPr>
      </w:pPr>
      <w:r w:rsidRPr="00AD7F31">
        <w:rPr>
          <w:lang w:val="fi-FI"/>
        </w:rPr>
        <w:t>Voit kysyä, kuinka kokonaisheij</w:t>
      </w:r>
      <w:r>
        <w:rPr>
          <w:lang w:val="fi-FI"/>
        </w:rPr>
        <w:t>a</w:t>
      </w:r>
      <w:r w:rsidRPr="00AD7F31">
        <w:rPr>
          <w:lang w:val="fi-FI"/>
        </w:rPr>
        <w:t>stusta voitaisiin käyttää valosignaalien lähettämisessä ja antaa heidän keskustella lyhyesti siihen liittyvistä teknisistä ongelmi</w:t>
      </w:r>
      <w:r>
        <w:rPr>
          <w:lang w:val="fi-FI"/>
        </w:rPr>
        <w:t>s</w:t>
      </w:r>
      <w:r w:rsidRPr="00AD7F31">
        <w:rPr>
          <w:lang w:val="fi-FI"/>
        </w:rPr>
        <w:t>ta, joita se toisi mukanaan.</w:t>
      </w:r>
      <w:r>
        <w:rPr>
          <w:lang w:val="fi-FI"/>
        </w:rPr>
        <w:t xml:space="preserve"> Näytä oppilaille </w:t>
      </w:r>
      <w:r w:rsidRPr="00EC46F8">
        <w:rPr>
          <w:lang w:val="fi-FI"/>
        </w:rPr>
        <w:t>paketissa</w:t>
      </w:r>
      <w:r>
        <w:rPr>
          <w:lang w:val="fi-FI"/>
        </w:rPr>
        <w:t xml:space="preserve"> olevaa optista kuitua. Ke</w:t>
      </w:r>
      <w:r w:rsidR="00185933">
        <w:rPr>
          <w:lang w:val="fi-FI"/>
        </w:rPr>
        <w:t>r</w:t>
      </w:r>
      <w:r>
        <w:rPr>
          <w:lang w:val="fi-FI"/>
        </w:rPr>
        <w:t xml:space="preserve">ro heille, että kuidussa </w:t>
      </w:r>
      <w:r w:rsidR="00365F48">
        <w:rPr>
          <w:lang w:val="fi-FI"/>
        </w:rPr>
        <w:t>tapahtuu täysin sama ilmiö kuin vesilasissa. Kuitu vain on hyvin pitkä, ohut ja tehty muovista, joka tekee siitä joustavan. Kysy oppilailtasi, mitä he olettavat tapahtuvan, jos valon lähetetään toisesta päästä kuitua ja anna heidän sitten kokeilla: anna</w:t>
      </w:r>
      <w:r w:rsidR="00FC6A72">
        <w:rPr>
          <w:lang w:val="fi-FI"/>
        </w:rPr>
        <w:t xml:space="preserve"> kuidun päät luokan vastakkaisissa päissä oleville oppilaille ja anna toiselle LED-moduuli.</w:t>
      </w:r>
    </w:p>
    <w:p w14:paraId="035730E8" w14:textId="5C1ECEAD" w:rsidR="00C13DEE" w:rsidRPr="00FC6A72" w:rsidRDefault="00FC6A72" w:rsidP="00266BE6">
      <w:pPr>
        <w:rPr>
          <w:lang w:val="fi-FI"/>
        </w:rPr>
      </w:pPr>
      <w:r w:rsidRPr="00FC6A72">
        <w:rPr>
          <w:lang w:val="fi-FI"/>
        </w:rPr>
        <w:t xml:space="preserve">Auttaaksesi oppilaitasi kuvittelemaan, kuinka kuitu ohjaa valoa, voit piirtää heille </w:t>
      </w:r>
      <w:r>
        <w:rPr>
          <w:lang w:val="fi-FI"/>
        </w:rPr>
        <w:t>kuvassa 3.3 esitetyn piirroksen.</w:t>
      </w:r>
    </w:p>
    <w:p w14:paraId="035730E9" w14:textId="77777777" w:rsidR="009A56E3" w:rsidRPr="00FC6A72" w:rsidRDefault="009A56E3" w:rsidP="00266BE6">
      <w:pPr>
        <w:rPr>
          <w:lang w:val="fi-FI"/>
        </w:rPr>
      </w:pPr>
    </w:p>
    <w:p w14:paraId="035730EA" w14:textId="77777777" w:rsidR="008B7333" w:rsidRDefault="00623BB3" w:rsidP="00623BB3">
      <w:pPr>
        <w:jc w:val="center"/>
        <w:rPr>
          <w:lang w:val="en-GB"/>
        </w:rPr>
      </w:pPr>
      <w:r>
        <w:rPr>
          <w:noProof/>
          <w:lang w:val="fi-FI" w:eastAsia="fi-FI"/>
        </w:rPr>
        <w:drawing>
          <wp:inline distT="0" distB="0" distL="0" distR="0" wp14:anchorId="03573118" wp14:editId="03573119">
            <wp:extent cx="3487463" cy="899032"/>
            <wp:effectExtent l="19050" t="0" r="0" b="0"/>
            <wp:docPr id="4" name="Picture 4" descr="D:\_PE\material\T01_light signals\media\schemaFi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_PE\material\T01_light signals\media\schemaFibre.jpg"/>
                    <pic:cNvPicPr>
                      <a:picLocks noChangeAspect="1" noChangeArrowheads="1"/>
                    </pic:cNvPicPr>
                  </pic:nvPicPr>
                  <pic:blipFill>
                    <a:blip r:embed="rId18" cstate="print"/>
                    <a:srcRect/>
                    <a:stretch>
                      <a:fillRect/>
                    </a:stretch>
                  </pic:blipFill>
                  <pic:spPr bwMode="auto">
                    <a:xfrm>
                      <a:off x="0" y="0"/>
                      <a:ext cx="3488044" cy="899182"/>
                    </a:xfrm>
                    <a:prstGeom prst="rect">
                      <a:avLst/>
                    </a:prstGeom>
                    <a:noFill/>
                    <a:ln w="9525">
                      <a:noFill/>
                      <a:miter lim="800000"/>
                      <a:headEnd/>
                      <a:tailEnd/>
                    </a:ln>
                  </pic:spPr>
                </pic:pic>
              </a:graphicData>
            </a:graphic>
          </wp:inline>
        </w:drawing>
      </w:r>
    </w:p>
    <w:p w14:paraId="035730EB" w14:textId="28432762" w:rsidR="000B0ACB" w:rsidRPr="00FC6A72" w:rsidRDefault="00FC6A72" w:rsidP="00623BB3">
      <w:pPr>
        <w:jc w:val="center"/>
        <w:rPr>
          <w:i/>
          <w:lang w:val="fi-FI"/>
        </w:rPr>
      </w:pPr>
      <w:r w:rsidRPr="00FC6A72">
        <w:rPr>
          <w:i/>
          <w:lang w:val="fi-FI"/>
        </w:rPr>
        <w:t xml:space="preserve">Kuva 3.3 </w:t>
      </w:r>
      <w:r>
        <w:rPr>
          <w:i/>
          <w:lang w:val="fi-FI"/>
        </w:rPr>
        <w:t>Kokonaisheijastumiseen perustuvaa valon ohjaamista optisessa kuidussa</w:t>
      </w:r>
    </w:p>
    <w:p w14:paraId="035730EC" w14:textId="77777777" w:rsidR="0002429D" w:rsidRPr="00FC6A72" w:rsidRDefault="0002429D" w:rsidP="00266BE6">
      <w:pPr>
        <w:rPr>
          <w:lang w:val="fi-FI"/>
        </w:rPr>
      </w:pPr>
    </w:p>
    <w:p w14:paraId="035730ED" w14:textId="2CE54457" w:rsidR="0002429D" w:rsidRPr="00FC6A72" w:rsidRDefault="00FC6A72" w:rsidP="0002429D">
      <w:pPr>
        <w:pStyle w:val="Default"/>
        <w:ind w:hanging="7"/>
        <w:rPr>
          <w:rFonts w:ascii="Calibri" w:hAnsi="Calibri" w:cs="Calibri"/>
          <w:b/>
          <w:bCs/>
          <w:color w:val="003F87"/>
          <w:sz w:val="20"/>
          <w:szCs w:val="20"/>
          <w:lang w:val="fi-FI"/>
        </w:rPr>
      </w:pPr>
      <w:r w:rsidRPr="00EC46F8">
        <w:rPr>
          <w:rFonts w:ascii="Calibri" w:hAnsi="Calibri" w:cs="Calibri"/>
          <w:b/>
          <w:bCs/>
          <w:color w:val="003F87"/>
          <w:sz w:val="20"/>
          <w:szCs w:val="20"/>
          <w:lang w:val="fi-FI"/>
        </w:rPr>
        <w:lastRenderedPageBreak/>
        <w:t>Optisella kuidulla kommunikointi</w:t>
      </w:r>
    </w:p>
    <w:p w14:paraId="035730EE" w14:textId="20EE9318" w:rsidR="00266BE6" w:rsidRPr="002D5E9E" w:rsidRDefault="00FC6A72" w:rsidP="00266BE6">
      <w:pPr>
        <w:rPr>
          <w:lang w:val="fi-FI"/>
        </w:rPr>
      </w:pPr>
      <w:r w:rsidRPr="00FC6A72">
        <w:rPr>
          <w:lang w:val="fi-FI"/>
        </w:rPr>
        <w:t xml:space="preserve">Kun oppilaasi ovat </w:t>
      </w:r>
      <w:r w:rsidRPr="002D5E9E">
        <w:rPr>
          <w:lang w:val="fi-FI"/>
        </w:rPr>
        <w:t>tutustuneet valosignaalin lähettämiseen optista kuitua pitkin, voit esitellä heille heidän viimeisen tehtävän tässä moduulissa: kehittää heidän oma koodijärjestelmänsä viestin lähettämiseksi optista kuitua pitkin.</w:t>
      </w:r>
    </w:p>
    <w:p w14:paraId="035730EF" w14:textId="6BB12C30" w:rsidR="00560387" w:rsidRPr="002D5E9E" w:rsidRDefault="00FC6A72" w:rsidP="00266BE6">
      <w:pPr>
        <w:rPr>
          <w:lang w:val="fi-FI"/>
        </w:rPr>
      </w:pPr>
      <w:r w:rsidRPr="002D5E9E">
        <w:rPr>
          <w:lang w:val="fi-FI"/>
        </w:rPr>
        <w:t xml:space="preserve">On suositeltavaa antaa luokkasi muodostaa kaksi kilpailevaa joukkuetta. Tavoitteena on siirtää 10 kirjaimen pituinen sana niin nopeasti kuin mahdollista optista kuitua pitkin. </w:t>
      </w:r>
      <w:r w:rsidR="006D56A3" w:rsidRPr="002D5E9E">
        <w:rPr>
          <w:lang w:val="fi-FI"/>
        </w:rPr>
        <w:t>Tätä varten kummankin joukkueen tulee muodostaa oma koodijärjestelmänsä.</w:t>
      </w:r>
      <w:r w:rsidR="002F0EEC" w:rsidRPr="002D5E9E">
        <w:rPr>
          <w:lang w:val="fi-FI"/>
        </w:rPr>
        <w:t xml:space="preserve"> </w:t>
      </w:r>
    </w:p>
    <w:p w14:paraId="035730F0" w14:textId="2A368392" w:rsidR="000F381F" w:rsidRPr="002D5E9E" w:rsidRDefault="006D56A3" w:rsidP="000F381F">
      <w:pPr>
        <w:pStyle w:val="ListParagraph"/>
        <w:numPr>
          <w:ilvl w:val="0"/>
          <w:numId w:val="20"/>
        </w:numPr>
        <w:rPr>
          <w:lang w:val="fi-FI"/>
        </w:rPr>
      </w:pPr>
      <w:r w:rsidRPr="002D5E9E">
        <w:rPr>
          <w:lang w:val="fi-FI"/>
        </w:rPr>
        <w:t>Kun kaksi joukkuetta on muodostettu anna kummallekin joukkueelle pelin säännöt (WS01.2</w:t>
      </w:r>
      <w:r w:rsidR="00303140" w:rsidRPr="002D5E9E">
        <w:rPr>
          <w:lang w:val="fi-FI"/>
        </w:rPr>
        <w:t>) ja kaksi LED-moduulia. Kerro joukkueille, että heillä on vain 15 minuuttia aikaa tehdä koodijärjestelmä ja kirjoittaa siitä kaksi kopiota: yksi lähettäjälle ja yksi vastaanottajalle.</w:t>
      </w:r>
    </w:p>
    <w:p w14:paraId="035730F1" w14:textId="6BB460D9" w:rsidR="000F381F" w:rsidRPr="002D5E9E" w:rsidRDefault="00303140" w:rsidP="000F381F">
      <w:pPr>
        <w:pStyle w:val="ListParagraph"/>
        <w:numPr>
          <w:ilvl w:val="0"/>
          <w:numId w:val="20"/>
        </w:numPr>
        <w:rPr>
          <w:lang w:val="fi-FI"/>
        </w:rPr>
      </w:pPr>
      <w:r w:rsidRPr="002D5E9E">
        <w:rPr>
          <w:lang w:val="fi-FI"/>
        </w:rPr>
        <w:t>Kirjoita kahdelle paperilapulle valmiiksi 10 merkkiset sanat, joita käytetään viesteinä. Taita paperit, jotta sanat eivät näy.</w:t>
      </w:r>
    </w:p>
    <w:p w14:paraId="035730F2" w14:textId="37371B9D" w:rsidR="002F0EEC" w:rsidRPr="00303140" w:rsidRDefault="00303140" w:rsidP="0098002E">
      <w:pPr>
        <w:pStyle w:val="ListParagraph"/>
        <w:numPr>
          <w:ilvl w:val="0"/>
          <w:numId w:val="20"/>
        </w:numPr>
        <w:rPr>
          <w:lang w:val="fi-FI"/>
        </w:rPr>
      </w:pPr>
      <w:r w:rsidRPr="002D5E9E">
        <w:rPr>
          <w:lang w:val="fi-FI"/>
        </w:rPr>
        <w:t>Kerää koodilaput 15 minuutin</w:t>
      </w:r>
      <w:r w:rsidRPr="00303140">
        <w:rPr>
          <w:lang w:val="fi-FI"/>
        </w:rPr>
        <w:t xml:space="preserve"> kuluttua. Oppilaat päättävät joukkueiden sisällä, ketkä kuuluvat lähettäjäryhmään ja ketkä vastaanottajaryhmään.</w:t>
      </w:r>
    </w:p>
    <w:p w14:paraId="035730F3" w14:textId="367808DA" w:rsidR="0098002E" w:rsidRPr="002D5E9E" w:rsidRDefault="002137DD" w:rsidP="0098002E">
      <w:pPr>
        <w:pStyle w:val="ListParagraph"/>
        <w:numPr>
          <w:ilvl w:val="0"/>
          <w:numId w:val="20"/>
        </w:numPr>
        <w:rPr>
          <w:lang w:val="fi-FI"/>
        </w:rPr>
      </w:pPr>
      <w:r w:rsidRPr="002137DD">
        <w:rPr>
          <w:lang w:val="fi-FI"/>
        </w:rPr>
        <w:t xml:space="preserve">Joukkue, joka pelaa ensin erottaa lähettäjä- ja vastaanottajaryhmänsä niin kauas toisistaan kuin 5 metrin optinen kuitu </w:t>
      </w:r>
      <w:r w:rsidRPr="002D5E9E">
        <w:rPr>
          <w:lang w:val="fi-FI"/>
        </w:rPr>
        <w:t>mahdollistaa. Toinen joukkue käy istumaan näiden ryhmien väliin varmistaakseen, että peli on rehellistä.</w:t>
      </w:r>
      <w:r w:rsidR="0098002E" w:rsidRPr="002D5E9E">
        <w:rPr>
          <w:lang w:val="fi-FI"/>
        </w:rPr>
        <w:t xml:space="preserve"> </w:t>
      </w:r>
    </w:p>
    <w:p w14:paraId="035730F4" w14:textId="47EA97A0" w:rsidR="00513ACB" w:rsidRPr="002137DD" w:rsidRDefault="002137DD" w:rsidP="0098002E">
      <w:pPr>
        <w:pStyle w:val="ListParagraph"/>
        <w:numPr>
          <w:ilvl w:val="0"/>
          <w:numId w:val="20"/>
        </w:numPr>
        <w:rPr>
          <w:lang w:val="fi-FI"/>
        </w:rPr>
      </w:pPr>
      <w:r w:rsidRPr="002D5E9E">
        <w:rPr>
          <w:lang w:val="fi-FI"/>
        </w:rPr>
        <w:t>Palauta koodilaput</w:t>
      </w:r>
      <w:r w:rsidR="00BD47C4">
        <w:rPr>
          <w:lang w:val="fi-FI"/>
        </w:rPr>
        <w:t xml:space="preserve"> </w:t>
      </w:r>
      <w:r w:rsidRPr="002D5E9E">
        <w:rPr>
          <w:lang w:val="fi-FI"/>
        </w:rPr>
        <w:t>ryhmille</w:t>
      </w:r>
      <w:r>
        <w:rPr>
          <w:lang w:val="fi-FI"/>
        </w:rPr>
        <w:t>.</w:t>
      </w:r>
    </w:p>
    <w:p w14:paraId="035730F5" w14:textId="63E50F83" w:rsidR="000F381F" w:rsidRPr="002137DD" w:rsidRDefault="002137DD" w:rsidP="0098002E">
      <w:pPr>
        <w:pStyle w:val="ListParagraph"/>
        <w:numPr>
          <w:ilvl w:val="0"/>
          <w:numId w:val="20"/>
        </w:numPr>
        <w:rPr>
          <w:lang w:val="fi-FI"/>
        </w:rPr>
      </w:pPr>
      <w:r>
        <w:rPr>
          <w:lang w:val="fi-FI"/>
        </w:rPr>
        <w:t>Anna lähettäjäryhmälle yksi 10 merkkisen sanan sisältävä lappu lähetettäväksi, mutta pyydä heitä olemaan avaamatta sitä ennen kuin aloitat pelin.</w:t>
      </w:r>
    </w:p>
    <w:p w14:paraId="035730F6" w14:textId="6FAB9E92" w:rsidR="00BF138A" w:rsidRPr="002137DD" w:rsidRDefault="00BD47C4" w:rsidP="0098002E">
      <w:pPr>
        <w:pStyle w:val="ListParagraph"/>
        <w:numPr>
          <w:ilvl w:val="0"/>
          <w:numId w:val="20"/>
        </w:numPr>
        <w:rPr>
          <w:lang w:val="fi-FI"/>
        </w:rPr>
      </w:pPr>
      <w:r>
        <w:rPr>
          <w:lang w:val="fi-FI"/>
        </w:rPr>
        <w:t>Ota sekunt</w:t>
      </w:r>
      <w:r w:rsidR="002137DD" w:rsidRPr="002137DD">
        <w:rPr>
          <w:lang w:val="fi-FI"/>
        </w:rPr>
        <w:t xml:space="preserve">ikello valmiiksi ja pidä ilmassa paperiliitintä. Odota hiljaisuutta. Pudota paperiliitin ja vain, jos </w:t>
      </w:r>
      <w:r w:rsidR="002137DD">
        <w:rPr>
          <w:lang w:val="fi-FI"/>
        </w:rPr>
        <w:t xml:space="preserve">kuulet </w:t>
      </w:r>
      <w:r w:rsidR="002137DD" w:rsidRPr="002137DD">
        <w:rPr>
          <w:lang w:val="fi-FI"/>
        </w:rPr>
        <w:t>selvästi sen osuvan maahan,</w:t>
      </w:r>
      <w:r w:rsidR="002137DD">
        <w:rPr>
          <w:lang w:val="fi-FI"/>
        </w:rPr>
        <w:t xml:space="preserve"> voit aloittaa pelin ja laittaa</w:t>
      </w:r>
      <w:r w:rsidR="00385520">
        <w:rPr>
          <w:lang w:val="fi-FI"/>
        </w:rPr>
        <w:t xml:space="preserve"> </w:t>
      </w:r>
      <w:r>
        <w:rPr>
          <w:lang w:val="fi-FI"/>
        </w:rPr>
        <w:t xml:space="preserve">sekuntikellon </w:t>
      </w:r>
      <w:r w:rsidR="00385520">
        <w:rPr>
          <w:lang w:val="fi-FI"/>
        </w:rPr>
        <w:t>päälle</w:t>
      </w:r>
      <w:r w:rsidR="002137DD">
        <w:rPr>
          <w:lang w:val="fi-FI"/>
        </w:rPr>
        <w:t>.</w:t>
      </w:r>
      <w:r w:rsidR="002137DD" w:rsidRPr="002137DD">
        <w:rPr>
          <w:lang w:val="fi-FI"/>
        </w:rPr>
        <w:t xml:space="preserve"> </w:t>
      </w:r>
      <w:r w:rsidR="00513ACB" w:rsidRPr="002137DD">
        <w:rPr>
          <w:lang w:val="fi-FI"/>
        </w:rPr>
        <w:t xml:space="preserve"> </w:t>
      </w:r>
    </w:p>
    <w:p w14:paraId="035730F7" w14:textId="19F0D8CB" w:rsidR="00513ACB" w:rsidRPr="0035688F" w:rsidRDefault="006F023D" w:rsidP="0098002E">
      <w:pPr>
        <w:pStyle w:val="ListParagraph"/>
        <w:numPr>
          <w:ilvl w:val="0"/>
          <w:numId w:val="20"/>
        </w:numPr>
        <w:rPr>
          <w:lang w:val="fi-FI"/>
        </w:rPr>
      </w:pPr>
      <w:r w:rsidRPr="0035688F">
        <w:rPr>
          <w:lang w:val="fi-FI"/>
        </w:rPr>
        <w:t xml:space="preserve">Tässä vaiheessa </w:t>
      </w:r>
      <w:r w:rsidR="0035688F" w:rsidRPr="0035688F">
        <w:rPr>
          <w:lang w:val="fi-FI"/>
        </w:rPr>
        <w:t>peli</w:t>
      </w:r>
      <w:r w:rsidR="0035688F">
        <w:rPr>
          <w:lang w:val="fi-FI"/>
        </w:rPr>
        <w:t>ä luokassa tulisi vallita täydellinen hiljaisuus.</w:t>
      </w:r>
    </w:p>
    <w:p w14:paraId="035730F8" w14:textId="289ADF29" w:rsidR="00513ACB" w:rsidRPr="00385520" w:rsidRDefault="00385520" w:rsidP="0098002E">
      <w:pPr>
        <w:pStyle w:val="ListParagraph"/>
        <w:numPr>
          <w:ilvl w:val="0"/>
          <w:numId w:val="20"/>
        </w:numPr>
        <w:rPr>
          <w:lang w:val="fi-FI"/>
        </w:rPr>
      </w:pPr>
      <w:r w:rsidRPr="00385520">
        <w:rPr>
          <w:lang w:val="fi-FI"/>
        </w:rPr>
        <w:t>Mene vastaanottajaryhmän luokse ja pysäytä sekuntikello</w:t>
      </w:r>
      <w:r>
        <w:rPr>
          <w:lang w:val="fi-FI"/>
        </w:rPr>
        <w:t>, kun he antavat paperin, jossa on oikein kirjoitettu 10 merkkinen sana.</w:t>
      </w:r>
    </w:p>
    <w:p w14:paraId="035730F9" w14:textId="5BF36698" w:rsidR="00051169" w:rsidRPr="00385520" w:rsidRDefault="00385520" w:rsidP="0098002E">
      <w:pPr>
        <w:pStyle w:val="ListParagraph"/>
        <w:numPr>
          <w:ilvl w:val="0"/>
          <w:numId w:val="20"/>
        </w:numPr>
        <w:rPr>
          <w:lang w:val="fi-FI"/>
        </w:rPr>
      </w:pPr>
      <w:r w:rsidRPr="00385520">
        <w:rPr>
          <w:lang w:val="fi-FI"/>
        </w:rPr>
        <w:t>Jos sana on kirjoitettu väärin, anna heille sopivasti lisää aikaa korjata se.</w:t>
      </w:r>
    </w:p>
    <w:p w14:paraId="035730FA" w14:textId="224A1FCF" w:rsidR="00051169" w:rsidRPr="00385520" w:rsidRDefault="00385520" w:rsidP="0098002E">
      <w:pPr>
        <w:pStyle w:val="ListParagraph"/>
        <w:numPr>
          <w:ilvl w:val="0"/>
          <w:numId w:val="20"/>
        </w:numPr>
        <w:rPr>
          <w:lang w:val="fi-FI"/>
        </w:rPr>
      </w:pPr>
      <w:r w:rsidRPr="00385520">
        <w:rPr>
          <w:lang w:val="fi-FI"/>
        </w:rPr>
        <w:t>Tämän jälkeen on toisen joukkueen vuoro pelata samoilla säännöillä</w:t>
      </w:r>
      <w:r w:rsidR="00051169" w:rsidRPr="00385520">
        <w:rPr>
          <w:lang w:val="fi-FI"/>
        </w:rPr>
        <w:t xml:space="preserve"> </w:t>
      </w:r>
      <w:r w:rsidR="008264E7" w:rsidRPr="00385520">
        <w:rPr>
          <w:lang w:val="fi-FI"/>
        </w:rPr>
        <w:t>(</w:t>
      </w:r>
      <w:r w:rsidRPr="00385520">
        <w:rPr>
          <w:lang w:val="fi-FI"/>
        </w:rPr>
        <w:t>kohdat 4–</w:t>
      </w:r>
      <w:r w:rsidR="00051169" w:rsidRPr="00385520">
        <w:rPr>
          <w:lang w:val="fi-FI"/>
        </w:rPr>
        <w:t>10</w:t>
      </w:r>
      <w:r w:rsidR="008264E7" w:rsidRPr="00385520">
        <w:rPr>
          <w:lang w:val="fi-FI"/>
        </w:rPr>
        <w:t>)</w:t>
      </w:r>
      <w:r w:rsidR="00051169" w:rsidRPr="00385520">
        <w:rPr>
          <w:lang w:val="fi-FI"/>
        </w:rPr>
        <w:t>.</w:t>
      </w:r>
    </w:p>
    <w:p w14:paraId="035730FB" w14:textId="77777777" w:rsidR="00AD005C" w:rsidRPr="00385520" w:rsidRDefault="00AD005C" w:rsidP="00AD005C">
      <w:pPr>
        <w:pStyle w:val="ListParagraph"/>
        <w:ind w:left="713" w:firstLine="0"/>
        <w:rPr>
          <w:lang w:val="fi-FI"/>
        </w:rPr>
      </w:pPr>
    </w:p>
    <w:p w14:paraId="035730FC" w14:textId="7ED4BDD5" w:rsidR="00AD005C" w:rsidRPr="002D5E9E" w:rsidRDefault="00EC46F8" w:rsidP="00AD005C">
      <w:pPr>
        <w:pStyle w:val="Default"/>
        <w:ind w:hanging="7"/>
        <w:rPr>
          <w:rFonts w:ascii="Calibri" w:hAnsi="Calibri" w:cs="Calibri"/>
          <w:b/>
          <w:bCs/>
          <w:color w:val="003F87"/>
          <w:sz w:val="20"/>
          <w:szCs w:val="20"/>
          <w:lang w:val="fi-FI"/>
        </w:rPr>
      </w:pPr>
      <w:r w:rsidRPr="002D5E9E">
        <w:rPr>
          <w:rFonts w:ascii="Calibri" w:hAnsi="Calibri" w:cs="Calibri"/>
          <w:b/>
          <w:bCs/>
          <w:color w:val="003F87"/>
          <w:sz w:val="20"/>
          <w:szCs w:val="20"/>
          <w:lang w:val="fi-FI"/>
        </w:rPr>
        <w:t>Oppitunnin vetäminen yhteen ja tietosivut</w:t>
      </w:r>
    </w:p>
    <w:p w14:paraId="035730FD" w14:textId="7323F703" w:rsidR="00051169" w:rsidRDefault="00890F81" w:rsidP="00051169">
      <w:pPr>
        <w:ind w:firstLine="0"/>
        <w:rPr>
          <w:lang w:val="fi-FI"/>
        </w:rPr>
      </w:pPr>
      <w:r w:rsidRPr="002D5E9E">
        <w:rPr>
          <w:lang w:val="fi-FI"/>
        </w:rPr>
        <w:t xml:space="preserve">Pelin jälkeen anna oppilaidesi keskustella heidän koodijärjestelmänsä toimivuudesta ja siitä, oliko toinen lähestymistapa parempi kuin toinen. Mitkä osat koodijärjestelmissä erosivat toisistaan ja mitkä muut tekijät vaikuttivat lopputulokseen? Mitä he tekisivät toisin, jos pelaisivat pelin uudestaan? </w:t>
      </w:r>
      <w:proofErr w:type="gramStart"/>
      <w:r w:rsidRPr="002D5E9E">
        <w:rPr>
          <w:lang w:val="fi-FI"/>
        </w:rPr>
        <w:t>Tykkäsivätkö</w:t>
      </w:r>
      <w:proofErr w:type="gramEnd"/>
      <w:r w:rsidRPr="002D5E9E">
        <w:rPr>
          <w:lang w:val="fi-FI"/>
        </w:rPr>
        <w:t xml:space="preserve"> he oppitunnista?</w:t>
      </w:r>
    </w:p>
    <w:p w14:paraId="08D21F53" w14:textId="74C8EE9F" w:rsidR="002D5E9E" w:rsidRPr="002D5E9E" w:rsidRDefault="002D5E9E" w:rsidP="00051169">
      <w:pPr>
        <w:ind w:firstLine="0"/>
        <w:rPr>
          <w:lang w:val="fi-FI"/>
        </w:rPr>
      </w:pPr>
      <w:r>
        <w:rPr>
          <w:lang w:val="fi-FI"/>
        </w:rPr>
        <w:t xml:space="preserve">Selitä oppilaille, että he toimivat kuin insinöörit: Asiakas – tässä tapauksessa kaupunginvaltuuston jäsenet – pyytävät ratkaisua ongelmaan (voi olla tuote tai palvelu). Asiakas määrittelee mahdollisen ratkaisun ehdot ja vaatimukset, kuten että viestintäjärjestelmän on toimittava ilman sähköä. Insinöörijoukon </w:t>
      </w:r>
      <w:r w:rsidR="00BD47C4">
        <w:rPr>
          <w:lang w:val="fi-FI"/>
        </w:rPr>
        <w:t xml:space="preserve">on </w:t>
      </w:r>
      <w:r>
        <w:rPr>
          <w:lang w:val="fi-FI"/>
        </w:rPr>
        <w:t xml:space="preserve">saatava näiden rajoitusten mukainen ratkaisu </w:t>
      </w:r>
      <w:proofErr w:type="spellStart"/>
      <w:r>
        <w:rPr>
          <w:lang w:val="fi-FI"/>
        </w:rPr>
        <w:t>tietyssä</w:t>
      </w:r>
      <w:proofErr w:type="spellEnd"/>
      <w:r>
        <w:rPr>
          <w:lang w:val="fi-FI"/>
        </w:rPr>
        <w:t xml:space="preserve"> ajassa. Usein </w:t>
      </w:r>
      <w:r w:rsidR="00EC31F7">
        <w:rPr>
          <w:lang w:val="fi-FI"/>
        </w:rPr>
        <w:t>eri yritykset tarjoavat erilaisia kilpailevia ratkaisuita. Ratkaisun on täytettävä asiakkaan tarpeet ja odotukset niin hyvin kuin mahdollista ja ottaa huomioon kustannukset, luotettavuus, ympäristö ja muut seikat vakuuttaakseen asiakkaat.</w:t>
      </w:r>
    </w:p>
    <w:p w14:paraId="035730FF" w14:textId="06DA2EE1" w:rsidR="00B917AB" w:rsidRPr="00436FFA" w:rsidRDefault="00890F81" w:rsidP="00AD005C">
      <w:pPr>
        <w:ind w:firstLine="0"/>
        <w:rPr>
          <w:lang w:val="fi-FI"/>
        </w:rPr>
      </w:pPr>
      <w:r w:rsidRPr="002D5E9E">
        <w:rPr>
          <w:lang w:val="fi-FI"/>
        </w:rPr>
        <w:t xml:space="preserve">Insinöörien kehittäessä uusia teknologia ratkaisuja heidän täytyy usein “leikkiä” (vapaasti kokeilla) fysiikan ilmiöillä, ja siten määrittää ja ymmärtää näitä ilmiöitä hallitsevat luonnon lait. Jos sopivaa, voit muistuttaa oppilaitasi siitä, </w:t>
      </w:r>
      <w:r w:rsidR="00E10C43" w:rsidRPr="002D5E9E">
        <w:rPr>
          <w:lang w:val="fi-FI"/>
        </w:rPr>
        <w:t xml:space="preserve">millä tavalla he </w:t>
      </w:r>
      <w:r w:rsidRPr="002D5E9E">
        <w:rPr>
          <w:lang w:val="fi-FI"/>
        </w:rPr>
        <w:t xml:space="preserve">löysivät heijastumislain. </w:t>
      </w:r>
      <w:r w:rsidR="00E10C43" w:rsidRPr="002D5E9E">
        <w:rPr>
          <w:lang w:val="fi-FI"/>
        </w:rPr>
        <w:t>Usein tekniset ratkaisut</w:t>
      </w:r>
      <w:r w:rsidR="00E10C43">
        <w:rPr>
          <w:lang w:val="fi-FI"/>
        </w:rPr>
        <w:t xml:space="preserve"> yhdistävät monia eri aloja, kuten optisella kuidulla kommunikoinnin tapauksessa a) kokonaisheijastumisen fysiikkaa, b) kemiaa, jonka avulla tehdään joustavia optisia kuituja, ja c) tietotekniikkaa viestin muuttamiseksi koodikielelle, sen lähettämiseen sekä purkamiseen takaisin luettavaan muotoon</w:t>
      </w:r>
      <w:r w:rsidR="00EC31F7">
        <w:rPr>
          <w:lang w:val="fi-FI"/>
        </w:rPr>
        <w:t xml:space="preserve"> siten, että tiedonsiirtovälineitä hyödynnetään mahdollisimman tehokkaasti.</w:t>
      </w:r>
      <w:r w:rsidR="00EC31F7">
        <w:rPr>
          <w:highlight w:val="yellow"/>
          <w:lang w:val="fi-FI"/>
        </w:rPr>
        <w:t xml:space="preserve"> </w:t>
      </w:r>
    </w:p>
    <w:p w14:paraId="03573100" w14:textId="162E1396" w:rsidR="00711F5A" w:rsidRPr="00E10C43" w:rsidRDefault="00E10C43" w:rsidP="00AD005C">
      <w:pPr>
        <w:ind w:firstLine="0"/>
        <w:rPr>
          <w:lang w:val="fi-FI"/>
        </w:rPr>
      </w:pPr>
      <w:r w:rsidRPr="00E10C43">
        <w:rPr>
          <w:lang w:val="fi-FI"/>
        </w:rPr>
        <w:t xml:space="preserve">Ennen kuin lopetat, anna oppilaille tietosivu ja kerro heille, kuinka heidän juuri äsken kehittämänsä teknologia, optiseen kuituun perustuva telekommunikaatio, on muuttanut </w:t>
      </w:r>
      <w:r>
        <w:rPr>
          <w:lang w:val="fi-FI"/>
        </w:rPr>
        <w:t>heidän maailmansa (ks. tietosivu FS01.1).</w:t>
      </w:r>
    </w:p>
    <w:p w14:paraId="03573101" w14:textId="77777777" w:rsidR="00711F5A" w:rsidRPr="00E10C43" w:rsidRDefault="00711F5A" w:rsidP="00FC0527">
      <w:pPr>
        <w:pStyle w:val="Default"/>
        <w:ind w:left="705" w:hanging="705"/>
        <w:rPr>
          <w:rFonts w:ascii="Calibri" w:hAnsi="Calibri" w:cs="Calibri"/>
          <w:b/>
          <w:bCs/>
          <w:color w:val="003F87"/>
          <w:sz w:val="24"/>
          <w:szCs w:val="24"/>
          <w:lang w:val="fi-FI"/>
        </w:rPr>
      </w:pPr>
    </w:p>
    <w:p w14:paraId="03573102" w14:textId="77777777" w:rsidR="00CE5C24" w:rsidRDefault="00CE5C24" w:rsidP="00A04EA0">
      <w:pPr>
        <w:pStyle w:val="Default"/>
        <w:rPr>
          <w:rFonts w:ascii="Calibri" w:hAnsi="Calibri" w:cs="Calibri"/>
          <w:b/>
          <w:bCs/>
          <w:color w:val="003F87"/>
          <w:sz w:val="24"/>
          <w:szCs w:val="24"/>
          <w:lang w:val="fi-FI"/>
        </w:rPr>
      </w:pPr>
    </w:p>
    <w:p w14:paraId="625395A5" w14:textId="77777777" w:rsidR="00453473" w:rsidRPr="00E10C43" w:rsidRDefault="00453473" w:rsidP="00A04EA0">
      <w:pPr>
        <w:pStyle w:val="Default"/>
        <w:rPr>
          <w:rFonts w:ascii="Calibri" w:hAnsi="Calibri" w:cs="Calibri"/>
          <w:b/>
          <w:bCs/>
          <w:color w:val="003F87"/>
          <w:sz w:val="24"/>
          <w:szCs w:val="24"/>
          <w:lang w:val="fi-FI"/>
        </w:rPr>
      </w:pPr>
    </w:p>
    <w:p w14:paraId="03573103" w14:textId="77777777" w:rsidR="00A04EA0" w:rsidRPr="00E10C43" w:rsidRDefault="00A04EA0" w:rsidP="00A04EA0">
      <w:pPr>
        <w:pStyle w:val="Default"/>
        <w:rPr>
          <w:rFonts w:ascii="Calibri" w:hAnsi="Calibri" w:cs="Calibri"/>
          <w:b/>
          <w:bCs/>
          <w:color w:val="003F87"/>
          <w:sz w:val="24"/>
          <w:szCs w:val="24"/>
          <w:lang w:val="fi-FI"/>
        </w:rPr>
      </w:pPr>
    </w:p>
    <w:p w14:paraId="03573104" w14:textId="597709DA" w:rsidR="00033696" w:rsidRPr="00C417E1" w:rsidRDefault="00C417E1" w:rsidP="00A04EA0">
      <w:pPr>
        <w:pStyle w:val="Default"/>
        <w:rPr>
          <w:lang w:val="fi-FI"/>
        </w:rPr>
      </w:pPr>
      <w:r w:rsidRPr="00C417E1">
        <w:rPr>
          <w:rFonts w:ascii="Calibri" w:hAnsi="Calibri" w:cs="Calibri"/>
          <w:b/>
          <w:bCs/>
          <w:color w:val="003F87"/>
          <w:sz w:val="24"/>
          <w:szCs w:val="24"/>
          <w:lang w:val="fi-FI"/>
        </w:rPr>
        <w:lastRenderedPageBreak/>
        <w:t>Oppilaat saattavat kysyä</w:t>
      </w:r>
      <w:r w:rsidR="00033696" w:rsidRPr="00C417E1">
        <w:rPr>
          <w:rFonts w:ascii="Calibri" w:hAnsi="Calibri" w:cs="Calibri"/>
          <w:b/>
          <w:bCs/>
          <w:color w:val="003F87"/>
          <w:sz w:val="24"/>
          <w:szCs w:val="24"/>
          <w:lang w:val="fi-FI"/>
        </w:rPr>
        <w:t xml:space="preserve"> </w:t>
      </w:r>
    </w:p>
    <w:p w14:paraId="03573105" w14:textId="77777777" w:rsidR="00936064" w:rsidRPr="00C417E1" w:rsidRDefault="00936064">
      <w:pPr>
        <w:autoSpaceDE/>
        <w:autoSpaceDN/>
        <w:adjustRightInd/>
        <w:spacing w:after="200" w:line="276" w:lineRule="auto"/>
        <w:ind w:firstLine="0"/>
        <w:jc w:val="left"/>
        <w:rPr>
          <w:lang w:val="fi-FI"/>
        </w:rPr>
      </w:pPr>
    </w:p>
    <w:p w14:paraId="03573106" w14:textId="40ADDC9B" w:rsidR="00D45EDE" w:rsidRPr="00C417E1" w:rsidRDefault="00C417E1" w:rsidP="00890F81">
      <w:pPr>
        <w:pStyle w:val="Default"/>
        <w:tabs>
          <w:tab w:val="left" w:pos="3000"/>
        </w:tabs>
        <w:ind w:hanging="7"/>
        <w:rPr>
          <w:rFonts w:ascii="Calibri" w:hAnsi="Calibri" w:cs="Calibri"/>
          <w:b/>
          <w:bCs/>
          <w:color w:val="003F87"/>
          <w:sz w:val="20"/>
          <w:szCs w:val="20"/>
          <w:lang w:val="fi-FI"/>
        </w:rPr>
      </w:pPr>
      <w:r w:rsidRPr="00C417E1">
        <w:rPr>
          <w:rFonts w:ascii="Calibri" w:hAnsi="Calibri" w:cs="Calibri"/>
          <w:b/>
          <w:bCs/>
          <w:color w:val="003F87"/>
          <w:sz w:val="20"/>
          <w:szCs w:val="20"/>
          <w:lang w:val="fi-FI"/>
        </w:rPr>
        <w:t>Kuinka optisia kaapeleita tehdään</w:t>
      </w:r>
      <w:r w:rsidR="00D45EDE" w:rsidRPr="00C417E1">
        <w:rPr>
          <w:rFonts w:ascii="Calibri" w:hAnsi="Calibri" w:cs="Calibri"/>
          <w:b/>
          <w:bCs/>
          <w:color w:val="003F87"/>
          <w:sz w:val="20"/>
          <w:szCs w:val="20"/>
          <w:lang w:val="fi-FI"/>
        </w:rPr>
        <w:t>?</w:t>
      </w:r>
      <w:r w:rsidR="00890F81" w:rsidRPr="00C417E1">
        <w:rPr>
          <w:rFonts w:ascii="Calibri" w:hAnsi="Calibri" w:cs="Calibri"/>
          <w:b/>
          <w:bCs/>
          <w:color w:val="003F87"/>
          <w:sz w:val="20"/>
          <w:szCs w:val="20"/>
          <w:lang w:val="fi-FI"/>
        </w:rPr>
        <w:tab/>
      </w:r>
    </w:p>
    <w:p w14:paraId="03573107" w14:textId="17FA2832" w:rsidR="00977A1D" w:rsidRPr="00C417E1" w:rsidRDefault="00C417E1" w:rsidP="00D45EDE">
      <w:pPr>
        <w:autoSpaceDE/>
        <w:autoSpaceDN/>
        <w:adjustRightInd/>
        <w:spacing w:after="200" w:line="276" w:lineRule="auto"/>
        <w:ind w:firstLine="0"/>
        <w:jc w:val="left"/>
        <w:rPr>
          <w:lang w:val="fi-FI"/>
        </w:rPr>
      </w:pPr>
      <w:r w:rsidRPr="00C417E1">
        <w:rPr>
          <w:lang w:val="fi-FI"/>
        </w:rPr>
        <w:t xml:space="preserve">Hyvin usein optisia kuituja tehdään äärimmäisen puhtaasta lasista. </w:t>
      </w:r>
      <w:r>
        <w:rPr>
          <w:lang w:val="fi-FI"/>
        </w:rPr>
        <w:t xml:space="preserve">Tänä päivänä kuituja tehdään myös muista materiaaleista, kuten </w:t>
      </w:r>
      <w:r w:rsidRPr="00EC46F8">
        <w:rPr>
          <w:lang w:val="fi-FI"/>
        </w:rPr>
        <w:t>muoveista t</w:t>
      </w:r>
      <w:r>
        <w:rPr>
          <w:lang w:val="fi-FI"/>
        </w:rPr>
        <w:t>ai erityisistä lasisekoituksista. Perustekniikka, jolla näitä äärimm</w:t>
      </w:r>
      <w:r w:rsidR="00AE27AF">
        <w:rPr>
          <w:lang w:val="fi-FI"/>
        </w:rPr>
        <w:t>äisen ohuita ja siten joustavia lasi- tai muovikuituja tehdään</w:t>
      </w:r>
      <w:r w:rsidR="00BD47C4">
        <w:rPr>
          <w:lang w:val="fi-FI"/>
        </w:rPr>
        <w:t>,</w:t>
      </w:r>
      <w:r w:rsidR="00AE27AF">
        <w:rPr>
          <w:lang w:val="fi-FI"/>
        </w:rPr>
        <w:t xml:space="preserve"> on pysynyt samana 1800-luvulta asti</w:t>
      </w:r>
      <w:r w:rsidR="00BD47C4">
        <w:rPr>
          <w:lang w:val="fi-FI"/>
        </w:rPr>
        <w:t>. Silloin</w:t>
      </w:r>
      <w:r w:rsidR="00AE27AF">
        <w:rPr>
          <w:lang w:val="fi-FI"/>
        </w:rPr>
        <w:t xml:space="preserve"> tekniikkaa käytettiin koriste-esineiden tekoon. Valmistus aloitetaan kuumentamalla materiaali niin kuumaksi, että se muuttuu nestemäiseksi</w:t>
      </w:r>
      <w:r w:rsidR="00BD47C4">
        <w:rPr>
          <w:lang w:val="fi-FI"/>
        </w:rPr>
        <w:t xml:space="preserve"> ja</w:t>
      </w:r>
      <w:r w:rsidR="00AE27AF">
        <w:rPr>
          <w:lang w:val="fi-FI"/>
        </w:rPr>
        <w:t xml:space="preserve"> siitä</w:t>
      </w:r>
      <w:r w:rsidR="00BD47C4">
        <w:rPr>
          <w:lang w:val="fi-FI"/>
        </w:rPr>
        <w:t xml:space="preserve"> alkaa tippua</w:t>
      </w:r>
      <w:r w:rsidR="00AE27AF">
        <w:rPr>
          <w:lang w:val="fi-FI"/>
        </w:rPr>
        <w:t xml:space="preserve"> tippa. </w:t>
      </w:r>
      <w:r w:rsidR="00AE27AF" w:rsidRPr="00EC46F8">
        <w:rPr>
          <w:lang w:val="fi-FI"/>
        </w:rPr>
        <w:t xml:space="preserve">Tämä tippa yhdistetään sitten </w:t>
      </w:r>
      <w:r w:rsidR="00054CC9" w:rsidRPr="00EC46F8">
        <w:rPr>
          <w:lang w:val="fi-FI"/>
        </w:rPr>
        <w:t>loppuun materiaalista ohuella säikeellä. Säikeen venyttäminen määrittää siit</w:t>
      </w:r>
      <w:r w:rsidR="00037455" w:rsidRPr="00EC46F8">
        <w:rPr>
          <w:lang w:val="fi-FI"/>
        </w:rPr>
        <w:t>ä muodostuvan kuidun paksuuden. Nykyään</w:t>
      </w:r>
      <w:r w:rsidR="00037455">
        <w:rPr>
          <w:lang w:val="fi-FI"/>
        </w:rPr>
        <w:t xml:space="preserve"> tätä prosessia hoitavat koneet, jotka jatkuvasti mittaavat kuidun paksuutta ja kontrolloivat </w:t>
      </w:r>
      <w:r w:rsidR="005942F8">
        <w:rPr>
          <w:lang w:val="fi-FI"/>
        </w:rPr>
        <w:t xml:space="preserve">kuitua keräävän </w:t>
      </w:r>
      <w:r w:rsidR="00037455">
        <w:rPr>
          <w:lang w:val="fi-FI"/>
        </w:rPr>
        <w:t>rummun pyörimisnopeutta</w:t>
      </w:r>
      <w:r w:rsidR="005942F8">
        <w:rPr>
          <w:lang w:val="fi-FI"/>
        </w:rPr>
        <w:t>.</w:t>
      </w:r>
      <w:r w:rsidR="00037455">
        <w:rPr>
          <w:lang w:val="fi-FI"/>
        </w:rPr>
        <w:t xml:space="preserve"> Kuidun suojaamiseksi se päällystetään yleensä muovilla.</w:t>
      </w:r>
    </w:p>
    <w:p w14:paraId="03573108" w14:textId="4BFB7156" w:rsidR="00D45EDE" w:rsidRPr="00037455" w:rsidRDefault="00037455" w:rsidP="00D45EDE">
      <w:pPr>
        <w:autoSpaceDE/>
        <w:autoSpaceDN/>
        <w:adjustRightInd/>
        <w:spacing w:after="200" w:line="276" w:lineRule="auto"/>
        <w:ind w:firstLine="0"/>
        <w:jc w:val="left"/>
        <w:rPr>
          <w:lang w:val="fi-FI"/>
        </w:rPr>
      </w:pPr>
      <w:r w:rsidRPr="00037455">
        <w:rPr>
          <w:lang w:val="fi-FI"/>
        </w:rPr>
        <w:t xml:space="preserve">Prosessia voi havainnollistaa yksinkertaisesti ottamalla lusikallinen hunajaa ja antamalla pienen tipan tippua siitä. </w:t>
      </w:r>
      <w:r>
        <w:rPr>
          <w:lang w:val="fi-FI"/>
        </w:rPr>
        <w:t>Pyörittämällä tai nostamalla lusikkaa voi muuttaa hunajavanan paksuutta, joka yhdistää tipan ja lusikassa olevan hunajan.</w:t>
      </w:r>
    </w:p>
    <w:p w14:paraId="03573109" w14:textId="77777777" w:rsidR="00724EF2" w:rsidRPr="00037455" w:rsidRDefault="00724EF2" w:rsidP="00724EF2">
      <w:pPr>
        <w:autoSpaceDE/>
        <w:autoSpaceDN/>
        <w:adjustRightInd/>
        <w:spacing w:after="200" w:line="276" w:lineRule="auto"/>
        <w:ind w:firstLine="0"/>
        <w:jc w:val="left"/>
        <w:rPr>
          <w:lang w:val="fi-FI"/>
        </w:rPr>
      </w:pPr>
      <w:bookmarkStart w:id="0" w:name="_GoBack"/>
      <w:bookmarkEnd w:id="0"/>
    </w:p>
    <w:sectPr w:rsidR="00724EF2" w:rsidRPr="00037455" w:rsidSect="005F2EC2">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C7518" w14:textId="77777777" w:rsidR="008A7D71" w:rsidRDefault="008A7D71" w:rsidP="00932C6A">
      <w:pPr>
        <w:spacing w:after="0" w:line="240" w:lineRule="auto"/>
      </w:pPr>
      <w:r>
        <w:separator/>
      </w:r>
    </w:p>
  </w:endnote>
  <w:endnote w:type="continuationSeparator" w:id="0">
    <w:p w14:paraId="0F31B54B" w14:textId="77777777" w:rsidR="008A7D71" w:rsidRDefault="008A7D71" w:rsidP="00932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erif Condensed">
    <w:altName w:val="Bodoni MT Condensed"/>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73120" w14:textId="77777777" w:rsidR="00AE27AF" w:rsidRDefault="00AE27AF">
    <w:pPr>
      <w:pStyle w:val="Footer"/>
      <w:jc w:val="right"/>
    </w:pPr>
    <w:r>
      <w:rPr>
        <w:noProof/>
        <w:lang w:val="fi-FI" w:eastAsia="fi-FI"/>
      </w:rPr>
      <w:drawing>
        <wp:anchor distT="0" distB="0" distL="114300" distR="114300" simplePos="0" relativeHeight="251660288" behindDoc="0" locked="0" layoutInCell="1" allowOverlap="1" wp14:anchorId="03573122" wp14:editId="03573123">
          <wp:simplePos x="0" y="0"/>
          <wp:positionH relativeFrom="column">
            <wp:posOffset>1028700</wp:posOffset>
          </wp:positionH>
          <wp:positionV relativeFrom="paragraph">
            <wp:posOffset>-32385</wp:posOffset>
          </wp:positionV>
          <wp:extent cx="694055" cy="160655"/>
          <wp:effectExtent l="25400" t="0" r="0" b="0"/>
          <wp:wrapNone/>
          <wp:docPr id="6" name="Picture 5" descr="cc-logo-pl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logo-plain.jpg"/>
                  <pic:cNvPicPr/>
                </pic:nvPicPr>
                <pic:blipFill>
                  <a:blip r:embed="rId1"/>
                  <a:stretch>
                    <a:fillRect/>
                  </a:stretch>
                </pic:blipFill>
                <pic:spPr>
                  <a:xfrm>
                    <a:off x="0" y="0"/>
                    <a:ext cx="694055" cy="160655"/>
                  </a:xfrm>
                  <a:prstGeom prst="rect">
                    <a:avLst/>
                  </a:prstGeom>
                </pic:spPr>
              </pic:pic>
            </a:graphicData>
          </a:graphic>
        </wp:anchor>
      </w:drawing>
    </w:r>
    <w:r w:rsidRPr="00273124">
      <w:rPr>
        <w:noProof/>
        <w:lang w:val="fi-FI" w:eastAsia="fi-FI"/>
      </w:rPr>
      <w:drawing>
        <wp:anchor distT="0" distB="0" distL="114300" distR="114300" simplePos="0" relativeHeight="251659264" behindDoc="0" locked="0" layoutInCell="1" allowOverlap="1" wp14:anchorId="03573124" wp14:editId="03573125">
          <wp:simplePos x="0" y="0"/>
          <wp:positionH relativeFrom="column">
            <wp:posOffset>33655</wp:posOffset>
          </wp:positionH>
          <wp:positionV relativeFrom="paragraph">
            <wp:posOffset>-135527</wp:posOffset>
          </wp:positionV>
          <wp:extent cx="732779" cy="238205"/>
          <wp:effectExtent l="19050" t="0" r="8965" b="0"/>
          <wp:wrapNone/>
          <wp:docPr id="5" name="Picture 2" descr="logo_in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Pantone.jpg"/>
                  <pic:cNvPicPr/>
                </pic:nvPicPr>
                <pic:blipFill>
                  <a:blip r:embed="rId2"/>
                  <a:stretch>
                    <a:fillRect/>
                  </a:stretch>
                </pic:blipFill>
                <pic:spPr>
                  <a:xfrm>
                    <a:off x="0" y="0"/>
                    <a:ext cx="733985" cy="238205"/>
                  </a:xfrm>
                  <a:prstGeom prst="rect">
                    <a:avLst/>
                  </a:prstGeom>
                </pic:spPr>
              </pic:pic>
            </a:graphicData>
          </a:graphic>
        </wp:anchor>
      </w:drawing>
    </w:r>
    <w:sdt>
      <w:sdtPr>
        <w:id w:val="29732797"/>
        <w:docPartObj>
          <w:docPartGallery w:val="Page Numbers (Bottom of Page)"/>
          <w:docPartUnique/>
        </w:docPartObj>
      </w:sdtPr>
      <w:sdtEndPr>
        <w:rPr>
          <w:sz w:val="16"/>
          <w:szCs w:val="16"/>
        </w:rPr>
      </w:sdtEndPr>
      <w:sdtContent>
        <w:sdt>
          <w:sdtPr>
            <w:rPr>
              <w:sz w:val="16"/>
            </w:rPr>
            <w:id w:val="565050523"/>
            <w:docPartObj>
              <w:docPartGallery w:val="Page Numbers (Top of Page)"/>
              <w:docPartUnique/>
            </w:docPartObj>
          </w:sdtPr>
          <w:sdtEndPr>
            <w:rPr>
              <w:szCs w:val="16"/>
            </w:rPr>
          </w:sdtEndPr>
          <w:sdtContent>
            <w:r w:rsidRPr="00A74E9D">
              <w:rPr>
                <w:color w:val="595959" w:themeColor="text1" w:themeTint="A6"/>
                <w:sz w:val="16"/>
                <w:szCs w:val="16"/>
              </w:rPr>
              <w:t>Teacher notes on “</w:t>
            </w:r>
            <w:r>
              <w:rPr>
                <w:color w:val="595959" w:themeColor="text1" w:themeTint="A6"/>
                <w:sz w:val="16"/>
                <w:szCs w:val="16"/>
              </w:rPr>
              <w:t>Say it with light</w:t>
            </w:r>
            <w:r w:rsidRPr="00273124">
              <w:rPr>
                <w:color w:val="595959" w:themeColor="text1" w:themeTint="A6"/>
                <w:sz w:val="16"/>
                <w:szCs w:val="16"/>
              </w:rPr>
              <w:t>” |</w:t>
            </w:r>
            <w:r>
              <w:rPr>
                <w:color w:val="595959" w:themeColor="text1" w:themeTint="A6"/>
                <w:sz w:val="16"/>
                <w:szCs w:val="16"/>
              </w:rPr>
              <w:t xml:space="preserve"> </w:t>
            </w:r>
            <w:r w:rsidRPr="00273124">
              <w:rPr>
                <w:color w:val="595959" w:themeColor="text1" w:themeTint="A6"/>
                <w:sz w:val="16"/>
                <w:szCs w:val="16"/>
              </w:rPr>
              <w:t xml:space="preserve">page </w:t>
            </w:r>
            <w:r w:rsidRPr="00273124">
              <w:rPr>
                <w:b/>
                <w:sz w:val="16"/>
                <w:szCs w:val="16"/>
              </w:rPr>
              <w:fldChar w:fldCharType="begin"/>
            </w:r>
            <w:r w:rsidRPr="00273124">
              <w:rPr>
                <w:b/>
                <w:sz w:val="16"/>
                <w:szCs w:val="16"/>
              </w:rPr>
              <w:instrText xml:space="preserve"> PAGE </w:instrText>
            </w:r>
            <w:r w:rsidRPr="00273124">
              <w:rPr>
                <w:b/>
                <w:sz w:val="16"/>
                <w:szCs w:val="16"/>
              </w:rPr>
              <w:fldChar w:fldCharType="separate"/>
            </w:r>
            <w:r w:rsidR="00F5367E">
              <w:rPr>
                <w:b/>
                <w:noProof/>
                <w:sz w:val="16"/>
                <w:szCs w:val="16"/>
              </w:rPr>
              <w:t>11</w:t>
            </w:r>
            <w:r w:rsidRPr="00273124">
              <w:rPr>
                <w:b/>
                <w:sz w:val="16"/>
                <w:szCs w:val="16"/>
              </w:rPr>
              <w:fldChar w:fldCharType="end"/>
            </w:r>
            <w:r w:rsidRPr="00273124">
              <w:rPr>
                <w:color w:val="595959" w:themeColor="text1" w:themeTint="A6"/>
                <w:sz w:val="16"/>
                <w:szCs w:val="16"/>
              </w:rPr>
              <w:t xml:space="preserve"> of </w:t>
            </w:r>
            <w:r w:rsidRPr="00273124">
              <w:rPr>
                <w:b/>
                <w:color w:val="595959" w:themeColor="text1" w:themeTint="A6"/>
                <w:sz w:val="16"/>
                <w:szCs w:val="16"/>
              </w:rPr>
              <w:fldChar w:fldCharType="begin"/>
            </w:r>
            <w:r w:rsidRPr="00273124">
              <w:rPr>
                <w:b/>
                <w:color w:val="595959" w:themeColor="text1" w:themeTint="A6"/>
                <w:sz w:val="16"/>
                <w:szCs w:val="16"/>
              </w:rPr>
              <w:instrText xml:space="preserve"> NUMPAGES  </w:instrText>
            </w:r>
            <w:r w:rsidRPr="00273124">
              <w:rPr>
                <w:b/>
                <w:color w:val="595959" w:themeColor="text1" w:themeTint="A6"/>
                <w:sz w:val="16"/>
                <w:szCs w:val="16"/>
              </w:rPr>
              <w:fldChar w:fldCharType="separate"/>
            </w:r>
            <w:r w:rsidR="00F5367E">
              <w:rPr>
                <w:b/>
                <w:noProof/>
                <w:color w:val="595959" w:themeColor="text1" w:themeTint="A6"/>
                <w:sz w:val="16"/>
                <w:szCs w:val="16"/>
              </w:rPr>
              <w:t>12</w:t>
            </w:r>
            <w:r w:rsidRPr="00273124">
              <w:rPr>
                <w:b/>
                <w:color w:val="595959" w:themeColor="text1" w:themeTint="A6"/>
                <w:sz w:val="16"/>
                <w:szCs w:val="16"/>
              </w:rPr>
              <w:fldChar w:fldCharType="end"/>
            </w:r>
          </w:sdtContent>
        </w:sdt>
      </w:sdtContent>
    </w:sdt>
  </w:p>
  <w:p w14:paraId="03573121" w14:textId="77777777" w:rsidR="00AE27AF" w:rsidRDefault="00AE27AF" w:rsidP="00273124">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5DF6B" w14:textId="77777777" w:rsidR="008A7D71" w:rsidRDefault="008A7D71" w:rsidP="00932C6A">
      <w:pPr>
        <w:spacing w:after="0" w:line="240" w:lineRule="auto"/>
      </w:pPr>
      <w:r>
        <w:separator/>
      </w:r>
    </w:p>
  </w:footnote>
  <w:footnote w:type="continuationSeparator" w:id="0">
    <w:p w14:paraId="521314F2" w14:textId="77777777" w:rsidR="008A7D71" w:rsidRDefault="008A7D71" w:rsidP="00932C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4202D"/>
    <w:multiLevelType w:val="hybridMultilevel"/>
    <w:tmpl w:val="0826D440"/>
    <w:lvl w:ilvl="0" w:tplc="FAF2DE40">
      <w:start w:val="1"/>
      <w:numFmt w:val="bullet"/>
      <w:lvlText w:val=""/>
      <w:lvlJc w:val="left"/>
      <w:pPr>
        <w:ind w:left="1064" w:hanging="360"/>
      </w:pPr>
      <w:rPr>
        <w:rFonts w:ascii="Symbol" w:hAnsi="Symbol" w:hint="default"/>
        <w:b w:val="0"/>
        <w:i w:val="0"/>
        <w:color w:val="002060"/>
        <w:sz w:val="20"/>
      </w:rPr>
    </w:lvl>
    <w:lvl w:ilvl="1" w:tplc="08130003" w:tentative="1">
      <w:start w:val="1"/>
      <w:numFmt w:val="bullet"/>
      <w:lvlText w:val="o"/>
      <w:lvlJc w:val="left"/>
      <w:pPr>
        <w:ind w:left="1784" w:hanging="360"/>
      </w:pPr>
      <w:rPr>
        <w:rFonts w:ascii="Courier New" w:hAnsi="Courier New" w:cs="Courier New"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Courier New"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Courier New" w:hint="default"/>
      </w:rPr>
    </w:lvl>
    <w:lvl w:ilvl="8" w:tplc="08130005" w:tentative="1">
      <w:start w:val="1"/>
      <w:numFmt w:val="bullet"/>
      <w:lvlText w:val=""/>
      <w:lvlJc w:val="left"/>
      <w:pPr>
        <w:ind w:left="6824" w:hanging="360"/>
      </w:pPr>
      <w:rPr>
        <w:rFonts w:ascii="Wingdings" w:hAnsi="Wingdings" w:hint="default"/>
      </w:rPr>
    </w:lvl>
  </w:abstractNum>
  <w:abstractNum w:abstractNumId="1" w15:restartNumberingAfterBreak="0">
    <w:nsid w:val="11BB765E"/>
    <w:multiLevelType w:val="hybridMultilevel"/>
    <w:tmpl w:val="A2263442"/>
    <w:lvl w:ilvl="0" w:tplc="0813000F">
      <w:start w:val="1"/>
      <w:numFmt w:val="decimal"/>
      <w:lvlText w:val="%1."/>
      <w:lvlJc w:val="left"/>
      <w:pPr>
        <w:ind w:left="713" w:hanging="360"/>
      </w:pPr>
    </w:lvl>
    <w:lvl w:ilvl="1" w:tplc="08130019" w:tentative="1">
      <w:start w:val="1"/>
      <w:numFmt w:val="lowerLetter"/>
      <w:lvlText w:val="%2."/>
      <w:lvlJc w:val="left"/>
      <w:pPr>
        <w:ind w:left="1433" w:hanging="360"/>
      </w:pPr>
    </w:lvl>
    <w:lvl w:ilvl="2" w:tplc="0813001B" w:tentative="1">
      <w:start w:val="1"/>
      <w:numFmt w:val="lowerRoman"/>
      <w:lvlText w:val="%3."/>
      <w:lvlJc w:val="right"/>
      <w:pPr>
        <w:ind w:left="2153" w:hanging="180"/>
      </w:pPr>
    </w:lvl>
    <w:lvl w:ilvl="3" w:tplc="0813000F" w:tentative="1">
      <w:start w:val="1"/>
      <w:numFmt w:val="decimal"/>
      <w:lvlText w:val="%4."/>
      <w:lvlJc w:val="left"/>
      <w:pPr>
        <w:ind w:left="2873" w:hanging="360"/>
      </w:pPr>
    </w:lvl>
    <w:lvl w:ilvl="4" w:tplc="08130019" w:tentative="1">
      <w:start w:val="1"/>
      <w:numFmt w:val="lowerLetter"/>
      <w:lvlText w:val="%5."/>
      <w:lvlJc w:val="left"/>
      <w:pPr>
        <w:ind w:left="3593" w:hanging="360"/>
      </w:pPr>
    </w:lvl>
    <w:lvl w:ilvl="5" w:tplc="0813001B" w:tentative="1">
      <w:start w:val="1"/>
      <w:numFmt w:val="lowerRoman"/>
      <w:lvlText w:val="%6."/>
      <w:lvlJc w:val="right"/>
      <w:pPr>
        <w:ind w:left="4313" w:hanging="180"/>
      </w:pPr>
    </w:lvl>
    <w:lvl w:ilvl="6" w:tplc="0813000F" w:tentative="1">
      <w:start w:val="1"/>
      <w:numFmt w:val="decimal"/>
      <w:lvlText w:val="%7."/>
      <w:lvlJc w:val="left"/>
      <w:pPr>
        <w:ind w:left="5033" w:hanging="360"/>
      </w:pPr>
    </w:lvl>
    <w:lvl w:ilvl="7" w:tplc="08130019" w:tentative="1">
      <w:start w:val="1"/>
      <w:numFmt w:val="lowerLetter"/>
      <w:lvlText w:val="%8."/>
      <w:lvlJc w:val="left"/>
      <w:pPr>
        <w:ind w:left="5753" w:hanging="360"/>
      </w:pPr>
    </w:lvl>
    <w:lvl w:ilvl="8" w:tplc="0813001B" w:tentative="1">
      <w:start w:val="1"/>
      <w:numFmt w:val="lowerRoman"/>
      <w:lvlText w:val="%9."/>
      <w:lvlJc w:val="right"/>
      <w:pPr>
        <w:ind w:left="6473" w:hanging="180"/>
      </w:pPr>
    </w:lvl>
  </w:abstractNum>
  <w:abstractNum w:abstractNumId="2" w15:restartNumberingAfterBreak="0">
    <w:nsid w:val="13C81D2C"/>
    <w:multiLevelType w:val="hybridMultilevel"/>
    <w:tmpl w:val="A2BEF662"/>
    <w:lvl w:ilvl="0" w:tplc="FE06D4BA">
      <w:start w:val="1"/>
      <w:numFmt w:val="decimal"/>
      <w:lvlText w:val="%1."/>
      <w:lvlJc w:val="left"/>
      <w:pPr>
        <w:ind w:left="862" w:hanging="720"/>
      </w:pPr>
      <w:rPr>
        <w:rFonts w:ascii="Calibri" w:hAnsi="Calibri" w:cs="Calibri" w:hint="default"/>
        <w:b/>
        <w:color w:val="003F87"/>
        <w:sz w:val="20"/>
      </w:rPr>
    </w:lvl>
    <w:lvl w:ilvl="1" w:tplc="08130019" w:tentative="1">
      <w:start w:val="1"/>
      <w:numFmt w:val="lowerLetter"/>
      <w:lvlText w:val="%2."/>
      <w:lvlJc w:val="left"/>
      <w:pPr>
        <w:ind w:left="1073" w:hanging="360"/>
      </w:pPr>
    </w:lvl>
    <w:lvl w:ilvl="2" w:tplc="0813001B" w:tentative="1">
      <w:start w:val="1"/>
      <w:numFmt w:val="lowerRoman"/>
      <w:lvlText w:val="%3."/>
      <w:lvlJc w:val="right"/>
      <w:pPr>
        <w:ind w:left="1793" w:hanging="180"/>
      </w:pPr>
    </w:lvl>
    <w:lvl w:ilvl="3" w:tplc="0813000F" w:tentative="1">
      <w:start w:val="1"/>
      <w:numFmt w:val="decimal"/>
      <w:lvlText w:val="%4."/>
      <w:lvlJc w:val="left"/>
      <w:pPr>
        <w:ind w:left="2513" w:hanging="360"/>
      </w:pPr>
    </w:lvl>
    <w:lvl w:ilvl="4" w:tplc="08130019" w:tentative="1">
      <w:start w:val="1"/>
      <w:numFmt w:val="lowerLetter"/>
      <w:lvlText w:val="%5."/>
      <w:lvlJc w:val="left"/>
      <w:pPr>
        <w:ind w:left="3233" w:hanging="360"/>
      </w:pPr>
    </w:lvl>
    <w:lvl w:ilvl="5" w:tplc="0813001B" w:tentative="1">
      <w:start w:val="1"/>
      <w:numFmt w:val="lowerRoman"/>
      <w:lvlText w:val="%6."/>
      <w:lvlJc w:val="right"/>
      <w:pPr>
        <w:ind w:left="3953" w:hanging="180"/>
      </w:pPr>
    </w:lvl>
    <w:lvl w:ilvl="6" w:tplc="0813000F" w:tentative="1">
      <w:start w:val="1"/>
      <w:numFmt w:val="decimal"/>
      <w:lvlText w:val="%7."/>
      <w:lvlJc w:val="left"/>
      <w:pPr>
        <w:ind w:left="4673" w:hanging="360"/>
      </w:pPr>
    </w:lvl>
    <w:lvl w:ilvl="7" w:tplc="08130019" w:tentative="1">
      <w:start w:val="1"/>
      <w:numFmt w:val="lowerLetter"/>
      <w:lvlText w:val="%8."/>
      <w:lvlJc w:val="left"/>
      <w:pPr>
        <w:ind w:left="5393" w:hanging="360"/>
      </w:pPr>
    </w:lvl>
    <w:lvl w:ilvl="8" w:tplc="0813001B" w:tentative="1">
      <w:start w:val="1"/>
      <w:numFmt w:val="lowerRoman"/>
      <w:lvlText w:val="%9."/>
      <w:lvlJc w:val="right"/>
      <w:pPr>
        <w:ind w:left="6113" w:hanging="180"/>
      </w:pPr>
    </w:lvl>
  </w:abstractNum>
  <w:abstractNum w:abstractNumId="3" w15:restartNumberingAfterBreak="0">
    <w:nsid w:val="1486163B"/>
    <w:multiLevelType w:val="hybridMultilevel"/>
    <w:tmpl w:val="267CEF22"/>
    <w:lvl w:ilvl="0" w:tplc="FAF2DE40">
      <w:start w:val="1"/>
      <w:numFmt w:val="bullet"/>
      <w:lvlText w:val=""/>
      <w:lvlJc w:val="left"/>
      <w:pPr>
        <w:ind w:left="1064" w:hanging="360"/>
      </w:pPr>
      <w:rPr>
        <w:rFonts w:ascii="Symbol" w:hAnsi="Symbol" w:hint="default"/>
        <w:b w:val="0"/>
        <w:i w:val="0"/>
        <w:color w:val="002060"/>
        <w:sz w:val="20"/>
      </w:rPr>
    </w:lvl>
    <w:lvl w:ilvl="1" w:tplc="08130003" w:tentative="1">
      <w:start w:val="1"/>
      <w:numFmt w:val="bullet"/>
      <w:lvlText w:val="o"/>
      <w:lvlJc w:val="left"/>
      <w:pPr>
        <w:ind w:left="1784" w:hanging="360"/>
      </w:pPr>
      <w:rPr>
        <w:rFonts w:ascii="Courier New" w:hAnsi="Courier New" w:cs="Courier New"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Courier New"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Courier New" w:hint="default"/>
      </w:rPr>
    </w:lvl>
    <w:lvl w:ilvl="8" w:tplc="08130005" w:tentative="1">
      <w:start w:val="1"/>
      <w:numFmt w:val="bullet"/>
      <w:lvlText w:val=""/>
      <w:lvlJc w:val="left"/>
      <w:pPr>
        <w:ind w:left="6824" w:hanging="360"/>
      </w:pPr>
      <w:rPr>
        <w:rFonts w:ascii="Wingdings" w:hAnsi="Wingdings" w:hint="default"/>
      </w:rPr>
    </w:lvl>
  </w:abstractNum>
  <w:abstractNum w:abstractNumId="4" w15:restartNumberingAfterBreak="0">
    <w:nsid w:val="182170A6"/>
    <w:multiLevelType w:val="hybridMultilevel"/>
    <w:tmpl w:val="6700E422"/>
    <w:lvl w:ilvl="0" w:tplc="4A2003BA">
      <w:start w:val="1"/>
      <w:numFmt w:val="decimal"/>
      <w:lvlText w:val="%1)"/>
      <w:lvlJc w:val="left"/>
      <w:pPr>
        <w:ind w:left="353"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5" w15:restartNumberingAfterBreak="0">
    <w:nsid w:val="1B0F4F68"/>
    <w:multiLevelType w:val="hybridMultilevel"/>
    <w:tmpl w:val="07BACFB4"/>
    <w:lvl w:ilvl="0" w:tplc="08130001">
      <w:start w:val="1"/>
      <w:numFmt w:val="bullet"/>
      <w:lvlText w:val=""/>
      <w:lvlJc w:val="left"/>
      <w:pPr>
        <w:ind w:left="713" w:hanging="360"/>
      </w:pPr>
      <w:rPr>
        <w:rFonts w:ascii="Symbol" w:hAnsi="Symbol" w:hint="default"/>
      </w:rPr>
    </w:lvl>
    <w:lvl w:ilvl="1" w:tplc="08130003" w:tentative="1">
      <w:start w:val="1"/>
      <w:numFmt w:val="bullet"/>
      <w:lvlText w:val="o"/>
      <w:lvlJc w:val="left"/>
      <w:pPr>
        <w:ind w:left="1433" w:hanging="360"/>
      </w:pPr>
      <w:rPr>
        <w:rFonts w:ascii="Courier New" w:hAnsi="Courier New" w:cs="Courier New" w:hint="default"/>
      </w:rPr>
    </w:lvl>
    <w:lvl w:ilvl="2" w:tplc="08130005" w:tentative="1">
      <w:start w:val="1"/>
      <w:numFmt w:val="bullet"/>
      <w:lvlText w:val=""/>
      <w:lvlJc w:val="left"/>
      <w:pPr>
        <w:ind w:left="2153" w:hanging="360"/>
      </w:pPr>
      <w:rPr>
        <w:rFonts w:ascii="Wingdings" w:hAnsi="Wingdings" w:hint="default"/>
      </w:rPr>
    </w:lvl>
    <w:lvl w:ilvl="3" w:tplc="08130001" w:tentative="1">
      <w:start w:val="1"/>
      <w:numFmt w:val="bullet"/>
      <w:lvlText w:val=""/>
      <w:lvlJc w:val="left"/>
      <w:pPr>
        <w:ind w:left="2873" w:hanging="360"/>
      </w:pPr>
      <w:rPr>
        <w:rFonts w:ascii="Symbol" w:hAnsi="Symbol" w:hint="default"/>
      </w:rPr>
    </w:lvl>
    <w:lvl w:ilvl="4" w:tplc="08130003" w:tentative="1">
      <w:start w:val="1"/>
      <w:numFmt w:val="bullet"/>
      <w:lvlText w:val="o"/>
      <w:lvlJc w:val="left"/>
      <w:pPr>
        <w:ind w:left="3593" w:hanging="360"/>
      </w:pPr>
      <w:rPr>
        <w:rFonts w:ascii="Courier New" w:hAnsi="Courier New" w:cs="Courier New" w:hint="default"/>
      </w:rPr>
    </w:lvl>
    <w:lvl w:ilvl="5" w:tplc="08130005" w:tentative="1">
      <w:start w:val="1"/>
      <w:numFmt w:val="bullet"/>
      <w:lvlText w:val=""/>
      <w:lvlJc w:val="left"/>
      <w:pPr>
        <w:ind w:left="4313" w:hanging="360"/>
      </w:pPr>
      <w:rPr>
        <w:rFonts w:ascii="Wingdings" w:hAnsi="Wingdings" w:hint="default"/>
      </w:rPr>
    </w:lvl>
    <w:lvl w:ilvl="6" w:tplc="08130001" w:tentative="1">
      <w:start w:val="1"/>
      <w:numFmt w:val="bullet"/>
      <w:lvlText w:val=""/>
      <w:lvlJc w:val="left"/>
      <w:pPr>
        <w:ind w:left="5033" w:hanging="360"/>
      </w:pPr>
      <w:rPr>
        <w:rFonts w:ascii="Symbol" w:hAnsi="Symbol" w:hint="default"/>
      </w:rPr>
    </w:lvl>
    <w:lvl w:ilvl="7" w:tplc="08130003" w:tentative="1">
      <w:start w:val="1"/>
      <w:numFmt w:val="bullet"/>
      <w:lvlText w:val="o"/>
      <w:lvlJc w:val="left"/>
      <w:pPr>
        <w:ind w:left="5753" w:hanging="360"/>
      </w:pPr>
      <w:rPr>
        <w:rFonts w:ascii="Courier New" w:hAnsi="Courier New" w:cs="Courier New" w:hint="default"/>
      </w:rPr>
    </w:lvl>
    <w:lvl w:ilvl="8" w:tplc="08130005" w:tentative="1">
      <w:start w:val="1"/>
      <w:numFmt w:val="bullet"/>
      <w:lvlText w:val=""/>
      <w:lvlJc w:val="left"/>
      <w:pPr>
        <w:ind w:left="6473" w:hanging="360"/>
      </w:pPr>
      <w:rPr>
        <w:rFonts w:ascii="Wingdings" w:hAnsi="Wingdings" w:hint="default"/>
      </w:rPr>
    </w:lvl>
  </w:abstractNum>
  <w:abstractNum w:abstractNumId="6" w15:restartNumberingAfterBreak="0">
    <w:nsid w:val="1F8D0F05"/>
    <w:multiLevelType w:val="hybridMultilevel"/>
    <w:tmpl w:val="C716365A"/>
    <w:lvl w:ilvl="0" w:tplc="C818F18A">
      <w:start w:val="1"/>
      <w:numFmt w:val="decimal"/>
      <w:lvlText w:val="%1)"/>
      <w:lvlJc w:val="left"/>
      <w:pPr>
        <w:ind w:left="353" w:hanging="360"/>
      </w:pPr>
      <w:rPr>
        <w:rFonts w:hint="default"/>
      </w:rPr>
    </w:lvl>
    <w:lvl w:ilvl="1" w:tplc="08130019" w:tentative="1">
      <w:start w:val="1"/>
      <w:numFmt w:val="lowerLetter"/>
      <w:lvlText w:val="%2."/>
      <w:lvlJc w:val="left"/>
      <w:pPr>
        <w:ind w:left="1073" w:hanging="360"/>
      </w:pPr>
    </w:lvl>
    <w:lvl w:ilvl="2" w:tplc="0813001B" w:tentative="1">
      <w:start w:val="1"/>
      <w:numFmt w:val="lowerRoman"/>
      <w:lvlText w:val="%3."/>
      <w:lvlJc w:val="right"/>
      <w:pPr>
        <w:ind w:left="1793" w:hanging="180"/>
      </w:pPr>
    </w:lvl>
    <w:lvl w:ilvl="3" w:tplc="0813000F" w:tentative="1">
      <w:start w:val="1"/>
      <w:numFmt w:val="decimal"/>
      <w:lvlText w:val="%4."/>
      <w:lvlJc w:val="left"/>
      <w:pPr>
        <w:ind w:left="2513" w:hanging="360"/>
      </w:pPr>
    </w:lvl>
    <w:lvl w:ilvl="4" w:tplc="08130019" w:tentative="1">
      <w:start w:val="1"/>
      <w:numFmt w:val="lowerLetter"/>
      <w:lvlText w:val="%5."/>
      <w:lvlJc w:val="left"/>
      <w:pPr>
        <w:ind w:left="3233" w:hanging="360"/>
      </w:pPr>
    </w:lvl>
    <w:lvl w:ilvl="5" w:tplc="0813001B" w:tentative="1">
      <w:start w:val="1"/>
      <w:numFmt w:val="lowerRoman"/>
      <w:lvlText w:val="%6."/>
      <w:lvlJc w:val="right"/>
      <w:pPr>
        <w:ind w:left="3953" w:hanging="180"/>
      </w:pPr>
    </w:lvl>
    <w:lvl w:ilvl="6" w:tplc="0813000F" w:tentative="1">
      <w:start w:val="1"/>
      <w:numFmt w:val="decimal"/>
      <w:lvlText w:val="%7."/>
      <w:lvlJc w:val="left"/>
      <w:pPr>
        <w:ind w:left="4673" w:hanging="360"/>
      </w:pPr>
    </w:lvl>
    <w:lvl w:ilvl="7" w:tplc="08130019" w:tentative="1">
      <w:start w:val="1"/>
      <w:numFmt w:val="lowerLetter"/>
      <w:lvlText w:val="%8."/>
      <w:lvlJc w:val="left"/>
      <w:pPr>
        <w:ind w:left="5393" w:hanging="360"/>
      </w:pPr>
    </w:lvl>
    <w:lvl w:ilvl="8" w:tplc="0813001B" w:tentative="1">
      <w:start w:val="1"/>
      <w:numFmt w:val="lowerRoman"/>
      <w:lvlText w:val="%9."/>
      <w:lvlJc w:val="right"/>
      <w:pPr>
        <w:ind w:left="6113" w:hanging="180"/>
      </w:pPr>
    </w:lvl>
  </w:abstractNum>
  <w:abstractNum w:abstractNumId="7" w15:restartNumberingAfterBreak="0">
    <w:nsid w:val="271C176F"/>
    <w:multiLevelType w:val="hybridMultilevel"/>
    <w:tmpl w:val="B46E988C"/>
    <w:lvl w:ilvl="0" w:tplc="99F0153A">
      <w:start w:val="1"/>
      <w:numFmt w:val="decimal"/>
      <w:lvlText w:val="%1)"/>
      <w:lvlJc w:val="left"/>
      <w:pPr>
        <w:ind w:left="353" w:hanging="360"/>
      </w:pPr>
      <w:rPr>
        <w:rFonts w:hint="default"/>
      </w:rPr>
    </w:lvl>
    <w:lvl w:ilvl="1" w:tplc="08130019" w:tentative="1">
      <w:start w:val="1"/>
      <w:numFmt w:val="lowerLetter"/>
      <w:lvlText w:val="%2."/>
      <w:lvlJc w:val="left"/>
      <w:pPr>
        <w:ind w:left="1073" w:hanging="360"/>
      </w:pPr>
    </w:lvl>
    <w:lvl w:ilvl="2" w:tplc="0813001B" w:tentative="1">
      <w:start w:val="1"/>
      <w:numFmt w:val="lowerRoman"/>
      <w:lvlText w:val="%3."/>
      <w:lvlJc w:val="right"/>
      <w:pPr>
        <w:ind w:left="1793" w:hanging="180"/>
      </w:pPr>
    </w:lvl>
    <w:lvl w:ilvl="3" w:tplc="0813000F" w:tentative="1">
      <w:start w:val="1"/>
      <w:numFmt w:val="decimal"/>
      <w:lvlText w:val="%4."/>
      <w:lvlJc w:val="left"/>
      <w:pPr>
        <w:ind w:left="2513" w:hanging="360"/>
      </w:pPr>
    </w:lvl>
    <w:lvl w:ilvl="4" w:tplc="08130019" w:tentative="1">
      <w:start w:val="1"/>
      <w:numFmt w:val="lowerLetter"/>
      <w:lvlText w:val="%5."/>
      <w:lvlJc w:val="left"/>
      <w:pPr>
        <w:ind w:left="3233" w:hanging="360"/>
      </w:pPr>
    </w:lvl>
    <w:lvl w:ilvl="5" w:tplc="0813001B" w:tentative="1">
      <w:start w:val="1"/>
      <w:numFmt w:val="lowerRoman"/>
      <w:lvlText w:val="%6."/>
      <w:lvlJc w:val="right"/>
      <w:pPr>
        <w:ind w:left="3953" w:hanging="180"/>
      </w:pPr>
    </w:lvl>
    <w:lvl w:ilvl="6" w:tplc="0813000F" w:tentative="1">
      <w:start w:val="1"/>
      <w:numFmt w:val="decimal"/>
      <w:lvlText w:val="%7."/>
      <w:lvlJc w:val="left"/>
      <w:pPr>
        <w:ind w:left="4673" w:hanging="360"/>
      </w:pPr>
    </w:lvl>
    <w:lvl w:ilvl="7" w:tplc="08130019" w:tentative="1">
      <w:start w:val="1"/>
      <w:numFmt w:val="lowerLetter"/>
      <w:lvlText w:val="%8."/>
      <w:lvlJc w:val="left"/>
      <w:pPr>
        <w:ind w:left="5393" w:hanging="360"/>
      </w:pPr>
    </w:lvl>
    <w:lvl w:ilvl="8" w:tplc="0813001B" w:tentative="1">
      <w:start w:val="1"/>
      <w:numFmt w:val="lowerRoman"/>
      <w:lvlText w:val="%9."/>
      <w:lvlJc w:val="right"/>
      <w:pPr>
        <w:ind w:left="6113" w:hanging="180"/>
      </w:pPr>
    </w:lvl>
  </w:abstractNum>
  <w:abstractNum w:abstractNumId="8" w15:restartNumberingAfterBreak="0">
    <w:nsid w:val="2D0E37A4"/>
    <w:multiLevelType w:val="hybridMultilevel"/>
    <w:tmpl w:val="A2BEF662"/>
    <w:lvl w:ilvl="0" w:tplc="FE06D4BA">
      <w:start w:val="1"/>
      <w:numFmt w:val="decimal"/>
      <w:lvlText w:val="%1."/>
      <w:lvlJc w:val="left"/>
      <w:pPr>
        <w:ind w:left="862" w:hanging="720"/>
      </w:pPr>
      <w:rPr>
        <w:rFonts w:ascii="Calibri" w:hAnsi="Calibri" w:cs="Calibri" w:hint="default"/>
        <w:b/>
        <w:color w:val="003F87"/>
        <w:sz w:val="20"/>
      </w:rPr>
    </w:lvl>
    <w:lvl w:ilvl="1" w:tplc="08130019" w:tentative="1">
      <w:start w:val="1"/>
      <w:numFmt w:val="lowerLetter"/>
      <w:lvlText w:val="%2."/>
      <w:lvlJc w:val="left"/>
      <w:pPr>
        <w:ind w:left="1073" w:hanging="360"/>
      </w:pPr>
    </w:lvl>
    <w:lvl w:ilvl="2" w:tplc="0813001B" w:tentative="1">
      <w:start w:val="1"/>
      <w:numFmt w:val="lowerRoman"/>
      <w:lvlText w:val="%3."/>
      <w:lvlJc w:val="right"/>
      <w:pPr>
        <w:ind w:left="1793" w:hanging="180"/>
      </w:pPr>
    </w:lvl>
    <w:lvl w:ilvl="3" w:tplc="0813000F" w:tentative="1">
      <w:start w:val="1"/>
      <w:numFmt w:val="decimal"/>
      <w:lvlText w:val="%4."/>
      <w:lvlJc w:val="left"/>
      <w:pPr>
        <w:ind w:left="2513" w:hanging="360"/>
      </w:pPr>
    </w:lvl>
    <w:lvl w:ilvl="4" w:tplc="08130019" w:tentative="1">
      <w:start w:val="1"/>
      <w:numFmt w:val="lowerLetter"/>
      <w:lvlText w:val="%5."/>
      <w:lvlJc w:val="left"/>
      <w:pPr>
        <w:ind w:left="3233" w:hanging="360"/>
      </w:pPr>
    </w:lvl>
    <w:lvl w:ilvl="5" w:tplc="0813001B" w:tentative="1">
      <w:start w:val="1"/>
      <w:numFmt w:val="lowerRoman"/>
      <w:lvlText w:val="%6."/>
      <w:lvlJc w:val="right"/>
      <w:pPr>
        <w:ind w:left="3953" w:hanging="180"/>
      </w:pPr>
    </w:lvl>
    <w:lvl w:ilvl="6" w:tplc="0813000F" w:tentative="1">
      <w:start w:val="1"/>
      <w:numFmt w:val="decimal"/>
      <w:lvlText w:val="%7."/>
      <w:lvlJc w:val="left"/>
      <w:pPr>
        <w:ind w:left="4673" w:hanging="360"/>
      </w:pPr>
    </w:lvl>
    <w:lvl w:ilvl="7" w:tplc="08130019" w:tentative="1">
      <w:start w:val="1"/>
      <w:numFmt w:val="lowerLetter"/>
      <w:lvlText w:val="%8."/>
      <w:lvlJc w:val="left"/>
      <w:pPr>
        <w:ind w:left="5393" w:hanging="360"/>
      </w:pPr>
    </w:lvl>
    <w:lvl w:ilvl="8" w:tplc="0813001B" w:tentative="1">
      <w:start w:val="1"/>
      <w:numFmt w:val="lowerRoman"/>
      <w:lvlText w:val="%9."/>
      <w:lvlJc w:val="right"/>
      <w:pPr>
        <w:ind w:left="6113" w:hanging="180"/>
      </w:pPr>
    </w:lvl>
  </w:abstractNum>
  <w:abstractNum w:abstractNumId="9" w15:restartNumberingAfterBreak="0">
    <w:nsid w:val="37C82367"/>
    <w:multiLevelType w:val="hybridMultilevel"/>
    <w:tmpl w:val="E0B62394"/>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0" w15:restartNumberingAfterBreak="0">
    <w:nsid w:val="399B32C5"/>
    <w:multiLevelType w:val="hybridMultilevel"/>
    <w:tmpl w:val="A2BEF662"/>
    <w:lvl w:ilvl="0" w:tplc="FE06D4BA">
      <w:start w:val="1"/>
      <w:numFmt w:val="decimal"/>
      <w:lvlText w:val="%1."/>
      <w:lvlJc w:val="left"/>
      <w:pPr>
        <w:ind w:left="862" w:hanging="720"/>
      </w:pPr>
      <w:rPr>
        <w:rFonts w:ascii="Calibri" w:hAnsi="Calibri" w:cs="Calibri" w:hint="default"/>
        <w:b/>
        <w:color w:val="003F87"/>
        <w:sz w:val="20"/>
      </w:rPr>
    </w:lvl>
    <w:lvl w:ilvl="1" w:tplc="08130019" w:tentative="1">
      <w:start w:val="1"/>
      <w:numFmt w:val="lowerLetter"/>
      <w:lvlText w:val="%2."/>
      <w:lvlJc w:val="left"/>
      <w:pPr>
        <w:ind w:left="1073" w:hanging="360"/>
      </w:pPr>
    </w:lvl>
    <w:lvl w:ilvl="2" w:tplc="0813001B" w:tentative="1">
      <w:start w:val="1"/>
      <w:numFmt w:val="lowerRoman"/>
      <w:lvlText w:val="%3."/>
      <w:lvlJc w:val="right"/>
      <w:pPr>
        <w:ind w:left="1793" w:hanging="180"/>
      </w:pPr>
    </w:lvl>
    <w:lvl w:ilvl="3" w:tplc="0813000F" w:tentative="1">
      <w:start w:val="1"/>
      <w:numFmt w:val="decimal"/>
      <w:lvlText w:val="%4."/>
      <w:lvlJc w:val="left"/>
      <w:pPr>
        <w:ind w:left="2513" w:hanging="360"/>
      </w:pPr>
    </w:lvl>
    <w:lvl w:ilvl="4" w:tplc="08130019" w:tentative="1">
      <w:start w:val="1"/>
      <w:numFmt w:val="lowerLetter"/>
      <w:lvlText w:val="%5."/>
      <w:lvlJc w:val="left"/>
      <w:pPr>
        <w:ind w:left="3233" w:hanging="360"/>
      </w:pPr>
    </w:lvl>
    <w:lvl w:ilvl="5" w:tplc="0813001B" w:tentative="1">
      <w:start w:val="1"/>
      <w:numFmt w:val="lowerRoman"/>
      <w:lvlText w:val="%6."/>
      <w:lvlJc w:val="right"/>
      <w:pPr>
        <w:ind w:left="3953" w:hanging="180"/>
      </w:pPr>
    </w:lvl>
    <w:lvl w:ilvl="6" w:tplc="0813000F" w:tentative="1">
      <w:start w:val="1"/>
      <w:numFmt w:val="decimal"/>
      <w:lvlText w:val="%7."/>
      <w:lvlJc w:val="left"/>
      <w:pPr>
        <w:ind w:left="4673" w:hanging="360"/>
      </w:pPr>
    </w:lvl>
    <w:lvl w:ilvl="7" w:tplc="08130019" w:tentative="1">
      <w:start w:val="1"/>
      <w:numFmt w:val="lowerLetter"/>
      <w:lvlText w:val="%8."/>
      <w:lvlJc w:val="left"/>
      <w:pPr>
        <w:ind w:left="5393" w:hanging="360"/>
      </w:pPr>
    </w:lvl>
    <w:lvl w:ilvl="8" w:tplc="0813001B" w:tentative="1">
      <w:start w:val="1"/>
      <w:numFmt w:val="lowerRoman"/>
      <w:lvlText w:val="%9."/>
      <w:lvlJc w:val="right"/>
      <w:pPr>
        <w:ind w:left="6113" w:hanging="180"/>
      </w:pPr>
    </w:lvl>
  </w:abstractNum>
  <w:abstractNum w:abstractNumId="11" w15:restartNumberingAfterBreak="0">
    <w:nsid w:val="3D6101A2"/>
    <w:multiLevelType w:val="hybridMultilevel"/>
    <w:tmpl w:val="A2BEF662"/>
    <w:lvl w:ilvl="0" w:tplc="FE06D4BA">
      <w:start w:val="1"/>
      <w:numFmt w:val="decimal"/>
      <w:lvlText w:val="%1."/>
      <w:lvlJc w:val="left"/>
      <w:pPr>
        <w:ind w:left="862" w:hanging="720"/>
      </w:pPr>
      <w:rPr>
        <w:rFonts w:ascii="Calibri" w:hAnsi="Calibri" w:cs="Calibri" w:hint="default"/>
        <w:b/>
        <w:color w:val="003F87"/>
        <w:sz w:val="20"/>
      </w:rPr>
    </w:lvl>
    <w:lvl w:ilvl="1" w:tplc="08130019" w:tentative="1">
      <w:start w:val="1"/>
      <w:numFmt w:val="lowerLetter"/>
      <w:lvlText w:val="%2."/>
      <w:lvlJc w:val="left"/>
      <w:pPr>
        <w:ind w:left="1073" w:hanging="360"/>
      </w:pPr>
    </w:lvl>
    <w:lvl w:ilvl="2" w:tplc="0813001B" w:tentative="1">
      <w:start w:val="1"/>
      <w:numFmt w:val="lowerRoman"/>
      <w:lvlText w:val="%3."/>
      <w:lvlJc w:val="right"/>
      <w:pPr>
        <w:ind w:left="1793" w:hanging="180"/>
      </w:pPr>
    </w:lvl>
    <w:lvl w:ilvl="3" w:tplc="0813000F" w:tentative="1">
      <w:start w:val="1"/>
      <w:numFmt w:val="decimal"/>
      <w:lvlText w:val="%4."/>
      <w:lvlJc w:val="left"/>
      <w:pPr>
        <w:ind w:left="2513" w:hanging="360"/>
      </w:pPr>
    </w:lvl>
    <w:lvl w:ilvl="4" w:tplc="08130019" w:tentative="1">
      <w:start w:val="1"/>
      <w:numFmt w:val="lowerLetter"/>
      <w:lvlText w:val="%5."/>
      <w:lvlJc w:val="left"/>
      <w:pPr>
        <w:ind w:left="3233" w:hanging="360"/>
      </w:pPr>
    </w:lvl>
    <w:lvl w:ilvl="5" w:tplc="0813001B" w:tentative="1">
      <w:start w:val="1"/>
      <w:numFmt w:val="lowerRoman"/>
      <w:lvlText w:val="%6."/>
      <w:lvlJc w:val="right"/>
      <w:pPr>
        <w:ind w:left="3953" w:hanging="180"/>
      </w:pPr>
    </w:lvl>
    <w:lvl w:ilvl="6" w:tplc="0813000F" w:tentative="1">
      <w:start w:val="1"/>
      <w:numFmt w:val="decimal"/>
      <w:lvlText w:val="%7."/>
      <w:lvlJc w:val="left"/>
      <w:pPr>
        <w:ind w:left="4673" w:hanging="360"/>
      </w:pPr>
    </w:lvl>
    <w:lvl w:ilvl="7" w:tplc="08130019" w:tentative="1">
      <w:start w:val="1"/>
      <w:numFmt w:val="lowerLetter"/>
      <w:lvlText w:val="%8."/>
      <w:lvlJc w:val="left"/>
      <w:pPr>
        <w:ind w:left="5393" w:hanging="360"/>
      </w:pPr>
    </w:lvl>
    <w:lvl w:ilvl="8" w:tplc="0813001B" w:tentative="1">
      <w:start w:val="1"/>
      <w:numFmt w:val="lowerRoman"/>
      <w:lvlText w:val="%9."/>
      <w:lvlJc w:val="right"/>
      <w:pPr>
        <w:ind w:left="6113" w:hanging="180"/>
      </w:pPr>
    </w:lvl>
  </w:abstractNum>
  <w:abstractNum w:abstractNumId="12" w15:restartNumberingAfterBreak="0">
    <w:nsid w:val="3F21047E"/>
    <w:multiLevelType w:val="hybridMultilevel"/>
    <w:tmpl w:val="F744AD0A"/>
    <w:lvl w:ilvl="0" w:tplc="FAF2DE40">
      <w:start w:val="1"/>
      <w:numFmt w:val="bullet"/>
      <w:lvlText w:val=""/>
      <w:lvlJc w:val="left"/>
      <w:pPr>
        <w:ind w:left="1064" w:hanging="360"/>
      </w:pPr>
      <w:rPr>
        <w:rFonts w:ascii="Symbol" w:hAnsi="Symbol" w:hint="default"/>
        <w:b w:val="0"/>
        <w:i w:val="0"/>
        <w:color w:val="002060"/>
        <w:sz w:val="20"/>
      </w:rPr>
    </w:lvl>
    <w:lvl w:ilvl="1" w:tplc="08130003" w:tentative="1">
      <w:start w:val="1"/>
      <w:numFmt w:val="bullet"/>
      <w:lvlText w:val="o"/>
      <w:lvlJc w:val="left"/>
      <w:pPr>
        <w:ind w:left="1784" w:hanging="360"/>
      </w:pPr>
      <w:rPr>
        <w:rFonts w:ascii="Courier New" w:hAnsi="Courier New" w:cs="Courier New"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Courier New"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Courier New" w:hint="default"/>
      </w:rPr>
    </w:lvl>
    <w:lvl w:ilvl="8" w:tplc="08130005" w:tentative="1">
      <w:start w:val="1"/>
      <w:numFmt w:val="bullet"/>
      <w:lvlText w:val=""/>
      <w:lvlJc w:val="left"/>
      <w:pPr>
        <w:ind w:left="6824" w:hanging="360"/>
      </w:pPr>
      <w:rPr>
        <w:rFonts w:ascii="Wingdings" w:hAnsi="Wingdings" w:hint="default"/>
      </w:rPr>
    </w:lvl>
  </w:abstractNum>
  <w:abstractNum w:abstractNumId="13" w15:restartNumberingAfterBreak="0">
    <w:nsid w:val="3F3C338F"/>
    <w:multiLevelType w:val="hybridMultilevel"/>
    <w:tmpl w:val="62082800"/>
    <w:lvl w:ilvl="0" w:tplc="08130001">
      <w:start w:val="1"/>
      <w:numFmt w:val="bullet"/>
      <w:lvlText w:val=""/>
      <w:lvlJc w:val="left"/>
      <w:pPr>
        <w:ind w:left="1064" w:hanging="360"/>
      </w:pPr>
      <w:rPr>
        <w:rFonts w:ascii="Symbol" w:hAnsi="Symbol" w:hint="default"/>
      </w:rPr>
    </w:lvl>
    <w:lvl w:ilvl="1" w:tplc="08130003" w:tentative="1">
      <w:start w:val="1"/>
      <w:numFmt w:val="bullet"/>
      <w:lvlText w:val="o"/>
      <w:lvlJc w:val="left"/>
      <w:pPr>
        <w:ind w:left="1784" w:hanging="360"/>
      </w:pPr>
      <w:rPr>
        <w:rFonts w:ascii="Courier New" w:hAnsi="Courier New" w:cs="Courier New"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Courier New"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Courier New" w:hint="default"/>
      </w:rPr>
    </w:lvl>
    <w:lvl w:ilvl="8" w:tplc="08130005" w:tentative="1">
      <w:start w:val="1"/>
      <w:numFmt w:val="bullet"/>
      <w:lvlText w:val=""/>
      <w:lvlJc w:val="left"/>
      <w:pPr>
        <w:ind w:left="6824" w:hanging="360"/>
      </w:pPr>
      <w:rPr>
        <w:rFonts w:ascii="Wingdings" w:hAnsi="Wingdings" w:hint="default"/>
      </w:rPr>
    </w:lvl>
  </w:abstractNum>
  <w:abstractNum w:abstractNumId="14" w15:restartNumberingAfterBreak="0">
    <w:nsid w:val="42D407C5"/>
    <w:multiLevelType w:val="hybridMultilevel"/>
    <w:tmpl w:val="25742DE0"/>
    <w:lvl w:ilvl="0" w:tplc="3E3273F8">
      <w:start w:val="1"/>
      <w:numFmt w:val="bullet"/>
      <w:lvlText w:val=""/>
      <w:lvlJc w:val="left"/>
      <w:pPr>
        <w:ind w:left="1064" w:hanging="360"/>
      </w:pPr>
      <w:rPr>
        <w:rFonts w:ascii="Wingdings" w:hAnsi="Wingdings" w:hint="default"/>
        <w:b w:val="0"/>
        <w:i w:val="0"/>
        <w:color w:val="002060"/>
        <w:sz w:val="20"/>
        <w:lang w:val="en-GB"/>
      </w:rPr>
    </w:lvl>
    <w:lvl w:ilvl="1" w:tplc="08130003" w:tentative="1">
      <w:start w:val="1"/>
      <w:numFmt w:val="bullet"/>
      <w:lvlText w:val="o"/>
      <w:lvlJc w:val="left"/>
      <w:pPr>
        <w:ind w:left="1784" w:hanging="360"/>
      </w:pPr>
      <w:rPr>
        <w:rFonts w:ascii="Courier New" w:hAnsi="Courier New" w:cs="Courier New"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Courier New"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Courier New" w:hint="default"/>
      </w:rPr>
    </w:lvl>
    <w:lvl w:ilvl="8" w:tplc="08130005" w:tentative="1">
      <w:start w:val="1"/>
      <w:numFmt w:val="bullet"/>
      <w:lvlText w:val=""/>
      <w:lvlJc w:val="left"/>
      <w:pPr>
        <w:ind w:left="6824" w:hanging="360"/>
      </w:pPr>
      <w:rPr>
        <w:rFonts w:ascii="Wingdings" w:hAnsi="Wingdings" w:hint="default"/>
      </w:rPr>
    </w:lvl>
  </w:abstractNum>
  <w:abstractNum w:abstractNumId="15" w15:restartNumberingAfterBreak="0">
    <w:nsid w:val="43F020CC"/>
    <w:multiLevelType w:val="hybridMultilevel"/>
    <w:tmpl w:val="9B881E2C"/>
    <w:lvl w:ilvl="0" w:tplc="02248436">
      <w:start w:val="25"/>
      <w:numFmt w:val="bullet"/>
      <w:lvlText w:val="-"/>
      <w:lvlJc w:val="left"/>
      <w:pPr>
        <w:ind w:left="720" w:hanging="360"/>
      </w:pPr>
      <w:rPr>
        <w:rFonts w:ascii="Calibri" w:eastAsiaTheme="minorEastAsia"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830558"/>
    <w:multiLevelType w:val="hybridMultilevel"/>
    <w:tmpl w:val="A2BEF662"/>
    <w:lvl w:ilvl="0" w:tplc="FE06D4BA">
      <w:start w:val="1"/>
      <w:numFmt w:val="decimal"/>
      <w:lvlText w:val="%1."/>
      <w:lvlJc w:val="left"/>
      <w:pPr>
        <w:ind w:left="862" w:hanging="720"/>
      </w:pPr>
      <w:rPr>
        <w:rFonts w:ascii="Calibri" w:hAnsi="Calibri" w:cs="Calibri" w:hint="default"/>
        <w:b/>
        <w:color w:val="003F87"/>
        <w:sz w:val="20"/>
      </w:rPr>
    </w:lvl>
    <w:lvl w:ilvl="1" w:tplc="08130019" w:tentative="1">
      <w:start w:val="1"/>
      <w:numFmt w:val="lowerLetter"/>
      <w:lvlText w:val="%2."/>
      <w:lvlJc w:val="left"/>
      <w:pPr>
        <w:ind w:left="1073" w:hanging="360"/>
      </w:pPr>
    </w:lvl>
    <w:lvl w:ilvl="2" w:tplc="0813001B" w:tentative="1">
      <w:start w:val="1"/>
      <w:numFmt w:val="lowerRoman"/>
      <w:lvlText w:val="%3."/>
      <w:lvlJc w:val="right"/>
      <w:pPr>
        <w:ind w:left="1793" w:hanging="180"/>
      </w:pPr>
    </w:lvl>
    <w:lvl w:ilvl="3" w:tplc="0813000F" w:tentative="1">
      <w:start w:val="1"/>
      <w:numFmt w:val="decimal"/>
      <w:lvlText w:val="%4."/>
      <w:lvlJc w:val="left"/>
      <w:pPr>
        <w:ind w:left="2513" w:hanging="360"/>
      </w:pPr>
    </w:lvl>
    <w:lvl w:ilvl="4" w:tplc="08130019" w:tentative="1">
      <w:start w:val="1"/>
      <w:numFmt w:val="lowerLetter"/>
      <w:lvlText w:val="%5."/>
      <w:lvlJc w:val="left"/>
      <w:pPr>
        <w:ind w:left="3233" w:hanging="360"/>
      </w:pPr>
    </w:lvl>
    <w:lvl w:ilvl="5" w:tplc="0813001B" w:tentative="1">
      <w:start w:val="1"/>
      <w:numFmt w:val="lowerRoman"/>
      <w:lvlText w:val="%6."/>
      <w:lvlJc w:val="right"/>
      <w:pPr>
        <w:ind w:left="3953" w:hanging="180"/>
      </w:pPr>
    </w:lvl>
    <w:lvl w:ilvl="6" w:tplc="0813000F" w:tentative="1">
      <w:start w:val="1"/>
      <w:numFmt w:val="decimal"/>
      <w:lvlText w:val="%7."/>
      <w:lvlJc w:val="left"/>
      <w:pPr>
        <w:ind w:left="4673" w:hanging="360"/>
      </w:pPr>
    </w:lvl>
    <w:lvl w:ilvl="7" w:tplc="08130019" w:tentative="1">
      <w:start w:val="1"/>
      <w:numFmt w:val="lowerLetter"/>
      <w:lvlText w:val="%8."/>
      <w:lvlJc w:val="left"/>
      <w:pPr>
        <w:ind w:left="5393" w:hanging="360"/>
      </w:pPr>
    </w:lvl>
    <w:lvl w:ilvl="8" w:tplc="0813001B" w:tentative="1">
      <w:start w:val="1"/>
      <w:numFmt w:val="lowerRoman"/>
      <w:lvlText w:val="%9."/>
      <w:lvlJc w:val="right"/>
      <w:pPr>
        <w:ind w:left="6113" w:hanging="180"/>
      </w:pPr>
    </w:lvl>
  </w:abstractNum>
  <w:abstractNum w:abstractNumId="17" w15:restartNumberingAfterBreak="0">
    <w:nsid w:val="513A5C98"/>
    <w:multiLevelType w:val="hybridMultilevel"/>
    <w:tmpl w:val="1BD2991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8" w15:restartNumberingAfterBreak="0">
    <w:nsid w:val="62B8084F"/>
    <w:multiLevelType w:val="hybridMultilevel"/>
    <w:tmpl w:val="FBBCE3DE"/>
    <w:lvl w:ilvl="0" w:tplc="08130001">
      <w:start w:val="1"/>
      <w:numFmt w:val="bullet"/>
      <w:lvlText w:val=""/>
      <w:lvlJc w:val="left"/>
      <w:pPr>
        <w:ind w:left="1064" w:hanging="360"/>
      </w:pPr>
      <w:rPr>
        <w:rFonts w:ascii="Symbol" w:hAnsi="Symbol" w:hint="default"/>
      </w:rPr>
    </w:lvl>
    <w:lvl w:ilvl="1" w:tplc="08130003" w:tentative="1">
      <w:start w:val="1"/>
      <w:numFmt w:val="bullet"/>
      <w:lvlText w:val="o"/>
      <w:lvlJc w:val="left"/>
      <w:pPr>
        <w:ind w:left="1784" w:hanging="360"/>
      </w:pPr>
      <w:rPr>
        <w:rFonts w:ascii="Courier New" w:hAnsi="Courier New" w:cs="Courier New"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Courier New"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Courier New" w:hint="default"/>
      </w:rPr>
    </w:lvl>
    <w:lvl w:ilvl="8" w:tplc="08130005" w:tentative="1">
      <w:start w:val="1"/>
      <w:numFmt w:val="bullet"/>
      <w:lvlText w:val=""/>
      <w:lvlJc w:val="left"/>
      <w:pPr>
        <w:ind w:left="6824" w:hanging="360"/>
      </w:pPr>
      <w:rPr>
        <w:rFonts w:ascii="Wingdings" w:hAnsi="Wingdings" w:hint="default"/>
      </w:rPr>
    </w:lvl>
  </w:abstractNum>
  <w:abstractNum w:abstractNumId="19" w15:restartNumberingAfterBreak="0">
    <w:nsid w:val="65A830DB"/>
    <w:multiLevelType w:val="hybridMultilevel"/>
    <w:tmpl w:val="E8F8308E"/>
    <w:lvl w:ilvl="0" w:tplc="FAF2DE40">
      <w:start w:val="1"/>
      <w:numFmt w:val="bullet"/>
      <w:lvlText w:val=""/>
      <w:lvlJc w:val="left"/>
      <w:pPr>
        <w:ind w:left="1064" w:hanging="360"/>
      </w:pPr>
      <w:rPr>
        <w:rFonts w:ascii="Symbol" w:hAnsi="Symbol" w:hint="default"/>
        <w:b w:val="0"/>
        <w:i w:val="0"/>
        <w:color w:val="002060"/>
        <w:sz w:val="20"/>
      </w:rPr>
    </w:lvl>
    <w:lvl w:ilvl="1" w:tplc="08130003" w:tentative="1">
      <w:start w:val="1"/>
      <w:numFmt w:val="bullet"/>
      <w:lvlText w:val="o"/>
      <w:lvlJc w:val="left"/>
      <w:pPr>
        <w:ind w:left="1784" w:hanging="360"/>
      </w:pPr>
      <w:rPr>
        <w:rFonts w:ascii="Courier New" w:hAnsi="Courier New" w:cs="Courier New"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Courier New"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Courier New" w:hint="default"/>
      </w:rPr>
    </w:lvl>
    <w:lvl w:ilvl="8" w:tplc="08130005" w:tentative="1">
      <w:start w:val="1"/>
      <w:numFmt w:val="bullet"/>
      <w:lvlText w:val=""/>
      <w:lvlJc w:val="left"/>
      <w:pPr>
        <w:ind w:left="6824" w:hanging="360"/>
      </w:pPr>
      <w:rPr>
        <w:rFonts w:ascii="Wingdings" w:hAnsi="Wingdings" w:hint="default"/>
      </w:rPr>
    </w:lvl>
  </w:abstractNum>
  <w:abstractNum w:abstractNumId="20" w15:restartNumberingAfterBreak="0">
    <w:nsid w:val="66870765"/>
    <w:multiLevelType w:val="hybridMultilevel"/>
    <w:tmpl w:val="DA44F178"/>
    <w:lvl w:ilvl="0" w:tplc="0813000F">
      <w:start w:val="1"/>
      <w:numFmt w:val="decimal"/>
      <w:lvlText w:val="%1."/>
      <w:lvlJc w:val="left"/>
      <w:pPr>
        <w:ind w:left="713" w:hanging="360"/>
      </w:pPr>
    </w:lvl>
    <w:lvl w:ilvl="1" w:tplc="08130019" w:tentative="1">
      <w:start w:val="1"/>
      <w:numFmt w:val="lowerLetter"/>
      <w:lvlText w:val="%2."/>
      <w:lvlJc w:val="left"/>
      <w:pPr>
        <w:ind w:left="1433" w:hanging="360"/>
      </w:pPr>
    </w:lvl>
    <w:lvl w:ilvl="2" w:tplc="0813001B" w:tentative="1">
      <w:start w:val="1"/>
      <w:numFmt w:val="lowerRoman"/>
      <w:lvlText w:val="%3."/>
      <w:lvlJc w:val="right"/>
      <w:pPr>
        <w:ind w:left="2153" w:hanging="180"/>
      </w:pPr>
    </w:lvl>
    <w:lvl w:ilvl="3" w:tplc="0813000F" w:tentative="1">
      <w:start w:val="1"/>
      <w:numFmt w:val="decimal"/>
      <w:lvlText w:val="%4."/>
      <w:lvlJc w:val="left"/>
      <w:pPr>
        <w:ind w:left="2873" w:hanging="360"/>
      </w:pPr>
    </w:lvl>
    <w:lvl w:ilvl="4" w:tplc="08130019" w:tentative="1">
      <w:start w:val="1"/>
      <w:numFmt w:val="lowerLetter"/>
      <w:lvlText w:val="%5."/>
      <w:lvlJc w:val="left"/>
      <w:pPr>
        <w:ind w:left="3593" w:hanging="360"/>
      </w:pPr>
    </w:lvl>
    <w:lvl w:ilvl="5" w:tplc="0813001B" w:tentative="1">
      <w:start w:val="1"/>
      <w:numFmt w:val="lowerRoman"/>
      <w:lvlText w:val="%6."/>
      <w:lvlJc w:val="right"/>
      <w:pPr>
        <w:ind w:left="4313" w:hanging="180"/>
      </w:pPr>
    </w:lvl>
    <w:lvl w:ilvl="6" w:tplc="0813000F" w:tentative="1">
      <w:start w:val="1"/>
      <w:numFmt w:val="decimal"/>
      <w:lvlText w:val="%7."/>
      <w:lvlJc w:val="left"/>
      <w:pPr>
        <w:ind w:left="5033" w:hanging="360"/>
      </w:pPr>
    </w:lvl>
    <w:lvl w:ilvl="7" w:tplc="08130019" w:tentative="1">
      <w:start w:val="1"/>
      <w:numFmt w:val="lowerLetter"/>
      <w:lvlText w:val="%8."/>
      <w:lvlJc w:val="left"/>
      <w:pPr>
        <w:ind w:left="5753" w:hanging="360"/>
      </w:pPr>
    </w:lvl>
    <w:lvl w:ilvl="8" w:tplc="0813001B" w:tentative="1">
      <w:start w:val="1"/>
      <w:numFmt w:val="lowerRoman"/>
      <w:lvlText w:val="%9."/>
      <w:lvlJc w:val="right"/>
      <w:pPr>
        <w:ind w:left="6473" w:hanging="180"/>
      </w:pPr>
    </w:lvl>
  </w:abstractNum>
  <w:abstractNum w:abstractNumId="21" w15:restartNumberingAfterBreak="0">
    <w:nsid w:val="67D4097A"/>
    <w:multiLevelType w:val="hybridMultilevel"/>
    <w:tmpl w:val="970C5414"/>
    <w:lvl w:ilvl="0" w:tplc="B09CDC28">
      <w:start w:val="2"/>
      <w:numFmt w:val="decimal"/>
      <w:lvlText w:val="%1"/>
      <w:lvlJc w:val="left"/>
      <w:pPr>
        <w:ind w:left="502" w:hanging="360"/>
      </w:pPr>
      <w:rPr>
        <w:rFonts w:ascii="Calibri" w:hAnsi="Calibri" w:cs="Calibri" w:hint="default"/>
        <w:b/>
        <w:color w:val="003F87"/>
        <w:sz w:val="20"/>
      </w:rPr>
    </w:lvl>
    <w:lvl w:ilvl="1" w:tplc="08130019" w:tentative="1">
      <w:start w:val="1"/>
      <w:numFmt w:val="lowerLetter"/>
      <w:lvlText w:val="%2."/>
      <w:lvlJc w:val="left"/>
      <w:pPr>
        <w:ind w:left="1222" w:hanging="360"/>
      </w:pPr>
    </w:lvl>
    <w:lvl w:ilvl="2" w:tplc="0813001B" w:tentative="1">
      <w:start w:val="1"/>
      <w:numFmt w:val="lowerRoman"/>
      <w:lvlText w:val="%3."/>
      <w:lvlJc w:val="right"/>
      <w:pPr>
        <w:ind w:left="1942" w:hanging="180"/>
      </w:pPr>
    </w:lvl>
    <w:lvl w:ilvl="3" w:tplc="0813000F" w:tentative="1">
      <w:start w:val="1"/>
      <w:numFmt w:val="decimal"/>
      <w:lvlText w:val="%4."/>
      <w:lvlJc w:val="left"/>
      <w:pPr>
        <w:ind w:left="2662" w:hanging="360"/>
      </w:pPr>
    </w:lvl>
    <w:lvl w:ilvl="4" w:tplc="08130019" w:tentative="1">
      <w:start w:val="1"/>
      <w:numFmt w:val="lowerLetter"/>
      <w:lvlText w:val="%5."/>
      <w:lvlJc w:val="left"/>
      <w:pPr>
        <w:ind w:left="3382" w:hanging="360"/>
      </w:pPr>
    </w:lvl>
    <w:lvl w:ilvl="5" w:tplc="0813001B" w:tentative="1">
      <w:start w:val="1"/>
      <w:numFmt w:val="lowerRoman"/>
      <w:lvlText w:val="%6."/>
      <w:lvlJc w:val="right"/>
      <w:pPr>
        <w:ind w:left="4102" w:hanging="180"/>
      </w:pPr>
    </w:lvl>
    <w:lvl w:ilvl="6" w:tplc="0813000F" w:tentative="1">
      <w:start w:val="1"/>
      <w:numFmt w:val="decimal"/>
      <w:lvlText w:val="%7."/>
      <w:lvlJc w:val="left"/>
      <w:pPr>
        <w:ind w:left="4822" w:hanging="360"/>
      </w:pPr>
    </w:lvl>
    <w:lvl w:ilvl="7" w:tplc="08130019" w:tentative="1">
      <w:start w:val="1"/>
      <w:numFmt w:val="lowerLetter"/>
      <w:lvlText w:val="%8."/>
      <w:lvlJc w:val="left"/>
      <w:pPr>
        <w:ind w:left="5542" w:hanging="360"/>
      </w:pPr>
    </w:lvl>
    <w:lvl w:ilvl="8" w:tplc="0813001B" w:tentative="1">
      <w:start w:val="1"/>
      <w:numFmt w:val="lowerRoman"/>
      <w:lvlText w:val="%9."/>
      <w:lvlJc w:val="right"/>
      <w:pPr>
        <w:ind w:left="6262" w:hanging="180"/>
      </w:pPr>
    </w:lvl>
  </w:abstractNum>
  <w:abstractNum w:abstractNumId="22" w15:restartNumberingAfterBreak="0">
    <w:nsid w:val="696C2C40"/>
    <w:multiLevelType w:val="hybridMultilevel"/>
    <w:tmpl w:val="A2C02678"/>
    <w:lvl w:ilvl="0" w:tplc="08130005">
      <w:start w:val="1"/>
      <w:numFmt w:val="bullet"/>
      <w:lvlText w:val=""/>
      <w:lvlJc w:val="left"/>
      <w:pPr>
        <w:ind w:left="1064" w:hanging="360"/>
      </w:pPr>
      <w:rPr>
        <w:rFonts w:ascii="Wingdings" w:hAnsi="Wingdings" w:hint="default"/>
      </w:rPr>
    </w:lvl>
    <w:lvl w:ilvl="1" w:tplc="08130003" w:tentative="1">
      <w:start w:val="1"/>
      <w:numFmt w:val="bullet"/>
      <w:lvlText w:val="o"/>
      <w:lvlJc w:val="left"/>
      <w:pPr>
        <w:ind w:left="1784" w:hanging="360"/>
      </w:pPr>
      <w:rPr>
        <w:rFonts w:ascii="Courier New" w:hAnsi="Courier New" w:cs="Courier New"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Courier New"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Courier New" w:hint="default"/>
      </w:rPr>
    </w:lvl>
    <w:lvl w:ilvl="8" w:tplc="08130005" w:tentative="1">
      <w:start w:val="1"/>
      <w:numFmt w:val="bullet"/>
      <w:lvlText w:val=""/>
      <w:lvlJc w:val="left"/>
      <w:pPr>
        <w:ind w:left="6824" w:hanging="360"/>
      </w:pPr>
      <w:rPr>
        <w:rFonts w:ascii="Wingdings" w:hAnsi="Wingdings" w:hint="default"/>
      </w:rPr>
    </w:lvl>
  </w:abstractNum>
  <w:abstractNum w:abstractNumId="23" w15:restartNumberingAfterBreak="0">
    <w:nsid w:val="75BB5B4D"/>
    <w:multiLevelType w:val="hybridMultilevel"/>
    <w:tmpl w:val="A2BEF662"/>
    <w:lvl w:ilvl="0" w:tplc="FE06D4BA">
      <w:start w:val="1"/>
      <w:numFmt w:val="decimal"/>
      <w:lvlText w:val="%1."/>
      <w:lvlJc w:val="left"/>
      <w:pPr>
        <w:ind w:left="862" w:hanging="720"/>
      </w:pPr>
      <w:rPr>
        <w:rFonts w:ascii="Calibri" w:hAnsi="Calibri" w:cs="Calibri" w:hint="default"/>
        <w:b/>
        <w:color w:val="003F87"/>
        <w:sz w:val="20"/>
      </w:rPr>
    </w:lvl>
    <w:lvl w:ilvl="1" w:tplc="08130019" w:tentative="1">
      <w:start w:val="1"/>
      <w:numFmt w:val="lowerLetter"/>
      <w:lvlText w:val="%2."/>
      <w:lvlJc w:val="left"/>
      <w:pPr>
        <w:ind w:left="1073" w:hanging="360"/>
      </w:pPr>
    </w:lvl>
    <w:lvl w:ilvl="2" w:tplc="0813001B" w:tentative="1">
      <w:start w:val="1"/>
      <w:numFmt w:val="lowerRoman"/>
      <w:lvlText w:val="%3."/>
      <w:lvlJc w:val="right"/>
      <w:pPr>
        <w:ind w:left="1793" w:hanging="180"/>
      </w:pPr>
    </w:lvl>
    <w:lvl w:ilvl="3" w:tplc="0813000F" w:tentative="1">
      <w:start w:val="1"/>
      <w:numFmt w:val="decimal"/>
      <w:lvlText w:val="%4."/>
      <w:lvlJc w:val="left"/>
      <w:pPr>
        <w:ind w:left="2513" w:hanging="360"/>
      </w:pPr>
    </w:lvl>
    <w:lvl w:ilvl="4" w:tplc="08130019" w:tentative="1">
      <w:start w:val="1"/>
      <w:numFmt w:val="lowerLetter"/>
      <w:lvlText w:val="%5."/>
      <w:lvlJc w:val="left"/>
      <w:pPr>
        <w:ind w:left="3233" w:hanging="360"/>
      </w:pPr>
    </w:lvl>
    <w:lvl w:ilvl="5" w:tplc="0813001B" w:tentative="1">
      <w:start w:val="1"/>
      <w:numFmt w:val="lowerRoman"/>
      <w:lvlText w:val="%6."/>
      <w:lvlJc w:val="right"/>
      <w:pPr>
        <w:ind w:left="3953" w:hanging="180"/>
      </w:pPr>
    </w:lvl>
    <w:lvl w:ilvl="6" w:tplc="0813000F" w:tentative="1">
      <w:start w:val="1"/>
      <w:numFmt w:val="decimal"/>
      <w:lvlText w:val="%7."/>
      <w:lvlJc w:val="left"/>
      <w:pPr>
        <w:ind w:left="4673" w:hanging="360"/>
      </w:pPr>
    </w:lvl>
    <w:lvl w:ilvl="7" w:tplc="08130019" w:tentative="1">
      <w:start w:val="1"/>
      <w:numFmt w:val="lowerLetter"/>
      <w:lvlText w:val="%8."/>
      <w:lvlJc w:val="left"/>
      <w:pPr>
        <w:ind w:left="5393" w:hanging="360"/>
      </w:pPr>
    </w:lvl>
    <w:lvl w:ilvl="8" w:tplc="0813001B" w:tentative="1">
      <w:start w:val="1"/>
      <w:numFmt w:val="lowerRoman"/>
      <w:lvlText w:val="%9."/>
      <w:lvlJc w:val="right"/>
      <w:pPr>
        <w:ind w:left="6113" w:hanging="180"/>
      </w:pPr>
    </w:lvl>
  </w:abstractNum>
  <w:abstractNum w:abstractNumId="24" w15:restartNumberingAfterBreak="0">
    <w:nsid w:val="78732849"/>
    <w:multiLevelType w:val="hybridMultilevel"/>
    <w:tmpl w:val="17DA794C"/>
    <w:lvl w:ilvl="0" w:tplc="DA885458">
      <w:numFmt w:val="decimal"/>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7C162FE8"/>
    <w:multiLevelType w:val="hybridMultilevel"/>
    <w:tmpl w:val="0FE88304"/>
    <w:lvl w:ilvl="0" w:tplc="08130017">
      <w:start w:val="1"/>
      <w:numFmt w:val="lowerLetter"/>
      <w:lvlText w:val="%1)"/>
      <w:lvlJc w:val="left"/>
      <w:pPr>
        <w:ind w:left="713" w:hanging="360"/>
      </w:pPr>
    </w:lvl>
    <w:lvl w:ilvl="1" w:tplc="08130019" w:tentative="1">
      <w:start w:val="1"/>
      <w:numFmt w:val="lowerLetter"/>
      <w:lvlText w:val="%2."/>
      <w:lvlJc w:val="left"/>
      <w:pPr>
        <w:ind w:left="1433" w:hanging="360"/>
      </w:pPr>
    </w:lvl>
    <w:lvl w:ilvl="2" w:tplc="0813001B" w:tentative="1">
      <w:start w:val="1"/>
      <w:numFmt w:val="lowerRoman"/>
      <w:lvlText w:val="%3."/>
      <w:lvlJc w:val="right"/>
      <w:pPr>
        <w:ind w:left="2153" w:hanging="180"/>
      </w:pPr>
    </w:lvl>
    <w:lvl w:ilvl="3" w:tplc="0813000F" w:tentative="1">
      <w:start w:val="1"/>
      <w:numFmt w:val="decimal"/>
      <w:lvlText w:val="%4."/>
      <w:lvlJc w:val="left"/>
      <w:pPr>
        <w:ind w:left="2873" w:hanging="360"/>
      </w:pPr>
    </w:lvl>
    <w:lvl w:ilvl="4" w:tplc="08130019" w:tentative="1">
      <w:start w:val="1"/>
      <w:numFmt w:val="lowerLetter"/>
      <w:lvlText w:val="%5."/>
      <w:lvlJc w:val="left"/>
      <w:pPr>
        <w:ind w:left="3593" w:hanging="360"/>
      </w:pPr>
    </w:lvl>
    <w:lvl w:ilvl="5" w:tplc="0813001B" w:tentative="1">
      <w:start w:val="1"/>
      <w:numFmt w:val="lowerRoman"/>
      <w:lvlText w:val="%6."/>
      <w:lvlJc w:val="right"/>
      <w:pPr>
        <w:ind w:left="4313" w:hanging="180"/>
      </w:pPr>
    </w:lvl>
    <w:lvl w:ilvl="6" w:tplc="0813000F" w:tentative="1">
      <w:start w:val="1"/>
      <w:numFmt w:val="decimal"/>
      <w:lvlText w:val="%7."/>
      <w:lvlJc w:val="left"/>
      <w:pPr>
        <w:ind w:left="5033" w:hanging="360"/>
      </w:pPr>
    </w:lvl>
    <w:lvl w:ilvl="7" w:tplc="08130019" w:tentative="1">
      <w:start w:val="1"/>
      <w:numFmt w:val="lowerLetter"/>
      <w:lvlText w:val="%8."/>
      <w:lvlJc w:val="left"/>
      <w:pPr>
        <w:ind w:left="5753" w:hanging="360"/>
      </w:pPr>
    </w:lvl>
    <w:lvl w:ilvl="8" w:tplc="0813001B" w:tentative="1">
      <w:start w:val="1"/>
      <w:numFmt w:val="lowerRoman"/>
      <w:lvlText w:val="%9."/>
      <w:lvlJc w:val="right"/>
      <w:pPr>
        <w:ind w:left="6473" w:hanging="180"/>
      </w:pPr>
    </w:lvl>
  </w:abstractNum>
  <w:num w:numId="1">
    <w:abstractNumId w:val="18"/>
  </w:num>
  <w:num w:numId="2">
    <w:abstractNumId w:val="13"/>
  </w:num>
  <w:num w:numId="3">
    <w:abstractNumId w:val="19"/>
  </w:num>
  <w:num w:numId="4">
    <w:abstractNumId w:val="3"/>
  </w:num>
  <w:num w:numId="5">
    <w:abstractNumId w:val="12"/>
  </w:num>
  <w:num w:numId="6">
    <w:abstractNumId w:val="0"/>
  </w:num>
  <w:num w:numId="7">
    <w:abstractNumId w:val="14"/>
  </w:num>
  <w:num w:numId="8">
    <w:abstractNumId w:val="22"/>
  </w:num>
  <w:num w:numId="9">
    <w:abstractNumId w:val="24"/>
  </w:num>
  <w:num w:numId="10">
    <w:abstractNumId w:val="5"/>
  </w:num>
  <w:num w:numId="11">
    <w:abstractNumId w:val="16"/>
  </w:num>
  <w:num w:numId="12">
    <w:abstractNumId w:val="6"/>
  </w:num>
  <w:num w:numId="13">
    <w:abstractNumId w:val="2"/>
  </w:num>
  <w:num w:numId="14">
    <w:abstractNumId w:val="10"/>
  </w:num>
  <w:num w:numId="15">
    <w:abstractNumId w:val="21"/>
  </w:num>
  <w:num w:numId="16">
    <w:abstractNumId w:val="20"/>
  </w:num>
  <w:num w:numId="17">
    <w:abstractNumId w:val="7"/>
  </w:num>
  <w:num w:numId="18">
    <w:abstractNumId w:val="25"/>
  </w:num>
  <w:num w:numId="19">
    <w:abstractNumId w:val="8"/>
  </w:num>
  <w:num w:numId="20">
    <w:abstractNumId w:val="1"/>
  </w:num>
  <w:num w:numId="21">
    <w:abstractNumId w:val="4"/>
  </w:num>
  <w:num w:numId="22">
    <w:abstractNumId w:val="11"/>
  </w:num>
  <w:num w:numId="23">
    <w:abstractNumId w:val="23"/>
  </w:num>
  <w:num w:numId="24">
    <w:abstractNumId w:val="9"/>
  </w:num>
  <w:num w:numId="25">
    <w:abstractNumId w:val="1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oNotTrackMoves/>
  <w:defaultTabStop w:val="708"/>
  <w:hyphenationZone w:val="425"/>
  <w:characterSpacingControl w:val="doNotCompress"/>
  <w:hdrShapeDefaults>
    <o:shapedefaults v:ext="edit" spidmax="14337" style="mso-width-relative:margin;mso-height-relative:margin" fillcolor="none [3212]" strokecolor="#002060">
      <v:fill color="none [3212]"/>
      <v:stroke color="#002060" weight="3pt"/>
      <v:shadow on="t" type="perspective" color="none [1604]" opacity=".5" offset="1pt" offset2="-1pt"/>
    </o:shapedefaults>
  </w:hdrShapeDefaults>
  <w:footnotePr>
    <w:footnote w:id="-1"/>
    <w:footnote w:id="0"/>
  </w:footnotePr>
  <w:endnotePr>
    <w:endnote w:id="-1"/>
    <w:endnote w:id="0"/>
  </w:endnotePr>
  <w:compat>
    <w:useFELayout/>
    <w:compatSetting w:name="compatibilityMode" w:uri="http://schemas.microsoft.com/office/word" w:val="12"/>
  </w:compat>
  <w:rsids>
    <w:rsidRoot w:val="000D3FFD"/>
    <w:rsid w:val="000116B0"/>
    <w:rsid w:val="0001226B"/>
    <w:rsid w:val="00014667"/>
    <w:rsid w:val="00015A8E"/>
    <w:rsid w:val="00017D8D"/>
    <w:rsid w:val="00021DC2"/>
    <w:rsid w:val="00023798"/>
    <w:rsid w:val="0002429D"/>
    <w:rsid w:val="000256EC"/>
    <w:rsid w:val="00030C7E"/>
    <w:rsid w:val="00031E50"/>
    <w:rsid w:val="000334F4"/>
    <w:rsid w:val="0003350D"/>
    <w:rsid w:val="00033696"/>
    <w:rsid w:val="000363AB"/>
    <w:rsid w:val="00037455"/>
    <w:rsid w:val="000458AE"/>
    <w:rsid w:val="00045BA0"/>
    <w:rsid w:val="00045EB4"/>
    <w:rsid w:val="00047A38"/>
    <w:rsid w:val="00051169"/>
    <w:rsid w:val="00054CC9"/>
    <w:rsid w:val="000560A7"/>
    <w:rsid w:val="00064460"/>
    <w:rsid w:val="0006524A"/>
    <w:rsid w:val="00065AD0"/>
    <w:rsid w:val="000775B3"/>
    <w:rsid w:val="00077C54"/>
    <w:rsid w:val="00082F31"/>
    <w:rsid w:val="00085E68"/>
    <w:rsid w:val="00090AFC"/>
    <w:rsid w:val="00094E3B"/>
    <w:rsid w:val="00097158"/>
    <w:rsid w:val="000A490C"/>
    <w:rsid w:val="000A4B1F"/>
    <w:rsid w:val="000A534E"/>
    <w:rsid w:val="000A56B5"/>
    <w:rsid w:val="000B0ACB"/>
    <w:rsid w:val="000B16C6"/>
    <w:rsid w:val="000C08A1"/>
    <w:rsid w:val="000C1DA2"/>
    <w:rsid w:val="000C415D"/>
    <w:rsid w:val="000D0B40"/>
    <w:rsid w:val="000D3FFD"/>
    <w:rsid w:val="000D767F"/>
    <w:rsid w:val="000E2085"/>
    <w:rsid w:val="000E2981"/>
    <w:rsid w:val="000E3A07"/>
    <w:rsid w:val="000E448D"/>
    <w:rsid w:val="000F381F"/>
    <w:rsid w:val="000F6F7E"/>
    <w:rsid w:val="000F7676"/>
    <w:rsid w:val="000F7D7E"/>
    <w:rsid w:val="001038FB"/>
    <w:rsid w:val="00103A01"/>
    <w:rsid w:val="00103B3C"/>
    <w:rsid w:val="00104ECF"/>
    <w:rsid w:val="00123754"/>
    <w:rsid w:val="00124A57"/>
    <w:rsid w:val="00131F28"/>
    <w:rsid w:val="001322E4"/>
    <w:rsid w:val="001344B8"/>
    <w:rsid w:val="00135E85"/>
    <w:rsid w:val="00140164"/>
    <w:rsid w:val="00146066"/>
    <w:rsid w:val="00150A41"/>
    <w:rsid w:val="00154BA1"/>
    <w:rsid w:val="00156E80"/>
    <w:rsid w:val="00156FA1"/>
    <w:rsid w:val="0015714F"/>
    <w:rsid w:val="00160967"/>
    <w:rsid w:val="001634A8"/>
    <w:rsid w:val="00164DF3"/>
    <w:rsid w:val="00166224"/>
    <w:rsid w:val="0016635A"/>
    <w:rsid w:val="0017698A"/>
    <w:rsid w:val="001811B4"/>
    <w:rsid w:val="00182774"/>
    <w:rsid w:val="001835B7"/>
    <w:rsid w:val="00185933"/>
    <w:rsid w:val="00191046"/>
    <w:rsid w:val="00193110"/>
    <w:rsid w:val="001937AA"/>
    <w:rsid w:val="00195516"/>
    <w:rsid w:val="001A144C"/>
    <w:rsid w:val="001C0885"/>
    <w:rsid w:val="001C119D"/>
    <w:rsid w:val="001D1DD6"/>
    <w:rsid w:val="001D6682"/>
    <w:rsid w:val="001E068D"/>
    <w:rsid w:val="001E348C"/>
    <w:rsid w:val="001E37E0"/>
    <w:rsid w:val="001E4A87"/>
    <w:rsid w:val="001F086B"/>
    <w:rsid w:val="001F18D8"/>
    <w:rsid w:val="001F2EDA"/>
    <w:rsid w:val="001F6452"/>
    <w:rsid w:val="00201835"/>
    <w:rsid w:val="002038C8"/>
    <w:rsid w:val="00205431"/>
    <w:rsid w:val="00211792"/>
    <w:rsid w:val="002137DD"/>
    <w:rsid w:val="00217813"/>
    <w:rsid w:val="00220272"/>
    <w:rsid w:val="002222FF"/>
    <w:rsid w:val="00222B09"/>
    <w:rsid w:val="00224829"/>
    <w:rsid w:val="00225823"/>
    <w:rsid w:val="002272BA"/>
    <w:rsid w:val="0023125F"/>
    <w:rsid w:val="00231F70"/>
    <w:rsid w:val="00240EDD"/>
    <w:rsid w:val="00241EAE"/>
    <w:rsid w:val="0024484B"/>
    <w:rsid w:val="00247CD5"/>
    <w:rsid w:val="002569D8"/>
    <w:rsid w:val="00257A6A"/>
    <w:rsid w:val="00257ACC"/>
    <w:rsid w:val="0026257B"/>
    <w:rsid w:val="00264E59"/>
    <w:rsid w:val="0026548D"/>
    <w:rsid w:val="00266BE6"/>
    <w:rsid w:val="00267B58"/>
    <w:rsid w:val="00271EF5"/>
    <w:rsid w:val="00273124"/>
    <w:rsid w:val="00274406"/>
    <w:rsid w:val="00274AFC"/>
    <w:rsid w:val="002771A6"/>
    <w:rsid w:val="002778B5"/>
    <w:rsid w:val="00283897"/>
    <w:rsid w:val="002878A2"/>
    <w:rsid w:val="00294A58"/>
    <w:rsid w:val="002A1797"/>
    <w:rsid w:val="002A1E5B"/>
    <w:rsid w:val="002A33E9"/>
    <w:rsid w:val="002A3617"/>
    <w:rsid w:val="002A4119"/>
    <w:rsid w:val="002B0C7D"/>
    <w:rsid w:val="002B1F1D"/>
    <w:rsid w:val="002B3B64"/>
    <w:rsid w:val="002C2467"/>
    <w:rsid w:val="002C30AD"/>
    <w:rsid w:val="002C3A9C"/>
    <w:rsid w:val="002C6B22"/>
    <w:rsid w:val="002C72A7"/>
    <w:rsid w:val="002C76F0"/>
    <w:rsid w:val="002D0131"/>
    <w:rsid w:val="002D0C01"/>
    <w:rsid w:val="002D0CEB"/>
    <w:rsid w:val="002D1369"/>
    <w:rsid w:val="002D5E9E"/>
    <w:rsid w:val="002D7778"/>
    <w:rsid w:val="002E1AB8"/>
    <w:rsid w:val="002E24A8"/>
    <w:rsid w:val="002E29A3"/>
    <w:rsid w:val="002E441B"/>
    <w:rsid w:val="002E6812"/>
    <w:rsid w:val="002F0036"/>
    <w:rsid w:val="002F0536"/>
    <w:rsid w:val="002F0EEC"/>
    <w:rsid w:val="002F115D"/>
    <w:rsid w:val="002F17CF"/>
    <w:rsid w:val="002F1D45"/>
    <w:rsid w:val="002F6EE9"/>
    <w:rsid w:val="00301CF0"/>
    <w:rsid w:val="00303140"/>
    <w:rsid w:val="00307AAC"/>
    <w:rsid w:val="00312030"/>
    <w:rsid w:val="00312EFA"/>
    <w:rsid w:val="003143E1"/>
    <w:rsid w:val="0032069B"/>
    <w:rsid w:val="00330A0A"/>
    <w:rsid w:val="0033430A"/>
    <w:rsid w:val="003351AA"/>
    <w:rsid w:val="0033596B"/>
    <w:rsid w:val="0033685B"/>
    <w:rsid w:val="00336DFD"/>
    <w:rsid w:val="00340CE4"/>
    <w:rsid w:val="003441CE"/>
    <w:rsid w:val="00351953"/>
    <w:rsid w:val="00353238"/>
    <w:rsid w:val="00354B88"/>
    <w:rsid w:val="00355D01"/>
    <w:rsid w:val="0035688F"/>
    <w:rsid w:val="00357E61"/>
    <w:rsid w:val="00360B73"/>
    <w:rsid w:val="00365F48"/>
    <w:rsid w:val="00372142"/>
    <w:rsid w:val="00372269"/>
    <w:rsid w:val="00372CC2"/>
    <w:rsid w:val="00372F15"/>
    <w:rsid w:val="00373752"/>
    <w:rsid w:val="00384CBF"/>
    <w:rsid w:val="00385520"/>
    <w:rsid w:val="003868CA"/>
    <w:rsid w:val="00390C1A"/>
    <w:rsid w:val="0039294E"/>
    <w:rsid w:val="00393247"/>
    <w:rsid w:val="003A1882"/>
    <w:rsid w:val="003A23A1"/>
    <w:rsid w:val="003B3BA6"/>
    <w:rsid w:val="003B4BF2"/>
    <w:rsid w:val="003C2545"/>
    <w:rsid w:val="003C7CAD"/>
    <w:rsid w:val="003D0C8A"/>
    <w:rsid w:val="003D0D09"/>
    <w:rsid w:val="003D0EF2"/>
    <w:rsid w:val="003D517A"/>
    <w:rsid w:val="003E3589"/>
    <w:rsid w:val="003E455D"/>
    <w:rsid w:val="003E6687"/>
    <w:rsid w:val="003F2649"/>
    <w:rsid w:val="003F2776"/>
    <w:rsid w:val="003F6204"/>
    <w:rsid w:val="0040066B"/>
    <w:rsid w:val="00403295"/>
    <w:rsid w:val="00404683"/>
    <w:rsid w:val="00404B34"/>
    <w:rsid w:val="00404F97"/>
    <w:rsid w:val="0040779B"/>
    <w:rsid w:val="00412AF8"/>
    <w:rsid w:val="00420C5D"/>
    <w:rsid w:val="00421189"/>
    <w:rsid w:val="0042777F"/>
    <w:rsid w:val="0043023D"/>
    <w:rsid w:val="00430B93"/>
    <w:rsid w:val="00431EE5"/>
    <w:rsid w:val="0043649B"/>
    <w:rsid w:val="00436FFA"/>
    <w:rsid w:val="00446529"/>
    <w:rsid w:val="0045157B"/>
    <w:rsid w:val="004533F0"/>
    <w:rsid w:val="00453473"/>
    <w:rsid w:val="0045447A"/>
    <w:rsid w:val="004559B7"/>
    <w:rsid w:val="00455F70"/>
    <w:rsid w:val="004617CC"/>
    <w:rsid w:val="004618F5"/>
    <w:rsid w:val="004629EB"/>
    <w:rsid w:val="0046388C"/>
    <w:rsid w:val="004658E0"/>
    <w:rsid w:val="00471B3B"/>
    <w:rsid w:val="0047232C"/>
    <w:rsid w:val="00476807"/>
    <w:rsid w:val="00480F3B"/>
    <w:rsid w:val="004810FD"/>
    <w:rsid w:val="0048115E"/>
    <w:rsid w:val="0048134F"/>
    <w:rsid w:val="00481F75"/>
    <w:rsid w:val="00483C02"/>
    <w:rsid w:val="00484900"/>
    <w:rsid w:val="004863F7"/>
    <w:rsid w:val="00490137"/>
    <w:rsid w:val="00490C4D"/>
    <w:rsid w:val="0049636D"/>
    <w:rsid w:val="00496831"/>
    <w:rsid w:val="004A723A"/>
    <w:rsid w:val="004A7B1F"/>
    <w:rsid w:val="004B0F0F"/>
    <w:rsid w:val="004B11C2"/>
    <w:rsid w:val="004B56A1"/>
    <w:rsid w:val="004B672C"/>
    <w:rsid w:val="004C21B9"/>
    <w:rsid w:val="004C2318"/>
    <w:rsid w:val="004C4E98"/>
    <w:rsid w:val="004C50A0"/>
    <w:rsid w:val="004C50C9"/>
    <w:rsid w:val="004C6105"/>
    <w:rsid w:val="004C657A"/>
    <w:rsid w:val="004C6736"/>
    <w:rsid w:val="004C7104"/>
    <w:rsid w:val="004D0EC1"/>
    <w:rsid w:val="004D26C9"/>
    <w:rsid w:val="004D2FDD"/>
    <w:rsid w:val="004D62DD"/>
    <w:rsid w:val="004D7636"/>
    <w:rsid w:val="004E16CA"/>
    <w:rsid w:val="004E1CCA"/>
    <w:rsid w:val="004E378D"/>
    <w:rsid w:val="004E4A30"/>
    <w:rsid w:val="004E7C76"/>
    <w:rsid w:val="004F126F"/>
    <w:rsid w:val="004F3985"/>
    <w:rsid w:val="004F4B3B"/>
    <w:rsid w:val="004F6FF3"/>
    <w:rsid w:val="005011C7"/>
    <w:rsid w:val="0050777E"/>
    <w:rsid w:val="0051303B"/>
    <w:rsid w:val="00513767"/>
    <w:rsid w:val="00513ACB"/>
    <w:rsid w:val="00513AE2"/>
    <w:rsid w:val="00514FDA"/>
    <w:rsid w:val="005167E5"/>
    <w:rsid w:val="0052123C"/>
    <w:rsid w:val="00521AAC"/>
    <w:rsid w:val="00523F5E"/>
    <w:rsid w:val="005242EE"/>
    <w:rsid w:val="005251D1"/>
    <w:rsid w:val="00525999"/>
    <w:rsid w:val="0052726A"/>
    <w:rsid w:val="00527446"/>
    <w:rsid w:val="00534C98"/>
    <w:rsid w:val="00534EB7"/>
    <w:rsid w:val="00541667"/>
    <w:rsid w:val="00542DD1"/>
    <w:rsid w:val="00545126"/>
    <w:rsid w:val="00546AB4"/>
    <w:rsid w:val="00550134"/>
    <w:rsid w:val="00553945"/>
    <w:rsid w:val="005552BD"/>
    <w:rsid w:val="0055555C"/>
    <w:rsid w:val="0055578E"/>
    <w:rsid w:val="00560387"/>
    <w:rsid w:val="00560D36"/>
    <w:rsid w:val="00563AAF"/>
    <w:rsid w:val="005667D9"/>
    <w:rsid w:val="00567051"/>
    <w:rsid w:val="00570A02"/>
    <w:rsid w:val="005754BE"/>
    <w:rsid w:val="0057620C"/>
    <w:rsid w:val="0058217A"/>
    <w:rsid w:val="0058263B"/>
    <w:rsid w:val="00582B51"/>
    <w:rsid w:val="00583AEF"/>
    <w:rsid w:val="00585507"/>
    <w:rsid w:val="005862A7"/>
    <w:rsid w:val="00587042"/>
    <w:rsid w:val="00591F75"/>
    <w:rsid w:val="005942F8"/>
    <w:rsid w:val="00595470"/>
    <w:rsid w:val="005A0A2F"/>
    <w:rsid w:val="005A2343"/>
    <w:rsid w:val="005A3FDD"/>
    <w:rsid w:val="005B1EC0"/>
    <w:rsid w:val="005B3804"/>
    <w:rsid w:val="005C0AEA"/>
    <w:rsid w:val="005C4AFD"/>
    <w:rsid w:val="005C4D13"/>
    <w:rsid w:val="005C7248"/>
    <w:rsid w:val="005D00F7"/>
    <w:rsid w:val="005D6A7D"/>
    <w:rsid w:val="005E0D67"/>
    <w:rsid w:val="005E2D16"/>
    <w:rsid w:val="005E43E9"/>
    <w:rsid w:val="005E4AE6"/>
    <w:rsid w:val="005E5438"/>
    <w:rsid w:val="005F1BD7"/>
    <w:rsid w:val="005F2EC2"/>
    <w:rsid w:val="005F43CA"/>
    <w:rsid w:val="005F7B3C"/>
    <w:rsid w:val="00606CCE"/>
    <w:rsid w:val="00621543"/>
    <w:rsid w:val="00623BB3"/>
    <w:rsid w:val="0062678F"/>
    <w:rsid w:val="006274F9"/>
    <w:rsid w:val="0064193F"/>
    <w:rsid w:val="00644A17"/>
    <w:rsid w:val="00650ADF"/>
    <w:rsid w:val="006528EE"/>
    <w:rsid w:val="006536D8"/>
    <w:rsid w:val="00653A32"/>
    <w:rsid w:val="00654027"/>
    <w:rsid w:val="006553B9"/>
    <w:rsid w:val="00661A39"/>
    <w:rsid w:val="00663ADC"/>
    <w:rsid w:val="00667A1B"/>
    <w:rsid w:val="006703BE"/>
    <w:rsid w:val="00673619"/>
    <w:rsid w:val="00673C3C"/>
    <w:rsid w:val="0067428C"/>
    <w:rsid w:val="0067441F"/>
    <w:rsid w:val="006769CE"/>
    <w:rsid w:val="00681CC0"/>
    <w:rsid w:val="00683613"/>
    <w:rsid w:val="006845B2"/>
    <w:rsid w:val="00685307"/>
    <w:rsid w:val="00690AE3"/>
    <w:rsid w:val="0069168D"/>
    <w:rsid w:val="00691DEC"/>
    <w:rsid w:val="00693467"/>
    <w:rsid w:val="00695887"/>
    <w:rsid w:val="00696FB0"/>
    <w:rsid w:val="006A035C"/>
    <w:rsid w:val="006A0DC4"/>
    <w:rsid w:val="006A2656"/>
    <w:rsid w:val="006A2B03"/>
    <w:rsid w:val="006A36EF"/>
    <w:rsid w:val="006A72E5"/>
    <w:rsid w:val="006B4FE5"/>
    <w:rsid w:val="006B6BCE"/>
    <w:rsid w:val="006C080C"/>
    <w:rsid w:val="006C7CA5"/>
    <w:rsid w:val="006D1761"/>
    <w:rsid w:val="006D56A3"/>
    <w:rsid w:val="006D5922"/>
    <w:rsid w:val="006E3AF3"/>
    <w:rsid w:val="006E7E64"/>
    <w:rsid w:val="006F023D"/>
    <w:rsid w:val="006F305F"/>
    <w:rsid w:val="006F313B"/>
    <w:rsid w:val="00701095"/>
    <w:rsid w:val="0070770E"/>
    <w:rsid w:val="00707EA1"/>
    <w:rsid w:val="00711F5A"/>
    <w:rsid w:val="00713629"/>
    <w:rsid w:val="0071521A"/>
    <w:rsid w:val="007156B9"/>
    <w:rsid w:val="00716F31"/>
    <w:rsid w:val="00721C00"/>
    <w:rsid w:val="007236D0"/>
    <w:rsid w:val="00724EF2"/>
    <w:rsid w:val="00730CE5"/>
    <w:rsid w:val="00732A43"/>
    <w:rsid w:val="00735911"/>
    <w:rsid w:val="007361F8"/>
    <w:rsid w:val="00740FE3"/>
    <w:rsid w:val="00744B0E"/>
    <w:rsid w:val="007529B8"/>
    <w:rsid w:val="00761361"/>
    <w:rsid w:val="00761BF4"/>
    <w:rsid w:val="00763159"/>
    <w:rsid w:val="00763CF9"/>
    <w:rsid w:val="00764341"/>
    <w:rsid w:val="00764B51"/>
    <w:rsid w:val="00766B4E"/>
    <w:rsid w:val="00770F6C"/>
    <w:rsid w:val="00773715"/>
    <w:rsid w:val="00774929"/>
    <w:rsid w:val="00776FB1"/>
    <w:rsid w:val="007822AD"/>
    <w:rsid w:val="00786589"/>
    <w:rsid w:val="0078791C"/>
    <w:rsid w:val="00792732"/>
    <w:rsid w:val="007953DD"/>
    <w:rsid w:val="00797E4F"/>
    <w:rsid w:val="007A634D"/>
    <w:rsid w:val="007B1FD5"/>
    <w:rsid w:val="007C02C2"/>
    <w:rsid w:val="007C16EB"/>
    <w:rsid w:val="007C30EA"/>
    <w:rsid w:val="007C5127"/>
    <w:rsid w:val="007C5D9D"/>
    <w:rsid w:val="007D37D4"/>
    <w:rsid w:val="007E3FDE"/>
    <w:rsid w:val="007E500A"/>
    <w:rsid w:val="007E799F"/>
    <w:rsid w:val="007F05F1"/>
    <w:rsid w:val="007F0BCD"/>
    <w:rsid w:val="007F4E75"/>
    <w:rsid w:val="008027AB"/>
    <w:rsid w:val="00803D39"/>
    <w:rsid w:val="00804317"/>
    <w:rsid w:val="008047A7"/>
    <w:rsid w:val="00806E55"/>
    <w:rsid w:val="008079A1"/>
    <w:rsid w:val="00807E04"/>
    <w:rsid w:val="008147AC"/>
    <w:rsid w:val="008257A7"/>
    <w:rsid w:val="008264E7"/>
    <w:rsid w:val="00830F3B"/>
    <w:rsid w:val="00832517"/>
    <w:rsid w:val="008400A0"/>
    <w:rsid w:val="00840710"/>
    <w:rsid w:val="00842D07"/>
    <w:rsid w:val="00852499"/>
    <w:rsid w:val="0085506D"/>
    <w:rsid w:val="00866FD9"/>
    <w:rsid w:val="008729A2"/>
    <w:rsid w:val="00873DFE"/>
    <w:rsid w:val="00874D29"/>
    <w:rsid w:val="0087730B"/>
    <w:rsid w:val="00880E02"/>
    <w:rsid w:val="0089043A"/>
    <w:rsid w:val="00890F81"/>
    <w:rsid w:val="00893F27"/>
    <w:rsid w:val="00897850"/>
    <w:rsid w:val="0089797E"/>
    <w:rsid w:val="008A0A24"/>
    <w:rsid w:val="008A29A0"/>
    <w:rsid w:val="008A471B"/>
    <w:rsid w:val="008A5014"/>
    <w:rsid w:val="008A5043"/>
    <w:rsid w:val="008A7D71"/>
    <w:rsid w:val="008B37AC"/>
    <w:rsid w:val="008B4902"/>
    <w:rsid w:val="008B4C63"/>
    <w:rsid w:val="008B4CD1"/>
    <w:rsid w:val="008B53BB"/>
    <w:rsid w:val="008B7333"/>
    <w:rsid w:val="008B7880"/>
    <w:rsid w:val="008C1878"/>
    <w:rsid w:val="008C30B2"/>
    <w:rsid w:val="008C5FEE"/>
    <w:rsid w:val="008D29D1"/>
    <w:rsid w:val="008D6B20"/>
    <w:rsid w:val="008E69D9"/>
    <w:rsid w:val="008E7596"/>
    <w:rsid w:val="008F00CB"/>
    <w:rsid w:val="008F4D36"/>
    <w:rsid w:val="00903C5B"/>
    <w:rsid w:val="00904574"/>
    <w:rsid w:val="00904CDB"/>
    <w:rsid w:val="00907963"/>
    <w:rsid w:val="00910878"/>
    <w:rsid w:val="00911409"/>
    <w:rsid w:val="009142E4"/>
    <w:rsid w:val="00914564"/>
    <w:rsid w:val="009149E0"/>
    <w:rsid w:val="00917193"/>
    <w:rsid w:val="009211F3"/>
    <w:rsid w:val="00923D79"/>
    <w:rsid w:val="00932C6A"/>
    <w:rsid w:val="0093315C"/>
    <w:rsid w:val="00936064"/>
    <w:rsid w:val="00940923"/>
    <w:rsid w:val="00940E1E"/>
    <w:rsid w:val="0094404B"/>
    <w:rsid w:val="00944F68"/>
    <w:rsid w:val="00950218"/>
    <w:rsid w:val="00953B3E"/>
    <w:rsid w:val="00955A74"/>
    <w:rsid w:val="00957871"/>
    <w:rsid w:val="009628FD"/>
    <w:rsid w:val="0096365B"/>
    <w:rsid w:val="0096687B"/>
    <w:rsid w:val="009700F1"/>
    <w:rsid w:val="00973CD8"/>
    <w:rsid w:val="00975D73"/>
    <w:rsid w:val="00977A1D"/>
    <w:rsid w:val="0098002E"/>
    <w:rsid w:val="00980B2D"/>
    <w:rsid w:val="00982431"/>
    <w:rsid w:val="00983347"/>
    <w:rsid w:val="009849B7"/>
    <w:rsid w:val="00985486"/>
    <w:rsid w:val="00985554"/>
    <w:rsid w:val="00990444"/>
    <w:rsid w:val="00991481"/>
    <w:rsid w:val="0099232A"/>
    <w:rsid w:val="00995494"/>
    <w:rsid w:val="009A56E3"/>
    <w:rsid w:val="009A67F5"/>
    <w:rsid w:val="009B15E9"/>
    <w:rsid w:val="009B478C"/>
    <w:rsid w:val="009C0A00"/>
    <w:rsid w:val="009C42A7"/>
    <w:rsid w:val="009C4AB3"/>
    <w:rsid w:val="009C4F01"/>
    <w:rsid w:val="009C6C24"/>
    <w:rsid w:val="009D3D8C"/>
    <w:rsid w:val="009D6D1C"/>
    <w:rsid w:val="009E1F4C"/>
    <w:rsid w:val="009E3928"/>
    <w:rsid w:val="009E3DEF"/>
    <w:rsid w:val="009E5052"/>
    <w:rsid w:val="009E6C2F"/>
    <w:rsid w:val="009F392A"/>
    <w:rsid w:val="009F3C12"/>
    <w:rsid w:val="009F4D8C"/>
    <w:rsid w:val="00A01F65"/>
    <w:rsid w:val="00A04EA0"/>
    <w:rsid w:val="00A056A2"/>
    <w:rsid w:val="00A10931"/>
    <w:rsid w:val="00A11A6D"/>
    <w:rsid w:val="00A123CD"/>
    <w:rsid w:val="00A12588"/>
    <w:rsid w:val="00A136AD"/>
    <w:rsid w:val="00A22203"/>
    <w:rsid w:val="00A3064E"/>
    <w:rsid w:val="00A33CA7"/>
    <w:rsid w:val="00A34D2F"/>
    <w:rsid w:val="00A36C56"/>
    <w:rsid w:val="00A45258"/>
    <w:rsid w:val="00A4625F"/>
    <w:rsid w:val="00A47359"/>
    <w:rsid w:val="00A5351F"/>
    <w:rsid w:val="00A556DA"/>
    <w:rsid w:val="00A577F4"/>
    <w:rsid w:val="00A61155"/>
    <w:rsid w:val="00A63C81"/>
    <w:rsid w:val="00A72442"/>
    <w:rsid w:val="00A7438E"/>
    <w:rsid w:val="00A74E9D"/>
    <w:rsid w:val="00A758C0"/>
    <w:rsid w:val="00A76A34"/>
    <w:rsid w:val="00A77F8F"/>
    <w:rsid w:val="00A810AC"/>
    <w:rsid w:val="00A828E7"/>
    <w:rsid w:val="00A8591C"/>
    <w:rsid w:val="00A90F34"/>
    <w:rsid w:val="00A921E3"/>
    <w:rsid w:val="00A93EB1"/>
    <w:rsid w:val="00A95D71"/>
    <w:rsid w:val="00A96A99"/>
    <w:rsid w:val="00AA10D0"/>
    <w:rsid w:val="00AA25D5"/>
    <w:rsid w:val="00AA2EBE"/>
    <w:rsid w:val="00AA300B"/>
    <w:rsid w:val="00AA4938"/>
    <w:rsid w:val="00AA55FF"/>
    <w:rsid w:val="00AC0726"/>
    <w:rsid w:val="00AC0AE5"/>
    <w:rsid w:val="00AC2436"/>
    <w:rsid w:val="00AC43E7"/>
    <w:rsid w:val="00AC5B92"/>
    <w:rsid w:val="00AC6EDD"/>
    <w:rsid w:val="00AD005C"/>
    <w:rsid w:val="00AD0159"/>
    <w:rsid w:val="00AD2998"/>
    <w:rsid w:val="00AD38FF"/>
    <w:rsid w:val="00AD44BF"/>
    <w:rsid w:val="00AD5C58"/>
    <w:rsid w:val="00AD7C14"/>
    <w:rsid w:val="00AD7F31"/>
    <w:rsid w:val="00AE145B"/>
    <w:rsid w:val="00AE27AF"/>
    <w:rsid w:val="00AE384B"/>
    <w:rsid w:val="00AE5BFB"/>
    <w:rsid w:val="00B00F6A"/>
    <w:rsid w:val="00B064F2"/>
    <w:rsid w:val="00B21B4E"/>
    <w:rsid w:val="00B2228A"/>
    <w:rsid w:val="00B232EF"/>
    <w:rsid w:val="00B3041D"/>
    <w:rsid w:val="00B34E6F"/>
    <w:rsid w:val="00B3743C"/>
    <w:rsid w:val="00B412F2"/>
    <w:rsid w:val="00B456BC"/>
    <w:rsid w:val="00B47FE8"/>
    <w:rsid w:val="00B56B37"/>
    <w:rsid w:val="00B571A3"/>
    <w:rsid w:val="00B606EA"/>
    <w:rsid w:val="00B6246D"/>
    <w:rsid w:val="00B6360E"/>
    <w:rsid w:val="00B63F55"/>
    <w:rsid w:val="00B6421E"/>
    <w:rsid w:val="00B70081"/>
    <w:rsid w:val="00B70B8E"/>
    <w:rsid w:val="00B71A50"/>
    <w:rsid w:val="00B73E32"/>
    <w:rsid w:val="00B764EB"/>
    <w:rsid w:val="00B83794"/>
    <w:rsid w:val="00B917AB"/>
    <w:rsid w:val="00B97D38"/>
    <w:rsid w:val="00BA15A6"/>
    <w:rsid w:val="00BA462D"/>
    <w:rsid w:val="00BA51A2"/>
    <w:rsid w:val="00BA6904"/>
    <w:rsid w:val="00BB4442"/>
    <w:rsid w:val="00BB5203"/>
    <w:rsid w:val="00BB76C6"/>
    <w:rsid w:val="00BD47C4"/>
    <w:rsid w:val="00BD5A89"/>
    <w:rsid w:val="00BE032F"/>
    <w:rsid w:val="00BE24BE"/>
    <w:rsid w:val="00BE380F"/>
    <w:rsid w:val="00BE45FF"/>
    <w:rsid w:val="00BE78BA"/>
    <w:rsid w:val="00BE79CB"/>
    <w:rsid w:val="00BF138A"/>
    <w:rsid w:val="00BF3FD0"/>
    <w:rsid w:val="00C00BA3"/>
    <w:rsid w:val="00C01010"/>
    <w:rsid w:val="00C02BC9"/>
    <w:rsid w:val="00C0530C"/>
    <w:rsid w:val="00C056B0"/>
    <w:rsid w:val="00C07D78"/>
    <w:rsid w:val="00C07EBC"/>
    <w:rsid w:val="00C10417"/>
    <w:rsid w:val="00C12D42"/>
    <w:rsid w:val="00C13DEE"/>
    <w:rsid w:val="00C162F3"/>
    <w:rsid w:val="00C2363D"/>
    <w:rsid w:val="00C2363F"/>
    <w:rsid w:val="00C24059"/>
    <w:rsid w:val="00C25F91"/>
    <w:rsid w:val="00C3038F"/>
    <w:rsid w:val="00C30940"/>
    <w:rsid w:val="00C31703"/>
    <w:rsid w:val="00C32A45"/>
    <w:rsid w:val="00C34259"/>
    <w:rsid w:val="00C34D93"/>
    <w:rsid w:val="00C37AAC"/>
    <w:rsid w:val="00C417E1"/>
    <w:rsid w:val="00C42156"/>
    <w:rsid w:val="00C45266"/>
    <w:rsid w:val="00C4745A"/>
    <w:rsid w:val="00C51532"/>
    <w:rsid w:val="00C51599"/>
    <w:rsid w:val="00C5222A"/>
    <w:rsid w:val="00C52747"/>
    <w:rsid w:val="00C576F2"/>
    <w:rsid w:val="00C62E30"/>
    <w:rsid w:val="00C64215"/>
    <w:rsid w:val="00C66D16"/>
    <w:rsid w:val="00C72BBB"/>
    <w:rsid w:val="00C75119"/>
    <w:rsid w:val="00C75382"/>
    <w:rsid w:val="00C80000"/>
    <w:rsid w:val="00C809B0"/>
    <w:rsid w:val="00C81305"/>
    <w:rsid w:val="00C82642"/>
    <w:rsid w:val="00C84434"/>
    <w:rsid w:val="00C86425"/>
    <w:rsid w:val="00C86A74"/>
    <w:rsid w:val="00C907F9"/>
    <w:rsid w:val="00C919E7"/>
    <w:rsid w:val="00C91BF9"/>
    <w:rsid w:val="00C97D1F"/>
    <w:rsid w:val="00CA7D1C"/>
    <w:rsid w:val="00CB0BD6"/>
    <w:rsid w:val="00CB34E6"/>
    <w:rsid w:val="00CB3E11"/>
    <w:rsid w:val="00CB4A3C"/>
    <w:rsid w:val="00CC1B62"/>
    <w:rsid w:val="00CC354B"/>
    <w:rsid w:val="00CD72E6"/>
    <w:rsid w:val="00CE243D"/>
    <w:rsid w:val="00CE534D"/>
    <w:rsid w:val="00CE5C24"/>
    <w:rsid w:val="00CF17FD"/>
    <w:rsid w:val="00CF5F67"/>
    <w:rsid w:val="00CF6E82"/>
    <w:rsid w:val="00D02BD0"/>
    <w:rsid w:val="00D04573"/>
    <w:rsid w:val="00D04BD2"/>
    <w:rsid w:val="00D053BF"/>
    <w:rsid w:val="00D07273"/>
    <w:rsid w:val="00D10F1E"/>
    <w:rsid w:val="00D14C1B"/>
    <w:rsid w:val="00D15272"/>
    <w:rsid w:val="00D203E7"/>
    <w:rsid w:val="00D21993"/>
    <w:rsid w:val="00D2225C"/>
    <w:rsid w:val="00D22618"/>
    <w:rsid w:val="00D32BF8"/>
    <w:rsid w:val="00D44597"/>
    <w:rsid w:val="00D45EDE"/>
    <w:rsid w:val="00D6318A"/>
    <w:rsid w:val="00D635BB"/>
    <w:rsid w:val="00D653AF"/>
    <w:rsid w:val="00D65A8C"/>
    <w:rsid w:val="00D66DFA"/>
    <w:rsid w:val="00D72192"/>
    <w:rsid w:val="00D73881"/>
    <w:rsid w:val="00D739F9"/>
    <w:rsid w:val="00D73C54"/>
    <w:rsid w:val="00D759D1"/>
    <w:rsid w:val="00D843F7"/>
    <w:rsid w:val="00D879D6"/>
    <w:rsid w:val="00D93FB0"/>
    <w:rsid w:val="00D96316"/>
    <w:rsid w:val="00D97C11"/>
    <w:rsid w:val="00DA193F"/>
    <w:rsid w:val="00DA3E71"/>
    <w:rsid w:val="00DA6C86"/>
    <w:rsid w:val="00DB5514"/>
    <w:rsid w:val="00DC0572"/>
    <w:rsid w:val="00DC3204"/>
    <w:rsid w:val="00DC40E7"/>
    <w:rsid w:val="00DC5960"/>
    <w:rsid w:val="00DC684A"/>
    <w:rsid w:val="00DD0703"/>
    <w:rsid w:val="00DD0BA2"/>
    <w:rsid w:val="00DD18E9"/>
    <w:rsid w:val="00DD1C5E"/>
    <w:rsid w:val="00DD4A8B"/>
    <w:rsid w:val="00DD6BA9"/>
    <w:rsid w:val="00DE0F56"/>
    <w:rsid w:val="00DE4788"/>
    <w:rsid w:val="00DE4F5A"/>
    <w:rsid w:val="00DE50C5"/>
    <w:rsid w:val="00DE7E53"/>
    <w:rsid w:val="00DF1230"/>
    <w:rsid w:val="00DF461B"/>
    <w:rsid w:val="00DF6E8D"/>
    <w:rsid w:val="00E01F15"/>
    <w:rsid w:val="00E02B22"/>
    <w:rsid w:val="00E04545"/>
    <w:rsid w:val="00E04828"/>
    <w:rsid w:val="00E05475"/>
    <w:rsid w:val="00E10C43"/>
    <w:rsid w:val="00E2138D"/>
    <w:rsid w:val="00E270D1"/>
    <w:rsid w:val="00E27207"/>
    <w:rsid w:val="00E33737"/>
    <w:rsid w:val="00E424C6"/>
    <w:rsid w:val="00E44766"/>
    <w:rsid w:val="00E502A4"/>
    <w:rsid w:val="00E54464"/>
    <w:rsid w:val="00E55B56"/>
    <w:rsid w:val="00E60B80"/>
    <w:rsid w:val="00E628AC"/>
    <w:rsid w:val="00E66BB1"/>
    <w:rsid w:val="00E66CB1"/>
    <w:rsid w:val="00E67210"/>
    <w:rsid w:val="00E675E7"/>
    <w:rsid w:val="00E710A4"/>
    <w:rsid w:val="00E80EE2"/>
    <w:rsid w:val="00E81D54"/>
    <w:rsid w:val="00E879B9"/>
    <w:rsid w:val="00E94C86"/>
    <w:rsid w:val="00E97546"/>
    <w:rsid w:val="00EA142E"/>
    <w:rsid w:val="00EA1D96"/>
    <w:rsid w:val="00EA340B"/>
    <w:rsid w:val="00EA44C4"/>
    <w:rsid w:val="00EA6F10"/>
    <w:rsid w:val="00EA771E"/>
    <w:rsid w:val="00EA786A"/>
    <w:rsid w:val="00EC31F7"/>
    <w:rsid w:val="00EC46F8"/>
    <w:rsid w:val="00EC6CE9"/>
    <w:rsid w:val="00ED0A85"/>
    <w:rsid w:val="00ED312D"/>
    <w:rsid w:val="00ED3713"/>
    <w:rsid w:val="00EE143B"/>
    <w:rsid w:val="00EE1EC5"/>
    <w:rsid w:val="00EF010C"/>
    <w:rsid w:val="00EF1897"/>
    <w:rsid w:val="00EF3457"/>
    <w:rsid w:val="00EF6DB3"/>
    <w:rsid w:val="00F01B73"/>
    <w:rsid w:val="00F03437"/>
    <w:rsid w:val="00F03916"/>
    <w:rsid w:val="00F03C25"/>
    <w:rsid w:val="00F042D1"/>
    <w:rsid w:val="00F0680D"/>
    <w:rsid w:val="00F1574D"/>
    <w:rsid w:val="00F1654C"/>
    <w:rsid w:val="00F16FC0"/>
    <w:rsid w:val="00F20C11"/>
    <w:rsid w:val="00F26C29"/>
    <w:rsid w:val="00F3155B"/>
    <w:rsid w:val="00F31AA5"/>
    <w:rsid w:val="00F37EB2"/>
    <w:rsid w:val="00F45C96"/>
    <w:rsid w:val="00F469A1"/>
    <w:rsid w:val="00F505D2"/>
    <w:rsid w:val="00F5367E"/>
    <w:rsid w:val="00F579F6"/>
    <w:rsid w:val="00F609D6"/>
    <w:rsid w:val="00F669B8"/>
    <w:rsid w:val="00F71602"/>
    <w:rsid w:val="00F71C84"/>
    <w:rsid w:val="00F75B7A"/>
    <w:rsid w:val="00F76875"/>
    <w:rsid w:val="00F80783"/>
    <w:rsid w:val="00F83527"/>
    <w:rsid w:val="00F83B94"/>
    <w:rsid w:val="00F86F43"/>
    <w:rsid w:val="00F87716"/>
    <w:rsid w:val="00F878CC"/>
    <w:rsid w:val="00F92B68"/>
    <w:rsid w:val="00F92D5A"/>
    <w:rsid w:val="00F946CA"/>
    <w:rsid w:val="00F963E3"/>
    <w:rsid w:val="00F9699E"/>
    <w:rsid w:val="00FA14F2"/>
    <w:rsid w:val="00FA1988"/>
    <w:rsid w:val="00FA500B"/>
    <w:rsid w:val="00FA7CE5"/>
    <w:rsid w:val="00FB09B1"/>
    <w:rsid w:val="00FB1372"/>
    <w:rsid w:val="00FB7B41"/>
    <w:rsid w:val="00FC0527"/>
    <w:rsid w:val="00FC0592"/>
    <w:rsid w:val="00FC1C83"/>
    <w:rsid w:val="00FC2C6E"/>
    <w:rsid w:val="00FC2EC6"/>
    <w:rsid w:val="00FC5048"/>
    <w:rsid w:val="00FC6A72"/>
    <w:rsid w:val="00FC720B"/>
    <w:rsid w:val="00FD2288"/>
    <w:rsid w:val="00FD27A6"/>
    <w:rsid w:val="00FD6263"/>
    <w:rsid w:val="00FE00F0"/>
    <w:rsid w:val="00FE27F4"/>
    <w:rsid w:val="00FE3AE8"/>
    <w:rsid w:val="00FE77BC"/>
    <w:rsid w:val="00FF1835"/>
    <w:rsid w:val="00FF74A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style="mso-width-relative:margin;mso-height-relative:margin" fillcolor="none [3212]" strokecolor="#002060">
      <v:fill color="none [3212]"/>
      <v:stroke color="#002060" weight="3pt"/>
      <v:shadow on="t" type="perspective" color="none [1604]" opacity=".5" offset="1pt" offset2="-1pt"/>
    </o:shapedefaults>
    <o:shapelayout v:ext="edit">
      <o:idmap v:ext="edit" data="1"/>
    </o:shapelayout>
  </w:shapeDefaults>
  <w:decimalSymbol w:val=","/>
  <w:listSeparator w:val=";"/>
  <w14:docId w14:val="03572FFA"/>
  <w15:docId w15:val="{52A70486-8878-42CB-9A6B-F903BD7FE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D07"/>
    <w:pPr>
      <w:autoSpaceDE w:val="0"/>
      <w:autoSpaceDN w:val="0"/>
      <w:adjustRightInd w:val="0"/>
      <w:spacing w:after="120" w:line="200" w:lineRule="atLeast"/>
      <w:ind w:hanging="7"/>
      <w:jc w:val="both"/>
    </w:pPr>
    <w:rPr>
      <w:rFonts w:ascii="Calibri" w:hAnsi="Calibri" w:cs="Calibri"/>
      <w:kern w:val="1"/>
      <w:sz w:val="20"/>
      <w:szCs w:val="20"/>
    </w:rPr>
  </w:style>
  <w:style w:type="paragraph" w:styleId="Heading2">
    <w:name w:val="heading 2"/>
    <w:basedOn w:val="Normal"/>
    <w:next w:val="Normal"/>
    <w:link w:val="Heading2Char"/>
    <w:uiPriority w:val="9"/>
    <w:unhideWhenUsed/>
    <w:qFormat/>
    <w:rsid w:val="001F18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3FFD"/>
    <w:pPr>
      <w:autoSpaceDE w:val="0"/>
      <w:autoSpaceDN w:val="0"/>
      <w:adjustRightInd w:val="0"/>
      <w:spacing w:after="0" w:line="200" w:lineRule="atLeast"/>
    </w:pPr>
    <w:rPr>
      <w:rFonts w:ascii="Tahoma" w:hAnsi="Tahoma" w:cs="Tahoma"/>
      <w:color w:val="FFFFFF"/>
      <w:kern w:val="1"/>
      <w:sz w:val="36"/>
      <w:szCs w:val="36"/>
    </w:rPr>
  </w:style>
  <w:style w:type="paragraph" w:styleId="BalloonText">
    <w:name w:val="Balloon Text"/>
    <w:basedOn w:val="Normal"/>
    <w:link w:val="BalloonTextChar"/>
    <w:uiPriority w:val="99"/>
    <w:semiHidden/>
    <w:unhideWhenUsed/>
    <w:rsid w:val="000D3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FFD"/>
    <w:rPr>
      <w:rFonts w:ascii="Tahoma" w:hAnsi="Tahoma" w:cs="Tahoma"/>
      <w:sz w:val="16"/>
      <w:szCs w:val="16"/>
    </w:rPr>
  </w:style>
  <w:style w:type="table" w:styleId="TableGrid">
    <w:name w:val="Table Grid"/>
    <w:basedOn w:val="TableNormal"/>
    <w:uiPriority w:val="59"/>
    <w:rsid w:val="00A859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lue1">
    <w:name w:val="blue1"/>
    <w:basedOn w:val="Default"/>
    <w:uiPriority w:val="99"/>
    <w:rsid w:val="00A8591C"/>
    <w:rPr>
      <w:rFonts w:eastAsia="Arial Unicode MS"/>
    </w:rPr>
  </w:style>
  <w:style w:type="table" w:customStyle="1" w:styleId="LightGrid-Accent11">
    <w:name w:val="Light Grid - Accent 11"/>
    <w:basedOn w:val="TableNormal"/>
    <w:uiPriority w:val="62"/>
    <w:rsid w:val="00BE78B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842D07"/>
    <w:pPr>
      <w:ind w:left="720"/>
      <w:contextualSpacing/>
    </w:pPr>
  </w:style>
  <w:style w:type="character" w:styleId="PlaceholderText">
    <w:name w:val="Placeholder Text"/>
    <w:basedOn w:val="DefaultParagraphFont"/>
    <w:uiPriority w:val="99"/>
    <w:semiHidden/>
    <w:rsid w:val="00761361"/>
    <w:rPr>
      <w:color w:val="808080"/>
    </w:rPr>
  </w:style>
  <w:style w:type="character" w:customStyle="1" w:styleId="Heading2Char">
    <w:name w:val="Heading 2 Char"/>
    <w:basedOn w:val="DefaultParagraphFont"/>
    <w:link w:val="Heading2"/>
    <w:uiPriority w:val="9"/>
    <w:rsid w:val="001F18D8"/>
    <w:rPr>
      <w:rFonts w:asciiTheme="majorHAnsi" w:eastAsiaTheme="majorEastAsia" w:hAnsiTheme="majorHAnsi" w:cstheme="majorBidi"/>
      <w:b/>
      <w:bCs/>
      <w:color w:val="4F81BD" w:themeColor="accent1"/>
      <w:kern w:val="1"/>
      <w:sz w:val="26"/>
      <w:szCs w:val="26"/>
    </w:rPr>
  </w:style>
  <w:style w:type="paragraph" w:styleId="Header">
    <w:name w:val="header"/>
    <w:basedOn w:val="Normal"/>
    <w:link w:val="HeaderChar"/>
    <w:uiPriority w:val="99"/>
    <w:semiHidden/>
    <w:unhideWhenUsed/>
    <w:rsid w:val="00932C6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32C6A"/>
    <w:rPr>
      <w:rFonts w:ascii="Calibri" w:hAnsi="Calibri" w:cs="Calibri"/>
      <w:kern w:val="1"/>
      <w:sz w:val="20"/>
      <w:szCs w:val="20"/>
    </w:rPr>
  </w:style>
  <w:style w:type="paragraph" w:styleId="Footer">
    <w:name w:val="footer"/>
    <w:basedOn w:val="Normal"/>
    <w:link w:val="FooterChar"/>
    <w:uiPriority w:val="99"/>
    <w:unhideWhenUsed/>
    <w:rsid w:val="00932C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32C6A"/>
    <w:rPr>
      <w:rFonts w:ascii="Calibri" w:hAnsi="Calibri" w:cs="Calibri"/>
      <w:kern w:val="1"/>
      <w:sz w:val="20"/>
      <w:szCs w:val="20"/>
    </w:rPr>
  </w:style>
  <w:style w:type="paragraph" w:styleId="NormalWeb">
    <w:name w:val="Normal (Web)"/>
    <w:basedOn w:val="Normal"/>
    <w:uiPriority w:val="99"/>
    <w:semiHidden/>
    <w:unhideWhenUsed/>
    <w:rsid w:val="0045447A"/>
    <w:pPr>
      <w:autoSpaceDE/>
      <w:autoSpaceDN/>
      <w:adjustRightInd/>
      <w:spacing w:before="100" w:beforeAutospacing="1" w:after="100" w:afterAutospacing="1" w:line="240" w:lineRule="auto"/>
      <w:ind w:firstLine="0"/>
      <w:jc w:val="left"/>
    </w:pPr>
    <w:rPr>
      <w:rFonts w:ascii="Times New Roman" w:eastAsia="Times New Roman" w:hAnsi="Times New Roman" w:cs="Times New Roman"/>
      <w:kern w:val="0"/>
      <w:sz w:val="24"/>
      <w:szCs w:val="24"/>
      <w:lang w:val="en-US" w:eastAsia="en-US"/>
    </w:rPr>
  </w:style>
  <w:style w:type="character" w:styleId="Hyperlink">
    <w:name w:val="Hyperlink"/>
    <w:basedOn w:val="DefaultParagraphFont"/>
    <w:uiPriority w:val="99"/>
    <w:semiHidden/>
    <w:unhideWhenUsed/>
    <w:rsid w:val="0045447A"/>
    <w:rPr>
      <w:color w:val="0000FF"/>
      <w:u w:val="single"/>
    </w:rPr>
  </w:style>
  <w:style w:type="character" w:styleId="CommentReference">
    <w:name w:val="annotation reference"/>
    <w:basedOn w:val="DefaultParagraphFont"/>
    <w:uiPriority w:val="99"/>
    <w:semiHidden/>
    <w:unhideWhenUsed/>
    <w:rsid w:val="001F086B"/>
    <w:rPr>
      <w:sz w:val="16"/>
      <w:szCs w:val="16"/>
    </w:rPr>
  </w:style>
  <w:style w:type="paragraph" w:styleId="CommentText">
    <w:name w:val="annotation text"/>
    <w:basedOn w:val="Normal"/>
    <w:link w:val="CommentTextChar"/>
    <w:uiPriority w:val="99"/>
    <w:semiHidden/>
    <w:unhideWhenUsed/>
    <w:rsid w:val="001F086B"/>
    <w:pPr>
      <w:spacing w:line="240" w:lineRule="auto"/>
    </w:pPr>
  </w:style>
  <w:style w:type="character" w:customStyle="1" w:styleId="CommentTextChar">
    <w:name w:val="Comment Text Char"/>
    <w:basedOn w:val="DefaultParagraphFont"/>
    <w:link w:val="CommentText"/>
    <w:uiPriority w:val="99"/>
    <w:semiHidden/>
    <w:rsid w:val="001F086B"/>
    <w:rPr>
      <w:rFonts w:ascii="Calibri" w:hAnsi="Calibri" w:cs="Calibri"/>
      <w:kern w:val="1"/>
      <w:sz w:val="20"/>
      <w:szCs w:val="20"/>
    </w:rPr>
  </w:style>
  <w:style w:type="paragraph" w:styleId="CommentSubject">
    <w:name w:val="annotation subject"/>
    <w:basedOn w:val="CommentText"/>
    <w:next w:val="CommentText"/>
    <w:link w:val="CommentSubjectChar"/>
    <w:uiPriority w:val="99"/>
    <w:semiHidden/>
    <w:unhideWhenUsed/>
    <w:rsid w:val="001F086B"/>
    <w:rPr>
      <w:b/>
      <w:bCs/>
    </w:rPr>
  </w:style>
  <w:style w:type="character" w:customStyle="1" w:styleId="CommentSubjectChar">
    <w:name w:val="Comment Subject Char"/>
    <w:basedOn w:val="CommentTextChar"/>
    <w:link w:val="CommentSubject"/>
    <w:uiPriority w:val="99"/>
    <w:semiHidden/>
    <w:rsid w:val="001F086B"/>
    <w:rPr>
      <w:rFonts w:ascii="Calibri" w:hAnsi="Calibri" w:cs="Calibri"/>
      <w:b/>
      <w:bCs/>
      <w:kern w:val="1"/>
      <w:sz w:val="20"/>
      <w:szCs w:val="20"/>
    </w:rPr>
  </w:style>
  <w:style w:type="paragraph" w:styleId="Revision">
    <w:name w:val="Revision"/>
    <w:hidden/>
    <w:uiPriority w:val="99"/>
    <w:semiHidden/>
    <w:rsid w:val="005F1BD7"/>
    <w:pPr>
      <w:spacing w:after="0" w:line="240" w:lineRule="auto"/>
    </w:pPr>
    <w:rPr>
      <w:rFonts w:ascii="Calibri" w:hAnsi="Calibri" w:cs="Calibri"/>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3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5AE543CB37F4BAB92E5A395043560" ma:contentTypeVersion="0" ma:contentTypeDescription="Create a new document." ma:contentTypeScope="" ma:versionID="c0c8379e601fdc6ba2716d45be81a6d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2A453-A727-461E-B6E1-570ED6562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96230CA-AB1E-45A0-A4CA-6D4265AA7B60}">
  <ds:schemaRefs>
    <ds:schemaRef ds:uri="http://purl.org/dc/elements/1.1/"/>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4A015CC-C0D5-4140-9B6F-E664E940DD5A}">
  <ds:schemaRefs>
    <ds:schemaRef ds:uri="http://schemas.microsoft.com/sharepoint/v3/contenttype/forms"/>
  </ds:schemaRefs>
</ds:datastoreItem>
</file>

<file path=customXml/itemProps4.xml><?xml version="1.0" encoding="utf-8"?>
<ds:datastoreItem xmlns:ds="http://schemas.openxmlformats.org/officeDocument/2006/customXml" ds:itemID="{45F59F52-5049-419A-B88E-420789D2CAAD}">
  <ds:schemaRefs>
    <ds:schemaRef ds:uri="http://schemas.openxmlformats.org/officeDocument/2006/bibliography"/>
  </ds:schemaRefs>
</ds:datastoreItem>
</file>

<file path=customXml/itemProps5.xml><?xml version="1.0" encoding="utf-8"?>
<ds:datastoreItem xmlns:ds="http://schemas.openxmlformats.org/officeDocument/2006/customXml" ds:itemID="{DDDEB3ED-2AFB-45B8-9F01-D81C15A6A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12259</TotalTime>
  <Pages>12</Pages>
  <Words>3237</Words>
  <Characters>26221</Characters>
  <Application>Microsoft Office Word</Application>
  <DocSecurity>0</DocSecurity>
  <Lines>218</Lines>
  <Paragraphs>58</Paragraphs>
  <ScaleCrop>false</ScaleCrop>
  <HeadingPairs>
    <vt:vector size="2" baseType="variant">
      <vt:variant>
        <vt:lpstr>Title</vt:lpstr>
      </vt:variant>
      <vt:variant>
        <vt:i4>1</vt:i4>
      </vt:variant>
    </vt:vector>
  </HeadingPairs>
  <TitlesOfParts>
    <vt:vector size="1" baseType="lpstr">
      <vt:lpstr/>
    </vt:vector>
  </TitlesOfParts>
  <Company>TONA-VUB</Company>
  <LinksUpToDate>false</LinksUpToDate>
  <CharactersWithSpaces>29400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rfischer</dc:creator>
  <cp:lastModifiedBy>Jesse Hietala</cp:lastModifiedBy>
  <cp:revision>35</cp:revision>
  <cp:lastPrinted>2015-10-09T13:39:00Z</cp:lastPrinted>
  <dcterms:created xsi:type="dcterms:W3CDTF">2015-09-10T05:36:00Z</dcterms:created>
  <dcterms:modified xsi:type="dcterms:W3CDTF">2015-10-09T13:40:00Z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0x010100C6E5AE543CB37F4BAB92E5A395043560</vt:lpwstr>
  </property>
</Properties>
</file>