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30" w:rsidRDefault="00620C30" w:rsidP="00620C30">
      <w:pPr>
        <w:spacing w:after="0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Näitä ihmeteltiin.</w:t>
      </w:r>
    </w:p>
    <w:p w:rsidR="00620C30" w:rsidRDefault="00620C30" w:rsidP="00620C30">
      <w:pPr>
        <w:spacing w:after="0" w:line="300" w:lineRule="atLeast"/>
        <w:ind w:left="600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</w:p>
    <w:p w:rsidR="00620C30" w:rsidRDefault="00620C30" w:rsidP="00620C30">
      <w:pPr>
        <w:spacing w:after="0" w:line="300" w:lineRule="atLeast"/>
        <w:ind w:left="600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</w:p>
    <w:p w:rsidR="00620C30" w:rsidRDefault="00620C30" w:rsidP="00620C30">
      <w:pPr>
        <w:numPr>
          <w:ilvl w:val="0"/>
          <w:numId w:val="1"/>
        </w:numPr>
        <w:spacing w:after="0" w:line="300" w:lineRule="atLeast"/>
        <w:ind w:left="600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Keski-ikäinen mies on alkanut käyttää verenpainelääkettä (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bisoprololi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), mutta jättänyt nyt lääkkeet käyttämättä. Hän valittaa, että siitä lähtien kun hän alkoi ottaa näitä tabletteja, hän ei ole kyennyt tekemään tavanomaista 10 km:n saunalenkkiään hengästymisen vuoksi. Minkälaisen neuvon annat hänelle?</w:t>
      </w:r>
    </w:p>
    <w:p w:rsidR="00620C30" w:rsidRDefault="00620C30" w:rsidP="00620C30">
      <w:pPr>
        <w:spacing w:after="0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</w:p>
    <w:p w:rsidR="00620C30" w:rsidRPr="00695E0E" w:rsidRDefault="00620C30" w:rsidP="00620C30">
      <w:pPr>
        <w:spacing w:after="0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</w:p>
    <w:p w:rsidR="00620C30" w:rsidRDefault="00620C30" w:rsidP="00620C30">
      <w:pPr>
        <w:numPr>
          <w:ilvl w:val="0"/>
          <w:numId w:val="1"/>
        </w:numPr>
        <w:spacing w:after="0" w:line="300" w:lineRule="atLeast"/>
        <w:ind w:left="600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23-vuotias sukulaisnainen on käyttänyt kohta kuukauden 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Otrivin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-nenäsumutetta (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Ksylometatsoliini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). Mitä sanot hänelle?</w:t>
      </w:r>
    </w:p>
    <w:p w:rsidR="00620C30" w:rsidRPr="00695E0E" w:rsidRDefault="00620C30" w:rsidP="00620C30">
      <w:pPr>
        <w:spacing w:after="0" w:line="300" w:lineRule="atLeast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bookmarkStart w:id="0" w:name="_GoBack"/>
      <w:bookmarkEnd w:id="0"/>
    </w:p>
    <w:p w:rsidR="00620C30" w:rsidRDefault="00620C30" w:rsidP="00620C30">
      <w:pPr>
        <w:numPr>
          <w:ilvl w:val="0"/>
          <w:numId w:val="1"/>
        </w:numPr>
        <w:spacing w:after="0" w:line="300" w:lineRule="atLeast"/>
        <w:ind w:left="600"/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</w:pPr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54-vuotias mies on ottanut 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ibuprofeenia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 selkäkipuihin, ja koska ne auttoivat hyvin, hän on jatkanut 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ibuprofeenin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 ottamista nyt myös ylävatsavaivoihin. Muistat hänen aloittaneen noin kuukausi sitten depressioon </w:t>
      </w:r>
      <w:proofErr w:type="spellStart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>fluoksetiinihoidon</w:t>
      </w:r>
      <w:proofErr w:type="spellEnd"/>
      <w:r w:rsidRPr="00695E0E">
        <w:rPr>
          <w:rFonts w:ascii="Helvetica" w:eastAsia="Times New Roman" w:hAnsi="Helvetica" w:cs="Helvetica"/>
          <w:color w:val="333333"/>
          <w:sz w:val="24"/>
          <w:szCs w:val="24"/>
          <w:lang w:eastAsia="fi-FI"/>
        </w:rPr>
        <w:t xml:space="preserve"> (20 mg/vrk). Mikä saattaa olla vialla?</w:t>
      </w:r>
    </w:p>
    <w:p w:rsidR="00994680" w:rsidRDefault="00994680"/>
    <w:sectPr w:rsidR="0099468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44EA0"/>
    <w:multiLevelType w:val="multilevel"/>
    <w:tmpl w:val="3020B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0"/>
    <w:rsid w:val="00620C30"/>
    <w:rsid w:val="0099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843AE"/>
  <w15:chartTrackingRefBased/>
  <w15:docId w15:val="{2E716A63-8BFE-4AB9-8371-9D2CE79D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20C3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Partanen Mari</dc:creator>
  <cp:keywords/>
  <dc:description/>
  <cp:lastModifiedBy>Partanen Mari</cp:lastModifiedBy>
  <cp:revision>1</cp:revision>
  <dcterms:created xsi:type="dcterms:W3CDTF">2021-02-02T11:43:00Z</dcterms:created>
  <dcterms:modified xsi:type="dcterms:W3CDTF">2021-02-02T11:44:00Z</dcterms:modified>
</cp:coreProperties>
</file>