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74202" w14:textId="334564B3" w:rsidR="002E398E" w:rsidRDefault="002E398E" w:rsidP="002E398E">
      <w:pPr>
        <w:pStyle w:val="Otsikko1"/>
        <w:spacing w:before="0" w:after="120"/>
        <w:rPr>
          <w:rFonts w:ascii="Times New Roman" w:hAnsi="Times New Roman" w:cs="Times New Roman"/>
          <w:lang w:val="fi-FI"/>
        </w:rPr>
      </w:pPr>
      <w:bookmarkStart w:id="0" w:name="_GoBack"/>
      <w:bookmarkEnd w:id="0"/>
      <w:r>
        <w:rPr>
          <w:rFonts w:ascii="Times New Roman" w:hAnsi="Times New Roman" w:cs="Times New Roman"/>
          <w:lang w:val="fi-FI"/>
        </w:rPr>
        <w:t>opetussuunnitelmatyön arviointi 2019</w:t>
      </w:r>
    </w:p>
    <w:p w14:paraId="3B9C1E78" w14:textId="2B788FA0" w:rsidR="002E398E" w:rsidRDefault="002E398E" w:rsidP="002E398E">
      <w:pPr>
        <w:pStyle w:val="Otsikko1"/>
        <w:spacing w:before="0" w:after="120"/>
        <w:rPr>
          <w:rFonts w:ascii="Times New Roman" w:hAnsi="Times New Roman" w:cs="Times New Roman"/>
          <w:lang w:val="fi-FI"/>
        </w:rPr>
      </w:pPr>
      <w:r>
        <w:rPr>
          <w:rFonts w:ascii="Times New Roman" w:hAnsi="Times New Roman" w:cs="Times New Roman"/>
          <w:lang w:val="fi-FI"/>
        </w:rPr>
        <w:t>OSA 1.</w:t>
      </w:r>
    </w:p>
    <w:p w14:paraId="2BA32DB9" w14:textId="77777777" w:rsidR="005202B7" w:rsidRPr="003E2424" w:rsidRDefault="005202B7" w:rsidP="00CE2E4D">
      <w:pPr>
        <w:pStyle w:val="Otsikko1"/>
        <w:spacing w:before="120" w:after="120"/>
        <w:rPr>
          <w:rFonts w:ascii="Times New Roman" w:hAnsi="Times New Roman" w:cs="Times New Roman"/>
          <w:lang w:val="fi-FI"/>
        </w:rPr>
      </w:pPr>
      <w:r w:rsidRPr="003E2424">
        <w:rPr>
          <w:rFonts w:ascii="Times New Roman" w:hAnsi="Times New Roman" w:cs="Times New Roman"/>
          <w:lang w:val="fi-FI"/>
        </w:rPr>
        <w:t>JYVÄSKYLÄN YLIOPISTON OPETUSSUUNNITELMA-</w:t>
      </w:r>
    </w:p>
    <w:p w14:paraId="2E1DD0EC" w14:textId="77777777" w:rsidR="005202B7" w:rsidRPr="003E2424" w:rsidRDefault="005202B7" w:rsidP="00CE2E4D">
      <w:pPr>
        <w:pStyle w:val="Otsikko1"/>
        <w:spacing w:before="0" w:after="120"/>
        <w:rPr>
          <w:rFonts w:ascii="Times New Roman" w:hAnsi="Times New Roman" w:cs="Times New Roman"/>
          <w:lang w:val="fi-FI"/>
        </w:rPr>
      </w:pPr>
      <w:r w:rsidRPr="003E2424">
        <w:rPr>
          <w:rFonts w:ascii="Times New Roman" w:hAnsi="Times New Roman" w:cs="Times New Roman"/>
          <w:lang w:val="fi-FI"/>
        </w:rPr>
        <w:t>LINJAUKSET 2020-2023</w:t>
      </w:r>
    </w:p>
    <w:p w14:paraId="48E4C8D9" w14:textId="5D248180" w:rsidR="00FF0778" w:rsidRDefault="00FF0778" w:rsidP="005202B7">
      <w:pPr>
        <w:rPr>
          <w:rFonts w:ascii="Times New Roman" w:hAnsi="Times New Roman" w:cs="Times New Roman"/>
          <w:lang w:val="fi-FI"/>
        </w:rPr>
      </w:pPr>
    </w:p>
    <w:p w14:paraId="5C8904BC" w14:textId="51AC7C99" w:rsidR="0084648C" w:rsidRDefault="0084648C" w:rsidP="005202B7">
      <w:pPr>
        <w:rPr>
          <w:rFonts w:ascii="Times New Roman" w:hAnsi="Times New Roman" w:cs="Times New Roman"/>
          <w:lang w:val="fi-FI"/>
        </w:rPr>
      </w:pPr>
      <w:r>
        <w:rPr>
          <w:rFonts w:ascii="Times New Roman" w:hAnsi="Times New Roman" w:cs="Times New Roman"/>
          <w:lang w:val="fi-FI"/>
        </w:rPr>
        <w:t xml:space="preserve">Suomeksi </w:t>
      </w:r>
      <w:hyperlink r:id="rId8" w:history="1">
        <w:r w:rsidRPr="008D74E7">
          <w:rPr>
            <w:rStyle w:val="Hyperlinkki"/>
            <w:rFonts w:ascii="Times New Roman" w:hAnsi="Times New Roman" w:cs="Times New Roman"/>
            <w:lang w:val="fi-FI"/>
          </w:rPr>
          <w:t>https://www.jyu.fi/hallinto/rehtori/intra/paatokset/opetussuunnitelmalinjaukset_20_23</w:t>
        </w:r>
      </w:hyperlink>
      <w:r>
        <w:rPr>
          <w:rFonts w:ascii="Times New Roman" w:hAnsi="Times New Roman" w:cs="Times New Roman"/>
          <w:lang w:val="fi-FI"/>
        </w:rPr>
        <w:t xml:space="preserve"> </w:t>
      </w:r>
    </w:p>
    <w:p w14:paraId="695FACC1" w14:textId="77777777" w:rsidR="0084648C" w:rsidRDefault="0084648C" w:rsidP="005202B7">
      <w:pPr>
        <w:rPr>
          <w:rFonts w:ascii="Times New Roman" w:hAnsi="Times New Roman" w:cs="Times New Roman"/>
          <w:lang w:val="fi-FI"/>
        </w:rPr>
      </w:pPr>
    </w:p>
    <w:p w14:paraId="0805AC5A" w14:textId="19090E54" w:rsidR="0084648C" w:rsidRDefault="0084648C" w:rsidP="005202B7">
      <w:pPr>
        <w:rPr>
          <w:rFonts w:ascii="Times New Roman" w:hAnsi="Times New Roman" w:cs="Times New Roman"/>
          <w:lang w:val="fi-FI"/>
        </w:rPr>
      </w:pPr>
      <w:r>
        <w:rPr>
          <w:rFonts w:ascii="Times New Roman" w:hAnsi="Times New Roman" w:cs="Times New Roman"/>
          <w:lang w:val="fi-FI"/>
        </w:rPr>
        <w:t xml:space="preserve">Englanniksi </w:t>
      </w:r>
      <w:hyperlink r:id="rId9" w:history="1">
        <w:r w:rsidRPr="008D74E7">
          <w:rPr>
            <w:rStyle w:val="Hyperlinkki"/>
            <w:rFonts w:ascii="Times New Roman" w:hAnsi="Times New Roman" w:cs="Times New Roman"/>
            <w:lang w:val="fi-FI"/>
          </w:rPr>
          <w:t>https://www.jyu.fi/hallinto/rehtori/intra/paatokset/opetussuunnitelmalinjaukset_20_23_en</w:t>
        </w:r>
      </w:hyperlink>
      <w:r>
        <w:rPr>
          <w:rFonts w:ascii="Times New Roman" w:hAnsi="Times New Roman" w:cs="Times New Roman"/>
          <w:lang w:val="fi-FI"/>
        </w:rPr>
        <w:t xml:space="preserve"> </w:t>
      </w:r>
    </w:p>
    <w:p w14:paraId="0BFA01E1" w14:textId="77777777" w:rsidR="00C92FF3" w:rsidRPr="003E2424" w:rsidRDefault="00C92FF3" w:rsidP="005202B7">
      <w:pPr>
        <w:rPr>
          <w:rFonts w:ascii="Times New Roman" w:hAnsi="Times New Roman" w:cs="Times New Roman"/>
          <w:lang w:val="fi-FI"/>
        </w:rPr>
      </w:pPr>
    </w:p>
    <w:p w14:paraId="1126CE70" w14:textId="77777777" w:rsidR="005202B7" w:rsidRPr="003E2424" w:rsidRDefault="005202B7" w:rsidP="005202B7">
      <w:pPr>
        <w:rPr>
          <w:rFonts w:ascii="Times New Roman" w:hAnsi="Times New Roman" w:cs="Times New Roman"/>
          <w:b/>
          <w:sz w:val="24"/>
          <w:szCs w:val="24"/>
          <w:lang w:val="fi-FI"/>
        </w:rPr>
      </w:pPr>
      <w:r w:rsidRPr="003E2424">
        <w:rPr>
          <w:rFonts w:ascii="Times New Roman" w:hAnsi="Times New Roman" w:cs="Times New Roman"/>
          <w:b/>
          <w:sz w:val="24"/>
          <w:szCs w:val="24"/>
          <w:lang w:val="fi-FI"/>
        </w:rPr>
        <w:t>Opetussuunnitelmatyön tavoite</w:t>
      </w:r>
    </w:p>
    <w:p w14:paraId="18CA4CEC" w14:textId="77777777" w:rsidR="005202B7" w:rsidRPr="003E2424" w:rsidRDefault="005202B7" w:rsidP="005202B7">
      <w:pPr>
        <w:rPr>
          <w:rFonts w:ascii="Times New Roman" w:hAnsi="Times New Roman" w:cs="Times New Roman"/>
          <w:b/>
          <w:sz w:val="24"/>
          <w:szCs w:val="24"/>
          <w:lang w:val="fi-FI"/>
        </w:rPr>
      </w:pPr>
    </w:p>
    <w:p w14:paraId="23F5AFFC" w14:textId="77777777" w:rsidR="005202B7" w:rsidRPr="003E2424" w:rsidRDefault="005202B7" w:rsidP="005202B7">
      <w:pPr>
        <w:jc w:val="both"/>
        <w:rPr>
          <w:rFonts w:ascii="Times New Roman" w:hAnsi="Times New Roman" w:cs="Times New Roman"/>
          <w:sz w:val="24"/>
          <w:szCs w:val="24"/>
          <w:lang w:val="fi-FI"/>
        </w:rPr>
      </w:pPr>
      <w:r w:rsidRPr="003E2424">
        <w:rPr>
          <w:rFonts w:ascii="Times New Roman" w:hAnsi="Times New Roman" w:cs="Times New Roman"/>
          <w:sz w:val="24"/>
          <w:szCs w:val="24"/>
          <w:lang w:val="fi-FI"/>
        </w:rPr>
        <w:t xml:space="preserve">Opetussuunnitelmatyöllä kehittämme systemaattisesti koulutusportfoliomme rakennetta, laatua ja vetovoimaa ja tarjoamme puitteet opetuksen laadun kehittämiselle. Varmistamme opetussuunnitelmillamme, että kaikilla opiskelijoillamme on mahdollisuus kehittyä vastuullisiksi asiantuntijoiksi muuttamaan maailmaa ja vastaamaan tulevaisuuden osaamistarpeisiin. Turvaamme opiskelijoillemme yhdenvertaiset ja tasa-arvoiset mahdollisuudet oppimiseen ja oman osaamisensa kehittämiseen. </w:t>
      </w:r>
    </w:p>
    <w:p w14:paraId="236D1D82" w14:textId="77777777" w:rsidR="005202B7" w:rsidRPr="003E2424" w:rsidRDefault="005202B7" w:rsidP="005202B7">
      <w:pPr>
        <w:jc w:val="both"/>
        <w:rPr>
          <w:rFonts w:ascii="Times New Roman" w:hAnsi="Times New Roman" w:cs="Times New Roman"/>
          <w:sz w:val="24"/>
          <w:szCs w:val="24"/>
          <w:lang w:val="fi-FI"/>
        </w:rPr>
      </w:pPr>
    </w:p>
    <w:p w14:paraId="2C11B83A" w14:textId="77777777" w:rsidR="005202B7" w:rsidRPr="003E2424" w:rsidRDefault="005202B7" w:rsidP="005202B7">
      <w:pPr>
        <w:rPr>
          <w:rFonts w:ascii="Times New Roman" w:hAnsi="Times New Roman" w:cs="Times New Roman"/>
          <w:b/>
          <w:sz w:val="24"/>
          <w:szCs w:val="24"/>
          <w:lang w:val="fi-FI"/>
        </w:rPr>
      </w:pPr>
      <w:r w:rsidRPr="003E2424">
        <w:rPr>
          <w:rFonts w:ascii="Times New Roman" w:hAnsi="Times New Roman" w:cs="Times New Roman"/>
          <w:b/>
          <w:sz w:val="24"/>
          <w:szCs w:val="24"/>
          <w:lang w:val="fi-FI"/>
        </w:rPr>
        <w:t xml:space="preserve">Jyväskylän yliopiston osaamislupaus </w:t>
      </w:r>
      <w:proofErr w:type="spellStart"/>
      <w:r w:rsidRPr="003E2424">
        <w:rPr>
          <w:rFonts w:ascii="Times New Roman" w:hAnsi="Times New Roman" w:cs="Times New Roman"/>
          <w:b/>
          <w:sz w:val="24"/>
          <w:szCs w:val="24"/>
          <w:lang w:val="fi-FI"/>
        </w:rPr>
        <w:t>JyU</w:t>
      </w:r>
      <w:proofErr w:type="spellEnd"/>
      <w:r w:rsidRPr="003E2424">
        <w:rPr>
          <w:rFonts w:ascii="Times New Roman" w:hAnsi="Times New Roman" w:cs="Times New Roman"/>
          <w:b/>
          <w:sz w:val="24"/>
          <w:szCs w:val="24"/>
          <w:lang w:val="fi-FI"/>
        </w:rPr>
        <w:t xml:space="preserve"> Identity</w:t>
      </w:r>
    </w:p>
    <w:p w14:paraId="3ED56528" w14:textId="77777777" w:rsidR="005202B7" w:rsidRPr="003E2424" w:rsidRDefault="005202B7" w:rsidP="005202B7">
      <w:pPr>
        <w:jc w:val="both"/>
        <w:rPr>
          <w:rFonts w:ascii="Times New Roman" w:hAnsi="Times New Roman" w:cs="Times New Roman"/>
          <w:sz w:val="24"/>
          <w:szCs w:val="24"/>
          <w:lang w:val="fi-FI"/>
        </w:rPr>
      </w:pPr>
      <w:r w:rsidRPr="003E2424">
        <w:rPr>
          <w:rFonts w:ascii="Times New Roman" w:hAnsi="Times New Roman" w:cs="Times New Roman"/>
          <w:sz w:val="24"/>
          <w:szCs w:val="24"/>
          <w:lang w:val="fi-FI"/>
        </w:rPr>
        <w:t>Jyväskylän yliopistossa suunnittelemme ja toteutamme koulutuksemme ja opetuksemme yliopiston strategiaan perustuen siten, että kaikille meiltä valmistuville opiskelijoille kehittyy opintojen kuluessa:</w:t>
      </w:r>
    </w:p>
    <w:p w14:paraId="1B969270" w14:textId="77777777" w:rsidR="005202B7" w:rsidRPr="003E2424" w:rsidRDefault="005202B7" w:rsidP="005202B7">
      <w:pPr>
        <w:widowControl/>
        <w:numPr>
          <w:ilvl w:val="0"/>
          <w:numId w:val="10"/>
        </w:numPr>
        <w:rPr>
          <w:rFonts w:ascii="Times New Roman" w:hAnsi="Times New Roman" w:cs="Times New Roman"/>
          <w:sz w:val="24"/>
          <w:szCs w:val="24"/>
          <w:lang w:val="fi-FI"/>
        </w:rPr>
      </w:pPr>
      <w:r w:rsidRPr="003E2424">
        <w:rPr>
          <w:rFonts w:ascii="Times New Roman" w:hAnsi="Times New Roman" w:cs="Times New Roman"/>
          <w:sz w:val="24"/>
          <w:szCs w:val="24"/>
          <w:lang w:val="fi-FI"/>
        </w:rPr>
        <w:t xml:space="preserve">Vankka oman alan tietopohja ja ymmärrys </w:t>
      </w:r>
    </w:p>
    <w:p w14:paraId="7A7CA388" w14:textId="77777777" w:rsidR="005202B7" w:rsidRPr="003E2424" w:rsidRDefault="005202B7" w:rsidP="005202B7">
      <w:pPr>
        <w:widowControl/>
        <w:numPr>
          <w:ilvl w:val="0"/>
          <w:numId w:val="10"/>
        </w:numPr>
        <w:rPr>
          <w:rFonts w:ascii="Times New Roman" w:hAnsi="Times New Roman" w:cs="Times New Roman"/>
          <w:sz w:val="24"/>
          <w:szCs w:val="24"/>
        </w:rPr>
      </w:pPr>
      <w:proofErr w:type="spellStart"/>
      <w:r w:rsidRPr="003E2424">
        <w:rPr>
          <w:rFonts w:ascii="Times New Roman" w:hAnsi="Times New Roman" w:cs="Times New Roman"/>
          <w:sz w:val="24"/>
          <w:szCs w:val="24"/>
        </w:rPr>
        <w:t>Uutta</w:t>
      </w:r>
      <w:proofErr w:type="spellEnd"/>
      <w:r w:rsidRPr="003E2424">
        <w:rPr>
          <w:rFonts w:ascii="Times New Roman" w:hAnsi="Times New Roman" w:cs="Times New Roman"/>
          <w:sz w:val="24"/>
          <w:szCs w:val="24"/>
        </w:rPr>
        <w:t xml:space="preserve"> </w:t>
      </w:r>
      <w:proofErr w:type="spellStart"/>
      <w:r w:rsidRPr="003E2424">
        <w:rPr>
          <w:rFonts w:ascii="Times New Roman" w:hAnsi="Times New Roman" w:cs="Times New Roman"/>
          <w:sz w:val="24"/>
          <w:szCs w:val="24"/>
        </w:rPr>
        <w:t>luova</w:t>
      </w:r>
      <w:proofErr w:type="spellEnd"/>
      <w:r w:rsidRPr="003E2424">
        <w:rPr>
          <w:rFonts w:ascii="Times New Roman" w:hAnsi="Times New Roman" w:cs="Times New Roman"/>
          <w:sz w:val="24"/>
          <w:szCs w:val="24"/>
        </w:rPr>
        <w:t xml:space="preserve">, </w:t>
      </w:r>
      <w:proofErr w:type="spellStart"/>
      <w:r w:rsidRPr="003E2424">
        <w:rPr>
          <w:rFonts w:ascii="Times New Roman" w:hAnsi="Times New Roman" w:cs="Times New Roman"/>
          <w:sz w:val="24"/>
          <w:szCs w:val="24"/>
        </w:rPr>
        <w:t>kriittinen</w:t>
      </w:r>
      <w:proofErr w:type="spellEnd"/>
      <w:r w:rsidRPr="003E2424">
        <w:rPr>
          <w:rFonts w:ascii="Times New Roman" w:hAnsi="Times New Roman" w:cs="Times New Roman"/>
          <w:sz w:val="24"/>
          <w:szCs w:val="24"/>
        </w:rPr>
        <w:t xml:space="preserve"> </w:t>
      </w:r>
      <w:proofErr w:type="spellStart"/>
      <w:r w:rsidRPr="003E2424">
        <w:rPr>
          <w:rFonts w:ascii="Times New Roman" w:hAnsi="Times New Roman" w:cs="Times New Roman"/>
          <w:sz w:val="24"/>
          <w:szCs w:val="24"/>
        </w:rPr>
        <w:t>ajattelu</w:t>
      </w:r>
      <w:proofErr w:type="spellEnd"/>
    </w:p>
    <w:p w14:paraId="1A9A983D" w14:textId="77777777" w:rsidR="005202B7" w:rsidRPr="003E2424" w:rsidRDefault="005202B7" w:rsidP="005202B7">
      <w:pPr>
        <w:widowControl/>
        <w:numPr>
          <w:ilvl w:val="0"/>
          <w:numId w:val="10"/>
        </w:numPr>
        <w:rPr>
          <w:rFonts w:ascii="Times New Roman" w:hAnsi="Times New Roman" w:cs="Times New Roman"/>
          <w:sz w:val="24"/>
          <w:szCs w:val="24"/>
          <w:lang w:val="fi-FI"/>
        </w:rPr>
      </w:pPr>
      <w:r w:rsidRPr="003E2424">
        <w:rPr>
          <w:rFonts w:ascii="Times New Roman" w:hAnsi="Times New Roman" w:cs="Times New Roman"/>
          <w:sz w:val="24"/>
          <w:szCs w:val="24"/>
          <w:lang w:val="fi-FI"/>
        </w:rPr>
        <w:t>Into ja kyky oppia uutta sekä kehittää ja jakaa osaamistaan muuttuvissa ympäristöissä</w:t>
      </w:r>
    </w:p>
    <w:p w14:paraId="37CF0B24" w14:textId="77777777" w:rsidR="005202B7" w:rsidRPr="003E2424" w:rsidRDefault="005202B7" w:rsidP="005202B7">
      <w:pPr>
        <w:widowControl/>
        <w:numPr>
          <w:ilvl w:val="0"/>
          <w:numId w:val="10"/>
        </w:numPr>
        <w:rPr>
          <w:rFonts w:ascii="Times New Roman" w:hAnsi="Times New Roman" w:cs="Times New Roman"/>
          <w:sz w:val="24"/>
          <w:szCs w:val="24"/>
          <w:lang w:val="fi-FI"/>
        </w:rPr>
      </w:pPr>
      <w:r w:rsidRPr="003E2424">
        <w:rPr>
          <w:rFonts w:ascii="Times New Roman" w:hAnsi="Times New Roman" w:cs="Times New Roman"/>
          <w:sz w:val="24"/>
          <w:szCs w:val="24"/>
          <w:lang w:val="fi-FI"/>
        </w:rPr>
        <w:t>Vahva ja monipuolinen vuorovaikutusosaaminen, kielitaito ja kulttuuritietoisuus</w:t>
      </w:r>
    </w:p>
    <w:p w14:paraId="1CEB39A6" w14:textId="77777777" w:rsidR="005202B7" w:rsidRPr="003E2424" w:rsidRDefault="005202B7" w:rsidP="005202B7">
      <w:pPr>
        <w:widowControl/>
        <w:numPr>
          <w:ilvl w:val="0"/>
          <w:numId w:val="10"/>
        </w:numPr>
        <w:rPr>
          <w:rFonts w:ascii="Times New Roman" w:hAnsi="Times New Roman" w:cs="Times New Roman"/>
          <w:sz w:val="24"/>
          <w:szCs w:val="24"/>
          <w:lang w:val="fi-FI"/>
        </w:rPr>
      </w:pPr>
      <w:r w:rsidRPr="003E2424">
        <w:rPr>
          <w:rFonts w:ascii="Times New Roman" w:hAnsi="Times New Roman" w:cs="Times New Roman"/>
          <w:sz w:val="24"/>
          <w:szCs w:val="24"/>
          <w:lang w:val="fi-FI"/>
        </w:rPr>
        <w:t xml:space="preserve">Vastuunkanto omasta ja muiden hyvinvoinnista, ml. globaali ja eettinen vastuullisuus. </w:t>
      </w:r>
    </w:p>
    <w:p w14:paraId="070F596B" w14:textId="77777777" w:rsidR="005202B7" w:rsidRDefault="005202B7" w:rsidP="0EA479CC">
      <w:pPr>
        <w:rPr>
          <w:rFonts w:ascii="Times New Roman" w:hAnsi="Times New Roman" w:cs="Times New Roman"/>
          <w:sz w:val="24"/>
          <w:szCs w:val="24"/>
          <w:lang w:val="fi-FI"/>
        </w:rPr>
      </w:pPr>
    </w:p>
    <w:p w14:paraId="26AE6E8A" w14:textId="0B47F5B1" w:rsidR="0EA479CC" w:rsidRDefault="0EA479CC" w:rsidP="0EA479CC">
      <w:pPr>
        <w:rPr>
          <w:rFonts w:ascii="Times New Roman" w:hAnsi="Times New Roman" w:cs="Times New Roman"/>
          <w:sz w:val="24"/>
          <w:szCs w:val="24"/>
          <w:lang w:val="fi-FI"/>
        </w:rPr>
      </w:pPr>
    </w:p>
    <w:tbl>
      <w:tblPr>
        <w:tblStyle w:val="Ruudukkotaulukko4-korostus1"/>
        <w:tblW w:w="9781" w:type="dxa"/>
        <w:tblInd w:w="-147" w:type="dxa"/>
        <w:tblLook w:val="06A0" w:firstRow="1" w:lastRow="0" w:firstColumn="1" w:lastColumn="0" w:noHBand="1" w:noVBand="1"/>
      </w:tblPr>
      <w:tblGrid>
        <w:gridCol w:w="9781"/>
      </w:tblGrid>
      <w:tr w:rsidR="0EA479CC" w:rsidRPr="004D2FAB" w14:paraId="51E29EBB" w14:textId="77777777" w:rsidTr="2AEB2A5D">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BFA242E" w14:textId="401AF192" w:rsidR="0EA479CC" w:rsidRDefault="2AEB2A5D" w:rsidP="2AEB2A5D">
            <w:pPr>
              <w:ind w:left="-36"/>
              <w:rPr>
                <w:rFonts w:ascii="Times New Roman" w:eastAsia="Times New Roman" w:hAnsi="Times New Roman" w:cs="Times New Roman"/>
                <w:sz w:val="23"/>
                <w:szCs w:val="23"/>
                <w:lang w:val="fi-FI"/>
              </w:rPr>
            </w:pPr>
            <w:r w:rsidRPr="2AEB2A5D">
              <w:rPr>
                <w:rFonts w:ascii="Times New Roman" w:eastAsia="Times New Roman" w:hAnsi="Times New Roman" w:cs="Times New Roman"/>
                <w:sz w:val="23"/>
                <w:szCs w:val="23"/>
                <w:lang w:val="fi-FI"/>
              </w:rPr>
              <w:t xml:space="preserve">Mikä olisi sellaista uutta,  mihin tällä </w:t>
            </w:r>
            <w:proofErr w:type="spellStart"/>
            <w:r w:rsidRPr="2AEB2A5D">
              <w:rPr>
                <w:rFonts w:ascii="Times New Roman" w:eastAsia="Times New Roman" w:hAnsi="Times New Roman" w:cs="Times New Roman"/>
                <w:sz w:val="23"/>
                <w:szCs w:val="23"/>
                <w:lang w:val="fi-FI"/>
              </w:rPr>
              <w:t>ops</w:t>
            </w:r>
            <w:proofErr w:type="spellEnd"/>
            <w:r w:rsidRPr="2AEB2A5D">
              <w:rPr>
                <w:rFonts w:ascii="Times New Roman" w:eastAsia="Times New Roman" w:hAnsi="Times New Roman" w:cs="Times New Roman"/>
                <w:sz w:val="23"/>
                <w:szCs w:val="23"/>
                <w:lang w:val="fi-FI"/>
              </w:rPr>
              <w:t>-kierroksella haluamme vuorovaikutuksessa ympäröivän yhteisön kanssa tarttua ?</w:t>
            </w:r>
          </w:p>
        </w:tc>
      </w:tr>
      <w:tr w:rsidR="0EA479CC" w:rsidRPr="004D2FAB" w14:paraId="566A432D" w14:textId="77777777" w:rsidTr="2AEB2A5D">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auto"/>
              <w:left w:val="single" w:sz="4" w:space="0" w:color="auto"/>
              <w:bottom w:val="single" w:sz="4" w:space="0" w:color="auto"/>
              <w:right w:val="single" w:sz="4" w:space="0" w:color="auto"/>
            </w:tcBorders>
          </w:tcPr>
          <w:p w14:paraId="7CC1B7B1" w14:textId="75AA0DE0" w:rsidR="0EA479CC" w:rsidRDefault="00472C05" w:rsidP="0EA479CC">
            <w:pPr>
              <w:rPr>
                <w:rFonts w:ascii="Times New Roman" w:eastAsia="Times New Roman" w:hAnsi="Times New Roman" w:cs="Times New Roman"/>
                <w:b w:val="0"/>
                <w:bCs w:val="0"/>
                <w:lang w:val="fi-FI"/>
              </w:rPr>
            </w:pPr>
            <w:r>
              <w:rPr>
                <w:rFonts w:ascii="Times New Roman" w:eastAsia="Times New Roman" w:hAnsi="Times New Roman" w:cs="Times New Roman"/>
                <w:b w:val="0"/>
                <w:bCs w:val="0"/>
                <w:lang w:val="fi-FI"/>
              </w:rPr>
              <w:t>AIKO-palautteen perusteella opehuoneiden kautta laaja-alaisempi monitieteinen yhteistyö koulujen kanssa. Tätä on viety eteenpäin.</w:t>
            </w:r>
          </w:p>
          <w:p w14:paraId="4A0F6808" w14:textId="523524DA" w:rsidR="006D2E6D" w:rsidRDefault="006D2E6D" w:rsidP="0EA479CC">
            <w:pPr>
              <w:rPr>
                <w:rFonts w:ascii="Times New Roman" w:eastAsia="Times New Roman" w:hAnsi="Times New Roman" w:cs="Times New Roman"/>
                <w:b w:val="0"/>
                <w:bCs w:val="0"/>
                <w:lang w:val="fi-FI"/>
              </w:rPr>
            </w:pPr>
          </w:p>
          <w:p w14:paraId="44F5FF73" w14:textId="28BED2EA" w:rsidR="0087488F" w:rsidRDefault="005002CE" w:rsidP="0EA479CC">
            <w:pPr>
              <w:rPr>
                <w:rFonts w:ascii="Times New Roman" w:eastAsia="Times New Roman" w:hAnsi="Times New Roman" w:cs="Times New Roman"/>
                <w:b w:val="0"/>
                <w:bCs w:val="0"/>
                <w:lang w:val="fi-FI"/>
              </w:rPr>
            </w:pPr>
            <w:r>
              <w:rPr>
                <w:rFonts w:ascii="Times New Roman" w:eastAsia="Times New Roman" w:hAnsi="Times New Roman" w:cs="Times New Roman"/>
                <w:b w:val="0"/>
                <w:bCs w:val="0"/>
                <w:lang w:val="fi-FI"/>
              </w:rPr>
              <w:t>Turvallisuus ja häiriötilanteisiin tarttuminen, turvallisuustaidot ja uhkaavat tilanteet (</w:t>
            </w:r>
            <w:proofErr w:type="spellStart"/>
            <w:r>
              <w:rPr>
                <w:rFonts w:ascii="Times New Roman" w:eastAsia="Times New Roman" w:hAnsi="Times New Roman" w:cs="Times New Roman"/>
                <w:b w:val="0"/>
                <w:bCs w:val="0"/>
                <w:lang w:val="fi-FI"/>
              </w:rPr>
              <w:t>SOOLin</w:t>
            </w:r>
            <w:proofErr w:type="spellEnd"/>
            <w:r>
              <w:rPr>
                <w:rFonts w:ascii="Times New Roman" w:eastAsia="Times New Roman" w:hAnsi="Times New Roman" w:cs="Times New Roman"/>
                <w:b w:val="0"/>
                <w:bCs w:val="0"/>
                <w:lang w:val="fi-FI"/>
              </w:rPr>
              <w:t xml:space="preserve"> aloite) </w:t>
            </w:r>
          </w:p>
          <w:p w14:paraId="3C2615C8" w14:textId="39291D3A" w:rsidR="0EA479CC" w:rsidRDefault="0EA479CC" w:rsidP="0EA479CC">
            <w:pPr>
              <w:rPr>
                <w:rFonts w:ascii="Times New Roman" w:eastAsia="Times New Roman" w:hAnsi="Times New Roman" w:cs="Times New Roman"/>
                <w:b w:val="0"/>
                <w:bCs w:val="0"/>
                <w:lang w:val="fi-FI"/>
              </w:rPr>
            </w:pPr>
          </w:p>
        </w:tc>
      </w:tr>
    </w:tbl>
    <w:p w14:paraId="235B7499" w14:textId="1FA988FC" w:rsidR="00C62B87" w:rsidRPr="003E2424" w:rsidRDefault="00C62B87" w:rsidP="005202B7">
      <w:pPr>
        <w:rPr>
          <w:rFonts w:ascii="Times New Roman" w:hAnsi="Times New Roman" w:cs="Times New Roman"/>
          <w:sz w:val="24"/>
          <w:szCs w:val="24"/>
          <w:lang w:val="fi-FI"/>
        </w:rPr>
      </w:pPr>
    </w:p>
    <w:tbl>
      <w:tblPr>
        <w:tblStyle w:val="Ruudukkotaulukko4-korostus1"/>
        <w:tblW w:w="9781" w:type="dxa"/>
        <w:tblInd w:w="-147" w:type="dxa"/>
        <w:tblLayout w:type="fixed"/>
        <w:tblLook w:val="06A0" w:firstRow="1" w:lastRow="0" w:firstColumn="1" w:lastColumn="0" w:noHBand="1" w:noVBand="1"/>
      </w:tblPr>
      <w:tblGrid>
        <w:gridCol w:w="8080"/>
        <w:gridCol w:w="425"/>
        <w:gridCol w:w="425"/>
        <w:gridCol w:w="426"/>
        <w:gridCol w:w="425"/>
      </w:tblGrid>
      <w:tr w:rsidR="00E249A4" w:rsidRPr="003E2424" w14:paraId="4E79F2EF" w14:textId="77777777" w:rsidTr="0EA479CC">
        <w:trPr>
          <w:cnfStyle w:val="100000000000" w:firstRow="1" w:lastRow="0" w:firstColumn="0" w:lastColumn="0" w:oddVBand="0" w:evenVBand="0" w:oddHBand="0" w:evenHBand="0" w:firstRowFirstColumn="0" w:firstRowLastColumn="0" w:lastRowFirstColumn="0" w:lastRowLastColumn="0"/>
          <w:cantSplit/>
          <w:trHeight w:val="984"/>
        </w:trPr>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0694D5D8" w14:textId="77777777" w:rsidR="00FF0778" w:rsidRPr="00FF0778" w:rsidRDefault="0EA479CC" w:rsidP="009A3270">
            <w:pPr>
              <w:pStyle w:val="Luettelokappale"/>
              <w:numPr>
                <w:ilvl w:val="0"/>
                <w:numId w:val="25"/>
              </w:numPr>
              <w:ind w:left="324"/>
              <w:rPr>
                <w:rFonts w:ascii="Times New Roman" w:eastAsia="Times New Roman" w:hAnsi="Times New Roman" w:cs="Times New Roman"/>
                <w:sz w:val="23"/>
                <w:szCs w:val="23"/>
                <w:lang w:val="fi-FI"/>
              </w:rPr>
            </w:pPr>
            <w:r w:rsidRPr="0EA479CC">
              <w:rPr>
                <w:rFonts w:ascii="Times New Roman" w:eastAsia="Times New Roman" w:hAnsi="Times New Roman" w:cs="Times New Roman"/>
                <w:sz w:val="23"/>
                <w:szCs w:val="23"/>
                <w:lang w:val="fi-FI"/>
              </w:rPr>
              <w:t>Kiinnittyminen – JYU Identity</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6DC8528" w14:textId="77777777" w:rsidR="00E249A4" w:rsidRPr="005D72DF"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8"/>
                <w:szCs w:val="18"/>
                <w:lang w:val="fi-FI"/>
              </w:rPr>
            </w:pPr>
            <w:r w:rsidRPr="005D72DF">
              <w:rPr>
                <w:rFonts w:ascii="Times New Roman" w:eastAsia="Times New Roman" w:hAnsi="Times New Roman" w:cs="Times New Roman"/>
                <w:b w:val="0"/>
                <w:i/>
                <w:sz w:val="18"/>
                <w:szCs w:val="18"/>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4ED0029" w14:textId="77777777" w:rsidR="00E249A4" w:rsidRPr="005D72DF"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8"/>
                <w:szCs w:val="18"/>
                <w:lang w:val="fi-FI"/>
              </w:rPr>
            </w:pPr>
            <w:r w:rsidRPr="005D72DF">
              <w:rPr>
                <w:rFonts w:ascii="Times New Roman" w:eastAsia="Times New Roman" w:hAnsi="Times New Roman" w:cs="Times New Roman"/>
                <w:b w:val="0"/>
                <w:i/>
                <w:sz w:val="18"/>
                <w:szCs w:val="18"/>
                <w:lang w:val="fi-FI"/>
              </w:rPr>
              <w:t>alkava</w:t>
            </w: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32BFA50" w14:textId="77777777" w:rsidR="00E249A4" w:rsidRPr="005D72DF"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8"/>
                <w:szCs w:val="18"/>
                <w:lang w:val="fi-FI"/>
              </w:rPr>
            </w:pPr>
            <w:r w:rsidRPr="005D72DF">
              <w:rPr>
                <w:rFonts w:ascii="Times New Roman" w:eastAsia="Times New Roman" w:hAnsi="Times New Roman" w:cs="Times New Roman"/>
                <w:b w:val="0"/>
                <w:i/>
                <w:sz w:val="18"/>
                <w:szCs w:val="18"/>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92EAB9A" w14:textId="77777777" w:rsidR="00E249A4" w:rsidRPr="005D72DF" w:rsidRDefault="00E249A4" w:rsidP="00E249A4">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8"/>
                <w:szCs w:val="18"/>
                <w:lang w:val="fi-FI"/>
              </w:rPr>
            </w:pPr>
            <w:r w:rsidRPr="005D72DF">
              <w:rPr>
                <w:rFonts w:ascii="Times New Roman" w:eastAsia="Times New Roman" w:hAnsi="Times New Roman" w:cs="Times New Roman"/>
                <w:b w:val="0"/>
                <w:i/>
                <w:sz w:val="18"/>
                <w:szCs w:val="18"/>
                <w:lang w:val="fi-FI"/>
              </w:rPr>
              <w:t>edistynyt</w:t>
            </w:r>
          </w:p>
        </w:tc>
      </w:tr>
      <w:tr w:rsidR="00E249A4" w:rsidRPr="00543D5F" w14:paraId="7197A296" w14:textId="77777777" w:rsidTr="0EA479CC">
        <w:tc>
          <w:tcPr>
            <w:cnfStyle w:val="001000000000" w:firstRow="0" w:lastRow="0" w:firstColumn="1" w:lastColumn="0" w:oddVBand="0" w:evenVBand="0" w:oddHBand="0" w:evenHBand="0" w:firstRowFirstColumn="0" w:firstRowLastColumn="0" w:lastRowFirstColumn="0" w:lastRowLastColumn="0"/>
            <w:tcW w:w="8080" w:type="dxa"/>
            <w:tcBorders>
              <w:top w:val="single" w:sz="4" w:space="0" w:color="auto"/>
              <w:left w:val="single" w:sz="4" w:space="0" w:color="auto"/>
              <w:bottom w:val="single" w:sz="4" w:space="0" w:color="auto"/>
              <w:right w:val="single" w:sz="4" w:space="0" w:color="auto"/>
            </w:tcBorders>
          </w:tcPr>
          <w:p w14:paraId="7072D347" w14:textId="77777777" w:rsidR="00E249A4" w:rsidRDefault="00E249A4" w:rsidP="005202B7">
            <w:pPr>
              <w:pStyle w:val="Luettelokappale"/>
              <w:numPr>
                <w:ilvl w:val="0"/>
                <w:numId w:val="21"/>
              </w:numPr>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Tuemme opiskelijoiden kiinnittymistä akateemiseen yhteisöön</w:t>
            </w:r>
          </w:p>
          <w:p w14:paraId="46D151BB" w14:textId="77777777" w:rsidR="00753A60" w:rsidRDefault="00753A60" w:rsidP="00753A60">
            <w:pPr>
              <w:pStyle w:val="Luettelokappale"/>
              <w:numPr>
                <w:ilvl w:val="1"/>
                <w:numId w:val="21"/>
              </w:numPr>
              <w:contextualSpacing/>
              <w:rPr>
                <w:rFonts w:ascii="Times New Roman" w:eastAsia="Times New Roman" w:hAnsi="Times New Roman" w:cs="Times New Roman"/>
                <w:b w:val="0"/>
                <w:lang w:val="fi-FI"/>
              </w:rPr>
            </w:pPr>
            <w:r>
              <w:rPr>
                <w:rFonts w:ascii="Times New Roman" w:eastAsia="Times New Roman" w:hAnsi="Times New Roman" w:cs="Times New Roman"/>
                <w:b w:val="0"/>
                <w:lang w:val="fi-FI"/>
              </w:rPr>
              <w:t xml:space="preserve">arvioitiin pääosin kirjoitetun </w:t>
            </w:r>
            <w:proofErr w:type="spellStart"/>
            <w:r>
              <w:rPr>
                <w:rFonts w:ascii="Times New Roman" w:eastAsia="Times New Roman" w:hAnsi="Times New Roman" w:cs="Times New Roman"/>
                <w:b w:val="0"/>
                <w:lang w:val="fi-FI"/>
              </w:rPr>
              <w:t>opsin</w:t>
            </w:r>
            <w:proofErr w:type="spellEnd"/>
            <w:r>
              <w:rPr>
                <w:rFonts w:ascii="Times New Roman" w:eastAsia="Times New Roman" w:hAnsi="Times New Roman" w:cs="Times New Roman"/>
                <w:b w:val="0"/>
                <w:lang w:val="fi-FI"/>
              </w:rPr>
              <w:t xml:space="preserve"> perusteella, osin myös toteutuneen</w:t>
            </w:r>
          </w:p>
          <w:p w14:paraId="3769994F" w14:textId="46442C0E" w:rsidR="00753A60" w:rsidRPr="00C92FF3" w:rsidRDefault="00753A60" w:rsidP="00753A60">
            <w:pPr>
              <w:pStyle w:val="Luettelokappale"/>
              <w:numPr>
                <w:ilvl w:val="1"/>
                <w:numId w:val="21"/>
              </w:numPr>
              <w:contextualSpacing/>
              <w:rPr>
                <w:rFonts w:ascii="Times New Roman" w:eastAsia="Times New Roman" w:hAnsi="Times New Roman" w:cs="Times New Roman"/>
                <w:b w:val="0"/>
                <w:lang w:val="fi-FI"/>
              </w:rPr>
            </w:pPr>
            <w:r>
              <w:rPr>
                <w:rFonts w:ascii="Times New Roman" w:eastAsia="Times New Roman" w:hAnsi="Times New Roman" w:cs="Times New Roman"/>
                <w:b w:val="0"/>
                <w:lang w:val="fi-FI"/>
              </w:rPr>
              <w:t xml:space="preserve">jatkossa huolehdittava siitä, että </w:t>
            </w:r>
            <w:proofErr w:type="spellStart"/>
            <w:r>
              <w:rPr>
                <w:rFonts w:ascii="Times New Roman" w:eastAsia="Times New Roman" w:hAnsi="Times New Roman" w:cs="Times New Roman"/>
                <w:b w:val="0"/>
                <w:lang w:val="fi-FI"/>
              </w:rPr>
              <w:t>opsin</w:t>
            </w:r>
            <w:proofErr w:type="spellEnd"/>
            <w:r>
              <w:rPr>
                <w:rFonts w:ascii="Times New Roman" w:eastAsia="Times New Roman" w:hAnsi="Times New Roman" w:cs="Times New Roman"/>
                <w:b w:val="0"/>
                <w:lang w:val="fi-FI"/>
              </w:rPr>
              <w:t xml:space="preserve"> teksti toteutuu myös käytännössä</w:t>
            </w:r>
          </w:p>
        </w:tc>
        <w:tc>
          <w:tcPr>
            <w:tcW w:w="425" w:type="dxa"/>
            <w:tcBorders>
              <w:top w:val="single" w:sz="4" w:space="0" w:color="auto"/>
              <w:left w:val="single" w:sz="4" w:space="0" w:color="auto"/>
              <w:bottom w:val="single" w:sz="4" w:space="0" w:color="auto"/>
              <w:right w:val="single" w:sz="4" w:space="0" w:color="auto"/>
            </w:tcBorders>
          </w:tcPr>
          <w:p w14:paraId="692B4769" w14:textId="77777777" w:rsidR="00E249A4" w:rsidRPr="005D72DF" w:rsidRDefault="00E249A4" w:rsidP="00753A60">
            <w:pP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3C5F6D92" w14:textId="77777777" w:rsidR="00E249A4" w:rsidRPr="005D72DF"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6" w:type="dxa"/>
            <w:tcBorders>
              <w:top w:val="single" w:sz="4" w:space="0" w:color="auto"/>
              <w:left w:val="single" w:sz="4" w:space="0" w:color="auto"/>
              <w:bottom w:val="single" w:sz="4" w:space="0" w:color="auto"/>
              <w:right w:val="single" w:sz="4" w:space="0" w:color="auto"/>
            </w:tcBorders>
          </w:tcPr>
          <w:p w14:paraId="33FB5F7E" w14:textId="2B5909EB" w:rsidR="00E249A4" w:rsidRPr="005D72DF" w:rsidRDefault="00753A60"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4D8B3C5D" w14:textId="77777777" w:rsidR="00E249A4" w:rsidRPr="005D72DF"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224717B8" w14:textId="1D474851" w:rsidR="00E249A4" w:rsidRPr="003E2424" w:rsidRDefault="00E249A4">
      <w:pPr>
        <w:rPr>
          <w:rFonts w:ascii="Times New Roman" w:hAnsi="Times New Roman" w:cs="Times New Roman"/>
          <w:lang w:val="fi-FI"/>
        </w:rPr>
      </w:pPr>
    </w:p>
    <w:tbl>
      <w:tblPr>
        <w:tblStyle w:val="Ruudukkotaulukko4-korostus1"/>
        <w:tblW w:w="9781" w:type="dxa"/>
        <w:tblInd w:w="-147" w:type="dxa"/>
        <w:tblLayout w:type="fixed"/>
        <w:tblLook w:val="06A0" w:firstRow="1" w:lastRow="0" w:firstColumn="1" w:lastColumn="0" w:noHBand="1" w:noVBand="1"/>
      </w:tblPr>
      <w:tblGrid>
        <w:gridCol w:w="8072"/>
        <w:gridCol w:w="434"/>
        <w:gridCol w:w="425"/>
        <w:gridCol w:w="425"/>
        <w:gridCol w:w="425"/>
      </w:tblGrid>
      <w:tr w:rsidR="005D72DF" w:rsidRPr="003E2424" w14:paraId="6489F222" w14:textId="77777777" w:rsidTr="005D72DF">
        <w:trPr>
          <w:cnfStyle w:val="100000000000" w:firstRow="1" w:lastRow="0" w:firstColumn="0" w:lastColumn="0" w:oddVBand="0" w:evenVBand="0" w:oddHBand="0"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shd w:val="clear" w:color="auto" w:fill="548DD4" w:themeFill="text2" w:themeFillTint="99"/>
            <w:vAlign w:val="bottom"/>
          </w:tcPr>
          <w:p w14:paraId="3745B6A9" w14:textId="77777777" w:rsidR="005D72DF" w:rsidRPr="003E2424" w:rsidRDefault="005D72DF" w:rsidP="005D72DF">
            <w:pPr>
              <w:rPr>
                <w:rFonts w:ascii="Times New Roman" w:eastAsia="Times New Roman" w:hAnsi="Times New Roman" w:cs="Times New Roman"/>
                <w:b w:val="0"/>
                <w:bCs w:val="0"/>
                <w:sz w:val="23"/>
                <w:szCs w:val="23"/>
              </w:rPr>
            </w:pPr>
            <w:r w:rsidRPr="003E2424">
              <w:rPr>
                <w:rFonts w:ascii="Times New Roman" w:eastAsia="Times New Roman" w:hAnsi="Times New Roman" w:cs="Times New Roman"/>
                <w:sz w:val="23"/>
                <w:szCs w:val="23"/>
              </w:rPr>
              <w:lastRenderedPageBreak/>
              <w:t xml:space="preserve">1. </w:t>
            </w:r>
            <w:proofErr w:type="spellStart"/>
            <w:r w:rsidRPr="003E2424">
              <w:rPr>
                <w:rFonts w:ascii="Times New Roman" w:eastAsia="Times New Roman" w:hAnsi="Times New Roman" w:cs="Times New Roman"/>
                <w:sz w:val="23"/>
                <w:szCs w:val="23"/>
              </w:rPr>
              <w:t>Osaamisperustaisuus</w:t>
            </w:r>
            <w:proofErr w:type="spellEnd"/>
            <w:r w:rsidRPr="003E2424">
              <w:rPr>
                <w:rFonts w:ascii="Times New Roman" w:eastAsia="Times New Roman" w:hAnsi="Times New Roman" w:cs="Times New Roman"/>
                <w:sz w:val="23"/>
                <w:szCs w:val="23"/>
              </w:rPr>
              <w:t xml:space="preserve"> ja </w:t>
            </w:r>
            <w:proofErr w:type="spellStart"/>
            <w:r w:rsidRPr="003E2424">
              <w:rPr>
                <w:rFonts w:ascii="Times New Roman" w:eastAsia="Times New Roman" w:hAnsi="Times New Roman" w:cs="Times New Roman"/>
                <w:sz w:val="23"/>
                <w:szCs w:val="23"/>
              </w:rPr>
              <w:t>osaamistavoitteet</w:t>
            </w:r>
            <w:proofErr w:type="spellEnd"/>
          </w:p>
        </w:tc>
        <w:tc>
          <w:tcPr>
            <w:tcW w:w="434"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087D3AAE" w14:textId="1D977DEA"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740CB0D" w14:textId="6CE210A4"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BBA8126" w14:textId="5E4B08E7"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CF956F6" w14:textId="6F30ACA2"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E249A4" w:rsidRPr="00753A60" w14:paraId="6D03ADF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4FA33ED4" w14:textId="77777777" w:rsidR="00E249A4" w:rsidRDefault="00E249A4" w:rsidP="00E249A4">
            <w:pPr>
              <w:pStyle w:val="Luettelokappale"/>
              <w:numPr>
                <w:ilvl w:val="0"/>
                <w:numId w:val="21"/>
              </w:numPr>
              <w:rPr>
                <w:rFonts w:ascii="Times New Roman" w:hAnsi="Times New Roman" w:cs="Times New Roman"/>
                <w:b w:val="0"/>
                <w:lang w:val="fi-FI"/>
              </w:rPr>
            </w:pPr>
            <w:r w:rsidRPr="003E2424">
              <w:rPr>
                <w:rFonts w:ascii="Times New Roman" w:hAnsi="Times New Roman" w:cs="Times New Roman"/>
                <w:b w:val="0"/>
                <w:lang w:val="fi-FI"/>
              </w:rPr>
              <w:t>Osaaminen ja sen syvenemisen systemaattinen eteneminen</w:t>
            </w:r>
            <w:r w:rsidR="00FF0778">
              <w:rPr>
                <w:rFonts w:ascii="Times New Roman" w:hAnsi="Times New Roman" w:cs="Times New Roman"/>
                <w:b w:val="0"/>
                <w:lang w:val="fi-FI"/>
              </w:rPr>
              <w:t xml:space="preserve"> on kuvattu tutkintotasoilta</w:t>
            </w:r>
            <w:r w:rsidRPr="003E2424">
              <w:rPr>
                <w:rFonts w:ascii="Times New Roman" w:hAnsi="Times New Roman" w:cs="Times New Roman"/>
                <w:b w:val="0"/>
                <w:lang w:val="fi-FI"/>
              </w:rPr>
              <w:t xml:space="preserve"> opintokokonaisuuksiin ja opintojaksoille</w:t>
            </w:r>
            <w:r w:rsidR="00FF0778">
              <w:rPr>
                <w:rFonts w:ascii="Times New Roman" w:hAnsi="Times New Roman" w:cs="Times New Roman"/>
                <w:b w:val="0"/>
                <w:lang w:val="fi-FI"/>
              </w:rPr>
              <w:t>.</w:t>
            </w:r>
          </w:p>
          <w:p w14:paraId="1B1AE93B" w14:textId="1512689D" w:rsidR="00753A60" w:rsidRPr="003E2424" w:rsidRDefault="00D97E8C" w:rsidP="00D97E8C">
            <w:pPr>
              <w:pStyle w:val="Luettelokappale"/>
              <w:numPr>
                <w:ilvl w:val="1"/>
                <w:numId w:val="21"/>
              </w:numPr>
              <w:rPr>
                <w:rFonts w:ascii="Times New Roman" w:hAnsi="Times New Roman" w:cs="Times New Roman"/>
                <w:b w:val="0"/>
                <w:lang w:val="fi-FI"/>
              </w:rPr>
            </w:pPr>
            <w:r>
              <w:rPr>
                <w:rFonts w:ascii="Times New Roman" w:hAnsi="Times New Roman" w:cs="Times New Roman"/>
                <w:b w:val="0"/>
                <w:lang w:val="fi-FI"/>
              </w:rPr>
              <w:t xml:space="preserve">koulutuksen tavoitteena olevat osaamisalueet kuvattu </w:t>
            </w:r>
            <w:proofErr w:type="spellStart"/>
            <w:r>
              <w:rPr>
                <w:rFonts w:ascii="Times New Roman" w:hAnsi="Times New Roman" w:cs="Times New Roman"/>
                <w:b w:val="0"/>
                <w:lang w:val="fi-FI"/>
              </w:rPr>
              <w:t>opsissa</w:t>
            </w:r>
            <w:proofErr w:type="spellEnd"/>
            <w:r>
              <w:rPr>
                <w:rFonts w:ascii="Times New Roman" w:hAnsi="Times New Roman" w:cs="Times New Roman"/>
                <w:b w:val="0"/>
                <w:lang w:val="fi-FI"/>
              </w:rPr>
              <w:t>, mutta etenemistä ei ole kuvattu vielä kaikissa opintokokonaisuuksissa eikä opintojaksoilla</w:t>
            </w:r>
          </w:p>
        </w:tc>
        <w:tc>
          <w:tcPr>
            <w:tcW w:w="434" w:type="dxa"/>
            <w:tcBorders>
              <w:top w:val="single" w:sz="4" w:space="0" w:color="auto"/>
              <w:left w:val="single" w:sz="4" w:space="0" w:color="auto"/>
              <w:bottom w:val="single" w:sz="4" w:space="0" w:color="auto"/>
              <w:right w:val="single" w:sz="4" w:space="0" w:color="auto"/>
            </w:tcBorders>
          </w:tcPr>
          <w:p w14:paraId="72723EF8" w14:textId="77777777" w:rsidR="00E249A4" w:rsidRPr="005D72DF"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53C623D0" w14:textId="77777777" w:rsidR="00D97E8C" w:rsidRDefault="00D97E8C"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23E69553" w14:textId="5F1C17B3" w:rsidR="00E249A4" w:rsidRPr="005D72DF" w:rsidRDefault="00753A60"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5FFB53E9" w14:textId="77777777" w:rsidR="00E249A4" w:rsidRPr="005D72DF"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47CF0BC7" w14:textId="77777777" w:rsidR="00E249A4" w:rsidRPr="005D72DF"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E249A4" w:rsidRPr="00753A60" w14:paraId="11FBC44F"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19C52749" w14:textId="77777777" w:rsidR="00E249A4" w:rsidRDefault="00E249A4" w:rsidP="00FF0778">
            <w:pPr>
              <w:pStyle w:val="Luettelokappale"/>
              <w:numPr>
                <w:ilvl w:val="0"/>
                <w:numId w:val="21"/>
              </w:numPr>
              <w:rPr>
                <w:rFonts w:ascii="Times New Roman" w:hAnsi="Times New Roman" w:cs="Times New Roman"/>
                <w:b w:val="0"/>
                <w:lang w:val="fi-FI"/>
              </w:rPr>
            </w:pPr>
            <w:r w:rsidRPr="003E2424">
              <w:rPr>
                <w:rFonts w:ascii="Times New Roman" w:hAnsi="Times New Roman" w:cs="Times New Roman"/>
                <w:b w:val="0"/>
                <w:lang w:val="fi-FI"/>
              </w:rPr>
              <w:t xml:space="preserve">Osaamistavoitteet </w:t>
            </w:r>
            <w:r w:rsidR="00FF0778">
              <w:rPr>
                <w:rFonts w:ascii="Times New Roman" w:hAnsi="Times New Roman" w:cs="Times New Roman"/>
                <w:b w:val="0"/>
                <w:lang w:val="fi-FI"/>
              </w:rPr>
              <w:t>on muotoiltu niin,</w:t>
            </w:r>
            <w:r w:rsidRPr="003E2424">
              <w:rPr>
                <w:rFonts w:ascii="Times New Roman" w:hAnsi="Times New Roman" w:cs="Times New Roman"/>
                <w:b w:val="0"/>
                <w:lang w:val="fi-FI"/>
              </w:rPr>
              <w:t xml:space="preserve"> että ne auttavat opiskelijoitamme oman osaamisensa tunnistamisessa ja kehittämisessä opetussisältöjen, pedagogisten ratkaisujen ja arviointimenetelmien avulla</w:t>
            </w:r>
            <w:r w:rsidR="00FF0778">
              <w:rPr>
                <w:rFonts w:ascii="Times New Roman" w:hAnsi="Times New Roman" w:cs="Times New Roman"/>
                <w:b w:val="0"/>
                <w:lang w:val="fi-FI"/>
              </w:rPr>
              <w:t>.</w:t>
            </w:r>
          </w:p>
          <w:p w14:paraId="088DBBF3" w14:textId="3662582B" w:rsidR="00D97E8C" w:rsidRDefault="00D97E8C" w:rsidP="00D97E8C">
            <w:pPr>
              <w:pStyle w:val="Luettelokappale"/>
              <w:numPr>
                <w:ilvl w:val="1"/>
                <w:numId w:val="21"/>
              </w:numPr>
              <w:rPr>
                <w:rFonts w:ascii="Times New Roman" w:hAnsi="Times New Roman" w:cs="Times New Roman"/>
                <w:b w:val="0"/>
                <w:lang w:val="fi-FI"/>
              </w:rPr>
            </w:pPr>
            <w:proofErr w:type="spellStart"/>
            <w:r>
              <w:rPr>
                <w:rFonts w:ascii="Times New Roman" w:hAnsi="Times New Roman" w:cs="Times New Roman"/>
                <w:b w:val="0"/>
                <w:lang w:val="fi-FI"/>
              </w:rPr>
              <w:t>opsin</w:t>
            </w:r>
            <w:proofErr w:type="spellEnd"/>
            <w:r>
              <w:rPr>
                <w:rFonts w:ascii="Times New Roman" w:hAnsi="Times New Roman" w:cs="Times New Roman"/>
                <w:b w:val="0"/>
                <w:lang w:val="fi-FI"/>
              </w:rPr>
              <w:t xml:space="preserve"> tavoitteet yleisellä tasolla, vaikea tarttua niihin. Täsmentämistä tarvitaan vielä siihen, miten juuri ko. kurssilla tavoitteisiin on tarkoitus päästä ja opetuksen edistyessä tavoitteisiin palataan ja niiden toteutumista arvioidaan</w:t>
            </w:r>
          </w:p>
          <w:p w14:paraId="4136441C" w14:textId="656EA4FE" w:rsidR="00D97E8C" w:rsidRPr="003E2424" w:rsidRDefault="00D97E8C" w:rsidP="00D97E8C">
            <w:pPr>
              <w:pStyle w:val="Luettelokappale"/>
              <w:numPr>
                <w:ilvl w:val="1"/>
                <w:numId w:val="21"/>
              </w:numPr>
              <w:rPr>
                <w:rFonts w:ascii="Times New Roman" w:hAnsi="Times New Roman" w:cs="Times New Roman"/>
                <w:b w:val="0"/>
                <w:lang w:val="fi-FI"/>
              </w:rPr>
            </w:pPr>
            <w:r>
              <w:rPr>
                <w:rFonts w:ascii="Times New Roman" w:hAnsi="Times New Roman" w:cs="Times New Roman"/>
                <w:b w:val="0"/>
                <w:lang w:val="fi-FI"/>
              </w:rPr>
              <w:t>pedagogiset ratkaisut ja arviointimenetelmät koskevat toteutusta, jossa on kurssikohtaista vaihtelua</w:t>
            </w:r>
          </w:p>
        </w:tc>
        <w:tc>
          <w:tcPr>
            <w:tcW w:w="434" w:type="dxa"/>
            <w:tcBorders>
              <w:top w:val="single" w:sz="4" w:space="0" w:color="auto"/>
              <w:left w:val="single" w:sz="4" w:space="0" w:color="auto"/>
              <w:bottom w:val="single" w:sz="4" w:space="0" w:color="auto"/>
              <w:right w:val="single" w:sz="4" w:space="0" w:color="auto"/>
            </w:tcBorders>
          </w:tcPr>
          <w:p w14:paraId="59DFBC6A"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22404ED3" w14:textId="77777777" w:rsidR="00D97E8C" w:rsidRDefault="00D97E8C"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22F1378B" w14:textId="77777777" w:rsidR="00D97E8C" w:rsidRDefault="00D97E8C"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774C0AF7" w14:textId="181CC654" w:rsidR="00E249A4" w:rsidRPr="00B0504D" w:rsidRDefault="00D97E8C"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3B4DAB7A"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2DB84A01"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E249A4" w:rsidRPr="007A0B76" w14:paraId="7353DE20"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2546C26D" w14:textId="77777777" w:rsidR="0090062B" w:rsidRDefault="00FF0778" w:rsidP="00E249A4">
            <w:pPr>
              <w:pStyle w:val="Luettelokappale"/>
              <w:numPr>
                <w:ilvl w:val="0"/>
                <w:numId w:val="21"/>
              </w:numPr>
              <w:rPr>
                <w:rFonts w:ascii="Times New Roman" w:hAnsi="Times New Roman" w:cs="Times New Roman"/>
                <w:b w:val="0"/>
                <w:lang w:val="fi-FI"/>
              </w:rPr>
            </w:pPr>
            <w:r>
              <w:rPr>
                <w:rFonts w:ascii="Times New Roman" w:hAnsi="Times New Roman" w:cs="Times New Roman"/>
                <w:b w:val="0"/>
                <w:lang w:val="fi-FI"/>
              </w:rPr>
              <w:t>O</w:t>
            </w:r>
            <w:r w:rsidR="00E249A4" w:rsidRPr="003E2424">
              <w:rPr>
                <w:rFonts w:ascii="Times New Roman" w:hAnsi="Times New Roman" w:cs="Times New Roman"/>
                <w:b w:val="0"/>
                <w:lang w:val="fi-FI"/>
              </w:rPr>
              <w:t xml:space="preserve">saamistavoitteet luovat selkeät kriteerit aiemmin hankitun osaamisen tunnistamiseen ja tunnustamiseen myös osaamisen </w:t>
            </w:r>
            <w:proofErr w:type="spellStart"/>
            <w:r w:rsidR="00E249A4" w:rsidRPr="003E2424">
              <w:rPr>
                <w:rFonts w:ascii="Times New Roman" w:hAnsi="Times New Roman" w:cs="Times New Roman"/>
                <w:b w:val="0"/>
                <w:lang w:val="fi-FI"/>
              </w:rPr>
              <w:t>hyväksilukemisen</w:t>
            </w:r>
            <w:proofErr w:type="spellEnd"/>
            <w:r w:rsidR="00E249A4" w:rsidRPr="003E2424">
              <w:rPr>
                <w:rFonts w:ascii="Times New Roman" w:hAnsi="Times New Roman" w:cs="Times New Roman"/>
                <w:b w:val="0"/>
                <w:lang w:val="fi-FI"/>
              </w:rPr>
              <w:t xml:space="preserve"> yhteydessä. </w:t>
            </w:r>
          </w:p>
          <w:p w14:paraId="7517CC2A" w14:textId="24634F54" w:rsidR="0090062B" w:rsidRDefault="0090062B" w:rsidP="0090062B">
            <w:pPr>
              <w:pStyle w:val="Luettelokappale"/>
              <w:numPr>
                <w:ilvl w:val="1"/>
                <w:numId w:val="21"/>
              </w:numPr>
              <w:rPr>
                <w:rFonts w:ascii="Times New Roman" w:hAnsi="Times New Roman" w:cs="Times New Roman"/>
                <w:b w:val="0"/>
                <w:lang w:val="fi-FI"/>
              </w:rPr>
            </w:pPr>
            <w:r>
              <w:rPr>
                <w:rFonts w:ascii="Times New Roman" w:hAnsi="Times New Roman" w:cs="Times New Roman"/>
                <w:b w:val="0"/>
                <w:lang w:val="fi-FI"/>
              </w:rPr>
              <w:t xml:space="preserve">toisaalta valitsemamme ilmiölähtöisen </w:t>
            </w:r>
            <w:proofErr w:type="spellStart"/>
            <w:r>
              <w:rPr>
                <w:rFonts w:ascii="Times New Roman" w:hAnsi="Times New Roman" w:cs="Times New Roman"/>
                <w:b w:val="0"/>
                <w:lang w:val="fi-FI"/>
              </w:rPr>
              <w:t>opsin</w:t>
            </w:r>
            <w:proofErr w:type="spellEnd"/>
            <w:r>
              <w:rPr>
                <w:rFonts w:ascii="Times New Roman" w:hAnsi="Times New Roman" w:cs="Times New Roman"/>
                <w:b w:val="0"/>
                <w:lang w:val="fi-FI"/>
              </w:rPr>
              <w:t xml:space="preserve"> avoin luonne: opintojaksojen tavoitteita ja sisältöjä ei ole kuvattu tarkasti</w:t>
            </w:r>
          </w:p>
          <w:p w14:paraId="3E95A39F" w14:textId="77777777" w:rsidR="0090062B" w:rsidRDefault="0090062B" w:rsidP="0090062B">
            <w:pPr>
              <w:pStyle w:val="Luettelokappale"/>
              <w:numPr>
                <w:ilvl w:val="1"/>
                <w:numId w:val="21"/>
              </w:numPr>
              <w:rPr>
                <w:rFonts w:ascii="Times New Roman" w:hAnsi="Times New Roman" w:cs="Times New Roman"/>
                <w:b w:val="0"/>
                <w:lang w:val="fi-FI"/>
              </w:rPr>
            </w:pPr>
            <w:proofErr w:type="spellStart"/>
            <w:r>
              <w:rPr>
                <w:rFonts w:ascii="Times New Roman" w:hAnsi="Times New Roman" w:cs="Times New Roman"/>
                <w:b w:val="0"/>
                <w:lang w:val="fi-FI"/>
              </w:rPr>
              <w:t>hyväksilukemisprosessia</w:t>
            </w:r>
            <w:proofErr w:type="spellEnd"/>
            <w:r>
              <w:rPr>
                <w:rFonts w:ascii="Times New Roman" w:hAnsi="Times New Roman" w:cs="Times New Roman"/>
                <w:b w:val="0"/>
                <w:lang w:val="fi-FI"/>
              </w:rPr>
              <w:t xml:space="preserve"> joudutaan siksi ohjaamaan</w:t>
            </w:r>
          </w:p>
          <w:p w14:paraId="02A6CA2B" w14:textId="372461FB" w:rsidR="00E249A4" w:rsidRPr="003E2424" w:rsidRDefault="0090062B" w:rsidP="0090062B">
            <w:pPr>
              <w:pStyle w:val="Luettelokappale"/>
              <w:numPr>
                <w:ilvl w:val="1"/>
                <w:numId w:val="21"/>
              </w:numPr>
              <w:rPr>
                <w:rFonts w:ascii="Times New Roman" w:hAnsi="Times New Roman" w:cs="Times New Roman"/>
                <w:b w:val="0"/>
                <w:lang w:val="fi-FI"/>
              </w:rPr>
            </w:pPr>
            <w:r>
              <w:rPr>
                <w:rFonts w:ascii="Times New Roman" w:hAnsi="Times New Roman" w:cs="Times New Roman"/>
                <w:b w:val="0"/>
                <w:lang w:val="fi-FI"/>
              </w:rPr>
              <w:t>AHOT-kriteerit sitovat liikaa</w:t>
            </w:r>
            <w:r w:rsidR="005004B3">
              <w:rPr>
                <w:rFonts w:ascii="Times New Roman" w:hAnsi="Times New Roman" w:cs="Times New Roman"/>
                <w:b w:val="0"/>
                <w:lang w:val="fi-FI"/>
              </w:rPr>
              <w:t>, eivät toimi enää</w:t>
            </w:r>
          </w:p>
        </w:tc>
        <w:tc>
          <w:tcPr>
            <w:tcW w:w="434" w:type="dxa"/>
            <w:tcBorders>
              <w:top w:val="single" w:sz="4" w:space="0" w:color="auto"/>
              <w:left w:val="single" w:sz="4" w:space="0" w:color="auto"/>
              <w:bottom w:val="single" w:sz="4" w:space="0" w:color="auto"/>
              <w:right w:val="single" w:sz="4" w:space="0" w:color="auto"/>
            </w:tcBorders>
          </w:tcPr>
          <w:p w14:paraId="53A68154"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00DD3EE4" w14:textId="77777777" w:rsidR="0090062B" w:rsidRDefault="0090062B"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36E7F200" w14:textId="77777777" w:rsidR="0090062B" w:rsidRDefault="0090062B"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35BC45B7" w14:textId="42C266A0" w:rsidR="00E249A4" w:rsidRPr="00B0504D" w:rsidRDefault="0090062B"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12CB51EE"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1D12BFC6"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737D719A" w14:textId="77777777" w:rsidR="005202B7" w:rsidRPr="003E2424" w:rsidRDefault="005202B7">
      <w:pPr>
        <w:rPr>
          <w:rFonts w:ascii="Times New Roman" w:hAnsi="Times New Roman" w:cs="Times New Roman"/>
          <w:lang w:val="fi-FI"/>
        </w:rPr>
      </w:pPr>
    </w:p>
    <w:tbl>
      <w:tblPr>
        <w:tblStyle w:val="Ruudukkotaulukko4-korostus1"/>
        <w:tblW w:w="9781" w:type="dxa"/>
        <w:tblInd w:w="-147" w:type="dxa"/>
        <w:tblLayout w:type="fixed"/>
        <w:tblLook w:val="06A0" w:firstRow="1" w:lastRow="0" w:firstColumn="1" w:lastColumn="0" w:noHBand="1" w:noVBand="1"/>
      </w:tblPr>
      <w:tblGrid>
        <w:gridCol w:w="8072"/>
        <w:gridCol w:w="434"/>
        <w:gridCol w:w="425"/>
        <w:gridCol w:w="425"/>
        <w:gridCol w:w="425"/>
      </w:tblGrid>
      <w:tr w:rsidR="005D72DF" w:rsidRPr="003E2424" w14:paraId="0815FCDC" w14:textId="77777777" w:rsidTr="00477928">
        <w:trPr>
          <w:cnfStyle w:val="100000000000" w:firstRow="1" w:lastRow="0" w:firstColumn="0" w:lastColumn="0" w:oddVBand="0" w:evenVBand="0" w:oddHBand="0" w:evenHBand="0" w:firstRowFirstColumn="0" w:firstRowLastColumn="0" w:lastRowFirstColumn="0" w:lastRowLastColumn="0"/>
          <w:trHeight w:val="1038"/>
        </w:trPr>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shd w:val="clear" w:color="auto" w:fill="548DD4" w:themeFill="text2" w:themeFillTint="99"/>
            <w:vAlign w:val="bottom"/>
          </w:tcPr>
          <w:p w14:paraId="2E7C0414" w14:textId="77777777" w:rsidR="005D72DF" w:rsidRPr="003E2424" w:rsidRDefault="005D72DF" w:rsidP="005D72DF">
            <w:pPr>
              <w:pStyle w:val="Luettelokappale"/>
              <w:numPr>
                <w:ilvl w:val="0"/>
                <w:numId w:val="23"/>
              </w:numPr>
              <w:spacing w:line="259" w:lineRule="auto"/>
              <w:contextualSpacing/>
              <w:rPr>
                <w:rFonts w:ascii="Times New Roman" w:eastAsia="Calibri" w:hAnsi="Times New Roman" w:cs="Times New Roman"/>
                <w:b w:val="0"/>
                <w:sz w:val="24"/>
                <w:szCs w:val="24"/>
              </w:rPr>
            </w:pPr>
            <w:proofErr w:type="spellStart"/>
            <w:r w:rsidRPr="003E2424">
              <w:rPr>
                <w:rFonts w:ascii="Times New Roman" w:eastAsia="Calibri" w:hAnsi="Times New Roman" w:cs="Times New Roman"/>
                <w:sz w:val="24"/>
                <w:szCs w:val="24"/>
              </w:rPr>
              <w:t>Vahva</w:t>
            </w:r>
            <w:proofErr w:type="spellEnd"/>
            <w:r w:rsidRPr="003E2424">
              <w:rPr>
                <w:rFonts w:ascii="Times New Roman" w:eastAsia="Calibri" w:hAnsi="Times New Roman" w:cs="Times New Roman"/>
                <w:sz w:val="24"/>
                <w:szCs w:val="24"/>
              </w:rPr>
              <w:t xml:space="preserve"> </w:t>
            </w:r>
            <w:proofErr w:type="spellStart"/>
            <w:r w:rsidRPr="003E2424">
              <w:rPr>
                <w:rFonts w:ascii="Times New Roman" w:eastAsia="Calibri" w:hAnsi="Times New Roman" w:cs="Times New Roman"/>
                <w:sz w:val="24"/>
                <w:szCs w:val="24"/>
              </w:rPr>
              <w:t>eettinen</w:t>
            </w:r>
            <w:proofErr w:type="spellEnd"/>
            <w:r w:rsidRPr="003E2424">
              <w:rPr>
                <w:rFonts w:ascii="Times New Roman" w:eastAsia="Calibri" w:hAnsi="Times New Roman" w:cs="Times New Roman"/>
                <w:sz w:val="24"/>
                <w:szCs w:val="24"/>
              </w:rPr>
              <w:t xml:space="preserve"> </w:t>
            </w:r>
            <w:proofErr w:type="spellStart"/>
            <w:r w:rsidRPr="003E2424">
              <w:rPr>
                <w:rFonts w:ascii="Times New Roman" w:eastAsia="Calibri" w:hAnsi="Times New Roman" w:cs="Times New Roman"/>
                <w:sz w:val="24"/>
                <w:szCs w:val="24"/>
              </w:rPr>
              <w:t>osaaminen</w:t>
            </w:r>
            <w:proofErr w:type="spellEnd"/>
            <w:r w:rsidRPr="003E2424">
              <w:rPr>
                <w:rFonts w:ascii="Times New Roman" w:eastAsia="Calibri" w:hAnsi="Times New Roman" w:cs="Times New Roman"/>
                <w:sz w:val="24"/>
                <w:szCs w:val="24"/>
              </w:rPr>
              <w:t xml:space="preserve"> </w:t>
            </w:r>
          </w:p>
        </w:tc>
        <w:tc>
          <w:tcPr>
            <w:tcW w:w="434"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6B532BA" w14:textId="53EBF4D3"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0680401" w14:textId="361C4F5A"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16E6C8F" w14:textId="312BB11F"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4478DC1" w14:textId="74D39807"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FF0778" w:rsidRPr="003E2424" w14:paraId="58AC4983" w14:textId="77777777" w:rsidTr="00753A60">
        <w:tc>
          <w:tcPr>
            <w:cnfStyle w:val="001000000000" w:firstRow="0" w:lastRow="0" w:firstColumn="1" w:lastColumn="0" w:oddVBand="0" w:evenVBand="0" w:oddHBand="0" w:evenHBand="0" w:firstRowFirstColumn="0" w:firstRowLastColumn="0" w:lastRowFirstColumn="0" w:lastRowLastColumn="0"/>
            <w:tcW w:w="9781" w:type="dxa"/>
            <w:gridSpan w:val="5"/>
            <w:tcBorders>
              <w:right w:val="single" w:sz="4" w:space="0" w:color="auto"/>
            </w:tcBorders>
          </w:tcPr>
          <w:p w14:paraId="4E922BEF" w14:textId="77777777" w:rsidR="00FF0778" w:rsidRPr="00FF0778" w:rsidRDefault="00F42826" w:rsidP="00FF0778">
            <w:pPr>
              <w:contextualSpacing/>
              <w:rPr>
                <w:rFonts w:ascii="Times New Roman" w:eastAsia="Times New Roman" w:hAnsi="Times New Roman" w:cs="Times New Roman"/>
                <w:b w:val="0"/>
                <w:sz w:val="23"/>
                <w:szCs w:val="23"/>
                <w:lang w:val="fi-FI"/>
              </w:rPr>
            </w:pPr>
            <w:proofErr w:type="spellStart"/>
            <w:r>
              <w:rPr>
                <w:rFonts w:ascii="Times New Roman" w:hAnsi="Times New Roman" w:cs="Times New Roman"/>
              </w:rPr>
              <w:t>Miten</w:t>
            </w:r>
            <w:proofErr w:type="spellEnd"/>
            <w:r>
              <w:rPr>
                <w:rFonts w:ascii="Times New Roman" w:hAnsi="Times New Roman" w:cs="Times New Roman"/>
              </w:rPr>
              <w:t xml:space="preserve"> </w:t>
            </w:r>
            <w:proofErr w:type="spellStart"/>
            <w:r>
              <w:rPr>
                <w:rFonts w:ascii="Times New Roman" w:hAnsi="Times New Roman" w:cs="Times New Roman"/>
              </w:rPr>
              <w:t>o</w:t>
            </w:r>
            <w:r w:rsidR="00FF0778" w:rsidRPr="00FF0778">
              <w:rPr>
                <w:rFonts w:ascii="Times New Roman" w:hAnsi="Times New Roman" w:cs="Times New Roman"/>
              </w:rPr>
              <w:t>petussuunnitelmassa</w:t>
            </w:r>
            <w:proofErr w:type="spellEnd"/>
            <w:r w:rsidR="00FF0778" w:rsidRPr="00FF0778">
              <w:rPr>
                <w:rFonts w:ascii="Times New Roman" w:hAnsi="Times New Roman" w:cs="Times New Roman"/>
              </w:rPr>
              <w:t xml:space="preserve"> </w:t>
            </w:r>
            <w:proofErr w:type="spellStart"/>
            <w:r w:rsidR="00FF0778" w:rsidRPr="00FF0778">
              <w:rPr>
                <w:rFonts w:ascii="Times New Roman" w:hAnsi="Times New Roman" w:cs="Times New Roman"/>
              </w:rPr>
              <w:t>näkyvät</w:t>
            </w:r>
            <w:proofErr w:type="spellEnd"/>
            <w:r w:rsidR="00FF0778" w:rsidRPr="00FF0778">
              <w:rPr>
                <w:rFonts w:ascii="Times New Roman" w:hAnsi="Times New Roman" w:cs="Times New Roman"/>
              </w:rPr>
              <w:t>:</w:t>
            </w:r>
          </w:p>
        </w:tc>
      </w:tr>
      <w:tr w:rsidR="00E249A4" w:rsidRPr="003E2424" w14:paraId="17A8D98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648D10B0" w14:textId="716C6B4E" w:rsidR="00E249A4" w:rsidRPr="004F0D54" w:rsidRDefault="00E249A4" w:rsidP="00E249A4">
            <w:pPr>
              <w:pStyle w:val="Luettelokappale"/>
              <w:numPr>
                <w:ilvl w:val="0"/>
                <w:numId w:val="22"/>
              </w:numPr>
              <w:rPr>
                <w:rFonts w:ascii="Times New Roman" w:hAnsi="Times New Roman" w:cs="Times New Roman"/>
                <w:b w:val="0"/>
                <w:lang w:val="fi-FI"/>
              </w:rPr>
            </w:pPr>
            <w:r w:rsidRPr="004F0D54">
              <w:rPr>
                <w:rFonts w:ascii="Times New Roman" w:hAnsi="Times New Roman" w:cs="Times New Roman"/>
                <w:b w:val="0"/>
                <w:lang w:val="fi-FI"/>
              </w:rPr>
              <w:t>Alakohtaiset eettiset kysymykset</w:t>
            </w:r>
            <w:r w:rsidR="004F0D54" w:rsidRPr="004F0D54">
              <w:rPr>
                <w:rFonts w:ascii="Times New Roman" w:hAnsi="Times New Roman" w:cs="Times New Roman"/>
                <w:b w:val="0"/>
                <w:lang w:val="fi-FI"/>
              </w:rPr>
              <w:t xml:space="preserve"> (ilmiölähtöisessä </w:t>
            </w:r>
            <w:proofErr w:type="spellStart"/>
            <w:r w:rsidR="004F0D54" w:rsidRPr="004F0D54">
              <w:rPr>
                <w:rFonts w:ascii="Times New Roman" w:hAnsi="Times New Roman" w:cs="Times New Roman"/>
                <w:b w:val="0"/>
                <w:lang w:val="fi-FI"/>
              </w:rPr>
              <w:t>opsissa</w:t>
            </w:r>
            <w:proofErr w:type="spellEnd"/>
            <w:r w:rsidR="004F0D54" w:rsidRPr="004F0D54">
              <w:rPr>
                <w:rFonts w:ascii="Times New Roman" w:hAnsi="Times New Roman" w:cs="Times New Roman"/>
                <w:b w:val="0"/>
                <w:lang w:val="fi-FI"/>
              </w:rPr>
              <w:t xml:space="preserve"> kyt</w:t>
            </w:r>
            <w:r w:rsidR="004F0D54">
              <w:rPr>
                <w:rFonts w:ascii="Times New Roman" w:hAnsi="Times New Roman" w:cs="Times New Roman"/>
                <w:b w:val="0"/>
                <w:lang w:val="fi-FI"/>
              </w:rPr>
              <w:t>k</w:t>
            </w:r>
            <w:r w:rsidR="004F0D54" w:rsidRPr="004F0D54">
              <w:rPr>
                <w:rFonts w:ascii="Times New Roman" w:hAnsi="Times New Roman" w:cs="Times New Roman"/>
                <w:b w:val="0"/>
                <w:lang w:val="fi-FI"/>
              </w:rPr>
              <w:t>etty ilmiöihin)</w:t>
            </w:r>
          </w:p>
        </w:tc>
        <w:tc>
          <w:tcPr>
            <w:tcW w:w="434" w:type="dxa"/>
            <w:tcBorders>
              <w:top w:val="single" w:sz="4" w:space="0" w:color="auto"/>
              <w:left w:val="single" w:sz="4" w:space="0" w:color="auto"/>
              <w:bottom w:val="single" w:sz="4" w:space="0" w:color="auto"/>
              <w:right w:val="single" w:sz="4" w:space="0" w:color="auto"/>
            </w:tcBorders>
          </w:tcPr>
          <w:p w14:paraId="12C61192" w14:textId="77777777" w:rsidR="00E249A4" w:rsidRPr="004F0D54"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539CDB84" w14:textId="77777777" w:rsidR="00E249A4" w:rsidRPr="004F0D54"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439E29C0" w14:textId="7598FE5F"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25B47994"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07295B1A"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43AE5481" w14:textId="77777777" w:rsidR="00E249A4" w:rsidRPr="003E2424" w:rsidRDefault="00E249A4" w:rsidP="00E249A4">
            <w:pPr>
              <w:pStyle w:val="Luettelokappale"/>
              <w:numPr>
                <w:ilvl w:val="0"/>
                <w:numId w:val="22"/>
              </w:numPr>
              <w:rPr>
                <w:rFonts w:ascii="Times New Roman" w:hAnsi="Times New Roman" w:cs="Times New Roman"/>
                <w:b w:val="0"/>
              </w:rPr>
            </w:pPr>
            <w:proofErr w:type="spellStart"/>
            <w:r w:rsidRPr="003E2424">
              <w:rPr>
                <w:rFonts w:ascii="Times New Roman" w:hAnsi="Times New Roman" w:cs="Times New Roman"/>
                <w:b w:val="0"/>
              </w:rPr>
              <w:t>Tiedonhankinta</w:t>
            </w:r>
            <w:proofErr w:type="spellEnd"/>
            <w:r w:rsidRPr="003E2424">
              <w:rPr>
                <w:rFonts w:ascii="Times New Roman" w:hAnsi="Times New Roman" w:cs="Times New Roman"/>
                <w:b w:val="0"/>
              </w:rPr>
              <w:t xml:space="preserve"> ja </w:t>
            </w:r>
            <w:proofErr w:type="spellStart"/>
            <w:r w:rsidRPr="003E2424">
              <w:rPr>
                <w:rFonts w:ascii="Times New Roman" w:hAnsi="Times New Roman" w:cs="Times New Roman"/>
                <w:b w:val="0"/>
              </w:rPr>
              <w:t>aineistojen</w:t>
            </w:r>
            <w:proofErr w:type="spellEnd"/>
            <w:r w:rsidRPr="003E2424">
              <w:rPr>
                <w:rFonts w:ascii="Times New Roman" w:hAnsi="Times New Roman" w:cs="Times New Roman"/>
                <w:b w:val="0"/>
              </w:rPr>
              <w:t xml:space="preserve"> </w:t>
            </w:r>
            <w:proofErr w:type="spellStart"/>
            <w:r w:rsidRPr="003E2424">
              <w:rPr>
                <w:rFonts w:ascii="Times New Roman" w:hAnsi="Times New Roman" w:cs="Times New Roman"/>
                <w:b w:val="0"/>
              </w:rPr>
              <w:t>hallinta</w:t>
            </w:r>
            <w:proofErr w:type="spellEnd"/>
          </w:p>
        </w:tc>
        <w:tc>
          <w:tcPr>
            <w:tcW w:w="434" w:type="dxa"/>
            <w:tcBorders>
              <w:top w:val="single" w:sz="4" w:space="0" w:color="auto"/>
              <w:left w:val="single" w:sz="4" w:space="0" w:color="auto"/>
              <w:bottom w:val="single" w:sz="4" w:space="0" w:color="auto"/>
              <w:right w:val="single" w:sz="4" w:space="0" w:color="auto"/>
            </w:tcBorders>
          </w:tcPr>
          <w:p w14:paraId="11ECBCBF"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4211A3BC"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39C32D8D" w14:textId="630FA627"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0FB7544A"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0CA6DD46"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58989B1B" w14:textId="77777777" w:rsidR="00E249A4" w:rsidRPr="003E2424" w:rsidRDefault="00E249A4" w:rsidP="00E249A4">
            <w:pPr>
              <w:pStyle w:val="Luettelokappale"/>
              <w:numPr>
                <w:ilvl w:val="0"/>
                <w:numId w:val="22"/>
              </w:numPr>
              <w:rPr>
                <w:rFonts w:ascii="Times New Roman" w:hAnsi="Times New Roman" w:cs="Times New Roman"/>
                <w:b w:val="0"/>
              </w:rPr>
            </w:pPr>
            <w:proofErr w:type="spellStart"/>
            <w:r w:rsidRPr="003E2424">
              <w:rPr>
                <w:rFonts w:ascii="Times New Roman" w:hAnsi="Times New Roman" w:cs="Times New Roman"/>
                <w:b w:val="0"/>
              </w:rPr>
              <w:t>Tiede</w:t>
            </w:r>
            <w:proofErr w:type="spellEnd"/>
            <w:r w:rsidRPr="003E2424">
              <w:rPr>
                <w:rFonts w:ascii="Times New Roman" w:hAnsi="Times New Roman" w:cs="Times New Roman"/>
                <w:b w:val="0"/>
              </w:rPr>
              <w:t xml:space="preserve">- ja </w:t>
            </w:r>
            <w:proofErr w:type="spellStart"/>
            <w:r w:rsidRPr="003E2424">
              <w:rPr>
                <w:rFonts w:ascii="Times New Roman" w:hAnsi="Times New Roman" w:cs="Times New Roman"/>
                <w:b w:val="0"/>
              </w:rPr>
              <w:t>tutkimusviestintä</w:t>
            </w:r>
            <w:proofErr w:type="spellEnd"/>
          </w:p>
        </w:tc>
        <w:tc>
          <w:tcPr>
            <w:tcW w:w="434" w:type="dxa"/>
            <w:tcBorders>
              <w:top w:val="single" w:sz="4" w:space="0" w:color="auto"/>
              <w:left w:val="single" w:sz="4" w:space="0" w:color="auto"/>
              <w:bottom w:val="single" w:sz="4" w:space="0" w:color="auto"/>
              <w:right w:val="single" w:sz="4" w:space="0" w:color="auto"/>
            </w:tcBorders>
          </w:tcPr>
          <w:p w14:paraId="71835085"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55B4E5DE"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17E350B0" w14:textId="09B3B819"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069B3E04"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0DA0E702" w14:textId="77777777" w:rsidTr="00E249A4">
        <w:tc>
          <w:tcPr>
            <w:cnfStyle w:val="001000000000" w:firstRow="0" w:lastRow="0" w:firstColumn="1" w:lastColumn="0" w:oddVBand="0" w:evenVBand="0" w:oddHBand="0" w:evenHBand="0" w:firstRowFirstColumn="0" w:firstRowLastColumn="0" w:lastRowFirstColumn="0" w:lastRowLastColumn="0"/>
            <w:tcW w:w="8072" w:type="dxa"/>
            <w:tcBorders>
              <w:right w:val="single" w:sz="4" w:space="0" w:color="auto"/>
            </w:tcBorders>
          </w:tcPr>
          <w:p w14:paraId="78837448" w14:textId="77777777" w:rsidR="00E249A4" w:rsidRPr="003E2424" w:rsidRDefault="00E249A4" w:rsidP="00E249A4">
            <w:pPr>
              <w:pStyle w:val="Luettelokappale"/>
              <w:numPr>
                <w:ilvl w:val="0"/>
                <w:numId w:val="22"/>
              </w:numPr>
              <w:rPr>
                <w:rFonts w:ascii="Times New Roman" w:hAnsi="Times New Roman" w:cs="Times New Roman"/>
                <w:b w:val="0"/>
              </w:rPr>
            </w:pPr>
            <w:proofErr w:type="spellStart"/>
            <w:r w:rsidRPr="003E2424">
              <w:rPr>
                <w:rFonts w:ascii="Times New Roman" w:hAnsi="Times New Roman" w:cs="Times New Roman"/>
                <w:b w:val="0"/>
              </w:rPr>
              <w:t>Tohtoriohjelmien</w:t>
            </w:r>
            <w:proofErr w:type="spellEnd"/>
            <w:r w:rsidRPr="003E2424">
              <w:rPr>
                <w:rFonts w:ascii="Times New Roman" w:hAnsi="Times New Roman" w:cs="Times New Roman"/>
                <w:b w:val="0"/>
              </w:rPr>
              <w:t xml:space="preserve"> </w:t>
            </w:r>
            <w:proofErr w:type="spellStart"/>
            <w:r w:rsidRPr="003E2424">
              <w:rPr>
                <w:rFonts w:ascii="Times New Roman" w:hAnsi="Times New Roman" w:cs="Times New Roman"/>
                <w:b w:val="0"/>
              </w:rPr>
              <w:t>pakolliset</w:t>
            </w:r>
            <w:proofErr w:type="spellEnd"/>
            <w:r w:rsidRPr="003E2424">
              <w:rPr>
                <w:rFonts w:ascii="Times New Roman" w:hAnsi="Times New Roman" w:cs="Times New Roman"/>
                <w:b w:val="0"/>
              </w:rPr>
              <w:t xml:space="preserve"> </w:t>
            </w:r>
            <w:proofErr w:type="spellStart"/>
            <w:r w:rsidRPr="003E2424">
              <w:rPr>
                <w:rFonts w:ascii="Times New Roman" w:hAnsi="Times New Roman" w:cs="Times New Roman"/>
                <w:b w:val="0"/>
              </w:rPr>
              <w:t>opinnot</w:t>
            </w:r>
            <w:proofErr w:type="spellEnd"/>
          </w:p>
        </w:tc>
        <w:tc>
          <w:tcPr>
            <w:tcW w:w="434" w:type="dxa"/>
            <w:tcBorders>
              <w:top w:val="single" w:sz="4" w:space="0" w:color="auto"/>
              <w:left w:val="single" w:sz="4" w:space="0" w:color="auto"/>
              <w:bottom w:val="single" w:sz="4" w:space="0" w:color="auto"/>
              <w:right w:val="single" w:sz="4" w:space="0" w:color="auto"/>
            </w:tcBorders>
          </w:tcPr>
          <w:p w14:paraId="6610F4A7"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3386864E"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4ADB3DCB"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57DE7E52" w14:textId="68AC637A"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r>
    </w:tbl>
    <w:p w14:paraId="70CAFBAF" w14:textId="77777777" w:rsidR="005202B7" w:rsidRPr="003E2424" w:rsidRDefault="005202B7">
      <w:pPr>
        <w:rPr>
          <w:rFonts w:ascii="Times New Roman" w:hAnsi="Times New Roman" w:cs="Times New Roman"/>
        </w:rPr>
      </w:pPr>
    </w:p>
    <w:tbl>
      <w:tblPr>
        <w:tblStyle w:val="Ruudukkotaulukko4-korostus1"/>
        <w:tblW w:w="9781" w:type="dxa"/>
        <w:tblInd w:w="-147" w:type="dxa"/>
        <w:tblLayout w:type="fixed"/>
        <w:tblLook w:val="06A0" w:firstRow="1" w:lastRow="0" w:firstColumn="1" w:lastColumn="0" w:noHBand="1" w:noVBand="1"/>
      </w:tblPr>
      <w:tblGrid>
        <w:gridCol w:w="8080"/>
        <w:gridCol w:w="426"/>
        <w:gridCol w:w="425"/>
        <w:gridCol w:w="425"/>
        <w:gridCol w:w="425"/>
      </w:tblGrid>
      <w:tr w:rsidR="005D72DF" w:rsidRPr="003E2424" w14:paraId="6065E4D2" w14:textId="77777777" w:rsidTr="005D72DF">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36265F1D" w14:textId="77777777" w:rsidR="005D72DF" w:rsidRPr="003E2424" w:rsidRDefault="005D72DF" w:rsidP="005D72DF">
            <w:pPr>
              <w:rPr>
                <w:rFonts w:ascii="Times New Roman" w:eastAsia="Times New Roman" w:hAnsi="Times New Roman" w:cs="Times New Roman"/>
                <w:b w:val="0"/>
                <w:bCs w:val="0"/>
                <w:sz w:val="23"/>
                <w:szCs w:val="23"/>
              </w:rPr>
            </w:pPr>
            <w:r w:rsidRPr="003E2424">
              <w:rPr>
                <w:rFonts w:ascii="Times New Roman" w:eastAsia="Times New Roman" w:hAnsi="Times New Roman" w:cs="Times New Roman"/>
                <w:sz w:val="23"/>
                <w:szCs w:val="23"/>
              </w:rPr>
              <w:t xml:space="preserve">3. </w:t>
            </w:r>
            <w:proofErr w:type="spellStart"/>
            <w:r w:rsidRPr="003E2424">
              <w:rPr>
                <w:rFonts w:ascii="Times New Roman" w:eastAsia="Times New Roman" w:hAnsi="Times New Roman" w:cs="Times New Roman"/>
                <w:sz w:val="23"/>
                <w:szCs w:val="23"/>
              </w:rPr>
              <w:t>Kansainvälisyys</w:t>
            </w:r>
            <w:proofErr w:type="spellEnd"/>
            <w:r w:rsidRPr="003E2424">
              <w:rPr>
                <w:rFonts w:ascii="Times New Roman" w:eastAsia="Times New Roman" w:hAnsi="Times New Roman" w:cs="Times New Roman"/>
                <w:sz w:val="23"/>
                <w:szCs w:val="23"/>
              </w:rPr>
              <w:t xml:space="preserve"> ja   </w:t>
            </w:r>
            <w:proofErr w:type="spellStart"/>
            <w:r w:rsidRPr="003E2424">
              <w:rPr>
                <w:rFonts w:ascii="Times New Roman" w:eastAsia="Times New Roman" w:hAnsi="Times New Roman" w:cs="Times New Roman"/>
                <w:sz w:val="23"/>
                <w:szCs w:val="23"/>
              </w:rPr>
              <w:t>kulttuuritietoisuus</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91B9CCB" w14:textId="0B4494DD"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35B1FF8" w14:textId="2DEB6BC6"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9E62943" w14:textId="759BE000"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1DC9C3B6" w14:textId="678248CB"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FF0778" w:rsidRPr="003E2424" w14:paraId="18713AB3" w14:textId="77777777" w:rsidTr="00753A60">
        <w:tc>
          <w:tcPr>
            <w:cnfStyle w:val="001000000000" w:firstRow="0" w:lastRow="0" w:firstColumn="1" w:lastColumn="0" w:oddVBand="0" w:evenVBand="0" w:oddHBand="0" w:evenHBand="0" w:firstRowFirstColumn="0" w:firstRowLastColumn="0" w:lastRowFirstColumn="0" w:lastRowLastColumn="0"/>
            <w:tcW w:w="9781" w:type="dxa"/>
            <w:gridSpan w:val="5"/>
            <w:tcBorders>
              <w:right w:val="single" w:sz="4" w:space="0" w:color="auto"/>
            </w:tcBorders>
          </w:tcPr>
          <w:p w14:paraId="400845F9" w14:textId="77777777" w:rsidR="00FF0778" w:rsidRPr="00FF0778" w:rsidRDefault="00F42826" w:rsidP="00753A60">
            <w:pPr>
              <w:contextualSpacing/>
              <w:rPr>
                <w:rFonts w:ascii="Times New Roman" w:eastAsia="Times New Roman" w:hAnsi="Times New Roman" w:cs="Times New Roman"/>
                <w:b w:val="0"/>
                <w:sz w:val="23"/>
                <w:szCs w:val="23"/>
                <w:lang w:val="fi-FI"/>
              </w:rPr>
            </w:pPr>
            <w:proofErr w:type="spellStart"/>
            <w:r>
              <w:rPr>
                <w:rFonts w:ascii="Times New Roman" w:hAnsi="Times New Roman" w:cs="Times New Roman"/>
              </w:rPr>
              <w:t>Miten</w:t>
            </w:r>
            <w:proofErr w:type="spellEnd"/>
            <w:r>
              <w:rPr>
                <w:rFonts w:ascii="Times New Roman" w:hAnsi="Times New Roman" w:cs="Times New Roman"/>
              </w:rPr>
              <w:t xml:space="preserve"> </w:t>
            </w:r>
            <w:proofErr w:type="spellStart"/>
            <w:r>
              <w:rPr>
                <w:rFonts w:ascii="Times New Roman" w:hAnsi="Times New Roman" w:cs="Times New Roman"/>
              </w:rPr>
              <w:t>o</w:t>
            </w:r>
            <w:r w:rsidR="00FF0778" w:rsidRPr="00FF0778">
              <w:rPr>
                <w:rFonts w:ascii="Times New Roman" w:hAnsi="Times New Roman" w:cs="Times New Roman"/>
              </w:rPr>
              <w:t>petussuunnitelmassa</w:t>
            </w:r>
            <w:proofErr w:type="spellEnd"/>
            <w:r w:rsidR="00FF0778" w:rsidRPr="00FF0778">
              <w:rPr>
                <w:rFonts w:ascii="Times New Roman" w:hAnsi="Times New Roman" w:cs="Times New Roman"/>
              </w:rPr>
              <w:t xml:space="preserve"> </w:t>
            </w:r>
            <w:proofErr w:type="spellStart"/>
            <w:r w:rsidR="00FF0778" w:rsidRPr="00FF0778">
              <w:rPr>
                <w:rFonts w:ascii="Times New Roman" w:hAnsi="Times New Roman" w:cs="Times New Roman"/>
              </w:rPr>
              <w:t>näkyvät</w:t>
            </w:r>
            <w:proofErr w:type="spellEnd"/>
            <w:r w:rsidR="00FF0778" w:rsidRPr="00FF0778">
              <w:rPr>
                <w:rFonts w:ascii="Times New Roman" w:hAnsi="Times New Roman" w:cs="Times New Roman"/>
              </w:rPr>
              <w:t>:</w:t>
            </w:r>
          </w:p>
        </w:tc>
      </w:tr>
      <w:tr w:rsidR="00E249A4" w:rsidRPr="00C92FF3" w14:paraId="14E5916F"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AE5A551" w14:textId="05E2DD6D" w:rsidR="00E249A4" w:rsidRPr="009A3270" w:rsidRDefault="00E249A4" w:rsidP="00E249A4">
            <w:pPr>
              <w:pStyle w:val="Luettelokappale"/>
              <w:numPr>
                <w:ilvl w:val="0"/>
                <w:numId w:val="17"/>
              </w:numPr>
              <w:ind w:left="462"/>
              <w:contextualSpacing/>
              <w:rPr>
                <w:rFonts w:ascii="Times New Roman" w:hAnsi="Times New Roman" w:cs="Times New Roman"/>
              </w:rPr>
            </w:pPr>
            <w:proofErr w:type="spellStart"/>
            <w:r w:rsidRPr="009A3270">
              <w:rPr>
                <w:rFonts w:ascii="Times New Roman" w:eastAsia="Times New Roman" w:hAnsi="Times New Roman" w:cs="Times New Roman"/>
                <w:b w:val="0"/>
                <w:bCs w:val="0"/>
              </w:rPr>
              <w:t>Tutkintotasoinen</w:t>
            </w:r>
            <w:proofErr w:type="spellEnd"/>
            <w:r w:rsidRPr="009A3270">
              <w:rPr>
                <w:rFonts w:ascii="Times New Roman" w:eastAsia="Times New Roman" w:hAnsi="Times New Roman" w:cs="Times New Roman"/>
                <w:b w:val="0"/>
                <w:bCs w:val="0"/>
              </w:rPr>
              <w:t xml:space="preserve"> </w:t>
            </w:r>
            <w:proofErr w:type="spellStart"/>
            <w:r w:rsidRPr="009A3270">
              <w:rPr>
                <w:rFonts w:ascii="Times New Roman" w:eastAsia="Times New Roman" w:hAnsi="Times New Roman" w:cs="Times New Roman"/>
                <w:b w:val="0"/>
                <w:bCs w:val="0"/>
              </w:rPr>
              <w:t>kansainvälistymiskokemus</w:t>
            </w:r>
            <w:proofErr w:type="spellEnd"/>
            <w:r w:rsidR="004F0D54">
              <w:rPr>
                <w:rFonts w:ascii="Times New Roman" w:eastAsia="Times New Roman" w:hAnsi="Times New Roman" w:cs="Times New Roman"/>
                <w:b w:val="0"/>
                <w:bCs w:val="0"/>
              </w:rPr>
              <w:t xml:space="preserve"> </w:t>
            </w:r>
          </w:p>
        </w:tc>
        <w:tc>
          <w:tcPr>
            <w:tcW w:w="426" w:type="dxa"/>
            <w:tcBorders>
              <w:top w:val="single" w:sz="4" w:space="0" w:color="auto"/>
              <w:left w:val="single" w:sz="4" w:space="0" w:color="auto"/>
              <w:bottom w:val="single" w:sz="4" w:space="0" w:color="auto"/>
              <w:right w:val="single" w:sz="4" w:space="0" w:color="auto"/>
            </w:tcBorders>
          </w:tcPr>
          <w:p w14:paraId="6703E86B"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1BF84277" w14:textId="3709C7D2"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1E1A90CC"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7C31931C"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C92FF3" w14:paraId="438BB528"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6091755" w14:textId="77777777" w:rsidR="00E249A4" w:rsidRPr="009A3270" w:rsidRDefault="00E249A4" w:rsidP="00E249A4">
            <w:pPr>
              <w:pStyle w:val="Luettelokappale"/>
              <w:numPr>
                <w:ilvl w:val="0"/>
                <w:numId w:val="17"/>
              </w:numPr>
              <w:ind w:left="462"/>
              <w:contextualSpacing/>
              <w:rPr>
                <w:rFonts w:ascii="Times New Roman" w:hAnsi="Times New Roman" w:cs="Times New Roman"/>
              </w:rPr>
            </w:pPr>
            <w:r w:rsidRPr="009A3270">
              <w:rPr>
                <w:rFonts w:ascii="Times New Roman" w:eastAsia="Times New Roman" w:hAnsi="Times New Roman" w:cs="Times New Roman"/>
                <w:b w:val="0"/>
                <w:bCs w:val="0"/>
              </w:rPr>
              <w:t>UVK</w:t>
            </w:r>
          </w:p>
        </w:tc>
        <w:tc>
          <w:tcPr>
            <w:tcW w:w="426" w:type="dxa"/>
            <w:tcBorders>
              <w:top w:val="single" w:sz="4" w:space="0" w:color="auto"/>
              <w:left w:val="single" w:sz="4" w:space="0" w:color="auto"/>
              <w:bottom w:val="single" w:sz="4" w:space="0" w:color="auto"/>
              <w:right w:val="single" w:sz="4" w:space="0" w:color="auto"/>
            </w:tcBorders>
          </w:tcPr>
          <w:p w14:paraId="65D0E0B5" w14:textId="32EF23B6"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19496EE0" w14:textId="1B39C161" w:rsidR="00E249A4" w:rsidRPr="00F42826" w:rsidRDefault="004F0D54"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312F492A"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7E16962A"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753A60" w14:paraId="2DC974C0"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1B18896" w14:textId="2DBDC176" w:rsidR="00E249A4" w:rsidRPr="009A3270" w:rsidRDefault="009A3270" w:rsidP="00E249A4">
            <w:pPr>
              <w:pStyle w:val="Luettelokappale"/>
              <w:numPr>
                <w:ilvl w:val="0"/>
                <w:numId w:val="17"/>
              </w:numPr>
              <w:ind w:left="462"/>
              <w:contextualSpacing/>
              <w:rPr>
                <w:rFonts w:ascii="Times New Roman" w:hAnsi="Times New Roman" w:cs="Times New Roman"/>
                <w:lang w:val="fi-FI"/>
              </w:rPr>
            </w:pPr>
            <w:r w:rsidRPr="009A3270">
              <w:rPr>
                <w:rFonts w:cstheme="minorHAnsi"/>
                <w:b w:val="0"/>
                <w:lang w:val="fi-FI"/>
              </w:rPr>
              <w:t>O</w:t>
            </w:r>
            <w:r w:rsidR="00B0504D" w:rsidRPr="009A3270">
              <w:rPr>
                <w:rFonts w:cstheme="minorHAnsi"/>
                <w:b w:val="0"/>
                <w:lang w:val="fi-FI"/>
              </w:rPr>
              <w:t>petussuunnitelmiin integroituva kandidaattiopintojen tasoinen vieraskielinen opetus</w:t>
            </w:r>
          </w:p>
        </w:tc>
        <w:tc>
          <w:tcPr>
            <w:tcW w:w="426" w:type="dxa"/>
            <w:tcBorders>
              <w:top w:val="single" w:sz="4" w:space="0" w:color="auto"/>
              <w:left w:val="single" w:sz="4" w:space="0" w:color="auto"/>
              <w:bottom w:val="single" w:sz="4" w:space="0" w:color="auto"/>
              <w:right w:val="single" w:sz="4" w:space="0" w:color="auto"/>
            </w:tcBorders>
          </w:tcPr>
          <w:p w14:paraId="72D1C026"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73C573F4" w14:textId="4CB8D176" w:rsidR="00E249A4" w:rsidRPr="009A3270" w:rsidRDefault="00CB42E0"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78FE451C"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4DAE2B8C"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E249A4" w:rsidRPr="00753A60" w14:paraId="4DA246E3" w14:textId="77777777" w:rsidTr="00E249A4">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490A9E4" w14:textId="1B3DAEDE" w:rsidR="00E249A4" w:rsidRPr="009A3270" w:rsidRDefault="00E249A4" w:rsidP="009A3270">
            <w:pPr>
              <w:pStyle w:val="Luettelokappale"/>
              <w:numPr>
                <w:ilvl w:val="0"/>
                <w:numId w:val="29"/>
              </w:numPr>
              <w:ind w:left="466"/>
              <w:rPr>
                <w:b w:val="0"/>
                <w:lang w:val="fi-FI"/>
              </w:rPr>
            </w:pPr>
            <w:r w:rsidRPr="009A3270">
              <w:rPr>
                <w:b w:val="0"/>
                <w:lang w:val="fi-FI"/>
              </w:rPr>
              <w:t>Kansainvälisten ohjelmien laa</w:t>
            </w:r>
            <w:r w:rsidR="009A3270" w:rsidRPr="009A3270">
              <w:rPr>
                <w:b w:val="0"/>
                <w:lang w:val="fi-FI"/>
              </w:rPr>
              <w:t>dun varmistaminen integroimalla ohjelmien sisältöjä muihin ohjelmiin</w:t>
            </w:r>
          </w:p>
        </w:tc>
        <w:tc>
          <w:tcPr>
            <w:tcW w:w="426" w:type="dxa"/>
            <w:tcBorders>
              <w:top w:val="single" w:sz="4" w:space="0" w:color="auto"/>
              <w:left w:val="single" w:sz="4" w:space="0" w:color="auto"/>
              <w:bottom w:val="single" w:sz="4" w:space="0" w:color="auto"/>
              <w:right w:val="single" w:sz="4" w:space="0" w:color="auto"/>
            </w:tcBorders>
          </w:tcPr>
          <w:p w14:paraId="5CD255E2" w14:textId="6EF3BD02" w:rsidR="00E249A4" w:rsidRPr="009A3270" w:rsidRDefault="00CB42E0"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0C35B8F0"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04049001"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3E152E69" w14:textId="77777777" w:rsidR="00E249A4" w:rsidRPr="009A3270"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65865D03" w14:textId="77777777" w:rsidR="005202B7" w:rsidRPr="006800F0" w:rsidRDefault="005202B7">
      <w:pPr>
        <w:rPr>
          <w:rFonts w:ascii="Times New Roman" w:hAnsi="Times New Roman" w:cs="Times New Roman"/>
          <w:lang w:val="fi-FI"/>
        </w:rPr>
      </w:pPr>
    </w:p>
    <w:tbl>
      <w:tblPr>
        <w:tblStyle w:val="Ruudukkotaulukko4-korostus1"/>
        <w:tblW w:w="9781" w:type="dxa"/>
        <w:tblInd w:w="-147" w:type="dxa"/>
        <w:tblLayout w:type="fixed"/>
        <w:tblLook w:val="06A0" w:firstRow="1" w:lastRow="0" w:firstColumn="1" w:lastColumn="0" w:noHBand="1" w:noVBand="1"/>
      </w:tblPr>
      <w:tblGrid>
        <w:gridCol w:w="8080"/>
        <w:gridCol w:w="421"/>
        <w:gridCol w:w="421"/>
        <w:gridCol w:w="421"/>
        <w:gridCol w:w="421"/>
        <w:gridCol w:w="17"/>
      </w:tblGrid>
      <w:tr w:rsidR="005D72DF" w:rsidRPr="006800F0" w14:paraId="37893E4F" w14:textId="77777777" w:rsidTr="00F42826">
        <w:trPr>
          <w:gridAfter w:val="1"/>
          <w:cnfStyle w:val="100000000000" w:firstRow="1" w:lastRow="0" w:firstColumn="0" w:lastColumn="0" w:oddVBand="0" w:evenVBand="0" w:oddHBand="0" w:evenHBand="0" w:firstRowFirstColumn="0" w:firstRowLastColumn="0" w:lastRowFirstColumn="0" w:lastRowLastColumn="0"/>
          <w:wAfter w:w="17" w:type="dxa"/>
          <w:trHeight w:val="1019"/>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6EAB212A" w14:textId="77777777" w:rsidR="005D72DF" w:rsidRPr="006800F0" w:rsidRDefault="005D72DF" w:rsidP="005D72DF">
            <w:pPr>
              <w:rPr>
                <w:rFonts w:ascii="Times New Roman" w:eastAsia="Times New Roman" w:hAnsi="Times New Roman" w:cs="Times New Roman"/>
                <w:b w:val="0"/>
                <w:bCs w:val="0"/>
                <w:sz w:val="23"/>
                <w:szCs w:val="23"/>
                <w:lang w:val="fi-FI"/>
              </w:rPr>
            </w:pPr>
            <w:r w:rsidRPr="006800F0">
              <w:rPr>
                <w:rFonts w:ascii="Times New Roman" w:eastAsia="Times New Roman" w:hAnsi="Times New Roman" w:cs="Times New Roman"/>
                <w:sz w:val="23"/>
                <w:szCs w:val="23"/>
                <w:lang w:val="fi-FI"/>
              </w:rPr>
              <w:t>4. Opiskelu- ja työelämätaidot</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62449BC" w14:textId="565ACD6D" w:rsidR="005D72DF" w:rsidRPr="006800F0"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lang w:val="fi-FI"/>
              </w:rPr>
            </w:pPr>
            <w:r w:rsidRPr="005D72DF">
              <w:rPr>
                <w:rFonts w:ascii="Times New Roman" w:eastAsia="Times New Roman" w:hAnsi="Times New Roman" w:cs="Times New Roman"/>
                <w:b w:val="0"/>
                <w:i/>
                <w:sz w:val="18"/>
                <w:szCs w:val="18"/>
                <w:lang w:val="fi-FI"/>
              </w:rPr>
              <w:t>puuttuva</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92D8658" w14:textId="158BE8E3" w:rsidR="005D72DF" w:rsidRPr="006800F0"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lang w:val="fi-FI"/>
              </w:rPr>
            </w:pPr>
            <w:r w:rsidRPr="005D72DF">
              <w:rPr>
                <w:rFonts w:ascii="Times New Roman" w:eastAsia="Times New Roman" w:hAnsi="Times New Roman" w:cs="Times New Roman"/>
                <w:b w:val="0"/>
                <w:i/>
                <w:sz w:val="18"/>
                <w:szCs w:val="18"/>
                <w:lang w:val="fi-FI"/>
              </w:rPr>
              <w:t>alkava</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528797AA" w14:textId="36779D9B" w:rsidR="005D72DF" w:rsidRPr="006800F0"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lang w:val="fi-FI"/>
              </w:rPr>
            </w:pPr>
            <w:r w:rsidRPr="005D72DF">
              <w:rPr>
                <w:rFonts w:ascii="Times New Roman" w:eastAsia="Times New Roman" w:hAnsi="Times New Roman" w:cs="Times New Roman"/>
                <w:b w:val="0"/>
                <w:i/>
                <w:sz w:val="18"/>
                <w:szCs w:val="18"/>
                <w:lang w:val="fi-FI"/>
              </w:rPr>
              <w:t>kehittynyt</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6D2295A" w14:textId="04C2F178" w:rsidR="005D72DF" w:rsidRPr="006800F0"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lang w:val="fi-FI"/>
              </w:rPr>
            </w:pPr>
            <w:r w:rsidRPr="005D72DF">
              <w:rPr>
                <w:rFonts w:ascii="Times New Roman" w:eastAsia="Times New Roman" w:hAnsi="Times New Roman" w:cs="Times New Roman"/>
                <w:b w:val="0"/>
                <w:i/>
                <w:sz w:val="18"/>
                <w:szCs w:val="18"/>
                <w:lang w:val="fi-FI"/>
              </w:rPr>
              <w:t>edistynyt</w:t>
            </w:r>
          </w:p>
        </w:tc>
      </w:tr>
      <w:tr w:rsidR="00F42826" w:rsidRPr="004F466B" w14:paraId="49ECBE65" w14:textId="77777777" w:rsidTr="00F42826">
        <w:tc>
          <w:tcPr>
            <w:cnfStyle w:val="001000000000" w:firstRow="0" w:lastRow="0" w:firstColumn="1" w:lastColumn="0" w:oddVBand="0" w:evenVBand="0" w:oddHBand="0" w:evenHBand="0" w:firstRowFirstColumn="0" w:firstRowLastColumn="0" w:lastRowFirstColumn="0" w:lastRowLastColumn="0"/>
            <w:tcW w:w="9781" w:type="dxa"/>
            <w:gridSpan w:val="6"/>
            <w:tcBorders>
              <w:right w:val="single" w:sz="4" w:space="0" w:color="auto"/>
            </w:tcBorders>
          </w:tcPr>
          <w:p w14:paraId="272823A8" w14:textId="3AA35036" w:rsidR="00F42826" w:rsidRPr="00FF0778" w:rsidRDefault="00F42826" w:rsidP="00753A60">
            <w:pPr>
              <w:contextualSpacing/>
              <w:rPr>
                <w:rFonts w:ascii="Times New Roman" w:eastAsia="Times New Roman" w:hAnsi="Times New Roman" w:cs="Times New Roman"/>
                <w:b w:val="0"/>
                <w:sz w:val="23"/>
                <w:szCs w:val="23"/>
                <w:lang w:val="fi-FI"/>
              </w:rPr>
            </w:pPr>
            <w:r w:rsidRPr="006800F0">
              <w:rPr>
                <w:rFonts w:ascii="Times New Roman" w:hAnsi="Times New Roman" w:cs="Times New Roman"/>
                <w:lang w:val="fi-FI"/>
              </w:rPr>
              <w:lastRenderedPageBreak/>
              <w:t>Miten opetussuunnitelmassa näkyvät:</w:t>
            </w:r>
          </w:p>
        </w:tc>
      </w:tr>
      <w:tr w:rsidR="00E249A4" w:rsidRPr="004F466B" w14:paraId="74A3042D"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A5104C8" w14:textId="7B921045" w:rsidR="00E249A4" w:rsidRPr="00C92FF3" w:rsidRDefault="00E75197" w:rsidP="00E249A4">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O</w:t>
            </w:r>
            <w:r w:rsidR="00E249A4" w:rsidRPr="00C92FF3">
              <w:rPr>
                <w:rFonts w:ascii="Times New Roman" w:eastAsia="Times New Roman" w:hAnsi="Times New Roman" w:cs="Times New Roman"/>
                <w:b w:val="0"/>
                <w:bCs w:val="0"/>
                <w:lang w:val="fi-FI"/>
              </w:rPr>
              <w:t>ngelmanratkaisutaidot</w:t>
            </w:r>
            <w:r w:rsidR="004F466B">
              <w:rPr>
                <w:rFonts w:ascii="Times New Roman" w:eastAsia="Times New Roman" w:hAnsi="Times New Roman" w:cs="Times New Roman"/>
                <w:b w:val="0"/>
                <w:bCs w:val="0"/>
                <w:lang w:val="fi-FI"/>
              </w:rPr>
              <w:t xml:space="preserve"> (ongelmia opitaan tunnistamaan, mutta ei ratkaisutaitoja)</w:t>
            </w:r>
          </w:p>
        </w:tc>
        <w:tc>
          <w:tcPr>
            <w:tcW w:w="421" w:type="dxa"/>
            <w:tcBorders>
              <w:top w:val="single" w:sz="4" w:space="0" w:color="auto"/>
              <w:left w:val="single" w:sz="4" w:space="0" w:color="auto"/>
              <w:bottom w:val="single" w:sz="4" w:space="0" w:color="auto"/>
              <w:right w:val="single" w:sz="4" w:space="0" w:color="auto"/>
            </w:tcBorders>
          </w:tcPr>
          <w:p w14:paraId="31312933" w14:textId="77777777" w:rsidR="00E249A4" w:rsidRPr="004F466B"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46065A60" w14:textId="56756AB8" w:rsidR="00E249A4" w:rsidRPr="004F466B" w:rsidRDefault="006A40FA"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1" w:type="dxa"/>
            <w:tcBorders>
              <w:top w:val="single" w:sz="4" w:space="0" w:color="auto"/>
              <w:left w:val="single" w:sz="4" w:space="0" w:color="auto"/>
              <w:bottom w:val="single" w:sz="4" w:space="0" w:color="auto"/>
              <w:right w:val="single" w:sz="4" w:space="0" w:color="auto"/>
            </w:tcBorders>
          </w:tcPr>
          <w:p w14:paraId="7CC5EE56" w14:textId="77777777" w:rsidR="00E249A4" w:rsidRPr="004F466B"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505554CC" w14:textId="77777777" w:rsidR="00E249A4" w:rsidRPr="004F466B"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E249A4" w:rsidRPr="003E2424" w14:paraId="0FD390AF"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CE42C08" w14:textId="77777777" w:rsidR="00E249A4" w:rsidRPr="00C92FF3" w:rsidRDefault="00E75197" w:rsidP="00E249A4">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I</w:t>
            </w:r>
            <w:r w:rsidR="00E249A4" w:rsidRPr="00C92FF3">
              <w:rPr>
                <w:rFonts w:ascii="Times New Roman" w:eastAsia="Times New Roman" w:hAnsi="Times New Roman" w:cs="Times New Roman"/>
                <w:b w:val="0"/>
                <w:bCs w:val="0"/>
                <w:lang w:val="fi-FI"/>
              </w:rPr>
              <w:t>nnovointikyky</w:t>
            </w:r>
          </w:p>
        </w:tc>
        <w:tc>
          <w:tcPr>
            <w:tcW w:w="421" w:type="dxa"/>
            <w:tcBorders>
              <w:top w:val="single" w:sz="4" w:space="0" w:color="auto"/>
              <w:left w:val="single" w:sz="4" w:space="0" w:color="auto"/>
              <w:bottom w:val="single" w:sz="4" w:space="0" w:color="auto"/>
              <w:right w:val="single" w:sz="4" w:space="0" w:color="auto"/>
            </w:tcBorders>
          </w:tcPr>
          <w:p w14:paraId="487A0825"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0C975A19"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25681EB7" w14:textId="7964A59A" w:rsidR="00E249A4" w:rsidRPr="00F42826" w:rsidRDefault="006A40F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266F1DB6"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6DCB6620"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42623A94" w14:textId="77777777" w:rsidR="00E249A4" w:rsidRPr="00C92FF3" w:rsidRDefault="00E75197" w:rsidP="00E249A4">
            <w:pPr>
              <w:pStyle w:val="Luettelokappale"/>
              <w:numPr>
                <w:ilvl w:val="0"/>
                <w:numId w:val="16"/>
              </w:numPr>
              <w:ind w:left="462"/>
              <w:contextualSpacing/>
              <w:rPr>
                <w:rFonts w:ascii="Times New Roman" w:hAnsi="Times New Roman" w:cs="Times New Roman"/>
              </w:rPr>
            </w:pPr>
            <w:r w:rsidRPr="00C92FF3">
              <w:rPr>
                <w:rFonts w:ascii="Times New Roman" w:eastAsia="Times New Roman" w:hAnsi="Times New Roman" w:cs="Times New Roman"/>
                <w:b w:val="0"/>
                <w:bCs w:val="0"/>
                <w:lang w:val="fi-FI"/>
              </w:rPr>
              <w:t>L</w:t>
            </w:r>
            <w:r w:rsidR="00E249A4" w:rsidRPr="00C92FF3">
              <w:rPr>
                <w:rFonts w:ascii="Times New Roman" w:eastAsia="Times New Roman" w:hAnsi="Times New Roman" w:cs="Times New Roman"/>
                <w:b w:val="0"/>
                <w:bCs w:val="0"/>
                <w:lang w:val="fi-FI"/>
              </w:rPr>
              <w:t>uovuus</w:t>
            </w:r>
          </w:p>
        </w:tc>
        <w:tc>
          <w:tcPr>
            <w:tcW w:w="421" w:type="dxa"/>
            <w:tcBorders>
              <w:top w:val="single" w:sz="4" w:space="0" w:color="auto"/>
              <w:left w:val="single" w:sz="4" w:space="0" w:color="auto"/>
              <w:bottom w:val="single" w:sz="4" w:space="0" w:color="auto"/>
              <w:right w:val="single" w:sz="4" w:space="0" w:color="auto"/>
            </w:tcBorders>
          </w:tcPr>
          <w:p w14:paraId="4D6E11A9"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12A86EB1"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62AB3E29" w14:textId="2F3104EE" w:rsidR="00E249A4" w:rsidRPr="00F42826" w:rsidRDefault="006A40F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5E7C9E22"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66DF11C2"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F19C96B" w14:textId="77777777" w:rsidR="00E249A4" w:rsidRPr="00C92FF3" w:rsidRDefault="00E75197" w:rsidP="00E249A4">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I</w:t>
            </w:r>
            <w:r w:rsidR="00E249A4" w:rsidRPr="00C92FF3">
              <w:rPr>
                <w:rFonts w:ascii="Times New Roman" w:eastAsia="Times New Roman" w:hAnsi="Times New Roman" w:cs="Times New Roman"/>
                <w:b w:val="0"/>
                <w:bCs w:val="0"/>
                <w:lang w:val="fi-FI"/>
              </w:rPr>
              <w:t>tseohjautuvuus ja oma-aloitteisuus</w:t>
            </w:r>
          </w:p>
        </w:tc>
        <w:tc>
          <w:tcPr>
            <w:tcW w:w="421" w:type="dxa"/>
            <w:tcBorders>
              <w:top w:val="single" w:sz="4" w:space="0" w:color="auto"/>
              <w:left w:val="single" w:sz="4" w:space="0" w:color="auto"/>
              <w:bottom w:val="single" w:sz="4" w:space="0" w:color="auto"/>
              <w:right w:val="single" w:sz="4" w:space="0" w:color="auto"/>
            </w:tcBorders>
          </w:tcPr>
          <w:p w14:paraId="0B50E803"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39E18246"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1B4F8056" w14:textId="43EDDF01" w:rsidR="00E249A4" w:rsidRPr="00F42826" w:rsidRDefault="006A40F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53FB32F7"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17A45A62"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6B92C20" w14:textId="77777777" w:rsidR="00E249A4" w:rsidRPr="00C92FF3" w:rsidRDefault="00E75197" w:rsidP="00E249A4">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J</w:t>
            </w:r>
            <w:r w:rsidR="00E249A4" w:rsidRPr="00C92FF3">
              <w:rPr>
                <w:rFonts w:ascii="Times New Roman" w:eastAsia="Times New Roman" w:hAnsi="Times New Roman" w:cs="Times New Roman"/>
                <w:b w:val="0"/>
                <w:bCs w:val="0"/>
                <w:lang w:val="fi-FI"/>
              </w:rPr>
              <w:t>oustavuus ja mukautumiskyky</w:t>
            </w:r>
          </w:p>
        </w:tc>
        <w:tc>
          <w:tcPr>
            <w:tcW w:w="421" w:type="dxa"/>
            <w:tcBorders>
              <w:top w:val="single" w:sz="4" w:space="0" w:color="auto"/>
              <w:left w:val="single" w:sz="4" w:space="0" w:color="auto"/>
              <w:bottom w:val="single" w:sz="4" w:space="0" w:color="auto"/>
              <w:right w:val="single" w:sz="4" w:space="0" w:color="auto"/>
            </w:tcBorders>
          </w:tcPr>
          <w:p w14:paraId="58DE89A3"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6C530D07" w14:textId="2DD4B3BE"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4927A514" w14:textId="54003B84" w:rsidR="00E249A4" w:rsidRPr="00F42826" w:rsidRDefault="00DB7A39"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10F4BA86"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2C2C565C"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72C21D1" w14:textId="77777777" w:rsidR="00E249A4" w:rsidRPr="00C92FF3" w:rsidRDefault="00E75197" w:rsidP="00E75197">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Yr</w:t>
            </w:r>
            <w:r w:rsidR="00E249A4" w:rsidRPr="00C92FF3">
              <w:rPr>
                <w:rFonts w:ascii="Times New Roman" w:eastAsia="Times New Roman" w:hAnsi="Times New Roman" w:cs="Times New Roman"/>
                <w:b w:val="0"/>
                <w:bCs w:val="0"/>
                <w:lang w:val="fi-FI"/>
              </w:rPr>
              <w:t>ittäjämäinen toimintatapa</w:t>
            </w:r>
          </w:p>
        </w:tc>
        <w:tc>
          <w:tcPr>
            <w:tcW w:w="421" w:type="dxa"/>
            <w:tcBorders>
              <w:top w:val="single" w:sz="4" w:space="0" w:color="auto"/>
              <w:left w:val="single" w:sz="4" w:space="0" w:color="auto"/>
              <w:bottom w:val="single" w:sz="4" w:space="0" w:color="auto"/>
              <w:right w:val="single" w:sz="4" w:space="0" w:color="auto"/>
            </w:tcBorders>
          </w:tcPr>
          <w:p w14:paraId="131A1BF5" w14:textId="50A1B363" w:rsidR="00E249A4" w:rsidRPr="00F42826" w:rsidRDefault="006A40F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6BAF2EFD"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3AAA8776"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3B1B94E8"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3E2424" w14:paraId="2C895EEA"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3BF9C53D" w14:textId="77777777" w:rsidR="00E249A4" w:rsidRPr="00C92FF3" w:rsidRDefault="00E75197" w:rsidP="00E249A4">
            <w:pPr>
              <w:pStyle w:val="Luettelokappale"/>
              <w:numPr>
                <w:ilvl w:val="0"/>
                <w:numId w:val="16"/>
              </w:numPr>
              <w:ind w:left="462"/>
              <w:contextualSpacing/>
              <w:rPr>
                <w:rFonts w:ascii="Times New Roman" w:hAnsi="Times New Roman" w:cs="Times New Roman"/>
                <w:lang w:val="fi-FI"/>
              </w:rPr>
            </w:pPr>
            <w:r w:rsidRPr="00C92FF3">
              <w:rPr>
                <w:rFonts w:ascii="Times New Roman" w:eastAsia="Times New Roman" w:hAnsi="Times New Roman" w:cs="Times New Roman"/>
                <w:b w:val="0"/>
                <w:bCs w:val="0"/>
                <w:lang w:val="fi-FI"/>
              </w:rPr>
              <w:t>K</w:t>
            </w:r>
            <w:r w:rsidR="00E249A4" w:rsidRPr="00C92FF3">
              <w:rPr>
                <w:rFonts w:ascii="Times New Roman" w:eastAsia="Times New Roman" w:hAnsi="Times New Roman" w:cs="Times New Roman"/>
                <w:b w:val="0"/>
                <w:bCs w:val="0"/>
                <w:lang w:val="fi-FI"/>
              </w:rPr>
              <w:t>riittinen ajattelu</w:t>
            </w:r>
          </w:p>
        </w:tc>
        <w:tc>
          <w:tcPr>
            <w:tcW w:w="421" w:type="dxa"/>
            <w:tcBorders>
              <w:top w:val="single" w:sz="4" w:space="0" w:color="auto"/>
              <w:left w:val="single" w:sz="4" w:space="0" w:color="auto"/>
              <w:bottom w:val="single" w:sz="4" w:space="0" w:color="auto"/>
              <w:right w:val="single" w:sz="4" w:space="0" w:color="auto"/>
            </w:tcBorders>
          </w:tcPr>
          <w:p w14:paraId="78108960"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2D732E5F"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36C6CE26" w14:textId="082134BF" w:rsidR="00E249A4" w:rsidRPr="00F42826" w:rsidRDefault="006A40F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03DF6744"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r w:rsidR="00E249A4" w:rsidRPr="00753A60" w14:paraId="577CC42C"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D0B0E3A" w14:textId="77777777" w:rsidR="00E249A4" w:rsidRPr="00C92FF3" w:rsidRDefault="00E75197" w:rsidP="00E249A4">
            <w:pPr>
              <w:pStyle w:val="Luettelokappale"/>
              <w:numPr>
                <w:ilvl w:val="0"/>
                <w:numId w:val="24"/>
              </w:numPr>
              <w:ind w:left="462"/>
              <w:rPr>
                <w:rFonts w:ascii="Times New Roman" w:hAnsi="Times New Roman" w:cs="Times New Roman"/>
                <w:b w:val="0"/>
                <w:lang w:val="fi-FI"/>
              </w:rPr>
            </w:pPr>
            <w:r w:rsidRPr="00C92FF3">
              <w:rPr>
                <w:rFonts w:ascii="Times New Roman" w:eastAsia="Times New Roman" w:hAnsi="Times New Roman" w:cs="Times New Roman"/>
                <w:b w:val="0"/>
                <w:bCs w:val="0"/>
                <w:lang w:val="fi-FI"/>
              </w:rPr>
              <w:t>K</w:t>
            </w:r>
            <w:r w:rsidR="00E249A4" w:rsidRPr="00C92FF3">
              <w:rPr>
                <w:rFonts w:ascii="Times New Roman" w:eastAsia="Times New Roman" w:hAnsi="Times New Roman" w:cs="Times New Roman"/>
                <w:b w:val="0"/>
                <w:lang w:val="fi-FI"/>
              </w:rPr>
              <w:t>yky kommunikoida ja tehdä yhteistyötä</w:t>
            </w:r>
          </w:p>
        </w:tc>
        <w:tc>
          <w:tcPr>
            <w:tcW w:w="421" w:type="dxa"/>
            <w:tcBorders>
              <w:top w:val="single" w:sz="4" w:space="0" w:color="auto"/>
              <w:left w:val="single" w:sz="4" w:space="0" w:color="auto"/>
              <w:bottom w:val="single" w:sz="4" w:space="0" w:color="auto"/>
              <w:right w:val="single" w:sz="4" w:space="0" w:color="auto"/>
            </w:tcBorders>
          </w:tcPr>
          <w:p w14:paraId="1C2D8B08"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1A3B8215"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77FA20BD" w14:textId="77777777" w:rsidR="00E249A4" w:rsidRPr="00B0504D" w:rsidRDefault="00E249A4"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51C6ECF1" w14:textId="2D871A02" w:rsidR="00E249A4" w:rsidRPr="00B0504D" w:rsidRDefault="004F466B"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r>
      <w:tr w:rsidR="00E249A4" w:rsidRPr="003E2424" w14:paraId="1DDDEF9D" w14:textId="77777777" w:rsidTr="00F42826">
        <w:trPr>
          <w:gridAfter w:val="1"/>
          <w:wAfter w:w="17" w:type="dxa"/>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87EB807" w14:textId="77777777" w:rsidR="00E249A4" w:rsidRPr="00C92FF3" w:rsidRDefault="00E249A4" w:rsidP="005202B7">
            <w:pPr>
              <w:pStyle w:val="Luettelokappale"/>
              <w:numPr>
                <w:ilvl w:val="0"/>
                <w:numId w:val="20"/>
              </w:numPr>
              <w:ind w:left="462"/>
              <w:contextualSpacing/>
              <w:rPr>
                <w:rFonts w:ascii="Times New Roman" w:eastAsia="Times New Roman" w:hAnsi="Times New Roman" w:cs="Times New Roman"/>
                <w:b w:val="0"/>
                <w:lang w:val="fi-FI"/>
              </w:rPr>
            </w:pPr>
            <w:proofErr w:type="spellStart"/>
            <w:r w:rsidRPr="00C92FF3">
              <w:rPr>
                <w:rFonts w:ascii="Times New Roman" w:eastAsia="Times New Roman" w:hAnsi="Times New Roman" w:cs="Times New Roman"/>
                <w:b w:val="0"/>
              </w:rPr>
              <w:t>Yhteistyö</w:t>
            </w:r>
            <w:proofErr w:type="spellEnd"/>
            <w:r w:rsidRPr="00C92FF3">
              <w:rPr>
                <w:rFonts w:ascii="Times New Roman" w:eastAsia="Times New Roman" w:hAnsi="Times New Roman" w:cs="Times New Roman"/>
                <w:b w:val="0"/>
              </w:rPr>
              <w:t xml:space="preserve"> </w:t>
            </w:r>
            <w:proofErr w:type="spellStart"/>
            <w:r w:rsidRPr="00C92FF3">
              <w:rPr>
                <w:rFonts w:ascii="Times New Roman" w:eastAsia="Times New Roman" w:hAnsi="Times New Roman" w:cs="Times New Roman"/>
                <w:b w:val="0"/>
              </w:rPr>
              <w:t>työelämän</w:t>
            </w:r>
            <w:proofErr w:type="spellEnd"/>
            <w:r w:rsidRPr="00C92FF3">
              <w:rPr>
                <w:rFonts w:ascii="Times New Roman" w:eastAsia="Times New Roman" w:hAnsi="Times New Roman" w:cs="Times New Roman"/>
                <w:b w:val="0"/>
              </w:rPr>
              <w:t xml:space="preserve"> </w:t>
            </w:r>
            <w:proofErr w:type="spellStart"/>
            <w:r w:rsidRPr="00C92FF3">
              <w:rPr>
                <w:rFonts w:ascii="Times New Roman" w:eastAsia="Times New Roman" w:hAnsi="Times New Roman" w:cs="Times New Roman"/>
                <w:b w:val="0"/>
              </w:rPr>
              <w:t>kanssa</w:t>
            </w:r>
            <w:proofErr w:type="spellEnd"/>
          </w:p>
        </w:tc>
        <w:tc>
          <w:tcPr>
            <w:tcW w:w="421" w:type="dxa"/>
            <w:tcBorders>
              <w:top w:val="single" w:sz="4" w:space="0" w:color="auto"/>
              <w:left w:val="single" w:sz="4" w:space="0" w:color="auto"/>
              <w:bottom w:val="single" w:sz="4" w:space="0" w:color="auto"/>
              <w:right w:val="single" w:sz="4" w:space="0" w:color="auto"/>
            </w:tcBorders>
          </w:tcPr>
          <w:p w14:paraId="6066E1E5"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65F509F9"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048C71FF" w14:textId="3B5CD8A0" w:rsidR="00E249A4" w:rsidRPr="00F42826" w:rsidRDefault="00DB7A39"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1" w:type="dxa"/>
            <w:tcBorders>
              <w:top w:val="single" w:sz="4" w:space="0" w:color="auto"/>
              <w:left w:val="single" w:sz="4" w:space="0" w:color="auto"/>
              <w:bottom w:val="single" w:sz="4" w:space="0" w:color="auto"/>
              <w:right w:val="single" w:sz="4" w:space="0" w:color="auto"/>
            </w:tcBorders>
          </w:tcPr>
          <w:p w14:paraId="1AFE03A1" w14:textId="77777777" w:rsidR="00E249A4" w:rsidRPr="00F42826" w:rsidRDefault="00E249A4" w:rsidP="00F42826">
            <w:pPr>
              <w:jc w:val="center"/>
              <w:cnfStyle w:val="000000000000" w:firstRow="0" w:lastRow="0" w:firstColumn="0" w:lastColumn="0" w:oddVBand="0" w:evenVBand="0" w:oddHBand="0" w:evenHBand="0" w:firstRowFirstColumn="0" w:firstRowLastColumn="0" w:lastRowFirstColumn="0" w:lastRowLastColumn="0"/>
            </w:pPr>
          </w:p>
        </w:tc>
      </w:tr>
    </w:tbl>
    <w:p w14:paraId="75E10907" w14:textId="4C4558F1" w:rsidR="00E249A4" w:rsidRPr="003E2424" w:rsidRDefault="00E249A4">
      <w:pPr>
        <w:rPr>
          <w:rFonts w:ascii="Times New Roman" w:hAnsi="Times New Roman" w:cs="Times New Roman"/>
        </w:rPr>
      </w:pPr>
    </w:p>
    <w:tbl>
      <w:tblPr>
        <w:tblStyle w:val="Ruudukkotaulukko4-korostus1"/>
        <w:tblW w:w="9764" w:type="dxa"/>
        <w:tblInd w:w="-147" w:type="dxa"/>
        <w:tblLayout w:type="fixed"/>
        <w:tblLook w:val="06A0" w:firstRow="1" w:lastRow="0" w:firstColumn="1" w:lastColumn="0" w:noHBand="1" w:noVBand="1"/>
      </w:tblPr>
      <w:tblGrid>
        <w:gridCol w:w="8080"/>
        <w:gridCol w:w="421"/>
        <w:gridCol w:w="421"/>
        <w:gridCol w:w="421"/>
        <w:gridCol w:w="421"/>
      </w:tblGrid>
      <w:tr w:rsidR="005D72DF" w:rsidRPr="003E2424" w14:paraId="017F27EB" w14:textId="77777777" w:rsidTr="004033E0">
        <w:trPr>
          <w:cnfStyle w:val="100000000000" w:firstRow="1" w:lastRow="0" w:firstColumn="0" w:lastColumn="0" w:oddVBand="0" w:evenVBand="0" w:oddHBand="0"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552436FF" w14:textId="77777777" w:rsidR="005D72DF" w:rsidRPr="003E2424" w:rsidRDefault="005D72DF" w:rsidP="005D72DF">
            <w:pPr>
              <w:rPr>
                <w:rFonts w:ascii="Times New Roman" w:eastAsia="Times New Roman" w:hAnsi="Times New Roman" w:cs="Times New Roman"/>
                <w:b w:val="0"/>
                <w:bCs w:val="0"/>
                <w:sz w:val="23"/>
                <w:szCs w:val="23"/>
                <w:lang w:val="fi-FI"/>
              </w:rPr>
            </w:pPr>
            <w:r w:rsidRPr="003E2424">
              <w:rPr>
                <w:rFonts w:ascii="Times New Roman" w:eastAsia="Times New Roman" w:hAnsi="Times New Roman" w:cs="Times New Roman"/>
                <w:sz w:val="23"/>
                <w:szCs w:val="23"/>
                <w:lang w:val="fi-FI"/>
              </w:rPr>
              <w:t>5. Joustavat opintopolut, modulaarisuus ja sujuvat siirtymä</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95EAC60" w14:textId="5AFD87A1"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007D39C" w14:textId="500FC321"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74E07B9" w14:textId="119AEB00"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2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078B2E62" w14:textId="59F0D2A9"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7D0F91" w:rsidRPr="00C92FF3" w14:paraId="3390ACFC"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62B0C56" w14:textId="28343400" w:rsidR="007D0F91" w:rsidRPr="00C92FF3" w:rsidRDefault="007D0F91" w:rsidP="007D0F91">
            <w:pPr>
              <w:pStyle w:val="Luettelokappale"/>
              <w:numPr>
                <w:ilvl w:val="0"/>
                <w:numId w:val="15"/>
              </w:numPr>
              <w:ind w:left="462"/>
              <w:contextualSpacing/>
              <w:rPr>
                <w:rFonts w:ascii="Times New Roman" w:eastAsia="Times New Roman" w:hAnsi="Times New Roman" w:cs="Times New Roman"/>
                <w:b w:val="0"/>
              </w:rPr>
            </w:pPr>
            <w:proofErr w:type="spellStart"/>
            <w:r w:rsidRPr="00C92FF3">
              <w:rPr>
                <w:rFonts w:ascii="Times New Roman" w:eastAsia="Times New Roman" w:hAnsi="Times New Roman" w:cs="Times New Roman"/>
                <w:b w:val="0"/>
              </w:rPr>
              <w:t>Tavoiteajassa</w:t>
            </w:r>
            <w:proofErr w:type="spellEnd"/>
            <w:r w:rsidRPr="00C92FF3">
              <w:rPr>
                <w:rFonts w:ascii="Times New Roman" w:eastAsia="Times New Roman" w:hAnsi="Times New Roman" w:cs="Times New Roman"/>
                <w:b w:val="0"/>
              </w:rPr>
              <w:t xml:space="preserve"> </w:t>
            </w:r>
            <w:proofErr w:type="spellStart"/>
            <w:r w:rsidRPr="00C92FF3">
              <w:rPr>
                <w:rFonts w:ascii="Times New Roman" w:eastAsia="Times New Roman" w:hAnsi="Times New Roman" w:cs="Times New Roman"/>
                <w:b w:val="0"/>
              </w:rPr>
              <w:t>valmistuminen</w:t>
            </w:r>
            <w:proofErr w:type="spellEnd"/>
            <w:r w:rsidR="006800F0">
              <w:rPr>
                <w:rFonts w:ascii="Times New Roman" w:eastAsia="Times New Roman" w:hAnsi="Times New Roman" w:cs="Times New Roman"/>
                <w:b w:val="0"/>
              </w:rPr>
              <w:t xml:space="preserve"> on</w:t>
            </w:r>
            <w:r w:rsidRPr="00C92FF3">
              <w:rPr>
                <w:rFonts w:ascii="Times New Roman" w:eastAsia="Times New Roman" w:hAnsi="Times New Roman" w:cs="Times New Roman"/>
                <w:b w:val="0"/>
              </w:rPr>
              <w:t xml:space="preserve"> </w:t>
            </w:r>
            <w:proofErr w:type="spellStart"/>
            <w:r w:rsidRPr="00C92FF3">
              <w:rPr>
                <w:rFonts w:ascii="Times New Roman" w:eastAsia="Times New Roman" w:hAnsi="Times New Roman" w:cs="Times New Roman"/>
                <w:b w:val="0"/>
              </w:rPr>
              <w:t>mahdollista</w:t>
            </w:r>
            <w:proofErr w:type="spellEnd"/>
          </w:p>
        </w:tc>
        <w:tc>
          <w:tcPr>
            <w:tcW w:w="421" w:type="dxa"/>
            <w:tcBorders>
              <w:top w:val="single" w:sz="4" w:space="0" w:color="auto"/>
              <w:left w:val="single" w:sz="4" w:space="0" w:color="auto"/>
              <w:bottom w:val="single" w:sz="4" w:space="0" w:color="auto"/>
              <w:right w:val="single" w:sz="4" w:space="0" w:color="auto"/>
            </w:tcBorders>
          </w:tcPr>
          <w:p w14:paraId="3C84E7EE" w14:textId="77777777" w:rsidR="007D0F91" w:rsidRPr="00F42826" w:rsidRDefault="007D0F91"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51C26CA2" w14:textId="77777777" w:rsidR="007D0F91" w:rsidRPr="00F42826" w:rsidRDefault="007D0F91"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2ACE7545" w14:textId="77777777" w:rsidR="007D0F91" w:rsidRPr="00F42826" w:rsidRDefault="007D0F91" w:rsidP="00F42826">
            <w:pPr>
              <w:jc w:val="center"/>
              <w:cnfStyle w:val="000000000000" w:firstRow="0" w:lastRow="0" w:firstColumn="0" w:lastColumn="0" w:oddVBand="0" w:evenVBand="0" w:oddHBand="0" w:evenHBand="0" w:firstRowFirstColumn="0" w:firstRowLastColumn="0" w:lastRowFirstColumn="0" w:lastRowLastColumn="0"/>
            </w:pPr>
          </w:p>
        </w:tc>
        <w:tc>
          <w:tcPr>
            <w:tcW w:w="421" w:type="dxa"/>
            <w:tcBorders>
              <w:top w:val="single" w:sz="4" w:space="0" w:color="auto"/>
              <w:left w:val="single" w:sz="4" w:space="0" w:color="auto"/>
              <w:bottom w:val="single" w:sz="4" w:space="0" w:color="auto"/>
              <w:right w:val="single" w:sz="4" w:space="0" w:color="auto"/>
            </w:tcBorders>
          </w:tcPr>
          <w:p w14:paraId="4D75998E" w14:textId="5EF8E7C5" w:rsidR="007D0F91" w:rsidRPr="00F42826" w:rsidRDefault="001E2B25" w:rsidP="00F42826">
            <w:pPr>
              <w:jc w:val="center"/>
              <w:cnfStyle w:val="000000000000" w:firstRow="0" w:lastRow="0" w:firstColumn="0" w:lastColumn="0" w:oddVBand="0" w:evenVBand="0" w:oddHBand="0" w:evenHBand="0" w:firstRowFirstColumn="0" w:firstRowLastColumn="0" w:lastRowFirstColumn="0" w:lastRowLastColumn="0"/>
            </w:pPr>
            <w:r>
              <w:t>X</w:t>
            </w:r>
          </w:p>
        </w:tc>
      </w:tr>
      <w:tr w:rsidR="007D0F91" w:rsidRPr="00753A60" w14:paraId="5797D56D" w14:textId="77777777" w:rsidTr="00F42826">
        <w:trPr>
          <w:cantSplit/>
          <w:trHeight w:val="194"/>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50491590" w14:textId="30D31006" w:rsidR="007D0F91" w:rsidRPr="00F42826" w:rsidRDefault="00F42826" w:rsidP="001E2B25">
            <w:pPr>
              <w:pStyle w:val="Luettelokappale"/>
              <w:numPr>
                <w:ilvl w:val="0"/>
                <w:numId w:val="15"/>
              </w:numPr>
              <w:ind w:left="462"/>
              <w:contextualSpacing/>
              <w:rPr>
                <w:rFonts w:ascii="Times New Roman" w:hAnsi="Times New Roman" w:cs="Times New Roman"/>
                <w:lang w:val="fi-FI"/>
              </w:rPr>
            </w:pPr>
            <w:r w:rsidRPr="00F42826">
              <w:rPr>
                <w:rFonts w:ascii="Times New Roman" w:eastAsia="Times New Roman" w:hAnsi="Times New Roman" w:cs="Times New Roman"/>
                <w:b w:val="0"/>
                <w:bCs w:val="0"/>
                <w:lang w:val="fi-FI"/>
              </w:rPr>
              <w:t>Tutkintoon sisältyy l</w:t>
            </w:r>
            <w:r w:rsidR="007D0F91" w:rsidRPr="00F42826">
              <w:rPr>
                <w:rFonts w:ascii="Times New Roman" w:eastAsia="Times New Roman" w:hAnsi="Times New Roman" w:cs="Times New Roman"/>
                <w:b w:val="0"/>
                <w:bCs w:val="0"/>
                <w:lang w:val="fi-FI"/>
              </w:rPr>
              <w:t>aaja opintojen valinnaisuus 60 op</w:t>
            </w:r>
            <w:r w:rsidR="001E2B25">
              <w:rPr>
                <w:rFonts w:ascii="Times New Roman" w:eastAsia="Times New Roman" w:hAnsi="Times New Roman" w:cs="Times New Roman"/>
                <w:b w:val="0"/>
                <w:bCs w:val="0"/>
                <w:lang w:val="fi-FI"/>
              </w:rPr>
              <w:t xml:space="preserve"> (yhteensä kandi- ja maisteritutkintoon)</w:t>
            </w:r>
          </w:p>
        </w:tc>
        <w:tc>
          <w:tcPr>
            <w:tcW w:w="421" w:type="dxa"/>
            <w:tcBorders>
              <w:top w:val="single" w:sz="4" w:space="0" w:color="auto"/>
              <w:left w:val="single" w:sz="4" w:space="0" w:color="auto"/>
              <w:bottom w:val="single" w:sz="4" w:space="0" w:color="auto"/>
              <w:right w:val="single" w:sz="4" w:space="0" w:color="auto"/>
            </w:tcBorders>
          </w:tcPr>
          <w:p w14:paraId="1ECD233C" w14:textId="77777777" w:rsidR="007D0F91" w:rsidRPr="00B0504D"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3ECD7A2E" w14:textId="77777777" w:rsidR="007D0F91" w:rsidRPr="00B0504D"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56D61568" w14:textId="77777777" w:rsidR="001E2B25" w:rsidRDefault="001E2B25"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6BD51831" w14:textId="2CA1D0DA" w:rsidR="00F42826" w:rsidRPr="00B0504D" w:rsidRDefault="001E2B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1" w:type="dxa"/>
            <w:tcBorders>
              <w:top w:val="single" w:sz="4" w:space="0" w:color="auto"/>
              <w:left w:val="single" w:sz="4" w:space="0" w:color="auto"/>
              <w:bottom w:val="single" w:sz="4" w:space="0" w:color="auto"/>
              <w:right w:val="single" w:sz="4" w:space="0" w:color="auto"/>
            </w:tcBorders>
          </w:tcPr>
          <w:p w14:paraId="690DF5B3" w14:textId="77777777" w:rsidR="007D0F91" w:rsidRPr="00B0504D"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D0F91" w:rsidRPr="00753A60" w14:paraId="115604AF"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6E3AB08" w14:textId="25FA8760" w:rsidR="007D0F91" w:rsidRPr="009A3270" w:rsidRDefault="007D0F91" w:rsidP="007D0F91">
            <w:pPr>
              <w:pStyle w:val="Luettelokappale"/>
              <w:numPr>
                <w:ilvl w:val="0"/>
                <w:numId w:val="15"/>
              </w:numPr>
              <w:ind w:left="462"/>
              <w:contextualSpacing/>
              <w:rPr>
                <w:rFonts w:ascii="Times New Roman" w:hAnsi="Times New Roman" w:cs="Times New Roman"/>
                <w:lang w:val="fi-FI"/>
              </w:rPr>
            </w:pPr>
            <w:r w:rsidRPr="009A3270">
              <w:rPr>
                <w:rFonts w:ascii="Times New Roman" w:eastAsia="Times New Roman" w:hAnsi="Times New Roman" w:cs="Times New Roman"/>
                <w:b w:val="0"/>
                <w:bCs w:val="0"/>
                <w:lang w:val="fi-FI"/>
              </w:rPr>
              <w:t>T</w:t>
            </w:r>
            <w:r w:rsidR="00F42826" w:rsidRPr="009A3270">
              <w:rPr>
                <w:rFonts w:ascii="Times New Roman" w:eastAsia="Times New Roman" w:hAnsi="Times New Roman" w:cs="Times New Roman"/>
                <w:b w:val="0"/>
                <w:bCs w:val="0"/>
                <w:lang w:val="fi-FI"/>
              </w:rPr>
              <w:t>arjoamme temaattisia moduuleita</w:t>
            </w:r>
            <w:r w:rsidR="009A3270" w:rsidRPr="009A3270">
              <w:rPr>
                <w:rFonts w:ascii="Times New Roman" w:eastAsia="Times New Roman" w:hAnsi="Times New Roman" w:cs="Times New Roman"/>
                <w:b w:val="0"/>
                <w:bCs w:val="0"/>
                <w:lang w:val="fi-FI"/>
              </w:rPr>
              <w:t xml:space="preserve"> (vähintään 15 op)</w:t>
            </w:r>
          </w:p>
        </w:tc>
        <w:tc>
          <w:tcPr>
            <w:tcW w:w="421" w:type="dxa"/>
            <w:tcBorders>
              <w:top w:val="single" w:sz="4" w:space="0" w:color="auto"/>
              <w:left w:val="single" w:sz="4" w:space="0" w:color="auto"/>
              <w:bottom w:val="single" w:sz="4" w:space="0" w:color="auto"/>
              <w:right w:val="single" w:sz="4" w:space="0" w:color="auto"/>
            </w:tcBorders>
          </w:tcPr>
          <w:p w14:paraId="17255C74" w14:textId="2C1A817C" w:rsidR="007D0F91" w:rsidRPr="009A3270" w:rsidRDefault="001E2B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1" w:type="dxa"/>
            <w:tcBorders>
              <w:top w:val="single" w:sz="4" w:space="0" w:color="auto"/>
              <w:left w:val="single" w:sz="4" w:space="0" w:color="auto"/>
              <w:bottom w:val="single" w:sz="4" w:space="0" w:color="auto"/>
              <w:right w:val="single" w:sz="4" w:space="0" w:color="auto"/>
            </w:tcBorders>
          </w:tcPr>
          <w:p w14:paraId="0F587C13" w14:textId="77777777" w:rsidR="007D0F91" w:rsidRPr="009A327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509CA5A4" w14:textId="77777777" w:rsidR="007D0F91" w:rsidRPr="009A327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248B5C05" w14:textId="77777777" w:rsidR="007D0F91" w:rsidRPr="009A327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D0F91" w:rsidRPr="00753A60" w14:paraId="520C53A5"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BFE7163" w14:textId="064CE56B" w:rsidR="007D0F91" w:rsidRPr="006800F0" w:rsidRDefault="007D0F91" w:rsidP="007D0F91">
            <w:pPr>
              <w:pStyle w:val="Luettelokappale"/>
              <w:numPr>
                <w:ilvl w:val="0"/>
                <w:numId w:val="20"/>
              </w:numPr>
              <w:ind w:left="462"/>
              <w:contextualSpacing/>
              <w:rPr>
                <w:rFonts w:ascii="Times New Roman" w:eastAsia="Times New Roman" w:hAnsi="Times New Roman" w:cs="Times New Roman"/>
                <w:b w:val="0"/>
                <w:lang w:val="fi-FI"/>
              </w:rPr>
            </w:pPr>
            <w:r w:rsidRPr="006800F0">
              <w:rPr>
                <w:rFonts w:ascii="Times New Roman" w:eastAsia="Times New Roman" w:hAnsi="Times New Roman" w:cs="Times New Roman"/>
                <w:b w:val="0"/>
                <w:lang w:val="fi-FI"/>
              </w:rPr>
              <w:t xml:space="preserve">Maisteritutkielman laajuus </w:t>
            </w:r>
            <w:r w:rsidR="006800F0" w:rsidRPr="006800F0">
              <w:rPr>
                <w:rFonts w:ascii="Times New Roman" w:eastAsia="Times New Roman" w:hAnsi="Times New Roman" w:cs="Times New Roman"/>
                <w:b w:val="0"/>
                <w:lang w:val="fi-FI"/>
              </w:rPr>
              <w:t xml:space="preserve">on </w:t>
            </w:r>
            <w:r w:rsidRPr="006800F0">
              <w:rPr>
                <w:rFonts w:ascii="Times New Roman" w:eastAsia="Times New Roman" w:hAnsi="Times New Roman" w:cs="Times New Roman"/>
                <w:b w:val="0"/>
                <w:lang w:val="fi-FI"/>
              </w:rPr>
              <w:t>enintään 30 op</w:t>
            </w:r>
            <w:r w:rsidR="001E2B25">
              <w:rPr>
                <w:rFonts w:ascii="Times New Roman" w:eastAsia="Times New Roman" w:hAnsi="Times New Roman" w:cs="Times New Roman"/>
                <w:b w:val="0"/>
                <w:lang w:val="fi-FI"/>
              </w:rPr>
              <w:t xml:space="preserve"> (tutkielma 30 op + seminaarit 10 op)</w:t>
            </w:r>
          </w:p>
        </w:tc>
        <w:tc>
          <w:tcPr>
            <w:tcW w:w="421" w:type="dxa"/>
            <w:tcBorders>
              <w:top w:val="single" w:sz="4" w:space="0" w:color="auto"/>
              <w:left w:val="single" w:sz="4" w:space="0" w:color="auto"/>
              <w:bottom w:val="single" w:sz="4" w:space="0" w:color="auto"/>
              <w:right w:val="single" w:sz="4" w:space="0" w:color="auto"/>
            </w:tcBorders>
          </w:tcPr>
          <w:p w14:paraId="5B50A533" w14:textId="77777777" w:rsidR="007D0F91" w:rsidRPr="006800F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3FDE853F" w14:textId="77777777" w:rsidR="007D0F91" w:rsidRPr="006800F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56AA950E" w14:textId="4F09E9C0" w:rsidR="007D0F91" w:rsidRPr="006800F0" w:rsidRDefault="001E2B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1" w:type="dxa"/>
            <w:tcBorders>
              <w:top w:val="single" w:sz="4" w:space="0" w:color="auto"/>
              <w:left w:val="single" w:sz="4" w:space="0" w:color="auto"/>
              <w:bottom w:val="single" w:sz="4" w:space="0" w:color="auto"/>
              <w:right w:val="single" w:sz="4" w:space="0" w:color="auto"/>
            </w:tcBorders>
          </w:tcPr>
          <w:p w14:paraId="69252BC0" w14:textId="182E7DD0" w:rsidR="007D0F91" w:rsidRPr="006800F0"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D0F91" w:rsidRPr="00753A60" w14:paraId="02602A4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3DF1B430" w14:textId="1B88AA9B" w:rsidR="007D0F91" w:rsidRPr="00C92FF3" w:rsidRDefault="007D0F91" w:rsidP="007D0F91">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 xml:space="preserve">Sujuva siirtymä tutkintoasteelta toiselle </w:t>
            </w:r>
            <w:r w:rsidR="006800F0">
              <w:rPr>
                <w:rFonts w:ascii="Times New Roman" w:eastAsia="Times New Roman" w:hAnsi="Times New Roman" w:cs="Times New Roman"/>
                <w:b w:val="0"/>
                <w:lang w:val="fi-FI"/>
              </w:rPr>
              <w:t xml:space="preserve">on </w:t>
            </w:r>
            <w:r w:rsidRPr="00C92FF3">
              <w:rPr>
                <w:rFonts w:ascii="Times New Roman" w:eastAsia="Times New Roman" w:hAnsi="Times New Roman" w:cs="Times New Roman"/>
                <w:b w:val="0"/>
                <w:lang w:val="fi-FI"/>
              </w:rPr>
              <w:t>mahdollista</w:t>
            </w:r>
          </w:p>
        </w:tc>
        <w:tc>
          <w:tcPr>
            <w:tcW w:w="421" w:type="dxa"/>
            <w:tcBorders>
              <w:top w:val="single" w:sz="4" w:space="0" w:color="auto"/>
              <w:left w:val="single" w:sz="4" w:space="0" w:color="auto"/>
              <w:bottom w:val="single" w:sz="4" w:space="0" w:color="auto"/>
              <w:right w:val="single" w:sz="4" w:space="0" w:color="auto"/>
            </w:tcBorders>
          </w:tcPr>
          <w:p w14:paraId="7C9A67B5" w14:textId="77777777" w:rsidR="007D0F91" w:rsidRPr="005D72DF"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4A897587" w14:textId="77777777" w:rsidR="007D0F91" w:rsidRPr="005D72DF"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1" w:type="dxa"/>
            <w:tcBorders>
              <w:top w:val="single" w:sz="4" w:space="0" w:color="auto"/>
              <w:left w:val="single" w:sz="4" w:space="0" w:color="auto"/>
              <w:bottom w:val="single" w:sz="4" w:space="0" w:color="auto"/>
              <w:right w:val="single" w:sz="4" w:space="0" w:color="auto"/>
            </w:tcBorders>
          </w:tcPr>
          <w:p w14:paraId="166E8FBE" w14:textId="50D85C9B" w:rsidR="007D0F91" w:rsidRPr="005D72DF" w:rsidRDefault="001E2B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1" w:type="dxa"/>
            <w:tcBorders>
              <w:top w:val="single" w:sz="4" w:space="0" w:color="auto"/>
              <w:left w:val="single" w:sz="4" w:space="0" w:color="auto"/>
              <w:bottom w:val="single" w:sz="4" w:space="0" w:color="auto"/>
              <w:right w:val="single" w:sz="4" w:space="0" w:color="auto"/>
            </w:tcBorders>
          </w:tcPr>
          <w:p w14:paraId="2A8D1B61" w14:textId="77777777" w:rsidR="007D0F91" w:rsidRPr="005D72DF" w:rsidRDefault="007D0F91"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3E430863" w14:textId="77777777" w:rsidR="005202B7" w:rsidRPr="003E2424" w:rsidRDefault="005202B7">
      <w:pPr>
        <w:rPr>
          <w:rFonts w:ascii="Times New Roman" w:hAnsi="Times New Roman" w:cs="Times New Roman"/>
          <w:lang w:val="fi-FI"/>
        </w:rPr>
      </w:pPr>
    </w:p>
    <w:tbl>
      <w:tblPr>
        <w:tblStyle w:val="Ruudukkotaulukko4-korostus1"/>
        <w:tblW w:w="9774" w:type="dxa"/>
        <w:tblInd w:w="-147" w:type="dxa"/>
        <w:tblLayout w:type="fixed"/>
        <w:tblLook w:val="06A0" w:firstRow="1" w:lastRow="0" w:firstColumn="1" w:lastColumn="0" w:noHBand="1" w:noVBand="1"/>
      </w:tblPr>
      <w:tblGrid>
        <w:gridCol w:w="8080"/>
        <w:gridCol w:w="425"/>
        <w:gridCol w:w="426"/>
        <w:gridCol w:w="418"/>
        <w:gridCol w:w="425"/>
      </w:tblGrid>
      <w:tr w:rsidR="005D72DF" w:rsidRPr="003E2424" w14:paraId="6DCC7B53" w14:textId="77777777" w:rsidTr="004033E0">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2CA59DF4" w14:textId="5E1A2564" w:rsidR="005D72DF" w:rsidRPr="00C71802" w:rsidRDefault="005D72DF" w:rsidP="005D72DF">
            <w:pPr>
              <w:rPr>
                <w:rFonts w:ascii="Times New Roman" w:eastAsia="Times New Roman" w:hAnsi="Times New Roman" w:cs="Times New Roman"/>
                <w:b w:val="0"/>
                <w:bCs w:val="0"/>
                <w:sz w:val="23"/>
                <w:szCs w:val="23"/>
                <w:lang w:val="fi-FI"/>
              </w:rPr>
            </w:pPr>
            <w:r w:rsidRPr="00C71802">
              <w:rPr>
                <w:rFonts w:ascii="Times New Roman" w:eastAsia="Times New Roman" w:hAnsi="Times New Roman" w:cs="Times New Roman"/>
                <w:sz w:val="23"/>
                <w:szCs w:val="23"/>
                <w:lang w:val="fi-FI"/>
              </w:rPr>
              <w:t>6. Monitieteisyys</w:t>
            </w:r>
            <w:r w:rsidR="00C71802" w:rsidRPr="00C71802">
              <w:rPr>
                <w:rFonts w:ascii="Times New Roman" w:eastAsia="Times New Roman" w:hAnsi="Times New Roman" w:cs="Times New Roman"/>
                <w:sz w:val="23"/>
                <w:szCs w:val="23"/>
                <w:lang w:val="fi-FI"/>
              </w:rPr>
              <w:t xml:space="preserve"> (arvioitu nykyisiä käytänteitä, ei </w:t>
            </w:r>
            <w:proofErr w:type="spellStart"/>
            <w:r w:rsidR="00C71802" w:rsidRPr="00C71802">
              <w:rPr>
                <w:rFonts w:ascii="Times New Roman" w:eastAsia="Times New Roman" w:hAnsi="Times New Roman" w:cs="Times New Roman"/>
                <w:sz w:val="23"/>
                <w:szCs w:val="23"/>
                <w:lang w:val="fi-FI"/>
              </w:rPr>
              <w:t>opsia</w:t>
            </w:r>
            <w:proofErr w:type="spellEnd"/>
            <w:r w:rsidR="00C71802" w:rsidRPr="00C71802">
              <w:rPr>
                <w:rFonts w:ascii="Times New Roman" w:eastAsia="Times New Roman" w:hAnsi="Times New Roman" w:cs="Times New Roman"/>
                <w:sz w:val="23"/>
                <w:szCs w:val="23"/>
                <w:lang w:val="fi-FI"/>
              </w:rPr>
              <w: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8A957E7" w14:textId="3BFD4FE8"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439E36F3" w14:textId="1A418CDC"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18"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7AECFB0" w14:textId="3A384B16"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78624A62" w14:textId="0F4B1A5E"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745503" w:rsidRPr="003E2424" w14:paraId="1600914E"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58A40461" w14:textId="77777777" w:rsidR="00745503" w:rsidRPr="00C92FF3" w:rsidRDefault="00745503" w:rsidP="00745503">
            <w:pPr>
              <w:pStyle w:val="Luettelokappale"/>
              <w:numPr>
                <w:ilvl w:val="0"/>
                <w:numId w:val="14"/>
              </w:numPr>
              <w:ind w:left="462"/>
              <w:contextualSpacing/>
              <w:rPr>
                <w:rFonts w:ascii="Times New Roman" w:hAnsi="Times New Roman" w:cs="Times New Roman"/>
              </w:rPr>
            </w:pPr>
            <w:proofErr w:type="spellStart"/>
            <w:r w:rsidRPr="00C92FF3">
              <w:rPr>
                <w:rFonts w:ascii="Times New Roman" w:eastAsia="Times New Roman" w:hAnsi="Times New Roman" w:cs="Times New Roman"/>
                <w:b w:val="0"/>
                <w:bCs w:val="0"/>
              </w:rPr>
              <w:t>Yhteistyö</w:t>
            </w:r>
            <w:proofErr w:type="spellEnd"/>
            <w:r w:rsidRPr="00C92FF3">
              <w:rPr>
                <w:rFonts w:ascii="Times New Roman" w:eastAsia="Times New Roman" w:hAnsi="Times New Roman" w:cs="Times New Roman"/>
                <w:b w:val="0"/>
                <w:bCs w:val="0"/>
              </w:rPr>
              <w:t xml:space="preserve"> </w:t>
            </w:r>
            <w:proofErr w:type="spellStart"/>
            <w:r w:rsidRPr="00C92FF3">
              <w:rPr>
                <w:rFonts w:ascii="Times New Roman" w:eastAsia="Times New Roman" w:hAnsi="Times New Roman" w:cs="Times New Roman"/>
                <w:b w:val="0"/>
                <w:bCs w:val="0"/>
              </w:rPr>
              <w:t>Edufutura</w:t>
            </w:r>
            <w:proofErr w:type="spellEnd"/>
          </w:p>
        </w:tc>
        <w:tc>
          <w:tcPr>
            <w:tcW w:w="425" w:type="dxa"/>
            <w:tcBorders>
              <w:top w:val="single" w:sz="4" w:space="0" w:color="auto"/>
              <w:left w:val="single" w:sz="4" w:space="0" w:color="auto"/>
              <w:bottom w:val="single" w:sz="4" w:space="0" w:color="auto"/>
              <w:right w:val="single" w:sz="4" w:space="0" w:color="auto"/>
            </w:tcBorders>
          </w:tcPr>
          <w:p w14:paraId="2748E65D"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auto"/>
              <w:left w:val="single" w:sz="4" w:space="0" w:color="auto"/>
              <w:bottom w:val="single" w:sz="4" w:space="0" w:color="auto"/>
              <w:right w:val="single" w:sz="4" w:space="0" w:color="auto"/>
            </w:tcBorders>
          </w:tcPr>
          <w:p w14:paraId="32BA518E" w14:textId="1BFC7E87" w:rsidR="00745503" w:rsidRPr="00F42826" w:rsidRDefault="001E2B25"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18" w:type="dxa"/>
            <w:tcBorders>
              <w:top w:val="single" w:sz="4" w:space="0" w:color="auto"/>
              <w:left w:val="single" w:sz="4" w:space="0" w:color="auto"/>
              <w:bottom w:val="single" w:sz="4" w:space="0" w:color="auto"/>
              <w:right w:val="single" w:sz="4" w:space="0" w:color="auto"/>
            </w:tcBorders>
          </w:tcPr>
          <w:p w14:paraId="30D79146"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58ECF85B"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r>
      <w:tr w:rsidR="00745503" w:rsidRPr="003E2424" w14:paraId="5A766B4B"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ED3136F" w14:textId="77777777" w:rsidR="00745503" w:rsidRPr="00C92FF3" w:rsidRDefault="00745503" w:rsidP="00745503">
            <w:pPr>
              <w:pStyle w:val="Luettelokappale"/>
              <w:numPr>
                <w:ilvl w:val="0"/>
                <w:numId w:val="14"/>
              </w:numPr>
              <w:ind w:left="462"/>
              <w:contextualSpacing/>
              <w:rPr>
                <w:rFonts w:ascii="Times New Roman" w:hAnsi="Times New Roman" w:cs="Times New Roman"/>
              </w:rPr>
            </w:pPr>
            <w:proofErr w:type="spellStart"/>
            <w:r w:rsidRPr="00C92FF3">
              <w:rPr>
                <w:rFonts w:ascii="Times New Roman" w:eastAsia="Times New Roman" w:hAnsi="Times New Roman" w:cs="Times New Roman"/>
                <w:b w:val="0"/>
                <w:bCs w:val="0"/>
              </w:rPr>
              <w:t>Yhteistyö</w:t>
            </w:r>
            <w:proofErr w:type="spellEnd"/>
            <w:r w:rsidRPr="00C92FF3">
              <w:rPr>
                <w:rFonts w:ascii="Times New Roman" w:eastAsia="Times New Roman" w:hAnsi="Times New Roman" w:cs="Times New Roman"/>
                <w:b w:val="0"/>
                <w:bCs w:val="0"/>
              </w:rPr>
              <w:t xml:space="preserve"> yliopiston </w:t>
            </w:r>
            <w:proofErr w:type="spellStart"/>
            <w:r w:rsidRPr="00C92FF3">
              <w:rPr>
                <w:rFonts w:ascii="Times New Roman" w:eastAsia="Times New Roman" w:hAnsi="Times New Roman" w:cs="Times New Roman"/>
                <w:b w:val="0"/>
                <w:bCs w:val="0"/>
              </w:rPr>
              <w:t>sisällä</w:t>
            </w:r>
            <w:proofErr w:type="spellEnd"/>
          </w:p>
        </w:tc>
        <w:tc>
          <w:tcPr>
            <w:tcW w:w="425" w:type="dxa"/>
            <w:tcBorders>
              <w:top w:val="single" w:sz="4" w:space="0" w:color="auto"/>
              <w:left w:val="single" w:sz="4" w:space="0" w:color="auto"/>
              <w:bottom w:val="single" w:sz="4" w:space="0" w:color="auto"/>
              <w:right w:val="single" w:sz="4" w:space="0" w:color="auto"/>
            </w:tcBorders>
          </w:tcPr>
          <w:p w14:paraId="729D68B5"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auto"/>
              <w:left w:val="single" w:sz="4" w:space="0" w:color="auto"/>
              <w:bottom w:val="single" w:sz="4" w:space="0" w:color="auto"/>
              <w:right w:val="single" w:sz="4" w:space="0" w:color="auto"/>
            </w:tcBorders>
          </w:tcPr>
          <w:p w14:paraId="1BC6CA5D"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18" w:type="dxa"/>
            <w:tcBorders>
              <w:top w:val="single" w:sz="4" w:space="0" w:color="auto"/>
              <w:left w:val="single" w:sz="4" w:space="0" w:color="auto"/>
              <w:bottom w:val="single" w:sz="4" w:space="0" w:color="auto"/>
              <w:right w:val="single" w:sz="4" w:space="0" w:color="auto"/>
            </w:tcBorders>
          </w:tcPr>
          <w:p w14:paraId="344E06C3" w14:textId="7840BA4F" w:rsidR="00745503" w:rsidRPr="00F42826" w:rsidRDefault="001E2B25"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25" w:type="dxa"/>
            <w:tcBorders>
              <w:top w:val="single" w:sz="4" w:space="0" w:color="auto"/>
              <w:left w:val="single" w:sz="4" w:space="0" w:color="auto"/>
              <w:bottom w:val="single" w:sz="4" w:space="0" w:color="auto"/>
              <w:right w:val="single" w:sz="4" w:space="0" w:color="auto"/>
            </w:tcBorders>
          </w:tcPr>
          <w:p w14:paraId="30662A6D"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r>
      <w:tr w:rsidR="00745503" w:rsidRPr="00753A60" w14:paraId="00198F86"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BFEF1F8" w14:textId="77777777"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Yhteistyö korkeakoulujen kanssa kotimaassa ja kansainvälisesti</w:t>
            </w:r>
          </w:p>
        </w:tc>
        <w:tc>
          <w:tcPr>
            <w:tcW w:w="425" w:type="dxa"/>
            <w:tcBorders>
              <w:top w:val="single" w:sz="4" w:space="0" w:color="auto"/>
              <w:left w:val="single" w:sz="4" w:space="0" w:color="auto"/>
              <w:bottom w:val="single" w:sz="4" w:space="0" w:color="auto"/>
              <w:right w:val="single" w:sz="4" w:space="0" w:color="auto"/>
            </w:tcBorders>
          </w:tcPr>
          <w:p w14:paraId="4E9562C7"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6" w:type="dxa"/>
            <w:tcBorders>
              <w:top w:val="single" w:sz="4" w:space="0" w:color="auto"/>
              <w:left w:val="single" w:sz="4" w:space="0" w:color="auto"/>
              <w:bottom w:val="single" w:sz="4" w:space="0" w:color="auto"/>
              <w:right w:val="single" w:sz="4" w:space="0" w:color="auto"/>
            </w:tcBorders>
          </w:tcPr>
          <w:p w14:paraId="53FB4229" w14:textId="4A3681FC" w:rsidR="00745503" w:rsidRPr="00B0504D" w:rsidRDefault="00C71802"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18" w:type="dxa"/>
            <w:tcBorders>
              <w:top w:val="single" w:sz="4" w:space="0" w:color="auto"/>
              <w:left w:val="single" w:sz="4" w:space="0" w:color="auto"/>
              <w:bottom w:val="single" w:sz="4" w:space="0" w:color="auto"/>
              <w:right w:val="single" w:sz="4" w:space="0" w:color="auto"/>
            </w:tcBorders>
          </w:tcPr>
          <w:p w14:paraId="6925FEE0"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71AFCB5C"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45503" w:rsidRPr="00753A60" w14:paraId="396ED731"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FA3A7F9" w14:textId="77777777"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hAnsi="Times New Roman" w:cs="Times New Roman"/>
                <w:b w:val="0"/>
                <w:lang w:val="fi-FI"/>
              </w:rPr>
              <w:t>Tutkinto-ohjelmia lähtökohtaisesti monitieteisiksi eri alojen välisessä yhteistyössä</w:t>
            </w:r>
          </w:p>
        </w:tc>
        <w:tc>
          <w:tcPr>
            <w:tcW w:w="425" w:type="dxa"/>
            <w:tcBorders>
              <w:top w:val="single" w:sz="4" w:space="0" w:color="auto"/>
              <w:left w:val="single" w:sz="4" w:space="0" w:color="auto"/>
              <w:bottom w:val="single" w:sz="4" w:space="0" w:color="auto"/>
              <w:right w:val="single" w:sz="4" w:space="0" w:color="auto"/>
            </w:tcBorders>
          </w:tcPr>
          <w:p w14:paraId="746FE04F"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6" w:type="dxa"/>
            <w:tcBorders>
              <w:top w:val="single" w:sz="4" w:space="0" w:color="auto"/>
              <w:left w:val="single" w:sz="4" w:space="0" w:color="auto"/>
              <w:bottom w:val="single" w:sz="4" w:space="0" w:color="auto"/>
              <w:right w:val="single" w:sz="4" w:space="0" w:color="auto"/>
            </w:tcBorders>
          </w:tcPr>
          <w:p w14:paraId="02FD3110" w14:textId="2C194B11" w:rsidR="00745503" w:rsidRPr="00B0504D" w:rsidRDefault="00C71802"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18" w:type="dxa"/>
            <w:tcBorders>
              <w:top w:val="single" w:sz="4" w:space="0" w:color="auto"/>
              <w:left w:val="single" w:sz="4" w:space="0" w:color="auto"/>
              <w:bottom w:val="single" w:sz="4" w:space="0" w:color="auto"/>
              <w:right w:val="single" w:sz="4" w:space="0" w:color="auto"/>
            </w:tcBorders>
          </w:tcPr>
          <w:p w14:paraId="464FD7C1"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0014CFA7"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45503" w:rsidRPr="00753A60" w14:paraId="76C1112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6C423C01" w14:textId="30B4112F" w:rsidR="00745503" w:rsidRPr="00C92FF3" w:rsidRDefault="00745503" w:rsidP="00745503">
            <w:pPr>
              <w:pStyle w:val="Luettelokappale"/>
              <w:numPr>
                <w:ilvl w:val="0"/>
                <w:numId w:val="20"/>
              </w:numPr>
              <w:ind w:left="462"/>
              <w:contextualSpacing/>
              <w:rPr>
                <w:rFonts w:ascii="Times New Roman" w:hAnsi="Times New Roman" w:cs="Times New Roman"/>
                <w:b w:val="0"/>
                <w:lang w:val="fi-FI"/>
              </w:rPr>
            </w:pPr>
            <w:r w:rsidRPr="00C92FF3">
              <w:rPr>
                <w:rFonts w:ascii="Times New Roman" w:hAnsi="Times New Roman" w:cs="Times New Roman"/>
                <w:b w:val="0"/>
                <w:lang w:val="fi-FI"/>
              </w:rPr>
              <w:t>Tohtoriohjelmissa monitieteisyyttä on mahdollista toteuttaa myös opiskelijan väitöskirjan tutkimussuunnitelmaan</w:t>
            </w:r>
          </w:p>
        </w:tc>
        <w:tc>
          <w:tcPr>
            <w:tcW w:w="425" w:type="dxa"/>
            <w:tcBorders>
              <w:top w:val="single" w:sz="4" w:space="0" w:color="auto"/>
              <w:left w:val="single" w:sz="4" w:space="0" w:color="auto"/>
              <w:bottom w:val="single" w:sz="4" w:space="0" w:color="auto"/>
              <w:right w:val="single" w:sz="4" w:space="0" w:color="auto"/>
            </w:tcBorders>
          </w:tcPr>
          <w:p w14:paraId="4404EB99"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6" w:type="dxa"/>
            <w:tcBorders>
              <w:top w:val="single" w:sz="4" w:space="0" w:color="auto"/>
              <w:left w:val="single" w:sz="4" w:space="0" w:color="auto"/>
              <w:bottom w:val="single" w:sz="4" w:space="0" w:color="auto"/>
              <w:right w:val="single" w:sz="4" w:space="0" w:color="auto"/>
            </w:tcBorders>
          </w:tcPr>
          <w:p w14:paraId="799945E2" w14:textId="77777777" w:rsidR="00871425" w:rsidRDefault="00871425"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0BCF2287" w14:textId="16A2F89A"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18" w:type="dxa"/>
            <w:tcBorders>
              <w:top w:val="single" w:sz="4" w:space="0" w:color="auto"/>
              <w:left w:val="single" w:sz="4" w:space="0" w:color="auto"/>
              <w:bottom w:val="single" w:sz="4" w:space="0" w:color="auto"/>
              <w:right w:val="single" w:sz="4" w:space="0" w:color="auto"/>
            </w:tcBorders>
          </w:tcPr>
          <w:p w14:paraId="21525E86" w14:textId="77777777" w:rsidR="00871425" w:rsidRDefault="00871425"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246C55A2" w14:textId="67902E70" w:rsidR="00745503" w:rsidRPr="00B0504D" w:rsidRDefault="008714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5" w:type="dxa"/>
            <w:tcBorders>
              <w:top w:val="single" w:sz="4" w:space="0" w:color="auto"/>
              <w:left w:val="single" w:sz="4" w:space="0" w:color="auto"/>
              <w:bottom w:val="single" w:sz="4" w:space="0" w:color="auto"/>
              <w:right w:val="single" w:sz="4" w:space="0" w:color="auto"/>
            </w:tcBorders>
          </w:tcPr>
          <w:p w14:paraId="6B1DF15B" w14:textId="77777777" w:rsidR="00745503" w:rsidRPr="00B0504D"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67BC61AE" w14:textId="77777777" w:rsidR="00E249A4" w:rsidRPr="003E2424" w:rsidRDefault="00E249A4">
      <w:pPr>
        <w:rPr>
          <w:rFonts w:ascii="Times New Roman" w:hAnsi="Times New Roman" w:cs="Times New Roman"/>
          <w:lang w:val="fi-FI"/>
        </w:rPr>
      </w:pPr>
    </w:p>
    <w:tbl>
      <w:tblPr>
        <w:tblStyle w:val="Ruudukkotaulukko4-korostus1"/>
        <w:tblW w:w="9789" w:type="dxa"/>
        <w:tblInd w:w="-147" w:type="dxa"/>
        <w:tblLayout w:type="fixed"/>
        <w:tblLook w:val="06A0" w:firstRow="1" w:lastRow="0" w:firstColumn="1" w:lastColumn="0" w:noHBand="1" w:noVBand="1"/>
      </w:tblPr>
      <w:tblGrid>
        <w:gridCol w:w="8080"/>
        <w:gridCol w:w="425"/>
        <w:gridCol w:w="425"/>
        <w:gridCol w:w="426"/>
        <w:gridCol w:w="433"/>
      </w:tblGrid>
      <w:tr w:rsidR="005D72DF" w:rsidRPr="003E2424" w14:paraId="2C2ABFB9" w14:textId="77777777" w:rsidTr="004033E0">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shd w:val="clear" w:color="auto" w:fill="548DD4" w:themeFill="text2" w:themeFillTint="99"/>
            <w:vAlign w:val="bottom"/>
          </w:tcPr>
          <w:p w14:paraId="40FC3FEE" w14:textId="5C80F423" w:rsidR="005D72DF" w:rsidRPr="00871425" w:rsidRDefault="005D72DF" w:rsidP="005D72DF">
            <w:pPr>
              <w:rPr>
                <w:rFonts w:ascii="Times New Roman" w:eastAsia="Times New Roman" w:hAnsi="Times New Roman" w:cs="Times New Roman"/>
                <w:b w:val="0"/>
                <w:bCs w:val="0"/>
                <w:sz w:val="23"/>
                <w:szCs w:val="23"/>
                <w:lang w:val="fi-FI"/>
              </w:rPr>
            </w:pPr>
            <w:r w:rsidRPr="00871425">
              <w:rPr>
                <w:rFonts w:ascii="Times New Roman" w:eastAsia="Times New Roman" w:hAnsi="Times New Roman" w:cs="Times New Roman"/>
                <w:sz w:val="23"/>
                <w:szCs w:val="23"/>
                <w:lang w:val="fi-FI"/>
              </w:rPr>
              <w:t>7. Opintojen laajuus ja kuormittavuus</w:t>
            </w:r>
            <w:r w:rsidR="00871425" w:rsidRPr="00871425">
              <w:rPr>
                <w:rFonts w:ascii="Times New Roman" w:eastAsia="Times New Roman" w:hAnsi="Times New Roman" w:cs="Times New Roman"/>
                <w:sz w:val="23"/>
                <w:szCs w:val="23"/>
                <w:lang w:val="fi-FI"/>
              </w:rPr>
              <w:t xml:space="preserve"> (toteutunut </w:t>
            </w:r>
            <w:proofErr w:type="spellStart"/>
            <w:r w:rsidR="00871425" w:rsidRPr="00871425">
              <w:rPr>
                <w:rFonts w:ascii="Times New Roman" w:eastAsia="Times New Roman" w:hAnsi="Times New Roman" w:cs="Times New Roman"/>
                <w:sz w:val="23"/>
                <w:szCs w:val="23"/>
                <w:lang w:val="fi-FI"/>
              </w:rPr>
              <w:t>ops</w:t>
            </w:r>
            <w:proofErr w:type="spellEnd"/>
            <w:r w:rsidR="00871425" w:rsidRPr="00871425">
              <w:rPr>
                <w:rFonts w:ascii="Times New Roman" w:eastAsia="Times New Roman" w:hAnsi="Times New Roman" w:cs="Times New Roman"/>
                <w:sz w:val="23"/>
                <w:szCs w:val="23"/>
                <w:lang w:val="fi-FI"/>
              </w:rPr>
              <w:t>)</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82D60A2" w14:textId="2AD48674"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puuttuva</w:t>
            </w:r>
          </w:p>
        </w:tc>
        <w:tc>
          <w:tcPr>
            <w:tcW w:w="425"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6FE0F227" w14:textId="6F5FC608"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alkava</w:t>
            </w:r>
          </w:p>
        </w:tc>
        <w:tc>
          <w:tcPr>
            <w:tcW w:w="426"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23B6B110" w14:textId="6A4356E7"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kehittynyt</w:t>
            </w:r>
          </w:p>
        </w:tc>
        <w:tc>
          <w:tcPr>
            <w:tcW w:w="433"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tcPr>
          <w:p w14:paraId="32B3860F" w14:textId="58E9E891" w:rsidR="005D72DF" w:rsidRPr="00FF0778" w:rsidRDefault="005D72DF" w:rsidP="005D72DF">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20"/>
                <w:szCs w:val="20"/>
              </w:rPr>
            </w:pPr>
            <w:r w:rsidRPr="005D72DF">
              <w:rPr>
                <w:rFonts w:ascii="Times New Roman" w:eastAsia="Times New Roman" w:hAnsi="Times New Roman" w:cs="Times New Roman"/>
                <w:b w:val="0"/>
                <w:i/>
                <w:sz w:val="18"/>
                <w:szCs w:val="18"/>
                <w:lang w:val="fi-FI"/>
              </w:rPr>
              <w:t>edistynyt</w:t>
            </w:r>
          </w:p>
        </w:tc>
      </w:tr>
      <w:tr w:rsidR="00745503" w:rsidRPr="00753A60" w14:paraId="302ECEE0"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F09E09D" w14:textId="16206BD1"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 xml:space="preserve">Monimuotoiset pedagogiset ratkaisut ja oppimisympäristöt (esim. </w:t>
            </w:r>
            <w:proofErr w:type="spellStart"/>
            <w:r w:rsidRPr="00C92FF3">
              <w:rPr>
                <w:rFonts w:ascii="Times New Roman" w:eastAsia="Times New Roman" w:hAnsi="Times New Roman" w:cs="Times New Roman"/>
                <w:b w:val="0"/>
                <w:lang w:val="fi-FI"/>
              </w:rPr>
              <w:t>etä</w:t>
            </w:r>
            <w:proofErr w:type="spellEnd"/>
            <w:r w:rsidRPr="00C92FF3">
              <w:rPr>
                <w:rFonts w:ascii="Times New Roman" w:eastAsia="Times New Roman" w:hAnsi="Times New Roman" w:cs="Times New Roman"/>
                <w:b w:val="0"/>
                <w:lang w:val="fi-FI"/>
              </w:rPr>
              <w:t>- ja verkko-opetus)</w:t>
            </w:r>
            <w:r w:rsidR="009A3270">
              <w:rPr>
                <w:rFonts w:ascii="Times New Roman" w:eastAsia="Times New Roman" w:hAnsi="Times New Roman" w:cs="Times New Roman"/>
                <w:b w:val="0"/>
                <w:lang w:val="fi-FI"/>
              </w:rPr>
              <w:t xml:space="preserve">, hyödynnetään </w:t>
            </w:r>
            <w:r w:rsidR="009A3270" w:rsidRPr="009A3270">
              <w:rPr>
                <w:b w:val="0"/>
                <w:lang w:val="fi-FI"/>
              </w:rPr>
              <w:t>fyysisten, digitaalisten ja sosiaalisten oppimisympäristöjen moniulotteisuutta</w:t>
            </w:r>
          </w:p>
        </w:tc>
        <w:tc>
          <w:tcPr>
            <w:tcW w:w="425" w:type="dxa"/>
            <w:tcBorders>
              <w:top w:val="single" w:sz="4" w:space="0" w:color="auto"/>
              <w:left w:val="single" w:sz="4" w:space="0" w:color="auto"/>
              <w:bottom w:val="single" w:sz="4" w:space="0" w:color="auto"/>
              <w:right w:val="single" w:sz="4" w:space="0" w:color="auto"/>
            </w:tcBorders>
          </w:tcPr>
          <w:p w14:paraId="38FAE105" w14:textId="77777777" w:rsidR="00745503" w:rsidRPr="005D72DF"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6989150F" w14:textId="77777777" w:rsidR="0082196A" w:rsidRDefault="0082196A"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0B974B92" w14:textId="2F54F6B4" w:rsidR="00745503" w:rsidRPr="005D72DF" w:rsidRDefault="0082196A"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6" w:type="dxa"/>
            <w:tcBorders>
              <w:top w:val="single" w:sz="4" w:space="0" w:color="auto"/>
              <w:left w:val="single" w:sz="4" w:space="0" w:color="auto"/>
              <w:bottom w:val="single" w:sz="4" w:space="0" w:color="auto"/>
              <w:right w:val="single" w:sz="4" w:space="0" w:color="auto"/>
            </w:tcBorders>
          </w:tcPr>
          <w:p w14:paraId="463ACFD8" w14:textId="77777777" w:rsidR="00745503" w:rsidRPr="005D72DF"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33" w:type="dxa"/>
            <w:tcBorders>
              <w:top w:val="single" w:sz="4" w:space="0" w:color="auto"/>
              <w:left w:val="single" w:sz="4" w:space="0" w:color="auto"/>
              <w:bottom w:val="single" w:sz="4" w:space="0" w:color="auto"/>
              <w:right w:val="single" w:sz="4" w:space="0" w:color="auto"/>
            </w:tcBorders>
          </w:tcPr>
          <w:p w14:paraId="594466F6" w14:textId="77777777" w:rsidR="00745503" w:rsidRPr="005D72DF"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45503" w:rsidRPr="0082196A" w14:paraId="04E3A3B4"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0EC3233F" w14:textId="77194F7F"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Esteettömyys ja saavutettavuus</w:t>
            </w:r>
            <w:r w:rsidR="0082196A">
              <w:rPr>
                <w:rFonts w:ascii="Times New Roman" w:eastAsia="Times New Roman" w:hAnsi="Times New Roman" w:cs="Times New Roman"/>
                <w:b w:val="0"/>
                <w:lang w:val="fi-FI"/>
              </w:rPr>
              <w:t xml:space="preserve"> (sisäilmaongelmat, sairauden vuoksi kurssi siirtyy seuraavaan vuoteen)</w:t>
            </w:r>
          </w:p>
        </w:tc>
        <w:tc>
          <w:tcPr>
            <w:tcW w:w="425" w:type="dxa"/>
            <w:tcBorders>
              <w:top w:val="single" w:sz="4" w:space="0" w:color="auto"/>
              <w:left w:val="single" w:sz="4" w:space="0" w:color="auto"/>
              <w:bottom w:val="single" w:sz="4" w:space="0" w:color="auto"/>
              <w:right w:val="single" w:sz="4" w:space="0" w:color="auto"/>
            </w:tcBorders>
          </w:tcPr>
          <w:p w14:paraId="6F2BE061"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014BE7CC"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6" w:type="dxa"/>
            <w:tcBorders>
              <w:top w:val="single" w:sz="4" w:space="0" w:color="auto"/>
              <w:left w:val="single" w:sz="4" w:space="0" w:color="auto"/>
              <w:bottom w:val="single" w:sz="4" w:space="0" w:color="auto"/>
              <w:right w:val="single" w:sz="4" w:space="0" w:color="auto"/>
            </w:tcBorders>
          </w:tcPr>
          <w:p w14:paraId="40D9A61F" w14:textId="77777777" w:rsidR="0082196A" w:rsidRDefault="0082196A" w:rsidP="00F42826">
            <w:pPr>
              <w:jc w:val="center"/>
              <w:cnfStyle w:val="000000000000" w:firstRow="0" w:lastRow="0" w:firstColumn="0" w:lastColumn="0" w:oddVBand="0" w:evenVBand="0" w:oddHBand="0" w:evenHBand="0" w:firstRowFirstColumn="0" w:firstRowLastColumn="0" w:lastRowFirstColumn="0" w:lastRowLastColumn="0"/>
              <w:rPr>
                <w:lang w:val="fi-FI"/>
              </w:rPr>
            </w:pPr>
          </w:p>
          <w:p w14:paraId="580828A4" w14:textId="27353FB4" w:rsidR="00745503" w:rsidRPr="0082196A" w:rsidRDefault="0082196A"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33" w:type="dxa"/>
            <w:tcBorders>
              <w:top w:val="single" w:sz="4" w:space="0" w:color="auto"/>
              <w:left w:val="single" w:sz="4" w:space="0" w:color="auto"/>
              <w:bottom w:val="single" w:sz="4" w:space="0" w:color="auto"/>
              <w:right w:val="single" w:sz="4" w:space="0" w:color="auto"/>
            </w:tcBorders>
          </w:tcPr>
          <w:p w14:paraId="4C0C09E0"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45503" w:rsidRPr="00871425" w14:paraId="3B4593D3"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2C0BF540" w14:textId="7CFB3316" w:rsidR="00745503" w:rsidRPr="00871425"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871425">
              <w:rPr>
                <w:rFonts w:ascii="Times New Roman" w:eastAsia="Times New Roman" w:hAnsi="Times New Roman" w:cs="Times New Roman"/>
                <w:b w:val="0"/>
                <w:lang w:val="fi-FI"/>
              </w:rPr>
              <w:t>Opintopisteiden ja työmäärän vastaavuus</w:t>
            </w:r>
            <w:r w:rsidR="00871425" w:rsidRPr="00871425">
              <w:rPr>
                <w:rFonts w:ascii="Times New Roman" w:eastAsia="Times New Roman" w:hAnsi="Times New Roman" w:cs="Times New Roman"/>
                <w:b w:val="0"/>
                <w:lang w:val="fi-FI"/>
              </w:rPr>
              <w:t xml:space="preserve"> (vaihtelee kursseittain)</w:t>
            </w:r>
          </w:p>
        </w:tc>
        <w:tc>
          <w:tcPr>
            <w:tcW w:w="425" w:type="dxa"/>
            <w:tcBorders>
              <w:top w:val="single" w:sz="4" w:space="0" w:color="auto"/>
              <w:left w:val="single" w:sz="4" w:space="0" w:color="auto"/>
              <w:bottom w:val="single" w:sz="4" w:space="0" w:color="auto"/>
              <w:right w:val="single" w:sz="4" w:space="0" w:color="auto"/>
            </w:tcBorders>
          </w:tcPr>
          <w:p w14:paraId="61CC6F51" w14:textId="77777777" w:rsidR="00745503" w:rsidRPr="00871425"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7AD752CF" w14:textId="4BE3DA03" w:rsidR="00745503" w:rsidRPr="00871425" w:rsidRDefault="00871425"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6" w:type="dxa"/>
            <w:tcBorders>
              <w:top w:val="single" w:sz="4" w:space="0" w:color="auto"/>
              <w:left w:val="single" w:sz="4" w:space="0" w:color="auto"/>
              <w:bottom w:val="single" w:sz="4" w:space="0" w:color="auto"/>
              <w:right w:val="single" w:sz="4" w:space="0" w:color="auto"/>
            </w:tcBorders>
          </w:tcPr>
          <w:p w14:paraId="3190CDFB" w14:textId="77777777" w:rsidR="00745503" w:rsidRPr="00871425"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33" w:type="dxa"/>
            <w:tcBorders>
              <w:top w:val="single" w:sz="4" w:space="0" w:color="auto"/>
              <w:left w:val="single" w:sz="4" w:space="0" w:color="auto"/>
              <w:bottom w:val="single" w:sz="4" w:space="0" w:color="auto"/>
              <w:right w:val="single" w:sz="4" w:space="0" w:color="auto"/>
            </w:tcBorders>
          </w:tcPr>
          <w:p w14:paraId="1B3AD68D" w14:textId="77777777" w:rsidR="00745503" w:rsidRPr="00871425"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r w:rsidR="00745503" w:rsidRPr="003E2424" w14:paraId="0E060E0C"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7744CCC2" w14:textId="77777777"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rPr>
            </w:pPr>
            <w:proofErr w:type="spellStart"/>
            <w:r w:rsidRPr="00C92FF3">
              <w:rPr>
                <w:rFonts w:ascii="Times New Roman" w:eastAsia="Times New Roman" w:hAnsi="Times New Roman" w:cs="Times New Roman"/>
                <w:b w:val="0"/>
              </w:rPr>
              <w:t>Tavoiteajassa</w:t>
            </w:r>
            <w:proofErr w:type="spellEnd"/>
            <w:r w:rsidRPr="00C92FF3">
              <w:rPr>
                <w:rFonts w:ascii="Times New Roman" w:eastAsia="Times New Roman" w:hAnsi="Times New Roman" w:cs="Times New Roman"/>
                <w:b w:val="0"/>
              </w:rPr>
              <w:t xml:space="preserve"> </w:t>
            </w:r>
            <w:proofErr w:type="spellStart"/>
            <w:r w:rsidRPr="00C92FF3">
              <w:rPr>
                <w:rFonts w:ascii="Times New Roman" w:eastAsia="Times New Roman" w:hAnsi="Times New Roman" w:cs="Times New Roman"/>
                <w:b w:val="0"/>
              </w:rPr>
              <w:t>valmistuminen</w:t>
            </w:r>
            <w:proofErr w:type="spellEnd"/>
          </w:p>
        </w:tc>
        <w:tc>
          <w:tcPr>
            <w:tcW w:w="425" w:type="dxa"/>
            <w:tcBorders>
              <w:top w:val="single" w:sz="4" w:space="0" w:color="auto"/>
              <w:left w:val="single" w:sz="4" w:space="0" w:color="auto"/>
              <w:bottom w:val="single" w:sz="4" w:space="0" w:color="auto"/>
              <w:right w:val="single" w:sz="4" w:space="0" w:color="auto"/>
            </w:tcBorders>
          </w:tcPr>
          <w:p w14:paraId="257016C7"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auto"/>
              <w:left w:val="single" w:sz="4" w:space="0" w:color="auto"/>
              <w:bottom w:val="single" w:sz="4" w:space="0" w:color="auto"/>
              <w:right w:val="single" w:sz="4" w:space="0" w:color="auto"/>
            </w:tcBorders>
          </w:tcPr>
          <w:p w14:paraId="5826A423"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c>
          <w:tcPr>
            <w:tcW w:w="426" w:type="dxa"/>
            <w:tcBorders>
              <w:top w:val="single" w:sz="4" w:space="0" w:color="auto"/>
              <w:left w:val="single" w:sz="4" w:space="0" w:color="auto"/>
              <w:bottom w:val="single" w:sz="4" w:space="0" w:color="auto"/>
              <w:right w:val="single" w:sz="4" w:space="0" w:color="auto"/>
            </w:tcBorders>
          </w:tcPr>
          <w:p w14:paraId="5D73B65E" w14:textId="67767935" w:rsidR="00745503" w:rsidRPr="00F42826" w:rsidRDefault="0082196A" w:rsidP="00F42826">
            <w:pPr>
              <w:jc w:val="center"/>
              <w:cnfStyle w:val="000000000000" w:firstRow="0" w:lastRow="0" w:firstColumn="0" w:lastColumn="0" w:oddVBand="0" w:evenVBand="0" w:oddHBand="0" w:evenHBand="0" w:firstRowFirstColumn="0" w:firstRowLastColumn="0" w:lastRowFirstColumn="0" w:lastRowLastColumn="0"/>
            </w:pPr>
            <w:r>
              <w:t>X</w:t>
            </w:r>
          </w:p>
        </w:tc>
        <w:tc>
          <w:tcPr>
            <w:tcW w:w="433" w:type="dxa"/>
            <w:tcBorders>
              <w:top w:val="single" w:sz="4" w:space="0" w:color="auto"/>
              <w:left w:val="single" w:sz="4" w:space="0" w:color="auto"/>
              <w:bottom w:val="single" w:sz="4" w:space="0" w:color="auto"/>
              <w:right w:val="single" w:sz="4" w:space="0" w:color="auto"/>
            </w:tcBorders>
          </w:tcPr>
          <w:p w14:paraId="3B282451" w14:textId="77777777" w:rsidR="00745503" w:rsidRPr="00F42826" w:rsidRDefault="00745503" w:rsidP="00F42826">
            <w:pPr>
              <w:jc w:val="center"/>
              <w:cnfStyle w:val="000000000000" w:firstRow="0" w:lastRow="0" w:firstColumn="0" w:lastColumn="0" w:oddVBand="0" w:evenVBand="0" w:oddHBand="0" w:evenHBand="0" w:firstRowFirstColumn="0" w:firstRowLastColumn="0" w:lastRowFirstColumn="0" w:lastRowLastColumn="0"/>
            </w:pPr>
          </w:p>
        </w:tc>
      </w:tr>
      <w:tr w:rsidR="00745503" w:rsidRPr="0082196A" w14:paraId="77BC298A" w14:textId="77777777" w:rsidTr="00FF0778">
        <w:tc>
          <w:tcPr>
            <w:cnfStyle w:val="001000000000" w:firstRow="0" w:lastRow="0" w:firstColumn="1" w:lastColumn="0" w:oddVBand="0" w:evenVBand="0" w:oddHBand="0" w:evenHBand="0" w:firstRowFirstColumn="0" w:firstRowLastColumn="0" w:lastRowFirstColumn="0" w:lastRowLastColumn="0"/>
            <w:tcW w:w="8080" w:type="dxa"/>
            <w:tcBorders>
              <w:right w:val="single" w:sz="4" w:space="0" w:color="auto"/>
            </w:tcBorders>
          </w:tcPr>
          <w:p w14:paraId="195594F0" w14:textId="38780571" w:rsidR="00745503" w:rsidRPr="00C92FF3" w:rsidRDefault="00745503" w:rsidP="00745503">
            <w:pPr>
              <w:pStyle w:val="Luettelokappale"/>
              <w:numPr>
                <w:ilvl w:val="0"/>
                <w:numId w:val="20"/>
              </w:numPr>
              <w:ind w:left="462"/>
              <w:contextualSpacing/>
              <w:rPr>
                <w:rFonts w:ascii="Times New Roman" w:eastAsia="Times New Roman" w:hAnsi="Times New Roman" w:cs="Times New Roman"/>
                <w:b w:val="0"/>
                <w:lang w:val="fi-FI"/>
              </w:rPr>
            </w:pPr>
            <w:r w:rsidRPr="00C92FF3">
              <w:rPr>
                <w:rFonts w:ascii="Times New Roman" w:eastAsia="Times New Roman" w:hAnsi="Times New Roman" w:cs="Times New Roman"/>
                <w:b w:val="0"/>
                <w:lang w:val="fi-FI"/>
              </w:rPr>
              <w:t xml:space="preserve">Akateeminen opiskelukyky ja hyvinvointi </w:t>
            </w:r>
            <w:r w:rsidR="0082196A">
              <w:rPr>
                <w:rFonts w:ascii="Times New Roman" w:eastAsia="Times New Roman" w:hAnsi="Times New Roman" w:cs="Times New Roman"/>
                <w:b w:val="0"/>
                <w:lang w:val="fi-FI"/>
              </w:rPr>
              <w:t>(opintojen ajoitus ei paras mahdollinen)</w:t>
            </w:r>
            <w:r w:rsidR="00472C05">
              <w:rPr>
                <w:rFonts w:ascii="Times New Roman" w:eastAsia="Times New Roman" w:hAnsi="Times New Roman" w:cs="Times New Roman"/>
                <w:b w:val="0"/>
                <w:lang w:val="fi-FI"/>
              </w:rPr>
              <w:t xml:space="preserve"> –kysymys aika tulkinnanvarainen</w:t>
            </w:r>
          </w:p>
        </w:tc>
        <w:tc>
          <w:tcPr>
            <w:tcW w:w="425" w:type="dxa"/>
            <w:tcBorders>
              <w:top w:val="single" w:sz="4" w:space="0" w:color="auto"/>
              <w:left w:val="single" w:sz="4" w:space="0" w:color="auto"/>
              <w:bottom w:val="single" w:sz="4" w:space="0" w:color="auto"/>
              <w:right w:val="single" w:sz="4" w:space="0" w:color="auto"/>
            </w:tcBorders>
          </w:tcPr>
          <w:p w14:paraId="033F85F8"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25" w:type="dxa"/>
            <w:tcBorders>
              <w:top w:val="single" w:sz="4" w:space="0" w:color="auto"/>
              <w:left w:val="single" w:sz="4" w:space="0" w:color="auto"/>
              <w:bottom w:val="single" w:sz="4" w:space="0" w:color="auto"/>
              <w:right w:val="single" w:sz="4" w:space="0" w:color="auto"/>
            </w:tcBorders>
          </w:tcPr>
          <w:p w14:paraId="37033936" w14:textId="663585AA" w:rsidR="00745503" w:rsidRPr="0082196A" w:rsidRDefault="00B2273F" w:rsidP="00F42826">
            <w:pPr>
              <w:jc w:val="center"/>
              <w:cnfStyle w:val="000000000000" w:firstRow="0" w:lastRow="0" w:firstColumn="0" w:lastColumn="0" w:oddVBand="0" w:evenVBand="0" w:oddHBand="0" w:evenHBand="0" w:firstRowFirstColumn="0" w:firstRowLastColumn="0" w:lastRowFirstColumn="0" w:lastRowLastColumn="0"/>
              <w:rPr>
                <w:lang w:val="fi-FI"/>
              </w:rPr>
            </w:pPr>
            <w:r>
              <w:rPr>
                <w:lang w:val="fi-FI"/>
              </w:rPr>
              <w:t>X</w:t>
            </w:r>
          </w:p>
        </w:tc>
        <w:tc>
          <w:tcPr>
            <w:tcW w:w="426" w:type="dxa"/>
            <w:tcBorders>
              <w:top w:val="single" w:sz="4" w:space="0" w:color="auto"/>
              <w:left w:val="single" w:sz="4" w:space="0" w:color="auto"/>
              <w:bottom w:val="single" w:sz="4" w:space="0" w:color="auto"/>
              <w:right w:val="single" w:sz="4" w:space="0" w:color="auto"/>
            </w:tcBorders>
          </w:tcPr>
          <w:p w14:paraId="11B6965A"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c>
          <w:tcPr>
            <w:tcW w:w="433" w:type="dxa"/>
            <w:tcBorders>
              <w:top w:val="single" w:sz="4" w:space="0" w:color="auto"/>
              <w:left w:val="single" w:sz="4" w:space="0" w:color="auto"/>
              <w:bottom w:val="single" w:sz="4" w:space="0" w:color="auto"/>
              <w:right w:val="single" w:sz="4" w:space="0" w:color="auto"/>
            </w:tcBorders>
          </w:tcPr>
          <w:p w14:paraId="24B2BAFC" w14:textId="77777777" w:rsidR="00745503" w:rsidRPr="0082196A" w:rsidRDefault="00745503" w:rsidP="00F42826">
            <w:pPr>
              <w:jc w:val="center"/>
              <w:cnfStyle w:val="000000000000" w:firstRow="0" w:lastRow="0" w:firstColumn="0" w:lastColumn="0" w:oddVBand="0" w:evenVBand="0" w:oddHBand="0" w:evenHBand="0" w:firstRowFirstColumn="0" w:firstRowLastColumn="0" w:lastRowFirstColumn="0" w:lastRowLastColumn="0"/>
              <w:rPr>
                <w:lang w:val="fi-FI"/>
              </w:rPr>
            </w:pPr>
          </w:p>
        </w:tc>
      </w:tr>
    </w:tbl>
    <w:p w14:paraId="49347E01" w14:textId="01BCF6EA" w:rsidR="00C66A78" w:rsidRDefault="00C66A78">
      <w:pPr>
        <w:rPr>
          <w:rFonts w:ascii="Times New Roman" w:hAnsi="Times New Roman" w:cs="Times New Roman"/>
          <w:lang w:val="fi-FI"/>
        </w:rPr>
      </w:pPr>
    </w:p>
    <w:p w14:paraId="0918E7A0" w14:textId="77777777" w:rsidR="00C92FF3" w:rsidRPr="00C92FF3" w:rsidRDefault="00C92FF3" w:rsidP="005202B7">
      <w:pPr>
        <w:rPr>
          <w:rFonts w:ascii="Times New Roman" w:hAnsi="Times New Roman" w:cs="Times New Roman"/>
          <w:lang w:val="fi-FI"/>
        </w:rPr>
      </w:pPr>
    </w:p>
    <w:tbl>
      <w:tblPr>
        <w:tblStyle w:val="Ruudukkotaulukko4-korostus1"/>
        <w:tblW w:w="9781" w:type="dxa"/>
        <w:tblInd w:w="-147" w:type="dxa"/>
        <w:tblLayout w:type="fixed"/>
        <w:tblLook w:val="06A0" w:firstRow="1" w:lastRow="0" w:firstColumn="1" w:lastColumn="0" w:noHBand="1" w:noVBand="1"/>
      </w:tblPr>
      <w:tblGrid>
        <w:gridCol w:w="9781"/>
      </w:tblGrid>
      <w:tr w:rsidR="00C92FF3" w:rsidRPr="004D2FAB" w14:paraId="3EDAAC5E" w14:textId="77777777" w:rsidTr="00F42826">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781" w:type="dxa"/>
            <w:tcBorders>
              <w:right w:val="single" w:sz="4" w:space="0" w:color="auto"/>
            </w:tcBorders>
            <w:shd w:val="clear" w:color="auto" w:fill="548DD4" w:themeFill="text2" w:themeFillTint="99"/>
          </w:tcPr>
          <w:p w14:paraId="286B7E58" w14:textId="4AA718C7" w:rsidR="00C92FF3" w:rsidRPr="00C92FF3" w:rsidRDefault="00C92FF3" w:rsidP="00753A60">
            <w:pPr>
              <w:rPr>
                <w:rFonts w:ascii="Times New Roman" w:hAnsi="Times New Roman" w:cs="Times New Roman"/>
                <w:lang w:val="fi-FI"/>
              </w:rPr>
            </w:pPr>
            <w:r>
              <w:rPr>
                <w:rFonts w:ascii="Times New Roman" w:hAnsi="Times New Roman" w:cs="Times New Roman"/>
                <w:lang w:val="fi-FI"/>
              </w:rPr>
              <w:t xml:space="preserve">+ </w:t>
            </w:r>
            <w:r w:rsidRPr="00C92FF3">
              <w:rPr>
                <w:rFonts w:ascii="Times New Roman" w:hAnsi="Times New Roman" w:cs="Times New Roman"/>
                <w:lang w:val="fi-FI"/>
              </w:rPr>
              <w:t xml:space="preserve">Miten </w:t>
            </w:r>
            <w:r w:rsidR="006D2E6D">
              <w:rPr>
                <w:rFonts w:ascii="Times New Roman" w:hAnsi="Times New Roman" w:cs="Times New Roman"/>
                <w:lang w:val="fi-FI"/>
              </w:rPr>
              <w:t>olette jo hyödyntäneet tai</w:t>
            </w:r>
            <w:r>
              <w:rPr>
                <w:rFonts w:ascii="Times New Roman" w:hAnsi="Times New Roman" w:cs="Times New Roman"/>
                <w:lang w:val="fi-FI"/>
              </w:rPr>
              <w:t xml:space="preserve"> voisitte hyödyntää</w:t>
            </w:r>
            <w:r w:rsidRPr="00C92FF3">
              <w:rPr>
                <w:rFonts w:ascii="Times New Roman" w:hAnsi="Times New Roman" w:cs="Times New Roman"/>
                <w:lang w:val="fi-FI"/>
              </w:rPr>
              <w:t xml:space="preserve"> op</w:t>
            </w:r>
            <w:r>
              <w:rPr>
                <w:rFonts w:ascii="Times New Roman" w:hAnsi="Times New Roman" w:cs="Times New Roman"/>
                <w:lang w:val="fi-FI"/>
              </w:rPr>
              <w:t>iskelijapalautteita OPS-työssä:</w:t>
            </w:r>
          </w:p>
        </w:tc>
      </w:tr>
      <w:tr w:rsidR="00C92FF3" w:rsidRPr="004D2FAB" w14:paraId="474ABCE5" w14:textId="77777777" w:rsidTr="00F42826">
        <w:tc>
          <w:tcPr>
            <w:cnfStyle w:val="001000000000" w:firstRow="0" w:lastRow="0" w:firstColumn="1" w:lastColumn="0" w:oddVBand="0" w:evenVBand="0" w:oddHBand="0" w:evenHBand="0" w:firstRowFirstColumn="0" w:firstRowLastColumn="0" w:lastRowFirstColumn="0" w:lastRowLastColumn="0"/>
            <w:tcW w:w="9781" w:type="dxa"/>
            <w:tcBorders>
              <w:right w:val="single" w:sz="4" w:space="0" w:color="auto"/>
            </w:tcBorders>
          </w:tcPr>
          <w:p w14:paraId="6613670A" w14:textId="193A4488" w:rsidR="00C92FF3" w:rsidRDefault="00472C05" w:rsidP="00C92FF3">
            <w:pPr>
              <w:contextualSpacing/>
              <w:rPr>
                <w:rFonts w:ascii="Times New Roman" w:eastAsia="Times New Roman" w:hAnsi="Times New Roman" w:cs="Times New Roman"/>
                <w:lang w:val="fi-FI"/>
              </w:rPr>
            </w:pPr>
            <w:r>
              <w:rPr>
                <w:rFonts w:ascii="Times New Roman" w:eastAsia="Times New Roman" w:hAnsi="Times New Roman" w:cs="Times New Roman"/>
                <w:lang w:val="fi-FI"/>
              </w:rPr>
              <w:t xml:space="preserve">On tarkoitus hyödyntää esim. </w:t>
            </w:r>
            <w:proofErr w:type="spellStart"/>
            <w:r>
              <w:rPr>
                <w:rFonts w:ascii="Times New Roman" w:eastAsia="Times New Roman" w:hAnsi="Times New Roman" w:cs="Times New Roman"/>
                <w:lang w:val="fi-FI"/>
              </w:rPr>
              <w:t>pom</w:t>
            </w:r>
            <w:proofErr w:type="spellEnd"/>
            <w:r>
              <w:rPr>
                <w:rFonts w:ascii="Times New Roman" w:eastAsia="Times New Roman" w:hAnsi="Times New Roman" w:cs="Times New Roman"/>
                <w:lang w:val="fi-FI"/>
              </w:rPr>
              <w:t xml:space="preserve">-opinnoista saatua palautetta opintojen rakenteen kehittämisessä. </w:t>
            </w:r>
            <w:proofErr w:type="spellStart"/>
            <w:r>
              <w:rPr>
                <w:rFonts w:ascii="Times New Roman" w:eastAsia="Times New Roman" w:hAnsi="Times New Roman" w:cs="Times New Roman"/>
                <w:lang w:val="fi-FI"/>
              </w:rPr>
              <w:t>AIKO:n</w:t>
            </w:r>
            <w:proofErr w:type="spellEnd"/>
            <w:r>
              <w:rPr>
                <w:rFonts w:ascii="Times New Roman" w:eastAsia="Times New Roman" w:hAnsi="Times New Roman" w:cs="Times New Roman"/>
                <w:lang w:val="fi-FI"/>
              </w:rPr>
              <w:t xml:space="preserve"> opettajien kautta hyödynnetty opiskelijapalautetta.</w:t>
            </w:r>
          </w:p>
          <w:p w14:paraId="44E92A56" w14:textId="1E15F74A" w:rsidR="00472C05" w:rsidRDefault="00472C05" w:rsidP="00C92FF3">
            <w:pPr>
              <w:contextualSpacing/>
              <w:rPr>
                <w:rFonts w:ascii="Times New Roman" w:eastAsia="Times New Roman" w:hAnsi="Times New Roman" w:cs="Times New Roman"/>
                <w:lang w:val="fi-FI"/>
              </w:rPr>
            </w:pPr>
          </w:p>
          <w:p w14:paraId="79FD2F65" w14:textId="77777777" w:rsidR="00472C05" w:rsidRDefault="00472C05" w:rsidP="00C92FF3">
            <w:pPr>
              <w:contextualSpacing/>
              <w:rPr>
                <w:rFonts w:ascii="Times New Roman" w:eastAsia="Times New Roman" w:hAnsi="Times New Roman" w:cs="Times New Roman"/>
                <w:lang w:val="fi-FI"/>
              </w:rPr>
            </w:pPr>
            <w:r>
              <w:rPr>
                <w:rFonts w:ascii="Times New Roman" w:eastAsia="Times New Roman" w:hAnsi="Times New Roman" w:cs="Times New Roman"/>
                <w:lang w:val="fi-FI"/>
              </w:rPr>
              <w:t>On hyödynnetty: opiskelijapalautteen perusteella on kehitetty kursseja ja niiden toteutuksia. Kandi- ja gradupalautetta hyödynnetty.</w:t>
            </w:r>
          </w:p>
          <w:p w14:paraId="62F3C656" w14:textId="77777777" w:rsidR="00472C05" w:rsidRDefault="00472C05" w:rsidP="00C92FF3">
            <w:pPr>
              <w:contextualSpacing/>
              <w:rPr>
                <w:rFonts w:ascii="Times New Roman" w:eastAsia="Times New Roman" w:hAnsi="Times New Roman" w:cs="Times New Roman"/>
                <w:lang w:val="fi-FI"/>
              </w:rPr>
            </w:pPr>
          </w:p>
          <w:p w14:paraId="1BF7A440" w14:textId="77777777" w:rsidR="00472C05" w:rsidRDefault="00472C05" w:rsidP="00C92FF3">
            <w:pPr>
              <w:contextualSpacing/>
              <w:rPr>
                <w:rFonts w:ascii="Times New Roman" w:eastAsia="Times New Roman" w:hAnsi="Times New Roman" w:cs="Times New Roman"/>
                <w:lang w:val="fi-FI"/>
              </w:rPr>
            </w:pPr>
            <w:r>
              <w:rPr>
                <w:rFonts w:ascii="Times New Roman" w:eastAsia="Times New Roman" w:hAnsi="Times New Roman" w:cs="Times New Roman"/>
                <w:lang w:val="fi-FI"/>
              </w:rPr>
              <w:t>Valinnaisissa opinnoissa hyödynnetty, esim. opiskelijagradun pohjalta.</w:t>
            </w:r>
          </w:p>
          <w:p w14:paraId="6A0011DD" w14:textId="77777777" w:rsidR="00472C05" w:rsidRDefault="00472C05" w:rsidP="00C92FF3">
            <w:pPr>
              <w:contextualSpacing/>
              <w:rPr>
                <w:rFonts w:ascii="Times New Roman" w:eastAsia="Times New Roman" w:hAnsi="Times New Roman" w:cs="Times New Roman"/>
                <w:lang w:val="fi-FI"/>
              </w:rPr>
            </w:pPr>
          </w:p>
          <w:p w14:paraId="4BBC93AB" w14:textId="0664F462" w:rsidR="00472C05" w:rsidRDefault="00472C05" w:rsidP="00C92FF3">
            <w:pPr>
              <w:contextualSpacing/>
              <w:rPr>
                <w:rFonts w:ascii="Times New Roman" w:eastAsia="Times New Roman" w:hAnsi="Times New Roman" w:cs="Times New Roman"/>
                <w:lang w:val="fi-FI"/>
              </w:rPr>
            </w:pPr>
            <w:r>
              <w:rPr>
                <w:rFonts w:ascii="Times New Roman" w:eastAsia="Times New Roman" w:hAnsi="Times New Roman" w:cs="Times New Roman"/>
                <w:lang w:val="fi-FI"/>
              </w:rPr>
              <w:t xml:space="preserve"> </w:t>
            </w:r>
          </w:p>
          <w:p w14:paraId="1164E31F" w14:textId="77777777" w:rsidR="00C92FF3" w:rsidRDefault="00C92FF3" w:rsidP="00C92FF3">
            <w:pPr>
              <w:contextualSpacing/>
              <w:rPr>
                <w:rFonts w:ascii="Times New Roman" w:eastAsia="Times New Roman" w:hAnsi="Times New Roman" w:cs="Times New Roman"/>
                <w:lang w:val="fi-FI"/>
              </w:rPr>
            </w:pPr>
          </w:p>
          <w:p w14:paraId="6669D2BC" w14:textId="77777777" w:rsidR="00F42826" w:rsidRDefault="00F42826" w:rsidP="00C92FF3">
            <w:pPr>
              <w:contextualSpacing/>
              <w:rPr>
                <w:rFonts w:ascii="Times New Roman" w:eastAsia="Times New Roman" w:hAnsi="Times New Roman" w:cs="Times New Roman"/>
                <w:lang w:val="fi-FI"/>
              </w:rPr>
            </w:pPr>
          </w:p>
          <w:p w14:paraId="0933817A" w14:textId="77777777" w:rsidR="00C66A78" w:rsidRDefault="00C66A78" w:rsidP="00C92FF3">
            <w:pPr>
              <w:contextualSpacing/>
              <w:rPr>
                <w:rFonts w:ascii="Times New Roman" w:eastAsia="Times New Roman" w:hAnsi="Times New Roman" w:cs="Times New Roman"/>
                <w:lang w:val="fi-FI"/>
              </w:rPr>
            </w:pPr>
          </w:p>
          <w:p w14:paraId="1A2048FD" w14:textId="77777777" w:rsidR="00C66A78" w:rsidRDefault="00C66A78" w:rsidP="00C92FF3">
            <w:pPr>
              <w:contextualSpacing/>
              <w:rPr>
                <w:rFonts w:ascii="Times New Roman" w:eastAsia="Times New Roman" w:hAnsi="Times New Roman" w:cs="Times New Roman"/>
                <w:lang w:val="fi-FI"/>
              </w:rPr>
            </w:pPr>
          </w:p>
          <w:p w14:paraId="62849B47" w14:textId="77777777" w:rsidR="00C66A78" w:rsidRDefault="00C66A78" w:rsidP="00C92FF3">
            <w:pPr>
              <w:contextualSpacing/>
              <w:rPr>
                <w:rFonts w:ascii="Times New Roman" w:eastAsia="Times New Roman" w:hAnsi="Times New Roman" w:cs="Times New Roman"/>
                <w:lang w:val="fi-FI"/>
              </w:rPr>
            </w:pPr>
          </w:p>
          <w:p w14:paraId="7BF45633" w14:textId="77777777" w:rsidR="00C66A78" w:rsidRDefault="00C66A78" w:rsidP="00C92FF3">
            <w:pPr>
              <w:contextualSpacing/>
              <w:rPr>
                <w:rFonts w:ascii="Times New Roman" w:eastAsia="Times New Roman" w:hAnsi="Times New Roman" w:cs="Times New Roman"/>
                <w:lang w:val="fi-FI"/>
              </w:rPr>
            </w:pPr>
          </w:p>
          <w:p w14:paraId="04C6522A" w14:textId="77777777" w:rsidR="00C92FF3" w:rsidRPr="00C92FF3" w:rsidRDefault="00C92FF3" w:rsidP="00C92FF3">
            <w:pPr>
              <w:contextualSpacing/>
              <w:rPr>
                <w:rFonts w:ascii="Times New Roman" w:eastAsia="Times New Roman" w:hAnsi="Times New Roman" w:cs="Times New Roman"/>
                <w:lang w:val="fi-FI"/>
              </w:rPr>
            </w:pPr>
          </w:p>
        </w:tc>
      </w:tr>
    </w:tbl>
    <w:p w14:paraId="193D7A68" w14:textId="77777777" w:rsidR="005202B7" w:rsidRPr="003E2424" w:rsidRDefault="005202B7">
      <w:pPr>
        <w:rPr>
          <w:rFonts w:ascii="Times New Roman" w:hAnsi="Times New Roman" w:cs="Times New Roman"/>
          <w:lang w:val="fi-FI"/>
        </w:rPr>
      </w:pPr>
    </w:p>
    <w:p w14:paraId="34236875" w14:textId="64C44BAD" w:rsidR="006D2E6D" w:rsidRDefault="006D2E6D">
      <w:pPr>
        <w:rPr>
          <w:rFonts w:ascii="Times New Roman" w:eastAsiaTheme="majorEastAsia" w:hAnsi="Times New Roman" w:cs="Times New Roman"/>
          <w:b/>
          <w:bCs/>
          <w:caps/>
          <w:color w:val="1F497D" w:themeColor="text2"/>
          <w:sz w:val="32"/>
          <w:szCs w:val="32"/>
          <w:lang w:val="fi-FI"/>
        </w:rPr>
      </w:pPr>
    </w:p>
    <w:sectPr w:rsidR="006D2E6D" w:rsidSect="00FF0778">
      <w:type w:val="continuous"/>
      <w:pgSz w:w="12250" w:h="15850"/>
      <w:pgMar w:top="1135" w:right="1418" w:bottom="993"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21397FC" w16cid:durableId="2E31BB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6">
    <w:altName w:val="Times New Roman"/>
    <w:charset w:val="00"/>
    <w:family w:val="auto"/>
    <w:pitch w:val="variable"/>
    <w:sig w:usb0="8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5DD"/>
    <w:multiLevelType w:val="hybridMultilevel"/>
    <w:tmpl w:val="1BF00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D66289"/>
    <w:multiLevelType w:val="hybridMultilevel"/>
    <w:tmpl w:val="D4C2BE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C42205"/>
    <w:multiLevelType w:val="hybridMultilevel"/>
    <w:tmpl w:val="9EAE02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4A3A42"/>
    <w:multiLevelType w:val="hybridMultilevel"/>
    <w:tmpl w:val="59BE524C"/>
    <w:lvl w:ilvl="0" w:tplc="040B0001">
      <w:start w:val="1"/>
      <w:numFmt w:val="bullet"/>
      <w:lvlText w:val=""/>
      <w:lvlJc w:val="left"/>
      <w:pPr>
        <w:ind w:left="1116" w:hanging="396"/>
      </w:pPr>
      <w:rPr>
        <w:rFonts w:ascii="Symbol" w:hAnsi="Symbol" w:hint="default"/>
        <w:color w:val="000000"/>
        <w:sz w:val="1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3FE1A33"/>
    <w:multiLevelType w:val="hybridMultilevel"/>
    <w:tmpl w:val="B3D210D0"/>
    <w:lvl w:ilvl="0" w:tplc="471E95B6">
      <w:start w:val="1"/>
      <w:numFmt w:val="bullet"/>
      <w:lvlText w:val=""/>
      <w:lvlJc w:val="left"/>
      <w:pPr>
        <w:ind w:left="720" w:hanging="360"/>
      </w:pPr>
      <w:rPr>
        <w:rFonts w:ascii="Symbol" w:hAnsi="Symbol" w:hint="default"/>
      </w:rPr>
    </w:lvl>
    <w:lvl w:ilvl="1" w:tplc="E3827452">
      <w:start w:val="1"/>
      <w:numFmt w:val="bullet"/>
      <w:lvlText w:val="o"/>
      <w:lvlJc w:val="left"/>
      <w:pPr>
        <w:ind w:left="1440" w:hanging="360"/>
      </w:pPr>
      <w:rPr>
        <w:rFonts w:ascii="Courier New" w:hAnsi="Courier New" w:hint="default"/>
      </w:rPr>
    </w:lvl>
    <w:lvl w:ilvl="2" w:tplc="03AA0FE8">
      <w:start w:val="1"/>
      <w:numFmt w:val="bullet"/>
      <w:lvlText w:val=""/>
      <w:lvlJc w:val="left"/>
      <w:pPr>
        <w:ind w:left="2160" w:hanging="360"/>
      </w:pPr>
      <w:rPr>
        <w:rFonts w:ascii="Wingdings" w:hAnsi="Wingdings" w:hint="default"/>
      </w:rPr>
    </w:lvl>
    <w:lvl w:ilvl="3" w:tplc="A6606584">
      <w:start w:val="1"/>
      <w:numFmt w:val="bullet"/>
      <w:lvlText w:val=""/>
      <w:lvlJc w:val="left"/>
      <w:pPr>
        <w:ind w:left="2880" w:hanging="360"/>
      </w:pPr>
      <w:rPr>
        <w:rFonts w:ascii="Symbol" w:hAnsi="Symbol" w:hint="default"/>
      </w:rPr>
    </w:lvl>
    <w:lvl w:ilvl="4" w:tplc="0CAA54D8">
      <w:start w:val="1"/>
      <w:numFmt w:val="bullet"/>
      <w:lvlText w:val="o"/>
      <w:lvlJc w:val="left"/>
      <w:pPr>
        <w:ind w:left="3600" w:hanging="360"/>
      </w:pPr>
      <w:rPr>
        <w:rFonts w:ascii="Courier New" w:hAnsi="Courier New" w:hint="default"/>
      </w:rPr>
    </w:lvl>
    <w:lvl w:ilvl="5" w:tplc="62FE1558">
      <w:start w:val="1"/>
      <w:numFmt w:val="bullet"/>
      <w:lvlText w:val=""/>
      <w:lvlJc w:val="left"/>
      <w:pPr>
        <w:ind w:left="4320" w:hanging="360"/>
      </w:pPr>
      <w:rPr>
        <w:rFonts w:ascii="Wingdings" w:hAnsi="Wingdings" w:hint="default"/>
      </w:rPr>
    </w:lvl>
    <w:lvl w:ilvl="6" w:tplc="178E11BE">
      <w:start w:val="1"/>
      <w:numFmt w:val="bullet"/>
      <w:lvlText w:val=""/>
      <w:lvlJc w:val="left"/>
      <w:pPr>
        <w:ind w:left="5040" w:hanging="360"/>
      </w:pPr>
      <w:rPr>
        <w:rFonts w:ascii="Symbol" w:hAnsi="Symbol" w:hint="default"/>
      </w:rPr>
    </w:lvl>
    <w:lvl w:ilvl="7" w:tplc="1DA82170">
      <w:start w:val="1"/>
      <w:numFmt w:val="bullet"/>
      <w:lvlText w:val="o"/>
      <w:lvlJc w:val="left"/>
      <w:pPr>
        <w:ind w:left="5760" w:hanging="360"/>
      </w:pPr>
      <w:rPr>
        <w:rFonts w:ascii="Courier New" w:hAnsi="Courier New" w:hint="default"/>
      </w:rPr>
    </w:lvl>
    <w:lvl w:ilvl="8" w:tplc="40101DF6">
      <w:start w:val="1"/>
      <w:numFmt w:val="bullet"/>
      <w:lvlText w:val=""/>
      <w:lvlJc w:val="left"/>
      <w:pPr>
        <w:ind w:left="6480" w:hanging="360"/>
      </w:pPr>
      <w:rPr>
        <w:rFonts w:ascii="Wingdings" w:hAnsi="Wingdings" w:hint="default"/>
      </w:rPr>
    </w:lvl>
  </w:abstractNum>
  <w:abstractNum w:abstractNumId="5" w15:restartNumberingAfterBreak="0">
    <w:nsid w:val="18C31EA0"/>
    <w:multiLevelType w:val="hybridMultilevel"/>
    <w:tmpl w:val="0BFC0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58511E"/>
    <w:multiLevelType w:val="hybridMultilevel"/>
    <w:tmpl w:val="673E4A24"/>
    <w:lvl w:ilvl="0" w:tplc="CA361C2A">
      <w:start w:val="1"/>
      <w:numFmt w:val="bullet"/>
      <w:lvlText w:val=""/>
      <w:lvlJc w:val="left"/>
      <w:pPr>
        <w:ind w:left="720" w:hanging="360"/>
      </w:pPr>
      <w:rPr>
        <w:rFonts w:ascii="Symbol" w:hAnsi="Symbol" w:hint="default"/>
      </w:rPr>
    </w:lvl>
    <w:lvl w:ilvl="1" w:tplc="DC1CBF4C">
      <w:start w:val="1"/>
      <w:numFmt w:val="bullet"/>
      <w:lvlText w:val="o"/>
      <w:lvlJc w:val="left"/>
      <w:pPr>
        <w:ind w:left="1440" w:hanging="360"/>
      </w:pPr>
      <w:rPr>
        <w:rFonts w:ascii="Courier New" w:hAnsi="Courier New" w:hint="default"/>
      </w:rPr>
    </w:lvl>
    <w:lvl w:ilvl="2" w:tplc="64383B2A">
      <w:start w:val="1"/>
      <w:numFmt w:val="bullet"/>
      <w:lvlText w:val=""/>
      <w:lvlJc w:val="left"/>
      <w:pPr>
        <w:ind w:left="2160" w:hanging="360"/>
      </w:pPr>
      <w:rPr>
        <w:rFonts w:ascii="Wingdings" w:hAnsi="Wingdings" w:hint="default"/>
      </w:rPr>
    </w:lvl>
    <w:lvl w:ilvl="3" w:tplc="4A808E68">
      <w:start w:val="1"/>
      <w:numFmt w:val="bullet"/>
      <w:lvlText w:val=""/>
      <w:lvlJc w:val="left"/>
      <w:pPr>
        <w:ind w:left="2880" w:hanging="360"/>
      </w:pPr>
      <w:rPr>
        <w:rFonts w:ascii="Symbol" w:hAnsi="Symbol" w:hint="default"/>
      </w:rPr>
    </w:lvl>
    <w:lvl w:ilvl="4" w:tplc="BEFA1466">
      <w:start w:val="1"/>
      <w:numFmt w:val="bullet"/>
      <w:lvlText w:val="o"/>
      <w:lvlJc w:val="left"/>
      <w:pPr>
        <w:ind w:left="3600" w:hanging="360"/>
      </w:pPr>
      <w:rPr>
        <w:rFonts w:ascii="Courier New" w:hAnsi="Courier New" w:hint="default"/>
      </w:rPr>
    </w:lvl>
    <w:lvl w:ilvl="5" w:tplc="0CCA17C2">
      <w:start w:val="1"/>
      <w:numFmt w:val="bullet"/>
      <w:lvlText w:val=""/>
      <w:lvlJc w:val="left"/>
      <w:pPr>
        <w:ind w:left="4320" w:hanging="360"/>
      </w:pPr>
      <w:rPr>
        <w:rFonts w:ascii="Wingdings" w:hAnsi="Wingdings" w:hint="default"/>
      </w:rPr>
    </w:lvl>
    <w:lvl w:ilvl="6" w:tplc="E9782F14">
      <w:start w:val="1"/>
      <w:numFmt w:val="bullet"/>
      <w:lvlText w:val=""/>
      <w:lvlJc w:val="left"/>
      <w:pPr>
        <w:ind w:left="5040" w:hanging="360"/>
      </w:pPr>
      <w:rPr>
        <w:rFonts w:ascii="Symbol" w:hAnsi="Symbol" w:hint="default"/>
      </w:rPr>
    </w:lvl>
    <w:lvl w:ilvl="7" w:tplc="8B26912E">
      <w:start w:val="1"/>
      <w:numFmt w:val="bullet"/>
      <w:lvlText w:val="o"/>
      <w:lvlJc w:val="left"/>
      <w:pPr>
        <w:ind w:left="5760" w:hanging="360"/>
      </w:pPr>
      <w:rPr>
        <w:rFonts w:ascii="Courier New" w:hAnsi="Courier New" w:hint="default"/>
      </w:rPr>
    </w:lvl>
    <w:lvl w:ilvl="8" w:tplc="2FAC5F6E">
      <w:start w:val="1"/>
      <w:numFmt w:val="bullet"/>
      <w:lvlText w:val=""/>
      <w:lvlJc w:val="left"/>
      <w:pPr>
        <w:ind w:left="6480" w:hanging="360"/>
      </w:pPr>
      <w:rPr>
        <w:rFonts w:ascii="Wingdings" w:hAnsi="Wingdings" w:hint="default"/>
      </w:rPr>
    </w:lvl>
  </w:abstractNum>
  <w:abstractNum w:abstractNumId="7" w15:restartNumberingAfterBreak="0">
    <w:nsid w:val="1B4729E1"/>
    <w:multiLevelType w:val="hybridMultilevel"/>
    <w:tmpl w:val="A7424308"/>
    <w:lvl w:ilvl="0" w:tplc="3F96C922">
      <w:numFmt w:val="bullet"/>
      <w:lvlText w:val=""/>
      <w:lvlJc w:val="left"/>
      <w:pPr>
        <w:ind w:left="1116" w:hanging="396"/>
      </w:pPr>
      <w:rPr>
        <w:rFonts w:ascii="CIDFont+F6" w:eastAsiaTheme="minorHAnsi" w:hAnsi="CIDFont+F6" w:cs="CIDFont+F6" w:hint="default"/>
        <w:color w:val="000000"/>
        <w:sz w:val="19"/>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BFF45C9"/>
    <w:multiLevelType w:val="hybridMultilevel"/>
    <w:tmpl w:val="D650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4CE7630"/>
    <w:multiLevelType w:val="hybridMultilevel"/>
    <w:tmpl w:val="C6205196"/>
    <w:lvl w:ilvl="0" w:tplc="4970D50A">
      <w:start w:val="1"/>
      <w:numFmt w:val="bullet"/>
      <w:lvlText w:val=""/>
      <w:lvlJc w:val="left"/>
      <w:pPr>
        <w:ind w:left="720" w:hanging="360"/>
      </w:pPr>
      <w:rPr>
        <w:rFonts w:ascii="Symbol" w:hAnsi="Symbol" w:hint="default"/>
      </w:rPr>
    </w:lvl>
    <w:lvl w:ilvl="1" w:tplc="802A45A0">
      <w:start w:val="1"/>
      <w:numFmt w:val="bullet"/>
      <w:lvlText w:val="o"/>
      <w:lvlJc w:val="left"/>
      <w:pPr>
        <w:ind w:left="1440" w:hanging="360"/>
      </w:pPr>
      <w:rPr>
        <w:rFonts w:ascii="Courier New" w:hAnsi="Courier New" w:hint="default"/>
      </w:rPr>
    </w:lvl>
    <w:lvl w:ilvl="2" w:tplc="5F8E484C">
      <w:start w:val="1"/>
      <w:numFmt w:val="bullet"/>
      <w:lvlText w:val=""/>
      <w:lvlJc w:val="left"/>
      <w:pPr>
        <w:ind w:left="2160" w:hanging="360"/>
      </w:pPr>
      <w:rPr>
        <w:rFonts w:ascii="Wingdings" w:hAnsi="Wingdings" w:hint="default"/>
      </w:rPr>
    </w:lvl>
    <w:lvl w:ilvl="3" w:tplc="13448B92">
      <w:start w:val="1"/>
      <w:numFmt w:val="bullet"/>
      <w:lvlText w:val=""/>
      <w:lvlJc w:val="left"/>
      <w:pPr>
        <w:ind w:left="2880" w:hanging="360"/>
      </w:pPr>
      <w:rPr>
        <w:rFonts w:ascii="Symbol" w:hAnsi="Symbol" w:hint="default"/>
      </w:rPr>
    </w:lvl>
    <w:lvl w:ilvl="4" w:tplc="CA8E29B2">
      <w:start w:val="1"/>
      <w:numFmt w:val="bullet"/>
      <w:lvlText w:val="o"/>
      <w:lvlJc w:val="left"/>
      <w:pPr>
        <w:ind w:left="3600" w:hanging="360"/>
      </w:pPr>
      <w:rPr>
        <w:rFonts w:ascii="Courier New" w:hAnsi="Courier New" w:hint="default"/>
      </w:rPr>
    </w:lvl>
    <w:lvl w:ilvl="5" w:tplc="1DB86AEC">
      <w:start w:val="1"/>
      <w:numFmt w:val="bullet"/>
      <w:lvlText w:val=""/>
      <w:lvlJc w:val="left"/>
      <w:pPr>
        <w:ind w:left="4320" w:hanging="360"/>
      </w:pPr>
      <w:rPr>
        <w:rFonts w:ascii="Wingdings" w:hAnsi="Wingdings" w:hint="default"/>
      </w:rPr>
    </w:lvl>
    <w:lvl w:ilvl="6" w:tplc="77AEDCE4">
      <w:start w:val="1"/>
      <w:numFmt w:val="bullet"/>
      <w:lvlText w:val=""/>
      <w:lvlJc w:val="left"/>
      <w:pPr>
        <w:ind w:left="5040" w:hanging="360"/>
      </w:pPr>
      <w:rPr>
        <w:rFonts w:ascii="Symbol" w:hAnsi="Symbol" w:hint="default"/>
      </w:rPr>
    </w:lvl>
    <w:lvl w:ilvl="7" w:tplc="C9F66284">
      <w:start w:val="1"/>
      <w:numFmt w:val="bullet"/>
      <w:lvlText w:val="o"/>
      <w:lvlJc w:val="left"/>
      <w:pPr>
        <w:ind w:left="5760" w:hanging="360"/>
      </w:pPr>
      <w:rPr>
        <w:rFonts w:ascii="Courier New" w:hAnsi="Courier New" w:hint="default"/>
      </w:rPr>
    </w:lvl>
    <w:lvl w:ilvl="8" w:tplc="F774C504">
      <w:start w:val="1"/>
      <w:numFmt w:val="bullet"/>
      <w:lvlText w:val=""/>
      <w:lvlJc w:val="left"/>
      <w:pPr>
        <w:ind w:left="6480" w:hanging="360"/>
      </w:pPr>
      <w:rPr>
        <w:rFonts w:ascii="Wingdings" w:hAnsi="Wingdings" w:hint="default"/>
      </w:rPr>
    </w:lvl>
  </w:abstractNum>
  <w:abstractNum w:abstractNumId="10" w15:restartNumberingAfterBreak="0">
    <w:nsid w:val="37060DED"/>
    <w:multiLevelType w:val="hybridMultilevel"/>
    <w:tmpl w:val="24B45D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CD6BB1"/>
    <w:multiLevelType w:val="hybridMultilevel"/>
    <w:tmpl w:val="647EADEC"/>
    <w:lvl w:ilvl="0" w:tplc="C2549CF0">
      <w:start w:val="1"/>
      <w:numFmt w:val="bullet"/>
      <w:lvlText w:val=""/>
      <w:lvlJc w:val="left"/>
      <w:pPr>
        <w:ind w:left="720" w:hanging="360"/>
      </w:pPr>
      <w:rPr>
        <w:rFonts w:ascii="Symbol" w:hAnsi="Symbol" w:hint="default"/>
      </w:rPr>
    </w:lvl>
    <w:lvl w:ilvl="1" w:tplc="113C8D8C">
      <w:start w:val="1"/>
      <w:numFmt w:val="lowerLetter"/>
      <w:lvlText w:val="%2."/>
      <w:lvlJc w:val="left"/>
      <w:pPr>
        <w:ind w:left="1440" w:hanging="360"/>
      </w:pPr>
    </w:lvl>
    <w:lvl w:ilvl="2" w:tplc="C0B8DD2A">
      <w:start w:val="1"/>
      <w:numFmt w:val="lowerRoman"/>
      <w:lvlText w:val="%3."/>
      <w:lvlJc w:val="right"/>
      <w:pPr>
        <w:ind w:left="2160" w:hanging="180"/>
      </w:pPr>
    </w:lvl>
    <w:lvl w:ilvl="3" w:tplc="4A1C848A">
      <w:start w:val="1"/>
      <w:numFmt w:val="decimal"/>
      <w:lvlText w:val="%4."/>
      <w:lvlJc w:val="left"/>
      <w:pPr>
        <w:ind w:left="2880" w:hanging="360"/>
      </w:pPr>
    </w:lvl>
    <w:lvl w:ilvl="4" w:tplc="0E10F92A">
      <w:start w:val="1"/>
      <w:numFmt w:val="lowerLetter"/>
      <w:lvlText w:val="%5."/>
      <w:lvlJc w:val="left"/>
      <w:pPr>
        <w:ind w:left="3600" w:hanging="360"/>
      </w:pPr>
    </w:lvl>
    <w:lvl w:ilvl="5" w:tplc="6B865BA2">
      <w:start w:val="1"/>
      <w:numFmt w:val="lowerRoman"/>
      <w:lvlText w:val="%6."/>
      <w:lvlJc w:val="right"/>
      <w:pPr>
        <w:ind w:left="4320" w:hanging="180"/>
      </w:pPr>
    </w:lvl>
    <w:lvl w:ilvl="6" w:tplc="E174D100">
      <w:start w:val="1"/>
      <w:numFmt w:val="decimal"/>
      <w:lvlText w:val="%7."/>
      <w:lvlJc w:val="left"/>
      <w:pPr>
        <w:ind w:left="5040" w:hanging="360"/>
      </w:pPr>
    </w:lvl>
    <w:lvl w:ilvl="7" w:tplc="A286983A">
      <w:start w:val="1"/>
      <w:numFmt w:val="lowerLetter"/>
      <w:lvlText w:val="%8."/>
      <w:lvlJc w:val="left"/>
      <w:pPr>
        <w:ind w:left="5760" w:hanging="360"/>
      </w:pPr>
    </w:lvl>
    <w:lvl w:ilvl="8" w:tplc="5B2E583C">
      <w:start w:val="1"/>
      <w:numFmt w:val="lowerRoman"/>
      <w:lvlText w:val="%9."/>
      <w:lvlJc w:val="right"/>
      <w:pPr>
        <w:ind w:left="6480" w:hanging="180"/>
      </w:pPr>
    </w:lvl>
  </w:abstractNum>
  <w:abstractNum w:abstractNumId="12" w15:restartNumberingAfterBreak="0">
    <w:nsid w:val="3B0F62FB"/>
    <w:multiLevelType w:val="hybridMultilevel"/>
    <w:tmpl w:val="B9B03C3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C056D1"/>
    <w:multiLevelType w:val="hybridMultilevel"/>
    <w:tmpl w:val="A5B0CD24"/>
    <w:lvl w:ilvl="0" w:tplc="6082EE9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F4E5ACA"/>
    <w:multiLevelType w:val="hybridMultilevel"/>
    <w:tmpl w:val="0B1E0372"/>
    <w:lvl w:ilvl="0" w:tplc="040B000F">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337632D"/>
    <w:multiLevelType w:val="hybridMultilevel"/>
    <w:tmpl w:val="F6F6D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4662F1F"/>
    <w:multiLevelType w:val="hybridMultilevel"/>
    <w:tmpl w:val="D5A003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B50747A"/>
    <w:multiLevelType w:val="hybridMultilevel"/>
    <w:tmpl w:val="9FD4F14C"/>
    <w:lvl w:ilvl="0" w:tplc="AD2CE7BC">
      <w:start w:val="1"/>
      <w:numFmt w:val="bullet"/>
      <w:lvlText w:val=""/>
      <w:lvlJc w:val="left"/>
      <w:pPr>
        <w:ind w:left="720" w:hanging="360"/>
      </w:pPr>
      <w:rPr>
        <w:rFonts w:ascii="Symbol" w:hAnsi="Symbol" w:hint="default"/>
      </w:rPr>
    </w:lvl>
    <w:lvl w:ilvl="1" w:tplc="94982CB8">
      <w:start w:val="1"/>
      <w:numFmt w:val="bullet"/>
      <w:lvlText w:val="o"/>
      <w:lvlJc w:val="left"/>
      <w:pPr>
        <w:ind w:left="1440" w:hanging="360"/>
      </w:pPr>
      <w:rPr>
        <w:rFonts w:ascii="Courier New" w:hAnsi="Courier New" w:hint="default"/>
      </w:rPr>
    </w:lvl>
    <w:lvl w:ilvl="2" w:tplc="046613FA">
      <w:start w:val="1"/>
      <w:numFmt w:val="bullet"/>
      <w:lvlText w:val=""/>
      <w:lvlJc w:val="left"/>
      <w:pPr>
        <w:ind w:left="2160" w:hanging="360"/>
      </w:pPr>
      <w:rPr>
        <w:rFonts w:ascii="Wingdings" w:hAnsi="Wingdings" w:hint="default"/>
      </w:rPr>
    </w:lvl>
    <w:lvl w:ilvl="3" w:tplc="B7A2506A">
      <w:start w:val="1"/>
      <w:numFmt w:val="bullet"/>
      <w:lvlText w:val=""/>
      <w:lvlJc w:val="left"/>
      <w:pPr>
        <w:ind w:left="2880" w:hanging="360"/>
      </w:pPr>
      <w:rPr>
        <w:rFonts w:ascii="Symbol" w:hAnsi="Symbol" w:hint="default"/>
      </w:rPr>
    </w:lvl>
    <w:lvl w:ilvl="4" w:tplc="7A2A014C">
      <w:start w:val="1"/>
      <w:numFmt w:val="bullet"/>
      <w:lvlText w:val="o"/>
      <w:lvlJc w:val="left"/>
      <w:pPr>
        <w:ind w:left="3600" w:hanging="360"/>
      </w:pPr>
      <w:rPr>
        <w:rFonts w:ascii="Courier New" w:hAnsi="Courier New" w:hint="default"/>
      </w:rPr>
    </w:lvl>
    <w:lvl w:ilvl="5" w:tplc="0352B1DE">
      <w:start w:val="1"/>
      <w:numFmt w:val="bullet"/>
      <w:lvlText w:val=""/>
      <w:lvlJc w:val="left"/>
      <w:pPr>
        <w:ind w:left="4320" w:hanging="360"/>
      </w:pPr>
      <w:rPr>
        <w:rFonts w:ascii="Wingdings" w:hAnsi="Wingdings" w:hint="default"/>
      </w:rPr>
    </w:lvl>
    <w:lvl w:ilvl="6" w:tplc="279CD610">
      <w:start w:val="1"/>
      <w:numFmt w:val="bullet"/>
      <w:lvlText w:val=""/>
      <w:lvlJc w:val="left"/>
      <w:pPr>
        <w:ind w:left="5040" w:hanging="360"/>
      </w:pPr>
      <w:rPr>
        <w:rFonts w:ascii="Symbol" w:hAnsi="Symbol" w:hint="default"/>
      </w:rPr>
    </w:lvl>
    <w:lvl w:ilvl="7" w:tplc="B3684156">
      <w:start w:val="1"/>
      <w:numFmt w:val="bullet"/>
      <w:lvlText w:val="o"/>
      <w:lvlJc w:val="left"/>
      <w:pPr>
        <w:ind w:left="5760" w:hanging="360"/>
      </w:pPr>
      <w:rPr>
        <w:rFonts w:ascii="Courier New" w:hAnsi="Courier New" w:hint="default"/>
      </w:rPr>
    </w:lvl>
    <w:lvl w:ilvl="8" w:tplc="EE18A3B4">
      <w:start w:val="1"/>
      <w:numFmt w:val="bullet"/>
      <w:lvlText w:val=""/>
      <w:lvlJc w:val="left"/>
      <w:pPr>
        <w:ind w:left="6480" w:hanging="360"/>
      </w:pPr>
      <w:rPr>
        <w:rFonts w:ascii="Wingdings" w:hAnsi="Wingdings" w:hint="default"/>
      </w:rPr>
    </w:lvl>
  </w:abstractNum>
  <w:abstractNum w:abstractNumId="18" w15:restartNumberingAfterBreak="0">
    <w:nsid w:val="4C04077C"/>
    <w:multiLevelType w:val="hybridMultilevel"/>
    <w:tmpl w:val="B5BC7D7E"/>
    <w:lvl w:ilvl="0" w:tplc="040B0001">
      <w:start w:val="1"/>
      <w:numFmt w:val="bullet"/>
      <w:lvlText w:val=""/>
      <w:lvlJc w:val="left"/>
      <w:pPr>
        <w:ind w:left="858" w:hanging="360"/>
      </w:pPr>
      <w:rPr>
        <w:rFonts w:ascii="Symbol" w:hAnsi="Symbol" w:hint="default"/>
      </w:rPr>
    </w:lvl>
    <w:lvl w:ilvl="1" w:tplc="040B0003" w:tentative="1">
      <w:start w:val="1"/>
      <w:numFmt w:val="bullet"/>
      <w:lvlText w:val="o"/>
      <w:lvlJc w:val="left"/>
      <w:pPr>
        <w:ind w:left="1578" w:hanging="360"/>
      </w:pPr>
      <w:rPr>
        <w:rFonts w:ascii="Courier New" w:hAnsi="Courier New" w:cs="Courier New" w:hint="default"/>
      </w:rPr>
    </w:lvl>
    <w:lvl w:ilvl="2" w:tplc="040B0005" w:tentative="1">
      <w:start w:val="1"/>
      <w:numFmt w:val="bullet"/>
      <w:lvlText w:val=""/>
      <w:lvlJc w:val="left"/>
      <w:pPr>
        <w:ind w:left="2298" w:hanging="360"/>
      </w:pPr>
      <w:rPr>
        <w:rFonts w:ascii="Wingdings" w:hAnsi="Wingdings" w:hint="default"/>
      </w:rPr>
    </w:lvl>
    <w:lvl w:ilvl="3" w:tplc="040B0001" w:tentative="1">
      <w:start w:val="1"/>
      <w:numFmt w:val="bullet"/>
      <w:lvlText w:val=""/>
      <w:lvlJc w:val="left"/>
      <w:pPr>
        <w:ind w:left="3018" w:hanging="360"/>
      </w:pPr>
      <w:rPr>
        <w:rFonts w:ascii="Symbol" w:hAnsi="Symbol" w:hint="default"/>
      </w:rPr>
    </w:lvl>
    <w:lvl w:ilvl="4" w:tplc="040B0003" w:tentative="1">
      <w:start w:val="1"/>
      <w:numFmt w:val="bullet"/>
      <w:lvlText w:val="o"/>
      <w:lvlJc w:val="left"/>
      <w:pPr>
        <w:ind w:left="3738" w:hanging="360"/>
      </w:pPr>
      <w:rPr>
        <w:rFonts w:ascii="Courier New" w:hAnsi="Courier New" w:cs="Courier New" w:hint="default"/>
      </w:rPr>
    </w:lvl>
    <w:lvl w:ilvl="5" w:tplc="040B0005" w:tentative="1">
      <w:start w:val="1"/>
      <w:numFmt w:val="bullet"/>
      <w:lvlText w:val=""/>
      <w:lvlJc w:val="left"/>
      <w:pPr>
        <w:ind w:left="4458" w:hanging="360"/>
      </w:pPr>
      <w:rPr>
        <w:rFonts w:ascii="Wingdings" w:hAnsi="Wingdings" w:hint="default"/>
      </w:rPr>
    </w:lvl>
    <w:lvl w:ilvl="6" w:tplc="040B0001" w:tentative="1">
      <w:start w:val="1"/>
      <w:numFmt w:val="bullet"/>
      <w:lvlText w:val=""/>
      <w:lvlJc w:val="left"/>
      <w:pPr>
        <w:ind w:left="5178" w:hanging="360"/>
      </w:pPr>
      <w:rPr>
        <w:rFonts w:ascii="Symbol" w:hAnsi="Symbol" w:hint="default"/>
      </w:rPr>
    </w:lvl>
    <w:lvl w:ilvl="7" w:tplc="040B0003" w:tentative="1">
      <w:start w:val="1"/>
      <w:numFmt w:val="bullet"/>
      <w:lvlText w:val="o"/>
      <w:lvlJc w:val="left"/>
      <w:pPr>
        <w:ind w:left="5898" w:hanging="360"/>
      </w:pPr>
      <w:rPr>
        <w:rFonts w:ascii="Courier New" w:hAnsi="Courier New" w:cs="Courier New" w:hint="default"/>
      </w:rPr>
    </w:lvl>
    <w:lvl w:ilvl="8" w:tplc="040B0005" w:tentative="1">
      <w:start w:val="1"/>
      <w:numFmt w:val="bullet"/>
      <w:lvlText w:val=""/>
      <w:lvlJc w:val="left"/>
      <w:pPr>
        <w:ind w:left="6618" w:hanging="360"/>
      </w:pPr>
      <w:rPr>
        <w:rFonts w:ascii="Wingdings" w:hAnsi="Wingdings" w:hint="default"/>
      </w:rPr>
    </w:lvl>
  </w:abstractNum>
  <w:abstractNum w:abstractNumId="19" w15:restartNumberingAfterBreak="0">
    <w:nsid w:val="52A67128"/>
    <w:multiLevelType w:val="hybridMultilevel"/>
    <w:tmpl w:val="B6927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8C545AE"/>
    <w:multiLevelType w:val="hybridMultilevel"/>
    <w:tmpl w:val="7974FCC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9AD08D1"/>
    <w:multiLevelType w:val="hybridMultilevel"/>
    <w:tmpl w:val="9912E16E"/>
    <w:lvl w:ilvl="0" w:tplc="3F96C922">
      <w:numFmt w:val="bullet"/>
      <w:lvlText w:val=""/>
      <w:lvlJc w:val="left"/>
      <w:pPr>
        <w:ind w:left="756" w:hanging="396"/>
      </w:pPr>
      <w:rPr>
        <w:rFonts w:ascii="CIDFont+F6" w:eastAsiaTheme="minorHAnsi" w:hAnsi="CIDFont+F6" w:cs="CIDFont+F6" w:hint="default"/>
        <w:color w:val="000000"/>
        <w:sz w:val="19"/>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2867549"/>
    <w:multiLevelType w:val="hybridMultilevel"/>
    <w:tmpl w:val="D07A686C"/>
    <w:lvl w:ilvl="0" w:tplc="9424C9EA">
      <w:start w:val="1"/>
      <w:numFmt w:val="bullet"/>
      <w:lvlText w:val=""/>
      <w:lvlJc w:val="left"/>
      <w:pPr>
        <w:ind w:left="720" w:hanging="360"/>
      </w:pPr>
      <w:rPr>
        <w:rFonts w:ascii="Symbol" w:hAnsi="Symbol" w:hint="default"/>
      </w:rPr>
    </w:lvl>
    <w:lvl w:ilvl="1" w:tplc="040B000B">
      <w:start w:val="1"/>
      <w:numFmt w:val="bullet"/>
      <w:lvlText w:val=""/>
      <w:lvlJc w:val="left"/>
      <w:pPr>
        <w:ind w:left="1440" w:hanging="360"/>
      </w:pPr>
      <w:rPr>
        <w:rFonts w:ascii="Wingdings" w:hAnsi="Wingdings" w:hint="default"/>
      </w:rPr>
    </w:lvl>
    <w:lvl w:ilvl="2" w:tplc="6898E8F6">
      <w:start w:val="1"/>
      <w:numFmt w:val="bullet"/>
      <w:lvlText w:val=""/>
      <w:lvlJc w:val="left"/>
      <w:pPr>
        <w:ind w:left="2160" w:hanging="360"/>
      </w:pPr>
      <w:rPr>
        <w:rFonts w:ascii="Wingdings" w:hAnsi="Wingdings" w:hint="default"/>
      </w:rPr>
    </w:lvl>
    <w:lvl w:ilvl="3" w:tplc="B4F82C70">
      <w:start w:val="1"/>
      <w:numFmt w:val="bullet"/>
      <w:lvlText w:val=""/>
      <w:lvlJc w:val="left"/>
      <w:pPr>
        <w:ind w:left="2880" w:hanging="360"/>
      </w:pPr>
      <w:rPr>
        <w:rFonts w:ascii="Symbol" w:hAnsi="Symbol" w:hint="default"/>
      </w:rPr>
    </w:lvl>
    <w:lvl w:ilvl="4" w:tplc="2BEC838A">
      <w:start w:val="1"/>
      <w:numFmt w:val="bullet"/>
      <w:lvlText w:val="o"/>
      <w:lvlJc w:val="left"/>
      <w:pPr>
        <w:ind w:left="3600" w:hanging="360"/>
      </w:pPr>
      <w:rPr>
        <w:rFonts w:ascii="Courier New" w:hAnsi="Courier New" w:hint="default"/>
      </w:rPr>
    </w:lvl>
    <w:lvl w:ilvl="5" w:tplc="D284B0FA">
      <w:start w:val="1"/>
      <w:numFmt w:val="bullet"/>
      <w:lvlText w:val=""/>
      <w:lvlJc w:val="left"/>
      <w:pPr>
        <w:ind w:left="4320" w:hanging="360"/>
      </w:pPr>
      <w:rPr>
        <w:rFonts w:ascii="Wingdings" w:hAnsi="Wingdings" w:hint="default"/>
      </w:rPr>
    </w:lvl>
    <w:lvl w:ilvl="6" w:tplc="01428962">
      <w:start w:val="1"/>
      <w:numFmt w:val="bullet"/>
      <w:lvlText w:val=""/>
      <w:lvlJc w:val="left"/>
      <w:pPr>
        <w:ind w:left="5040" w:hanging="360"/>
      </w:pPr>
      <w:rPr>
        <w:rFonts w:ascii="Symbol" w:hAnsi="Symbol" w:hint="default"/>
      </w:rPr>
    </w:lvl>
    <w:lvl w:ilvl="7" w:tplc="ED4C413A">
      <w:start w:val="1"/>
      <w:numFmt w:val="bullet"/>
      <w:lvlText w:val="o"/>
      <w:lvlJc w:val="left"/>
      <w:pPr>
        <w:ind w:left="5760" w:hanging="360"/>
      </w:pPr>
      <w:rPr>
        <w:rFonts w:ascii="Courier New" w:hAnsi="Courier New" w:hint="default"/>
      </w:rPr>
    </w:lvl>
    <w:lvl w:ilvl="8" w:tplc="A61E7F18">
      <w:start w:val="1"/>
      <w:numFmt w:val="bullet"/>
      <w:lvlText w:val=""/>
      <w:lvlJc w:val="left"/>
      <w:pPr>
        <w:ind w:left="6480" w:hanging="360"/>
      </w:pPr>
      <w:rPr>
        <w:rFonts w:ascii="Wingdings" w:hAnsi="Wingdings" w:hint="default"/>
      </w:rPr>
    </w:lvl>
  </w:abstractNum>
  <w:abstractNum w:abstractNumId="23" w15:restartNumberingAfterBreak="0">
    <w:nsid w:val="6394783C"/>
    <w:multiLevelType w:val="hybridMultilevel"/>
    <w:tmpl w:val="90D0EF46"/>
    <w:lvl w:ilvl="0" w:tplc="2BC8E2E2">
      <w:start w:val="2"/>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BB70DA0"/>
    <w:multiLevelType w:val="hybridMultilevel"/>
    <w:tmpl w:val="B7E8CA4A"/>
    <w:lvl w:ilvl="0" w:tplc="04B4B240">
      <w:start w:val="1"/>
      <w:numFmt w:val="bullet"/>
      <w:lvlText w:val=""/>
      <w:lvlJc w:val="left"/>
      <w:pPr>
        <w:ind w:left="720" w:hanging="360"/>
      </w:pPr>
      <w:rPr>
        <w:rFonts w:ascii="Symbol" w:hAnsi="Symbol" w:hint="default"/>
      </w:rPr>
    </w:lvl>
    <w:lvl w:ilvl="1" w:tplc="E38866A8">
      <w:start w:val="1"/>
      <w:numFmt w:val="bullet"/>
      <w:lvlText w:val="o"/>
      <w:lvlJc w:val="left"/>
      <w:pPr>
        <w:ind w:left="1440" w:hanging="360"/>
      </w:pPr>
      <w:rPr>
        <w:rFonts w:ascii="Courier New" w:hAnsi="Courier New" w:hint="default"/>
      </w:rPr>
    </w:lvl>
    <w:lvl w:ilvl="2" w:tplc="D9A8B362">
      <w:start w:val="1"/>
      <w:numFmt w:val="bullet"/>
      <w:lvlText w:val=""/>
      <w:lvlJc w:val="left"/>
      <w:pPr>
        <w:ind w:left="2160" w:hanging="360"/>
      </w:pPr>
      <w:rPr>
        <w:rFonts w:ascii="Wingdings" w:hAnsi="Wingdings" w:hint="default"/>
      </w:rPr>
    </w:lvl>
    <w:lvl w:ilvl="3" w:tplc="3956F1C4">
      <w:start w:val="1"/>
      <w:numFmt w:val="bullet"/>
      <w:lvlText w:val=""/>
      <w:lvlJc w:val="left"/>
      <w:pPr>
        <w:ind w:left="2880" w:hanging="360"/>
      </w:pPr>
      <w:rPr>
        <w:rFonts w:ascii="Symbol" w:hAnsi="Symbol" w:hint="default"/>
      </w:rPr>
    </w:lvl>
    <w:lvl w:ilvl="4" w:tplc="9784210A">
      <w:start w:val="1"/>
      <w:numFmt w:val="bullet"/>
      <w:lvlText w:val="o"/>
      <w:lvlJc w:val="left"/>
      <w:pPr>
        <w:ind w:left="3600" w:hanging="360"/>
      </w:pPr>
      <w:rPr>
        <w:rFonts w:ascii="Courier New" w:hAnsi="Courier New" w:hint="default"/>
      </w:rPr>
    </w:lvl>
    <w:lvl w:ilvl="5" w:tplc="E3863096">
      <w:start w:val="1"/>
      <w:numFmt w:val="bullet"/>
      <w:lvlText w:val=""/>
      <w:lvlJc w:val="left"/>
      <w:pPr>
        <w:ind w:left="4320" w:hanging="360"/>
      </w:pPr>
      <w:rPr>
        <w:rFonts w:ascii="Wingdings" w:hAnsi="Wingdings" w:hint="default"/>
      </w:rPr>
    </w:lvl>
    <w:lvl w:ilvl="6" w:tplc="79286940">
      <w:start w:val="1"/>
      <w:numFmt w:val="bullet"/>
      <w:lvlText w:val=""/>
      <w:lvlJc w:val="left"/>
      <w:pPr>
        <w:ind w:left="5040" w:hanging="360"/>
      </w:pPr>
      <w:rPr>
        <w:rFonts w:ascii="Symbol" w:hAnsi="Symbol" w:hint="default"/>
      </w:rPr>
    </w:lvl>
    <w:lvl w:ilvl="7" w:tplc="2FA2BC66">
      <w:start w:val="1"/>
      <w:numFmt w:val="bullet"/>
      <w:lvlText w:val="o"/>
      <w:lvlJc w:val="left"/>
      <w:pPr>
        <w:ind w:left="5760" w:hanging="360"/>
      </w:pPr>
      <w:rPr>
        <w:rFonts w:ascii="Courier New" w:hAnsi="Courier New" w:hint="default"/>
      </w:rPr>
    </w:lvl>
    <w:lvl w:ilvl="8" w:tplc="23D27CDC">
      <w:start w:val="1"/>
      <w:numFmt w:val="bullet"/>
      <w:lvlText w:val=""/>
      <w:lvlJc w:val="left"/>
      <w:pPr>
        <w:ind w:left="6480" w:hanging="360"/>
      </w:pPr>
      <w:rPr>
        <w:rFonts w:ascii="Wingdings" w:hAnsi="Wingdings" w:hint="default"/>
      </w:rPr>
    </w:lvl>
  </w:abstractNum>
  <w:abstractNum w:abstractNumId="25" w15:restartNumberingAfterBreak="0">
    <w:nsid w:val="6C1A6E2C"/>
    <w:multiLevelType w:val="hybridMultilevel"/>
    <w:tmpl w:val="BA3882EE"/>
    <w:lvl w:ilvl="0" w:tplc="6172E86A">
      <w:start w:val="1"/>
      <w:numFmt w:val="bullet"/>
      <w:lvlText w:val=""/>
      <w:lvlJc w:val="left"/>
      <w:pPr>
        <w:ind w:left="720" w:hanging="360"/>
      </w:pPr>
      <w:rPr>
        <w:rFonts w:ascii="Symbol" w:hAnsi="Symbol" w:hint="default"/>
      </w:rPr>
    </w:lvl>
    <w:lvl w:ilvl="1" w:tplc="B6EAA4B0">
      <w:start w:val="1"/>
      <w:numFmt w:val="bullet"/>
      <w:lvlText w:val="o"/>
      <w:lvlJc w:val="left"/>
      <w:pPr>
        <w:ind w:left="1440" w:hanging="360"/>
      </w:pPr>
      <w:rPr>
        <w:rFonts w:ascii="Courier New" w:hAnsi="Courier New" w:hint="default"/>
      </w:rPr>
    </w:lvl>
    <w:lvl w:ilvl="2" w:tplc="9C226592">
      <w:start w:val="1"/>
      <w:numFmt w:val="bullet"/>
      <w:lvlText w:val=""/>
      <w:lvlJc w:val="left"/>
      <w:pPr>
        <w:ind w:left="2160" w:hanging="360"/>
      </w:pPr>
      <w:rPr>
        <w:rFonts w:ascii="Wingdings" w:hAnsi="Wingdings" w:hint="default"/>
      </w:rPr>
    </w:lvl>
    <w:lvl w:ilvl="3" w:tplc="0C9E4EE4">
      <w:start w:val="1"/>
      <w:numFmt w:val="bullet"/>
      <w:lvlText w:val=""/>
      <w:lvlJc w:val="left"/>
      <w:pPr>
        <w:ind w:left="2880" w:hanging="360"/>
      </w:pPr>
      <w:rPr>
        <w:rFonts w:ascii="Symbol" w:hAnsi="Symbol" w:hint="default"/>
      </w:rPr>
    </w:lvl>
    <w:lvl w:ilvl="4" w:tplc="F3BCF8BC">
      <w:start w:val="1"/>
      <w:numFmt w:val="bullet"/>
      <w:lvlText w:val="o"/>
      <w:lvlJc w:val="left"/>
      <w:pPr>
        <w:ind w:left="3600" w:hanging="360"/>
      </w:pPr>
      <w:rPr>
        <w:rFonts w:ascii="Courier New" w:hAnsi="Courier New" w:hint="default"/>
      </w:rPr>
    </w:lvl>
    <w:lvl w:ilvl="5" w:tplc="C988F0EE">
      <w:start w:val="1"/>
      <w:numFmt w:val="bullet"/>
      <w:lvlText w:val=""/>
      <w:lvlJc w:val="left"/>
      <w:pPr>
        <w:ind w:left="4320" w:hanging="360"/>
      </w:pPr>
      <w:rPr>
        <w:rFonts w:ascii="Wingdings" w:hAnsi="Wingdings" w:hint="default"/>
      </w:rPr>
    </w:lvl>
    <w:lvl w:ilvl="6" w:tplc="78B2C0F2">
      <w:start w:val="1"/>
      <w:numFmt w:val="bullet"/>
      <w:lvlText w:val=""/>
      <w:lvlJc w:val="left"/>
      <w:pPr>
        <w:ind w:left="5040" w:hanging="360"/>
      </w:pPr>
      <w:rPr>
        <w:rFonts w:ascii="Symbol" w:hAnsi="Symbol" w:hint="default"/>
      </w:rPr>
    </w:lvl>
    <w:lvl w:ilvl="7" w:tplc="B6186FAC">
      <w:start w:val="1"/>
      <w:numFmt w:val="bullet"/>
      <w:lvlText w:val="o"/>
      <w:lvlJc w:val="left"/>
      <w:pPr>
        <w:ind w:left="5760" w:hanging="360"/>
      </w:pPr>
      <w:rPr>
        <w:rFonts w:ascii="Courier New" w:hAnsi="Courier New" w:hint="default"/>
      </w:rPr>
    </w:lvl>
    <w:lvl w:ilvl="8" w:tplc="78C0F312">
      <w:start w:val="1"/>
      <w:numFmt w:val="bullet"/>
      <w:lvlText w:val=""/>
      <w:lvlJc w:val="left"/>
      <w:pPr>
        <w:ind w:left="6480" w:hanging="360"/>
      </w:pPr>
      <w:rPr>
        <w:rFonts w:ascii="Wingdings" w:hAnsi="Wingdings" w:hint="default"/>
      </w:rPr>
    </w:lvl>
  </w:abstractNum>
  <w:abstractNum w:abstractNumId="26" w15:restartNumberingAfterBreak="0">
    <w:nsid w:val="738A3B1A"/>
    <w:multiLevelType w:val="hybridMultilevel"/>
    <w:tmpl w:val="C02855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892B66"/>
    <w:multiLevelType w:val="hybridMultilevel"/>
    <w:tmpl w:val="39AE13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7F4259B6"/>
    <w:multiLevelType w:val="hybridMultilevel"/>
    <w:tmpl w:val="A8707D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28"/>
  </w:num>
  <w:num w:numId="5">
    <w:abstractNumId w:val="1"/>
  </w:num>
  <w:num w:numId="6">
    <w:abstractNumId w:val="21"/>
  </w:num>
  <w:num w:numId="7">
    <w:abstractNumId w:val="7"/>
  </w:num>
  <w:num w:numId="8">
    <w:abstractNumId w:val="3"/>
  </w:num>
  <w:num w:numId="9">
    <w:abstractNumId w:val="20"/>
  </w:num>
  <w:num w:numId="10">
    <w:abstractNumId w:val="13"/>
  </w:num>
  <w:num w:numId="11">
    <w:abstractNumId w:val="12"/>
  </w:num>
  <w:num w:numId="12">
    <w:abstractNumId w:val="17"/>
  </w:num>
  <w:num w:numId="13">
    <w:abstractNumId w:val="11"/>
  </w:num>
  <w:num w:numId="14">
    <w:abstractNumId w:val="25"/>
  </w:num>
  <w:num w:numId="15">
    <w:abstractNumId w:val="4"/>
  </w:num>
  <w:num w:numId="16">
    <w:abstractNumId w:val="22"/>
  </w:num>
  <w:num w:numId="17">
    <w:abstractNumId w:val="6"/>
  </w:num>
  <w:num w:numId="18">
    <w:abstractNumId w:val="9"/>
  </w:num>
  <w:num w:numId="19">
    <w:abstractNumId w:val="24"/>
  </w:num>
  <w:num w:numId="20">
    <w:abstractNumId w:val="26"/>
  </w:num>
  <w:num w:numId="21">
    <w:abstractNumId w:val="10"/>
  </w:num>
  <w:num w:numId="22">
    <w:abstractNumId w:val="15"/>
  </w:num>
  <w:num w:numId="23">
    <w:abstractNumId w:val="23"/>
  </w:num>
  <w:num w:numId="24">
    <w:abstractNumId w:val="27"/>
  </w:num>
  <w:num w:numId="25">
    <w:abstractNumId w:val="14"/>
  </w:num>
  <w:num w:numId="26">
    <w:abstractNumId w:val="19"/>
  </w:num>
  <w:num w:numId="27">
    <w:abstractNumId w:val="8"/>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A4"/>
    <w:rsid w:val="000B09E7"/>
    <w:rsid w:val="000E0B61"/>
    <w:rsid w:val="001A0BAE"/>
    <w:rsid w:val="001E2B25"/>
    <w:rsid w:val="002453E1"/>
    <w:rsid w:val="002A2D72"/>
    <w:rsid w:val="002C0088"/>
    <w:rsid w:val="002E398E"/>
    <w:rsid w:val="003E2424"/>
    <w:rsid w:val="004033E0"/>
    <w:rsid w:val="004216B1"/>
    <w:rsid w:val="00472C05"/>
    <w:rsid w:val="00477928"/>
    <w:rsid w:val="004C77A4"/>
    <w:rsid w:val="004D2FAB"/>
    <w:rsid w:val="004F0D54"/>
    <w:rsid w:val="004F466B"/>
    <w:rsid w:val="005002CE"/>
    <w:rsid w:val="005004B3"/>
    <w:rsid w:val="005202B7"/>
    <w:rsid w:val="005224BE"/>
    <w:rsid w:val="00543D5F"/>
    <w:rsid w:val="005523B2"/>
    <w:rsid w:val="005964C3"/>
    <w:rsid w:val="005D72DF"/>
    <w:rsid w:val="006144F0"/>
    <w:rsid w:val="0064228A"/>
    <w:rsid w:val="006800F0"/>
    <w:rsid w:val="006A1A4D"/>
    <w:rsid w:val="006A40FA"/>
    <w:rsid w:val="006D2E6D"/>
    <w:rsid w:val="00745503"/>
    <w:rsid w:val="00753A60"/>
    <w:rsid w:val="007A0B76"/>
    <w:rsid w:val="007B4711"/>
    <w:rsid w:val="007C1759"/>
    <w:rsid w:val="007D0F91"/>
    <w:rsid w:val="0082196A"/>
    <w:rsid w:val="0084648C"/>
    <w:rsid w:val="00871425"/>
    <w:rsid w:val="0087488F"/>
    <w:rsid w:val="008F20BD"/>
    <w:rsid w:val="0090062B"/>
    <w:rsid w:val="00980C3F"/>
    <w:rsid w:val="009A3270"/>
    <w:rsid w:val="00A926A7"/>
    <w:rsid w:val="00AF4AD1"/>
    <w:rsid w:val="00B0504D"/>
    <w:rsid w:val="00B2273F"/>
    <w:rsid w:val="00B5768D"/>
    <w:rsid w:val="00C1485D"/>
    <w:rsid w:val="00C4309E"/>
    <w:rsid w:val="00C62B87"/>
    <w:rsid w:val="00C66A78"/>
    <w:rsid w:val="00C71802"/>
    <w:rsid w:val="00C92FF3"/>
    <w:rsid w:val="00CB42E0"/>
    <w:rsid w:val="00CE2E4D"/>
    <w:rsid w:val="00D21F40"/>
    <w:rsid w:val="00D82B37"/>
    <w:rsid w:val="00D97E8C"/>
    <w:rsid w:val="00DB7A39"/>
    <w:rsid w:val="00E249A4"/>
    <w:rsid w:val="00E75197"/>
    <w:rsid w:val="00EA347B"/>
    <w:rsid w:val="00F034A5"/>
    <w:rsid w:val="00F42826"/>
    <w:rsid w:val="00F5441A"/>
    <w:rsid w:val="00FE34BD"/>
    <w:rsid w:val="00FF0778"/>
    <w:rsid w:val="0A195BDC"/>
    <w:rsid w:val="0EA479CC"/>
    <w:rsid w:val="2AEB2A5D"/>
    <w:rsid w:val="32B96C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FF83"/>
  <w15:docId w15:val="{6A51BBD0-6FFF-4008-AA96-E3B1A7BD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next w:val="Normaali"/>
    <w:link w:val="Otsikko1Char"/>
    <w:uiPriority w:val="9"/>
    <w:qFormat/>
    <w:rsid w:val="005202B7"/>
    <w:pPr>
      <w:keepNext/>
      <w:keepLines/>
      <w:autoSpaceDE w:val="0"/>
      <w:autoSpaceDN w:val="0"/>
      <w:adjustRightInd w:val="0"/>
      <w:spacing w:before="480" w:after="200"/>
      <w:outlineLvl w:val="0"/>
    </w:pPr>
    <w:rPr>
      <w:rFonts w:asciiTheme="majorHAnsi" w:eastAsiaTheme="majorEastAsia" w:hAnsiTheme="majorHAnsi" w:cstheme="majorBidi"/>
      <w:b/>
      <w:bCs/>
      <w:caps/>
      <w:color w:val="1F497D" w:themeColor="text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table" w:styleId="TaulukkoRuudukko">
    <w:name w:val="Table Grid"/>
    <w:basedOn w:val="Normaalitaulukko"/>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Otsikko1Char">
    <w:name w:val="Otsikko 1 Char"/>
    <w:basedOn w:val="Kappaleenoletusfontti"/>
    <w:link w:val="Otsikko1"/>
    <w:uiPriority w:val="9"/>
    <w:rsid w:val="005202B7"/>
    <w:rPr>
      <w:rFonts w:asciiTheme="majorHAnsi" w:eastAsiaTheme="majorEastAsia" w:hAnsiTheme="majorHAnsi" w:cstheme="majorBidi"/>
      <w:b/>
      <w:bCs/>
      <w:caps/>
      <w:color w:val="1F497D" w:themeColor="text2"/>
      <w:sz w:val="32"/>
      <w:szCs w:val="32"/>
    </w:rPr>
  </w:style>
  <w:style w:type="table" w:styleId="Ruudukkotaulukko4-korostus1">
    <w:name w:val="Grid Table 4 Accent 1"/>
    <w:basedOn w:val="Normaalitaulukko"/>
    <w:uiPriority w:val="49"/>
    <w:rsid w:val="005202B7"/>
    <w:pPr>
      <w:widowControl/>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eliteteksti">
    <w:name w:val="Balloon Text"/>
    <w:basedOn w:val="Normaali"/>
    <w:link w:val="SelitetekstiChar"/>
    <w:uiPriority w:val="99"/>
    <w:semiHidden/>
    <w:unhideWhenUsed/>
    <w:rsid w:val="006144F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44F0"/>
    <w:rPr>
      <w:rFonts w:ascii="Segoe UI" w:hAnsi="Segoe UI" w:cs="Segoe UI"/>
      <w:sz w:val="18"/>
      <w:szCs w:val="18"/>
    </w:rPr>
  </w:style>
  <w:style w:type="character" w:styleId="Kommentinviite">
    <w:name w:val="annotation reference"/>
    <w:basedOn w:val="Kappaleenoletusfontti"/>
    <w:uiPriority w:val="99"/>
    <w:semiHidden/>
    <w:unhideWhenUsed/>
    <w:rsid w:val="006144F0"/>
    <w:rPr>
      <w:sz w:val="16"/>
      <w:szCs w:val="16"/>
    </w:rPr>
  </w:style>
  <w:style w:type="paragraph" w:styleId="Kommentinteksti">
    <w:name w:val="annotation text"/>
    <w:basedOn w:val="Normaali"/>
    <w:link w:val="KommentintekstiChar"/>
    <w:uiPriority w:val="99"/>
    <w:semiHidden/>
    <w:unhideWhenUsed/>
    <w:rsid w:val="006144F0"/>
    <w:rPr>
      <w:sz w:val="20"/>
      <w:szCs w:val="20"/>
    </w:rPr>
  </w:style>
  <w:style w:type="character" w:customStyle="1" w:styleId="KommentintekstiChar">
    <w:name w:val="Kommentin teksti Char"/>
    <w:basedOn w:val="Kappaleenoletusfontti"/>
    <w:link w:val="Kommentinteksti"/>
    <w:uiPriority w:val="99"/>
    <w:semiHidden/>
    <w:rsid w:val="006144F0"/>
    <w:rPr>
      <w:sz w:val="20"/>
      <w:szCs w:val="20"/>
    </w:rPr>
  </w:style>
  <w:style w:type="paragraph" w:styleId="Kommentinotsikko">
    <w:name w:val="annotation subject"/>
    <w:basedOn w:val="Kommentinteksti"/>
    <w:next w:val="Kommentinteksti"/>
    <w:link w:val="KommentinotsikkoChar"/>
    <w:uiPriority w:val="99"/>
    <w:semiHidden/>
    <w:unhideWhenUsed/>
    <w:rsid w:val="006144F0"/>
    <w:rPr>
      <w:b/>
      <w:bCs/>
    </w:rPr>
  </w:style>
  <w:style w:type="character" w:customStyle="1" w:styleId="KommentinotsikkoChar">
    <w:name w:val="Kommentin otsikko Char"/>
    <w:basedOn w:val="KommentintekstiChar"/>
    <w:link w:val="Kommentinotsikko"/>
    <w:uiPriority w:val="99"/>
    <w:semiHidden/>
    <w:rsid w:val="006144F0"/>
    <w:rPr>
      <w:b/>
      <w:bCs/>
      <w:sz w:val="20"/>
      <w:szCs w:val="20"/>
    </w:rPr>
  </w:style>
  <w:style w:type="character" w:styleId="Hyperlinkki">
    <w:name w:val="Hyperlink"/>
    <w:basedOn w:val="Kappaleenoletusfontti"/>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jyu.fi/hallinto/rehtori/intra/paatokset/opetussuunnitelmalinjaukset_20_2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aca6292d12ea4ccc"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yu.fi/hallinto/rehtori/intra/paatokset/opetussuunnitelmalinjaukset_20_23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CE169AECE5F154C8B053ED00EB98F28" ma:contentTypeVersion="4" ma:contentTypeDescription="Luo uusi asiakirja." ma:contentTypeScope="" ma:versionID="5d7d18c412477c307b13bb7d41feac31">
  <xsd:schema xmlns:xsd="http://www.w3.org/2001/XMLSchema" xmlns:xs="http://www.w3.org/2001/XMLSchema" xmlns:p="http://schemas.microsoft.com/office/2006/metadata/properties" xmlns:ns2="43f47ded-a70f-4f18-abcc-1251572ad384" targetNamespace="http://schemas.microsoft.com/office/2006/metadata/properties" ma:root="true" ma:fieldsID="11760b74fec7ae4b580752243a99e033" ns2:_="">
    <xsd:import namespace="43f47ded-a70f-4f18-abcc-1251572ad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47ded-a70f-4f18-abcc-1251572a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BFB6A-B55D-4F3D-A5A3-50E871CDBB0B}">
  <ds:schemaRefs>
    <ds:schemaRef ds:uri="http://purl.org/dc/dcmitype/"/>
    <ds:schemaRef ds:uri="43f47ded-a70f-4f18-abcc-1251572ad384"/>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B4BDD52-2FB1-483B-BE90-62C20E6C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47ded-a70f-4f18-abcc-1251572ad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6B989-1415-44DA-8E1E-E35864BD5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5909</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Skaniakos, Terhi</dc:creator>
  <cp:lastModifiedBy>Valleala, Ulla Maija</cp:lastModifiedBy>
  <cp:revision>2</cp:revision>
  <cp:lastPrinted>2019-02-18T13:30:00Z</cp:lastPrinted>
  <dcterms:created xsi:type="dcterms:W3CDTF">2019-03-29T08:03:00Z</dcterms:created>
  <dcterms:modified xsi:type="dcterms:W3CDTF">2019-03-29T08:03:00Z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0x0101003CE169AECE5F154C8B053ED00EB98F28</vt:lpwstr>
  </property>
</Properties>
</file>