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KIIHTELYSVAARAN KOULUN YRITTÄJYYSKASVATUKSEN VUOSIKELLO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Symbol" w:eastAsia="Symbol" w:hAnsi="Symbol" w:cs="Symbol"/>
          <w:color w:val="00000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Tahoma" w:hAnsi="Tahoma" w:cs="Tahoma"/>
          <w:b/>
          <w:color w:val="000000"/>
        </w:rPr>
        <w:t>TEEMME</w:t>
      </w:r>
      <w:proofErr w:type="gramEnd"/>
      <w:r>
        <w:rPr>
          <w:rFonts w:ascii="Tahoma" w:hAnsi="Tahoma" w:cs="Tahoma"/>
          <w:b/>
          <w:color w:val="000000"/>
        </w:rPr>
        <w:t xml:space="preserve"> ERILAISIA ASIOITA YRITTÄMISEN HENGESSÄ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**** KOKO OPPIVUODEN KESTÄVÄT.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b/>
          <w:color w:val="000000"/>
        </w:rPr>
        <w:t>9</w:t>
      </w:r>
      <w:proofErr w:type="gramEnd"/>
      <w:r>
        <w:rPr>
          <w:rFonts w:ascii="Tahoma" w:hAnsi="Tahoma" w:cs="Tahoma"/>
          <w:b/>
          <w:color w:val="000000"/>
        </w:rPr>
        <w:t xml:space="preserve"> luokkien kummiyritystoiminta </w:t>
      </w:r>
      <w:proofErr w:type="spellStart"/>
      <w:r>
        <w:rPr>
          <w:rFonts w:ascii="Tahoma" w:hAnsi="Tahoma" w:cs="Tahoma"/>
          <w:b/>
          <w:color w:val="000000"/>
        </w:rPr>
        <w:t>SALE:n</w:t>
      </w:r>
      <w:proofErr w:type="spellEnd"/>
      <w:r>
        <w:rPr>
          <w:rFonts w:ascii="Tahoma" w:hAnsi="Tahoma" w:cs="Tahoma"/>
          <w:b/>
          <w:color w:val="000000"/>
        </w:rPr>
        <w:t xml:space="preserve"> kanssa.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b/>
          <w:color w:val="000000"/>
        </w:rPr>
        <w:t>Oppilaskuntatoiminta</w:t>
      </w:r>
      <w:proofErr w:type="gramEnd"/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b/>
          <w:color w:val="000000"/>
        </w:rPr>
        <w:t>Tukioppilastoiminta</w:t>
      </w:r>
      <w:proofErr w:type="gramEnd"/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ELOKUU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Ilmoittautuminen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yrityskylähankkeeseen * Tehty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Koulua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rakentava yrittäjä kertoo oppilaille, mitä yrittäjä edellyttää ja toivoo koulun oppilailta.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Opiskelijoiden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kioskitoiminnan käynnistäminen </w:t>
      </w:r>
      <w:r>
        <w:rPr>
          <w:rFonts w:asciiTheme="minorHAnsi" w:hAnsiTheme="minorHAnsi" w:cs="Tahoma"/>
          <w:color w:val="000000"/>
          <w:sz w:val="20"/>
          <w:szCs w:val="20"/>
        </w:rPr>
        <w:sym w:font="Wingdings" w:char="F0E8"/>
      </w:r>
      <w:r>
        <w:rPr>
          <w:rFonts w:ascii="Tahoma" w:hAnsi="Tahoma" w:cs="Tahoma"/>
          <w:color w:val="000000"/>
          <w:sz w:val="20"/>
          <w:szCs w:val="20"/>
        </w:rPr>
        <w:t xml:space="preserve"> opiskelijat, välitunnit ja vanhempainillat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Yrittäjyysviikon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tapahtumien suunnittelu ja luokanohjaajien evästys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7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-9 luokilla marjojen keruu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SYYSKUU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Viikko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36- yrittäjyysviikko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Ma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5.9. yrittäjän päivä – opettajat omilla tunneillaan kertovat päivän merkityksen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Ti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 6.9. Yrittäminen omassa oppiaineessa – sisäinen yrittäminen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Ke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7.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9.     ”</w:t>
      </w:r>
      <w:proofErr w:type="gramEnd"/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 8.9.     ”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Pe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9.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9.   klo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12.15- 13.00.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Kiihtelysvaaralainen yrittäjä, Pippuriset Oy.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Pippuriset Oy</w:t>
      </w:r>
      <w:r>
        <w:rPr>
          <w:rFonts w:ascii="Tahoma" w:hAnsi="Tahoma" w:cs="Tahoma"/>
          <w:color w:val="000000"/>
          <w:sz w:val="20"/>
          <w:szCs w:val="20"/>
        </w:rPr>
        <w:t xml:space="preserve"> on piharakentamiseen, jätevesi-järjestelmiin ja radon-järjestelmiin sekä rakentamiseen erikoistunut yritys. Katja Pippurinen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7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-luokkien ryhmäytyminen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7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-9 luokilla marjojen keruu</w:t>
      </w:r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LOKAKUU</w:t>
      </w:r>
    </w:p>
    <w:p w:rsidR="009D2E99" w:rsidRDefault="009D2E99" w:rsidP="009D2E99">
      <w:pPr>
        <w:spacing w:before="100" w:beforeAutospacing="1" w:after="100" w:afterAutospacing="1"/>
        <w:ind w:left="720" w:hanging="360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b/>
          <w:color w:val="000000"/>
        </w:rPr>
        <w:t>Vanhempainilta</w:t>
      </w:r>
      <w:proofErr w:type="gramEnd"/>
      <w:r>
        <w:rPr>
          <w:b/>
          <w:color w:val="000000"/>
        </w:rPr>
        <w:t xml:space="preserve"> 8-9 luokat</w:t>
      </w:r>
    </w:p>
    <w:p w:rsidR="009D2E99" w:rsidRDefault="009D2E99" w:rsidP="009D2E99">
      <w:pPr>
        <w:spacing w:before="100" w:beforeAutospacing="1" w:after="100" w:afterAutospacing="1"/>
        <w:ind w:left="720" w:hanging="360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color w:val="000000"/>
        </w:rPr>
        <w:t>Liikuntapäivä</w:t>
      </w:r>
      <w:proofErr w:type="gramEnd"/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Alakoulun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uudet tilat – vihkiäiset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Osuuskuntatoiminnan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salat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Koulutuspäivä 11.10. klo 9.00 Joensuun tiedepuisto.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KYKY-hanke.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NY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-ohjelmakoulutus perusasteen opettajille 26.10.2016 Joensuussa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Sirkkalantie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12 A)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lastRenderedPageBreak/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MARRASKUU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 luokkalaisten  TET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Tahoma" w:hAnsi="Tahoma" w:cs="Tahoma"/>
          <w:color w:val="000000"/>
          <w:sz w:val="20"/>
          <w:szCs w:val="20"/>
        </w:rPr>
        <w:t xml:space="preserve">Viikko 48.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28.11-2.12.2016</w:t>
      </w:r>
      <w:proofErr w:type="gramEnd"/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Opettajat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tutustuvat oppilaiden työpaikkoihin. 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Opettajat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valitsevat itse tutustumiskohteen ja sopivat yrittäjän kanssa  ajankohdan 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Theme="minorHAnsi" w:hAnsiTheme="minorHAnsi" w:cs="Tahoma"/>
          <w:color w:val="000000"/>
          <w:sz w:val="20"/>
          <w:szCs w:val="20"/>
        </w:rPr>
        <w:sym w:font="Wingdings" w:char="F0E8"/>
      </w:r>
      <w:r>
        <w:rPr>
          <w:rFonts w:ascii="Tahoma" w:hAnsi="Tahoma" w:cs="Tahoma"/>
          <w:color w:val="000000"/>
          <w:sz w:val="20"/>
          <w:szCs w:val="20"/>
        </w:rPr>
        <w:t xml:space="preserve"> hyviä kokemuksia kauttalinjan.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– luokkalaiset toisen asteen TET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Metsäteollisuuden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esittelyä.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StoraEnso</w:t>
      </w:r>
      <w:proofErr w:type="spellEnd"/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Joensuun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rehtorit, opot, opet tapaamassa yrittäjiä 3.11. 2016 klo 16.30-17.00 Ope-yrittäjä-treffeillä Lyseon peruskoululla (Koskikatu 10)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JOULUKUU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Luokkien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pikkujoulutapahtumat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Lucian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päivän tapahtumat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TAMMIKUU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-luokkien yrityskylä – oppimisympäristö (OPO. HY)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Ei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toteutunut!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Kansaedustajien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vierailu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Ei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toteutunut, Ei löytynyt sopivaa aikaa.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Ma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16.1.2017 Joensuu opettajakoulutus (6-luokka)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HELMIKUU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7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-8 luokkien vanhempainilta 15.2.2017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Vanhemmat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kutsuttiin  Heinävaaraan ja järjestettiin valinnaisaineista esittely. 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Tuupovaaran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ja Kiihtelysvaaran yläkoulun oppilaiden huoltajat pääsivät tutustumaan uuden koulun toimintaympäristöön.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Heinävaaran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koulun oppilaat järjestivät kahvituksen.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-luokkalaisten lukiovierailu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 luokkien vanhempainilta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-luokkalaisten iltamat 24.2.2917 klo 18.00.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8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.ja 9.luokan oppilaista koostuva bändi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Turtle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Haze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järjestI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perjantaina 24.2. yläkoulun ruokasalissa konsertin.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Konsertissa  oli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noin 40 min pärisyttävää rokkia.  Konsertin yhteydessä oli kahvio, jossa myytiin kahvia, teetä, mehua, leivonnaisia ja makeisia. Koulun oppilaista osallistui noin puolet ja joukko ”kylän poikia ja tyttöjä”.</w:t>
      </w:r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Konsertin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pääsymaksu oli 2€ ja tuotto meni kokonaisuudessaan 9.luokan luokkaretkirahaston hyväksi.</w:t>
      </w:r>
    </w:p>
    <w:p w:rsidR="009D2E99" w:rsidRDefault="009D2E99" w:rsidP="009D2E99">
      <w:pPr>
        <w:pStyle w:val="Luettelokappale"/>
        <w:ind w:firstLine="58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-luokka pitää säännöllisesti kahviota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Myydään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kahvia, virvokkeita, leivoksia ja karkkia.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Ystävänpäivän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tapahtumat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Oppilaat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keräsivät nimiä sydämiin.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Nimi ja halaus periaatteella.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Lisää yhteisöllisyyttä koulussa.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lastRenderedPageBreak/>
        <w:t>MAALISKUU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Osuuspankin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vierailu koululla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Ryhmäytymispäivä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Mustavaarallla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9D2E99" w:rsidRDefault="009D2E99" w:rsidP="009D2E99">
      <w:pPr>
        <w:pStyle w:val="Luettelokappale"/>
        <w:ind w:left="1440" w:hanging="360"/>
        <w:contextualSpacing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r>
        <w:rPr>
          <w:rFonts w:eastAsia="Courier New"/>
          <w:color w:val="000000"/>
          <w:sz w:val="14"/>
          <w:szCs w:val="14"/>
        </w:rPr>
        <w:t xml:space="preserve">   </w:t>
      </w:r>
      <w:r>
        <w:rPr>
          <w:rFonts w:ascii="Tahoma" w:hAnsi="Tahoma" w:cs="Tahoma"/>
          <w:color w:val="000000"/>
          <w:sz w:val="20"/>
          <w:szCs w:val="20"/>
        </w:rPr>
        <w:t>1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.3.2017 Kiihtelysvaaran, Heinävaaran, ja Tuupovaaran 6,7 ja 8 luokkaliset tutustuivat toisiinsa Mustavaaralla (ryhmäytymistä, pelejä)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Liikuntapäivä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: 9-luokkalaisten liikuntapäivä, kevään suunnittelua.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5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-,  6-luokkalaiset  ” Yrittäjäkylässä” Kuopiossa 23.3.2016</w:t>
      </w:r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HUHTIKUU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Taloustietokilpailu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6.4.2017. Koko 9-luokka osallistuu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Tahoma" w:hAnsi="Tahoma" w:cs="Tahoma"/>
          <w:color w:val="000000"/>
          <w:sz w:val="20"/>
          <w:szCs w:val="20"/>
        </w:rPr>
        <w:t>Pankit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valmentavat oppilaita.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8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-luokkien TET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”Vanhustentalo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” – vierailu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SciFest</w:t>
      </w:r>
      <w:proofErr w:type="spellEnd"/>
      <w:proofErr w:type="gramEnd"/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D2E99" w:rsidRDefault="009D2E99" w:rsidP="009D2E99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TOUKOKUU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Kiihtelysvaaran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yläkoulun loppumiseen liittyvä muistotapahtuma 13.5.2017</w:t>
      </w:r>
    </w:p>
    <w:p w:rsidR="009D2E99" w:rsidRDefault="009D2E99" w:rsidP="009D2E99">
      <w:pPr>
        <w:pStyle w:val="Luettelokappal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9-luokkalaiset myyvät kahvia ja ruokaa osallistujille luokkaretkeen rahoittamiseksi.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9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-luokkien leirikoulu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7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-luokkien TET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Kirkonkylän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siivous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 </w:t>
      </w:r>
      <w:r>
        <w:rPr>
          <w:rFonts w:ascii="Tahoma" w:hAnsi="Tahoma" w:cs="Tahoma"/>
          <w:color w:val="000000"/>
          <w:sz w:val="20"/>
          <w:szCs w:val="20"/>
        </w:rPr>
        <w:t>Varoja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koulun toimintaan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Kalabongauskisa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koululaisille.</w:t>
      </w:r>
    </w:p>
    <w:p w:rsidR="009D2E99" w:rsidRDefault="009D2E99" w:rsidP="009D2E99">
      <w:pPr>
        <w:pStyle w:val="Luettelokappale"/>
        <w:ind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14"/>
          <w:szCs w:val="14"/>
        </w:rPr>
        <w:t xml:space="preserve">          </w:t>
      </w:r>
      <w:r>
        <w:rPr>
          <w:rFonts w:ascii="Tahoma" w:hAnsi="Tahoma" w:cs="Tahoma"/>
          <w:color w:val="000000"/>
          <w:sz w:val="20"/>
          <w:szCs w:val="20"/>
        </w:rPr>
        <w:t>Pestuupäivä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…. luokkaretkeä varten.</w:t>
      </w:r>
    </w:p>
    <w:p w:rsidR="00A02BDA" w:rsidRDefault="009D2E99">
      <w:bookmarkStart w:id="0" w:name="_GoBack"/>
      <w:bookmarkEnd w:id="0"/>
    </w:p>
    <w:sectPr w:rsidR="00A02B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99"/>
    <w:rsid w:val="009C5B0C"/>
    <w:rsid w:val="009D2E99"/>
    <w:rsid w:val="00A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94C35-0446-4181-B8D0-2279B95A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D2E9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Koskela Sanna</dc:creator>
  <cp:keywords/>
  <dc:description/>
  <cp:lastModifiedBy>Koskela Sanna</cp:lastModifiedBy>
  <cp:revision>1</cp:revision>
  <dcterms:created xsi:type="dcterms:W3CDTF">2017-03-22T11:00:00Z</dcterms:created>
  <dcterms:modified xsi:type="dcterms:W3CDTF">2017-03-22T11:01:00Z</dcterms:modified>
</cp:coreProperties>
</file>