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inorHAnsi"/>
          <w:lang w:eastAsia="en-US"/>
        </w:rPr>
        <w:id w:val="347616032"/>
        <w:docPartObj>
          <w:docPartGallery w:val="Cover Pages"/>
          <w:docPartUnique/>
        </w:docPartObj>
      </w:sdtPr>
      <w:sdtEndPr>
        <w:rPr>
          <w:rFonts w:ascii="Calibri Light" w:eastAsia="MS Gothic" w:hAnsi="Calibri Light" w:cs="Times New Roman"/>
          <w:color w:val="0070C0"/>
          <w:spacing w:val="5"/>
          <w:kern w:val="28"/>
          <w:sz w:val="52"/>
          <w:szCs w:val="52"/>
        </w:rPr>
      </w:sdtEndPr>
      <w:sdtContent>
        <w:p w:rsidR="00F47EE6" w:rsidRDefault="00E228BE" w:rsidP="00454501">
          <w:pPr>
            <w:pStyle w:val="Eivli"/>
            <w:jc w:val="both"/>
          </w:pPr>
          <w:r>
            <w:rPr>
              <w:noProof/>
            </w:rPr>
            <w:pict>
              <v:group id="Ryhmä 1" o:spid="_x0000_s1026" style="position:absolute;left:0;text-align:left;margin-left:0;margin-top:0;width:195.9pt;height:799.65pt;z-index:-25165516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">
                <v:rect id="Suorakulmio 3"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b13f9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isikulmio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b83d68 [3204]" stroked="f" strokeweight="1pt">
                  <v:textbox inset=",0,14.4pt,0">
                    <w:txbxContent>
                      <w:sdt>
                        <w:sdtPr>
                          <w:rPr>
                            <w:color w:val="FFFFFF" w:themeColor="background1"/>
                            <w:sz w:val="28"/>
                            <w:szCs w:val="28"/>
                          </w:rPr>
                          <w:alias w:val="Avainsanat"/>
                          <w:tag w:val=""/>
                          <w:id w:val="-1348873207"/>
                          <w:dataBinding w:prefixMappings="xmlns:ns0='http://purl.org/dc/elements/1.1/' xmlns:ns1='http://schemas.openxmlformats.org/package/2006/metadata/core-properties' " w:xpath="/ns1:coreProperties[1]/ns1:keywords[1]" w:storeItemID="{6C3C8BC8-F283-45AE-878A-BAB7291924A1}"/>
                          <w:text/>
                        </w:sdtPr>
                        <w:sdtContent>
                          <w:p w:rsidR="0009024E" w:rsidRDefault="0009024E">
                            <w:pPr>
                              <w:pStyle w:val="Eivli"/>
                              <w:jc w:val="right"/>
                              <w:rPr>
                                <w:color w:val="FFFFFF" w:themeColor="background1"/>
                                <w:sz w:val="28"/>
                                <w:szCs w:val="28"/>
                              </w:rPr>
                            </w:pPr>
                            <w:r>
                              <w:rPr>
                                <w:color w:val="FFFFFF" w:themeColor="background1"/>
                                <w:sz w:val="28"/>
                                <w:szCs w:val="28"/>
                              </w:rPr>
                              <w:t>KASVATUS- JA OHJAUSALAN PERUSTUTKINTO</w:t>
                            </w:r>
                          </w:p>
                        </w:sdtContent>
                      </w:sdt>
                    </w:txbxContent>
                  </v:textbox>
                </v:shape>
                <v:group id="Ryhmä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Ryhmä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uolivapaa piirto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b13f9a [3215]" strokecolor="#b13f9a [3215]" strokeweight="0">
                      <v:path arrowok="t" o:connecttype="custom" o:connectlocs="0,0;61913,241300;133350,482600;193675,661988;193675,698500;120650,485775;61913,285750;9525,84138;0,0" o:connectangles="0,0,0,0,0,0,0,0,0"/>
                    </v:shape>
                    <v:shape id="Puolivapaa piirto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b13f9a [3215]" strokecolor="#b13f9a [3215]" strokeweight="0">
                      <v:path arrowok="t" o:connecttype="custom" o:connectlocs="0,0;12700,30163;58738,147638;106363,265113;184150,427038;171450,427038;95250,268288;47625,155575;1588,39688;0,0" o:connectangles="0,0,0,0,0,0,0,0,0,0"/>
                    </v:shape>
                    <v:shape id="Puolivapaa piirto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b13f9a [3215]" strokecolor="#b13f9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uolivapaa piirto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b13f9a [3215]" strokecolor="#b13f9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uolivapaa piirto 23"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b13f9a [3215]" strokecolor="#b13f9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uolivapaa piirto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b13f9a [3215]" strokecolor="#b13f9a [3215]" strokeweight="0">
                      <v:path arrowok="t" o:connecttype="custom" o:connectlocs="0,0;52388,109538;38100,109538;19050,55563;0,0" o:connectangles="0,0,0,0,0"/>
                    </v:shape>
                    <v:shape id="Puolivapaa piirto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b13f9a [3215]" strokecolor="#b13f9a [3215]" strokeweight="0">
                      <v:path arrowok="t" o:connecttype="custom" o:connectlocs="0,0;14288,58738;14288,63500;23813,147638;7938,77788;0,0" o:connectangles="0,0,0,0,0,0"/>
                    </v:shape>
                    <v:shape id="Puolivapaa piirto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b13f9a [3215]" strokecolor="#b13f9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uolivapaa piirto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b13f9a [3215]" strokecolor="#b13f9a [3215]" strokeweight="0">
                      <v:path arrowok="t" o:connecttype="custom" o:connectlocs="0,0;9525,25400;11113,30163;17463,127000;31750,209550;52388,293688;57150,307975;33338,255588;23813,230188;7938,128588;1588,65088;0,0" o:connectangles="0,0,0,0,0,0,0,0,0,0,0,0"/>
                    </v:shape>
                    <v:shape id="Puolivapaa piirto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b13f9a [3215]" strokecolor="#b13f9a [3215]" strokeweight="0">
                      <v:path arrowok="t" o:connecttype="custom" o:connectlocs="0,0;49213,103188;36513,103188;0,0" o:connectangles="0,0,0,0"/>
                    </v:shape>
                    <v:shape id="Puolivapaa piirto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b13f9a [3215]" strokecolor="#b13f9a [3215]" strokeweight="0">
                      <v:path arrowok="t" o:connecttype="custom" o:connectlocs="0,0;9525,26988;11113,66675;9525,61913;0,36513;0,0" o:connectangles="0,0,0,0,0,0"/>
                    </v:shape>
                    <v:shape id="Puolivapaa piirto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b13f9a [3215]" strokecolor="#b13f9a [3215]" strokeweight="0">
                      <v:path arrowok="t" o:connecttype="custom" o:connectlocs="0,0;9525,25400;33338,77788;52388,133350;71438,187325;69850,187325;20638,84138;17463,66675;0,0" o:connectangles="0,0,0,0,0,0,0,0,0"/>
                    </v:shape>
                  </v:group>
                  <v:group id="Ryhmä 2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Puolivapaa piirto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b13f9a [3215]" strokecolor="#b13f9a [3215]" strokeweight="0">
                      <v:fill opacity="13107f"/>
                      <v:stroke opacity="13107f"/>
                      <v:path arrowok="t" o:connecttype="custom" o:connectlocs="0,0;65088,246063;136525,490538;198438,674688;198438,714375;125413,493713;65088,290513;11113,85725;0,0" o:connectangles="0,0,0,0,0,0,0,0,0"/>
                    </v:shape>
                    <v:shape id="Puolivapaa piirto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b13f9a [3215]" strokecolor="#b13f9a [3215]" strokeweight="0">
                      <v:fill opacity="13107f"/>
                      <v:stroke opacity="13107f"/>
                      <v:path arrowok="t" o:connecttype="custom" o:connectlocs="0,0;12700,31750;58738,152400;109538,269875;187325,436563;173038,436563;96838,276225;47625,158750;0,41275;0,0" o:connectangles="0,0,0,0,0,0,0,0,0,0"/>
                    </v:shape>
                    <v:shape id="Puolivapaa piirto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b13f9a [3215]" strokecolor="#b13f9a [3215]" strokeweight="0">
                      <v:fill opacity="13107f"/>
                      <v:stroke opacity="13107f"/>
                      <v:path arrowok="t" o:connecttype="custom" o:connectlocs="0,0;25400,114300;31750,192088;28575,177800;0,49213;0,0" o:connectangles="0,0,0,0,0,0"/>
                    </v:shape>
                    <v:shape id="Puolivapaa piirto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b13f9a [3215]" strokecolor="#b13f9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uolivapaa piirto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b13f9a [3215]" strokecolor="#b13f9a [3215]" strokeweight="0">
                      <v:fill opacity="13107f"/>
                      <v:stroke opacity="13107f"/>
                      <v:path arrowok="t" o:connecttype="custom" o:connectlocs="0,0;52388,112713;38100,112713;17463,57150;0,0" o:connectangles="0,0,0,0,0"/>
                    </v:shape>
                    <v:shape id="Puolivapaa piirto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b13f9a [3215]" strokecolor="#b13f9a [3215]" strokeweight="0">
                      <v:fill opacity="13107f"/>
                      <v:stroke opacity="13107f"/>
                      <v:path arrowok="t" o:connecttype="custom" o:connectlocs="0,0;12700,58738;12700,65088;23813,150813;6350,77788;0,0" o:connectangles="0,0,0,0,0,0"/>
                    </v:shape>
                    <v:shape id="Puolivapaa piirto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b13f9a [3215]" strokecolor="#b13f9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uolivapaa piirto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b13f9a [3215]" strokecolor="#b13f9a [3215]" strokeweight="0">
                      <v:fill opacity="13107f"/>
                      <v:stroke opacity="13107f"/>
                      <v:path arrowok="t" o:connecttype="custom" o:connectlocs="0,0;9525,23813;11113,28575;19050,127000;33338,212725;52388,298450;58738,311150;34925,257175;23813,231775;7938,128588;1588,63500;0,0" o:connectangles="0,0,0,0,0,0,0,0,0,0,0,0"/>
                    </v:shape>
                    <v:shape id="Puolivapaa piirto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b13f9a [3215]" strokecolor="#b13f9a [3215]" strokeweight="0">
                      <v:fill opacity="13107f"/>
                      <v:stroke opacity="13107f"/>
                      <v:path arrowok="t" o:connecttype="custom" o:connectlocs="0,0;49213,104775;38100,104775;0,0" o:connectangles="0,0,0,0"/>
                    </v:shape>
                    <v:shape id="Puolivapaa piirto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b13f9a [3215]" strokecolor="#b13f9a [3215]" strokeweight="0">
                      <v:fill opacity="13107f"/>
                      <v:stroke opacity="13107f"/>
                      <v:path arrowok="t" o:connecttype="custom" o:connectlocs="0,0;11113,26988;11113,68263;9525,63500;0,39688;0,0" o:connectangles="0,0,0,0,0,0"/>
                    </v:shape>
                    <v:shape id="Puolivapaa piirto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b13f9a [3215]" strokecolor="#b13f9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rsidR="00F47EE6" w:rsidRDefault="00E228BE" w:rsidP="00454501">
          <w:pPr>
            <w:jc w:val="both"/>
            <w:rPr>
              <w:rFonts w:ascii="Calibri Light" w:eastAsia="MS Gothic" w:hAnsi="Calibri Light" w:cs="Times New Roman"/>
              <w:color w:val="0070C0"/>
              <w:spacing w:val="5"/>
              <w:kern w:val="28"/>
              <w:sz w:val="52"/>
              <w:szCs w:val="52"/>
              <w:lang w:eastAsia="fi-FI"/>
            </w:rPr>
          </w:pPr>
          <w:r w:rsidRPr="00E228BE">
            <w:rPr>
              <w:noProof/>
            </w:rPr>
            <w:pict>
              <v:shapetype id="_x0000_t202" coordsize="21600,21600" o:spt="202" path="m,l,21600r21600,l21600,xe">
                <v:stroke joinstyle="miter"/>
                <v:path gradientshapeok="t" o:connecttype="rect"/>
              </v:shapetype>
              <v:shape id="Tekstiruutu 33" o:spid="_x0000_s1055" type="#_x0000_t202" style="position:absolute;left:0;text-align:left;margin-left:192.5pt;margin-top:147.15pt;width:318.05pt;height:113.95pt;z-index:251662336;visibility:visible;mso-position-horizontal-relative:margin;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" filled="f" stroked="f" strokeweight=".5pt">
                <v:textbox inset="0,0,0,0">
                  <w:txbxContent>
                    <w:p w:rsidR="0009024E" w:rsidRDefault="00E228BE" w:rsidP="007E5092">
                      <w:pPr>
                        <w:pStyle w:val="Eivli"/>
                        <w:rPr>
                          <w:rFonts w:ascii="Calibri Light" w:eastAsia="MS Gothic" w:hAnsi="Calibri Light" w:cs="Times New Roman"/>
                          <w:color w:val="5A2C64" w:themeColor="accent2" w:themeShade="80"/>
                          <w:spacing w:val="5"/>
                          <w:kern w:val="28"/>
                          <w:sz w:val="52"/>
                          <w:szCs w:val="52"/>
                        </w:rPr>
                      </w:pPr>
                      <w:sdt>
                        <w:sdtPr>
                          <w:rPr>
                            <w:rFonts w:ascii="Calibri Light" w:eastAsia="MS Gothic" w:hAnsi="Calibri Light" w:cs="Times New Roman"/>
                            <w:color w:val="5A2C64" w:themeColor="accent2" w:themeShade="80"/>
                            <w:spacing w:val="5"/>
                            <w:kern w:val="28"/>
                            <w:sz w:val="52"/>
                            <w:szCs w:val="52"/>
                          </w:rPr>
                          <w:alias w:val="Otsikko"/>
                          <w:tag w:val=""/>
                          <w:id w:val="-705018352"/>
                          <w:dataBinding w:prefixMappings="xmlns:ns0='http://purl.org/dc/elements/1.1/' xmlns:ns1='http://schemas.openxmlformats.org/package/2006/metadata/core-properties' " w:xpath="/ns1:coreProperties[1]/ns0:title[1]" w:storeItemID="{6C3C8BC8-F283-45AE-878A-BAB7291924A1}"/>
                          <w:text/>
                        </w:sdtPr>
                        <w:sdtContent>
                          <w:r w:rsidR="0009024E">
                            <w:rPr>
                              <w:rFonts w:ascii="Calibri Light" w:eastAsia="MS Gothic" w:hAnsi="Calibri Light" w:cs="Times New Roman"/>
                              <w:color w:val="5A2C64" w:themeColor="accent2" w:themeShade="80"/>
                              <w:spacing w:val="5"/>
                              <w:kern w:val="28"/>
                              <w:sz w:val="52"/>
                              <w:szCs w:val="52"/>
                            </w:rPr>
                            <w:t>TYÖPAIKALLA JÄRJESTETTÄVÄ KOULUTUS</w:t>
                          </w:r>
                        </w:sdtContent>
                      </w:sdt>
                    </w:p>
                    <w:p w:rsidR="0009024E" w:rsidRPr="00A55731" w:rsidRDefault="0009024E" w:rsidP="007E5092">
                      <w:pPr>
                        <w:pStyle w:val="Eivli"/>
                        <w:rPr>
                          <w:rFonts w:asciiTheme="majorHAnsi" w:eastAsiaTheme="majorEastAsia" w:hAnsiTheme="majorHAnsi" w:cstheme="majorBidi"/>
                          <w:b/>
                          <w:color w:val="892D4D" w:themeColor="accent1" w:themeShade="BF"/>
                          <w:sz w:val="40"/>
                        </w:rPr>
                      </w:pPr>
                      <w:r w:rsidRPr="00A55731">
                        <w:rPr>
                          <w:rFonts w:ascii="Calibri Light" w:eastAsia="MS Gothic" w:hAnsi="Calibri Light" w:cs="Times New Roman"/>
                          <w:b/>
                          <w:color w:val="892D4D" w:themeColor="accent1" w:themeShade="BF"/>
                          <w:spacing w:val="5"/>
                          <w:kern w:val="28"/>
                          <w:sz w:val="40"/>
                          <w:szCs w:val="52"/>
                        </w:rPr>
                        <w:t>LAPSEN KASVUN, HYVINVOINNIN JA OPPIMISEN EDISTÄMINEN</w:t>
                      </w:r>
                    </w:p>
                  </w:txbxContent>
                </v:textbox>
                <w10:wrap anchorx="margin" anchory="page"/>
              </v:shape>
            </w:pict>
          </w:r>
          <w:r w:rsidRPr="00E228BE">
            <w:rPr>
              <w:noProof/>
            </w:rPr>
            <w:pict>
              <v:shape id="Tekstiruutu 34" o:spid="_x0000_s1056" type="#_x0000_t202" style="position:absolute;left:0;text-align:left;margin-left:215pt;margin-top:634.45pt;width:285.5pt;height:95.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" fillcolor="white [3201]" stroked="f" strokeweight=".5pt">
                <v:textbox>
                  <w:txbxContent>
                    <w:p w:rsidR="0009024E" w:rsidRPr="00F47EE6" w:rsidRDefault="0009024E" w:rsidP="00F47EE6">
                      <w:pPr>
                        <w:spacing w:after="0" w:line="240" w:lineRule="auto"/>
                        <w:rPr>
                          <w:rFonts w:ascii="Calibri" w:eastAsia="Times New Roman" w:hAnsi="Calibri" w:cs="Calibri"/>
                          <w:color w:val="892D4D" w:themeColor="accent1" w:themeShade="BF"/>
                          <w:sz w:val="26"/>
                          <w:szCs w:val="26"/>
                          <w:lang w:eastAsia="fi-FI"/>
                        </w:rPr>
                      </w:pPr>
                      <w:r w:rsidRPr="00F47EE6">
                        <w:rPr>
                          <w:rFonts w:ascii="Calibri" w:eastAsia="Times New Roman" w:hAnsi="Calibri" w:cs="Calibri"/>
                          <w:color w:val="892D4D" w:themeColor="accent1" w:themeShade="BF"/>
                          <w:sz w:val="26"/>
                          <w:szCs w:val="26"/>
                          <w:lang w:eastAsia="fi-FI"/>
                        </w:rPr>
                        <w:t>Varhaiskasvatuksen Ja perhetoiminnan osaamisala</w:t>
                      </w:r>
                    </w:p>
                    <w:p w:rsidR="0009024E" w:rsidRPr="00F47EE6" w:rsidRDefault="0009024E" w:rsidP="00F47EE6">
                      <w:pPr>
                        <w:spacing w:after="0" w:line="240" w:lineRule="auto"/>
                        <w:rPr>
                          <w:rFonts w:ascii="Calibri" w:eastAsia="Times New Roman" w:hAnsi="Calibri" w:cs="Calibri"/>
                          <w:color w:val="892D4D" w:themeColor="accent1" w:themeShade="BF"/>
                          <w:sz w:val="26"/>
                          <w:szCs w:val="26"/>
                          <w:lang w:eastAsia="fi-FI"/>
                        </w:rPr>
                      </w:pPr>
                      <w:r w:rsidRPr="00F47EE6">
                        <w:rPr>
                          <w:rFonts w:ascii="Calibri" w:eastAsia="Times New Roman" w:hAnsi="Calibri" w:cs="Calibri"/>
                          <w:color w:val="892D4D" w:themeColor="accent1" w:themeShade="BF"/>
                          <w:sz w:val="26"/>
                          <w:szCs w:val="26"/>
                          <w:lang w:eastAsia="fi-FI"/>
                        </w:rPr>
                        <w:t>LASTENOHJAAJA</w:t>
                      </w:r>
                    </w:p>
                    <w:p w:rsidR="0009024E" w:rsidRPr="00F47EE6" w:rsidRDefault="0009024E" w:rsidP="00F47EE6">
                      <w:pPr>
                        <w:spacing w:after="0" w:line="240" w:lineRule="auto"/>
                        <w:rPr>
                          <w:rFonts w:ascii="Calibri" w:eastAsia="Times New Roman" w:hAnsi="Calibri" w:cs="Calibri"/>
                          <w:sz w:val="20"/>
                          <w:szCs w:val="24"/>
                          <w:lang w:eastAsia="fi-FI"/>
                        </w:rPr>
                      </w:pPr>
                    </w:p>
                    <w:p w:rsidR="0009024E" w:rsidRDefault="0009024E" w:rsidP="00F47EE6">
                      <w:pPr>
                        <w:spacing w:after="0" w:line="240" w:lineRule="auto"/>
                        <w:rPr>
                          <w:rFonts w:ascii="Calibri" w:eastAsia="Times New Roman" w:hAnsi="Calibri" w:cs="Calibri"/>
                          <w:b/>
                          <w:color w:val="5A2C64" w:themeColor="accent2" w:themeShade="80"/>
                          <w:sz w:val="28"/>
                          <w:szCs w:val="24"/>
                          <w:lang w:eastAsia="fi-FI"/>
                        </w:rPr>
                      </w:pPr>
                      <w:r w:rsidRPr="00F47EE6">
                        <w:rPr>
                          <w:rFonts w:ascii="Calibri" w:eastAsia="Times New Roman" w:hAnsi="Calibri" w:cs="Calibri"/>
                          <w:b/>
                          <w:color w:val="5A2C64" w:themeColor="accent2" w:themeShade="80"/>
                          <w:sz w:val="28"/>
                          <w:szCs w:val="24"/>
                          <w:lang w:eastAsia="fi-FI"/>
                        </w:rPr>
                        <w:t>PORTAANPÄÄN KRISTILLINEN OPISTO</w:t>
                      </w:r>
                    </w:p>
                    <w:p w:rsidR="00014F91" w:rsidRPr="00F47EE6" w:rsidRDefault="00014F91" w:rsidP="00F47EE6">
                      <w:pPr>
                        <w:spacing w:after="0" w:line="240" w:lineRule="auto"/>
                        <w:rPr>
                          <w:rFonts w:ascii="Calibri" w:eastAsia="Times New Roman" w:hAnsi="Calibri" w:cs="Calibri"/>
                          <w:b/>
                          <w:color w:val="5A2C64" w:themeColor="accent2" w:themeShade="80"/>
                          <w:sz w:val="28"/>
                          <w:szCs w:val="24"/>
                          <w:lang w:eastAsia="fi-FI"/>
                        </w:rPr>
                      </w:pPr>
                      <w:proofErr w:type="gramStart"/>
                      <w:r>
                        <w:rPr>
                          <w:rFonts w:ascii="Calibri" w:eastAsia="Times New Roman" w:hAnsi="Calibri" w:cs="Calibri"/>
                          <w:b/>
                          <w:color w:val="5A2C64" w:themeColor="accent2" w:themeShade="80"/>
                          <w:sz w:val="28"/>
                          <w:szCs w:val="24"/>
                          <w:lang w:eastAsia="fi-FI"/>
                        </w:rPr>
                        <w:t>Päivitetty 12.6.2024</w:t>
                      </w:r>
                      <w:proofErr w:type="gramEnd"/>
                    </w:p>
                    <w:p w:rsidR="0009024E" w:rsidRDefault="0009024E"/>
                  </w:txbxContent>
                </v:textbox>
              </v:shape>
            </w:pict>
          </w:r>
          <w:r w:rsidR="00F47EE6">
            <w:rPr>
              <w:rFonts w:ascii="Calibri Light" w:eastAsia="MS Gothic" w:hAnsi="Calibri Light" w:cs="Times New Roman"/>
              <w:color w:val="0070C0"/>
              <w:spacing w:val="5"/>
              <w:kern w:val="28"/>
              <w:sz w:val="52"/>
              <w:szCs w:val="52"/>
              <w:lang w:eastAsia="fi-FI"/>
            </w:rPr>
            <w:br w:type="page"/>
          </w:r>
        </w:p>
      </w:sdtContent>
    </w:sdt>
    <w:p w:rsidR="00112CB9" w:rsidRDefault="00024628" w:rsidP="00454501">
      <w:pPr>
        <w:pStyle w:val="Otsikko1"/>
        <w:jc w:val="both"/>
      </w:pPr>
      <w:bookmarkStart w:id="0" w:name="_Toc426552205"/>
      <w:bookmarkStart w:id="1" w:name="_Toc526409849"/>
      <w:bookmarkStart w:id="2" w:name="_Toc23308927"/>
      <w:r w:rsidRPr="00650E99">
        <w:lastRenderedPageBreak/>
        <w:t>TYÖTEHTÄVÄT</w:t>
      </w:r>
      <w:bookmarkEnd w:id="0"/>
      <w:bookmarkEnd w:id="1"/>
    </w:p>
    <w:p w:rsidR="00112CB9" w:rsidRPr="00DC1398" w:rsidRDefault="00112CB9" w:rsidP="00454501">
      <w:pPr>
        <w:jc w:val="both"/>
        <w:rPr>
          <w:sz w:val="20"/>
        </w:rPr>
      </w:pPr>
    </w:p>
    <w:p w:rsidR="00024628" w:rsidRPr="00014F91" w:rsidRDefault="00024628" w:rsidP="007E5092">
      <w:pPr>
        <w:spacing w:after="120" w:line="240" w:lineRule="auto"/>
        <w:jc w:val="both"/>
        <w:rPr>
          <w:rFonts w:eastAsia="Times New Roman" w:cstheme="minorHAnsi"/>
          <w:sz w:val="24"/>
          <w:szCs w:val="24"/>
          <w:lang w:eastAsia="fi-FI"/>
        </w:rPr>
      </w:pPr>
      <w:r w:rsidRPr="00014F91">
        <w:rPr>
          <w:rFonts w:eastAsia="Times New Roman" w:cstheme="minorHAnsi"/>
          <w:sz w:val="24"/>
          <w:szCs w:val="24"/>
          <w:lang w:eastAsia="fi-FI"/>
        </w:rPr>
        <w:t xml:space="preserve">Työtehtävät </w:t>
      </w:r>
      <w:r w:rsidR="0009024E" w:rsidRPr="00014F91">
        <w:rPr>
          <w:rFonts w:eastAsia="Times New Roman" w:cstheme="minorHAnsi"/>
          <w:sz w:val="24"/>
          <w:szCs w:val="24"/>
          <w:lang w:eastAsia="fi-FI"/>
        </w:rPr>
        <w:t>työ</w:t>
      </w:r>
      <w:r w:rsidR="00A842A6" w:rsidRPr="00014F91">
        <w:rPr>
          <w:rFonts w:eastAsia="Times New Roman" w:cstheme="minorHAnsi"/>
          <w:sz w:val="24"/>
          <w:szCs w:val="24"/>
          <w:lang w:eastAsia="fi-FI"/>
        </w:rPr>
        <w:t>paikkajaksolla</w:t>
      </w:r>
      <w:r w:rsidRPr="00014F91">
        <w:rPr>
          <w:rFonts w:eastAsia="Times New Roman" w:cstheme="minorHAnsi"/>
          <w:sz w:val="24"/>
          <w:szCs w:val="24"/>
          <w:lang w:eastAsia="fi-FI"/>
        </w:rPr>
        <w:t>:</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Varhaiskasvatusta ohjaavien säädösten, määräysten sekä työyksikön toimintaperiaatte</w:t>
      </w:r>
      <w:r w:rsidRPr="00014F91">
        <w:rPr>
          <w:rFonts w:eastAsia="Times New Roman" w:cstheme="minorHAnsi"/>
          <w:color w:val="212529"/>
          <w:sz w:val="24"/>
          <w:szCs w:val="24"/>
          <w:lang w:eastAsia="fi-FI"/>
        </w:rPr>
        <w:t>i</w:t>
      </w:r>
      <w:r w:rsidRPr="00014F91">
        <w:rPr>
          <w:rFonts w:eastAsia="Times New Roman" w:cstheme="minorHAnsi"/>
          <w:color w:val="212529"/>
          <w:sz w:val="24"/>
          <w:szCs w:val="24"/>
          <w:lang w:eastAsia="fi-FI"/>
        </w:rPr>
        <w:t>den, arvojen ja eettisten periaatteiden mukainen työskentely</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Lastenohjaajan työnkuvan, työyksikön työtehtävien ja vastuualueiden mukainen työskent</w:t>
      </w:r>
      <w:r w:rsidRPr="00014F91">
        <w:rPr>
          <w:rFonts w:eastAsia="Times New Roman" w:cstheme="minorHAnsi"/>
          <w:color w:val="212529"/>
          <w:sz w:val="24"/>
          <w:szCs w:val="24"/>
          <w:lang w:eastAsia="fi-FI"/>
        </w:rPr>
        <w:t>e</w:t>
      </w:r>
      <w:r w:rsidRPr="00014F91">
        <w:rPr>
          <w:rFonts w:eastAsia="Times New Roman" w:cstheme="minorHAnsi"/>
          <w:color w:val="212529"/>
          <w:sz w:val="24"/>
          <w:szCs w:val="24"/>
          <w:lang w:eastAsia="fi-FI"/>
        </w:rPr>
        <w:t>ly yhteistyössä työryhmän jäsenten kanssa lapsen terveys, turvallisuus ja hyvinvointi hu</w:t>
      </w:r>
      <w:r w:rsidRPr="00014F91">
        <w:rPr>
          <w:rFonts w:eastAsia="Times New Roman" w:cstheme="minorHAnsi"/>
          <w:color w:val="212529"/>
          <w:sz w:val="24"/>
          <w:szCs w:val="24"/>
          <w:lang w:eastAsia="fi-FI"/>
        </w:rPr>
        <w:t>o</w:t>
      </w:r>
      <w:r w:rsidRPr="00014F91">
        <w:rPr>
          <w:rFonts w:eastAsia="Times New Roman" w:cstheme="minorHAnsi"/>
          <w:color w:val="212529"/>
          <w:sz w:val="24"/>
          <w:szCs w:val="24"/>
          <w:lang w:eastAsia="fi-FI"/>
        </w:rPr>
        <w:t>mioiden</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Omien työtehtävien suunnittelu yhteistyössä työryhmän kanssa varhaiskasvatuksen työt</w:t>
      </w:r>
      <w:r w:rsidRPr="00014F91">
        <w:rPr>
          <w:rFonts w:eastAsia="Times New Roman" w:cstheme="minorHAnsi"/>
          <w:color w:val="212529"/>
          <w:sz w:val="24"/>
          <w:szCs w:val="24"/>
          <w:lang w:eastAsia="fi-FI"/>
        </w:rPr>
        <w:t>a</w:t>
      </w:r>
      <w:r w:rsidRPr="00014F91">
        <w:rPr>
          <w:rFonts w:eastAsia="Times New Roman" w:cstheme="minorHAnsi"/>
          <w:color w:val="212529"/>
          <w:sz w:val="24"/>
          <w:szCs w:val="24"/>
          <w:lang w:eastAsia="fi-FI"/>
        </w:rPr>
        <w:t>poja, -välineitä ja materiaaleja hyödyntäen</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Pedagogista toiminnan toteuttaminen huomioiden lasten osallisuus, kielen kehitys, ajatt</w:t>
      </w:r>
      <w:r w:rsidRPr="00014F91">
        <w:rPr>
          <w:rFonts w:eastAsia="Times New Roman" w:cstheme="minorHAnsi"/>
          <w:color w:val="212529"/>
          <w:sz w:val="24"/>
          <w:szCs w:val="24"/>
          <w:lang w:eastAsia="fi-FI"/>
        </w:rPr>
        <w:t>e</w:t>
      </w:r>
      <w:r w:rsidRPr="00014F91">
        <w:rPr>
          <w:rFonts w:eastAsia="Times New Roman" w:cstheme="minorHAnsi"/>
          <w:color w:val="212529"/>
          <w:sz w:val="24"/>
          <w:szCs w:val="24"/>
          <w:lang w:eastAsia="fi-FI"/>
        </w:rPr>
        <w:t>lu- ja ongelmanratkaisutaidot, leikki ja liikkuminen sekä kulttuurisen, katsomuksellisen ja eettisen ajattelun edistäminen</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Vuorovaikutus lapsen ja huoltajan kanssa huomioiden lapsen tunnetaitojen ja yhdessä to</w:t>
      </w:r>
      <w:r w:rsidRPr="00014F91">
        <w:rPr>
          <w:rFonts w:eastAsia="Times New Roman" w:cstheme="minorHAnsi"/>
          <w:color w:val="212529"/>
          <w:sz w:val="24"/>
          <w:szCs w:val="24"/>
          <w:lang w:eastAsia="fi-FI"/>
        </w:rPr>
        <w:t>i</w:t>
      </w:r>
      <w:r w:rsidRPr="00014F91">
        <w:rPr>
          <w:rFonts w:eastAsia="Times New Roman" w:cstheme="minorHAnsi"/>
          <w:color w:val="212529"/>
          <w:sz w:val="24"/>
          <w:szCs w:val="24"/>
          <w:lang w:eastAsia="fi-FI"/>
        </w:rPr>
        <w:t>mimisen kehittäminen</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Teknologian hyödyntäminen ohjaamisessa ja soveltuvan tieto- ja viestintäteknologian käy</w:t>
      </w:r>
      <w:r w:rsidRPr="00014F91">
        <w:rPr>
          <w:rFonts w:eastAsia="Times New Roman" w:cstheme="minorHAnsi"/>
          <w:color w:val="212529"/>
          <w:sz w:val="24"/>
          <w:szCs w:val="24"/>
          <w:lang w:eastAsia="fi-FI"/>
        </w:rPr>
        <w:t>t</w:t>
      </w:r>
      <w:r w:rsidRPr="00014F91">
        <w:rPr>
          <w:rFonts w:eastAsia="Times New Roman" w:cstheme="minorHAnsi"/>
          <w:color w:val="212529"/>
          <w:sz w:val="24"/>
          <w:szCs w:val="24"/>
          <w:lang w:eastAsia="fi-FI"/>
        </w:rPr>
        <w:t>täminen vuorovaikutuksen tukena työpaikan ohjeita noudattaen</w:t>
      </w:r>
    </w:p>
    <w:p w:rsidR="00014F91" w:rsidRPr="00014F91" w:rsidRDefault="00014F91" w:rsidP="00965857">
      <w:pPr>
        <w:numPr>
          <w:ilvl w:val="0"/>
          <w:numId w:val="16"/>
        </w:numPr>
        <w:spacing w:after="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 xml:space="preserve">Oman turvallisuuden, työkyvyn ja </w:t>
      </w:r>
      <w:proofErr w:type="spellStart"/>
      <w:r w:rsidRPr="00014F91">
        <w:rPr>
          <w:rFonts w:eastAsia="Times New Roman" w:cstheme="minorHAnsi"/>
          <w:color w:val="212529"/>
          <w:sz w:val="24"/>
          <w:szCs w:val="24"/>
          <w:lang w:eastAsia="fi-FI"/>
        </w:rPr>
        <w:t>työhyvinvoinnin</w:t>
      </w:r>
      <w:proofErr w:type="spellEnd"/>
      <w:r w:rsidRPr="00014F91">
        <w:rPr>
          <w:rFonts w:eastAsia="Times New Roman" w:cstheme="minorHAnsi"/>
          <w:color w:val="212529"/>
          <w:sz w:val="24"/>
          <w:szCs w:val="24"/>
          <w:lang w:eastAsia="fi-FI"/>
        </w:rPr>
        <w:t xml:space="preserve"> ylläpitäminen ja edistäminen</w:t>
      </w:r>
    </w:p>
    <w:p w:rsidR="00014F91" w:rsidRPr="00014F91" w:rsidRDefault="00014F91" w:rsidP="00965857">
      <w:pPr>
        <w:numPr>
          <w:ilvl w:val="0"/>
          <w:numId w:val="16"/>
        </w:numPr>
        <w:spacing w:after="240" w:line="240" w:lineRule="auto"/>
        <w:textAlignment w:val="baseline"/>
        <w:rPr>
          <w:rFonts w:eastAsia="Times New Roman" w:cstheme="minorHAnsi"/>
          <w:color w:val="212529"/>
          <w:sz w:val="24"/>
          <w:szCs w:val="24"/>
          <w:lang w:eastAsia="fi-FI"/>
        </w:rPr>
      </w:pPr>
      <w:r w:rsidRPr="00014F91">
        <w:rPr>
          <w:rFonts w:eastAsia="Times New Roman" w:cstheme="minorHAnsi"/>
          <w:color w:val="212529"/>
          <w:sz w:val="24"/>
          <w:szCs w:val="24"/>
          <w:lang w:eastAsia="fi-FI"/>
        </w:rPr>
        <w:t>Oman työn arviointi ja kehittäminen</w:t>
      </w:r>
    </w:p>
    <w:p w:rsidR="00024628" w:rsidRPr="00014F91" w:rsidRDefault="00024628" w:rsidP="00014F91">
      <w:pPr>
        <w:pStyle w:val="Otsikko1"/>
        <w:rPr>
          <w:rFonts w:eastAsia="Times New Roman"/>
          <w:noProof/>
          <w:lang w:eastAsia="fi-FI"/>
        </w:rPr>
      </w:pPr>
      <w:bookmarkStart w:id="3" w:name="_Toc526409850"/>
      <w:bookmarkStart w:id="4" w:name="_Toc288489010"/>
      <w:bookmarkStart w:id="5" w:name="_Toc219690634"/>
      <w:r w:rsidRPr="00024628">
        <w:rPr>
          <w:rFonts w:eastAsia="Times New Roman"/>
          <w:noProof/>
          <w:lang w:eastAsia="fi-FI"/>
        </w:rPr>
        <w:t>OHJEET OPISKELIJALLE</w:t>
      </w:r>
      <w:bookmarkEnd w:id="3"/>
    </w:p>
    <w:p w:rsidR="00024628" w:rsidRPr="00024628" w:rsidRDefault="00024628" w:rsidP="00454501">
      <w:pPr>
        <w:spacing w:after="0" w:line="240" w:lineRule="auto"/>
        <w:jc w:val="both"/>
        <w:rPr>
          <w:rFonts w:ascii="Times New Roman" w:eastAsia="Times New Roman" w:hAnsi="Times New Roman" w:cs="Times New Roman"/>
          <w:sz w:val="24"/>
          <w:szCs w:val="24"/>
          <w:lang w:eastAsia="fi-FI"/>
        </w:rPr>
      </w:pPr>
    </w:p>
    <w:p w:rsidR="00F8799A" w:rsidRPr="00024628" w:rsidRDefault="00F8799A" w:rsidP="00454501">
      <w:pPr>
        <w:spacing w:after="0" w:line="240" w:lineRule="auto"/>
        <w:jc w:val="both"/>
        <w:rPr>
          <w:rFonts w:ascii="Calibri" w:eastAsia="Times New Roman" w:hAnsi="Calibri" w:cs="Times New Roman"/>
          <w:sz w:val="24"/>
          <w:szCs w:val="26"/>
          <w:lang w:eastAsia="fi-FI"/>
        </w:rPr>
      </w:pPr>
    </w:p>
    <w:p w:rsidR="00024628" w:rsidRPr="00024628" w:rsidRDefault="00133B82" w:rsidP="00454501">
      <w:pPr>
        <w:pStyle w:val="Otsikko3"/>
        <w:jc w:val="both"/>
        <w:rPr>
          <w:rFonts w:ascii="Calibri" w:eastAsia="Times New Roman" w:hAnsi="Calibri" w:cs="Calibri"/>
          <w:szCs w:val="26"/>
          <w:lang w:eastAsia="fi-FI"/>
        </w:rPr>
      </w:pPr>
      <w:r w:rsidRPr="00024628">
        <w:rPr>
          <w:rFonts w:ascii="Times New Roman" w:hAnsi="Times New Roman" w:cs="Times New Roman"/>
          <w:noProof/>
          <w:sz w:val="24"/>
          <w:lang w:eastAsia="fi-FI"/>
        </w:rPr>
        <w:drawing>
          <wp:anchor distT="0" distB="0" distL="114300" distR="114300" simplePos="0" relativeHeight="251657728" behindDoc="0" locked="0" layoutInCell="1" allowOverlap="1">
            <wp:simplePos x="0" y="0"/>
            <wp:positionH relativeFrom="margin">
              <wp:posOffset>-329565</wp:posOffset>
            </wp:positionH>
            <wp:positionV relativeFrom="paragraph">
              <wp:posOffset>290830</wp:posOffset>
            </wp:positionV>
            <wp:extent cx="6822440" cy="3886200"/>
            <wp:effectExtent l="38100" t="0" r="16510" b="0"/>
            <wp:wrapSquare wrapText="bothSides"/>
            <wp:docPr id="2" name="Kaaviokuv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AF21D8">
        <w:rPr>
          <w:rFonts w:eastAsia="Times New Roman"/>
          <w:lang w:eastAsia="fi-FI"/>
        </w:rPr>
        <w:t>E</w:t>
      </w:r>
      <w:r w:rsidR="00650E99" w:rsidRPr="00650E99">
        <w:rPr>
          <w:rFonts w:eastAsia="Times New Roman"/>
          <w:lang w:eastAsia="fi-FI"/>
        </w:rPr>
        <w:t>SIMERKKI AIKATAULUSTA</w:t>
      </w:r>
    </w:p>
    <w:p w:rsidR="00AF21D8" w:rsidRDefault="00AF21D8">
      <w:pPr>
        <w:rPr>
          <w:rFonts w:asciiTheme="majorHAnsi" w:eastAsia="Times New Roman" w:hAnsiTheme="majorHAnsi" w:cstheme="majorBidi"/>
          <w:color w:val="5B1E33" w:themeColor="accent1" w:themeShade="7F"/>
          <w:sz w:val="26"/>
          <w:szCs w:val="24"/>
          <w:lang w:eastAsia="fi-FI"/>
        </w:rPr>
      </w:pPr>
      <w:bookmarkStart w:id="6" w:name="_Toc190495520"/>
      <w:bookmarkStart w:id="7" w:name="_Toc343095955"/>
      <w:bookmarkEnd w:id="4"/>
      <w:bookmarkEnd w:id="5"/>
    </w:p>
    <w:p w:rsidR="00AF21D8" w:rsidRPr="00F47EE6" w:rsidRDefault="00AF21D8" w:rsidP="00996C5D">
      <w:pPr>
        <w:pStyle w:val="Otsikko2"/>
        <w:rPr>
          <w:rFonts w:eastAsia="Times New Roman"/>
          <w:lang w:eastAsia="fi-FI"/>
        </w:rPr>
      </w:pPr>
      <w:r w:rsidRPr="00F47EE6">
        <w:rPr>
          <w:rFonts w:eastAsia="Times New Roman"/>
          <w:lang w:eastAsia="fi-FI"/>
        </w:rPr>
        <w:t>TAVOITTEET</w:t>
      </w:r>
    </w:p>
    <w:p w:rsidR="00AF21D8" w:rsidRPr="003B517B" w:rsidRDefault="00AF21D8" w:rsidP="00AF21D8">
      <w:pPr>
        <w:spacing w:after="0" w:line="240" w:lineRule="auto"/>
        <w:jc w:val="both"/>
        <w:rPr>
          <w:rFonts w:ascii="Calibri" w:eastAsia="Times New Roman" w:hAnsi="Calibri" w:cs="Calibri"/>
          <w:sz w:val="26"/>
          <w:szCs w:val="26"/>
          <w:lang w:eastAsia="fi-FI"/>
        </w:rPr>
      </w:pPr>
      <w:r w:rsidRPr="003B517B">
        <w:rPr>
          <w:rFonts w:ascii="Calibri" w:eastAsia="Times New Roman" w:hAnsi="Calibri" w:cs="Calibri"/>
          <w:sz w:val="26"/>
          <w:szCs w:val="26"/>
          <w:lang w:eastAsia="fi-FI"/>
        </w:rPr>
        <w:t xml:space="preserve">Laadi itsellesi tavoitteet </w:t>
      </w:r>
      <w:r w:rsidR="0009024E">
        <w:rPr>
          <w:rFonts w:ascii="Calibri" w:eastAsia="Times New Roman" w:hAnsi="Calibri" w:cs="Calibri"/>
          <w:sz w:val="26"/>
          <w:szCs w:val="26"/>
          <w:lang w:eastAsia="fi-FI"/>
        </w:rPr>
        <w:t>työelämässä</w:t>
      </w:r>
      <w:r w:rsidRPr="003B517B">
        <w:rPr>
          <w:rFonts w:ascii="Calibri" w:eastAsia="Times New Roman" w:hAnsi="Calibri" w:cs="Calibri"/>
          <w:sz w:val="26"/>
          <w:szCs w:val="26"/>
          <w:lang w:eastAsia="fi-FI"/>
        </w:rPr>
        <w:t xml:space="preserve"> oppimista varten. Palauta tavoitteet ennen työpaika</w:t>
      </w:r>
      <w:r w:rsidRPr="003B517B">
        <w:rPr>
          <w:rFonts w:ascii="Calibri" w:eastAsia="Times New Roman" w:hAnsi="Calibri" w:cs="Calibri"/>
          <w:sz w:val="26"/>
          <w:szCs w:val="26"/>
          <w:lang w:eastAsia="fi-FI"/>
        </w:rPr>
        <w:t>l</w:t>
      </w:r>
      <w:r w:rsidRPr="003B517B">
        <w:rPr>
          <w:rFonts w:ascii="Calibri" w:eastAsia="Times New Roman" w:hAnsi="Calibri" w:cs="Calibri"/>
          <w:sz w:val="26"/>
          <w:szCs w:val="26"/>
          <w:lang w:eastAsia="fi-FI"/>
        </w:rPr>
        <w:t xml:space="preserve">le lähtemistä ohjaavalle opettajalle </w:t>
      </w:r>
      <w:proofErr w:type="spellStart"/>
      <w:r w:rsidRPr="003B517B">
        <w:rPr>
          <w:rFonts w:ascii="Calibri" w:eastAsia="Times New Roman" w:hAnsi="Calibri" w:cs="Calibri"/>
          <w:sz w:val="26"/>
          <w:szCs w:val="26"/>
          <w:lang w:eastAsia="fi-FI"/>
        </w:rPr>
        <w:t>Pedanettiin</w:t>
      </w:r>
      <w:proofErr w:type="spellEnd"/>
      <w:r w:rsidRPr="003B517B">
        <w:rPr>
          <w:rFonts w:ascii="Calibri" w:eastAsia="Times New Roman" w:hAnsi="Calibri" w:cs="Calibri"/>
          <w:sz w:val="26"/>
          <w:szCs w:val="26"/>
          <w:lang w:eastAsia="fi-FI"/>
        </w:rPr>
        <w:t xml:space="preserve"> ja työpaikkaohjaajalle ensimmäisenä ty</w:t>
      </w:r>
      <w:r w:rsidRPr="003B517B">
        <w:rPr>
          <w:rFonts w:ascii="Calibri" w:eastAsia="Times New Roman" w:hAnsi="Calibri" w:cs="Calibri"/>
          <w:sz w:val="26"/>
          <w:szCs w:val="26"/>
          <w:lang w:eastAsia="fi-FI"/>
        </w:rPr>
        <w:t>ö</w:t>
      </w:r>
      <w:r w:rsidRPr="003B517B">
        <w:rPr>
          <w:rFonts w:ascii="Calibri" w:eastAsia="Times New Roman" w:hAnsi="Calibri" w:cs="Calibri"/>
          <w:sz w:val="26"/>
          <w:szCs w:val="26"/>
          <w:lang w:eastAsia="fi-FI"/>
        </w:rPr>
        <w:t>päivänä.</w:t>
      </w:r>
    </w:p>
    <w:p w:rsidR="00AF21D8" w:rsidRDefault="00AF21D8" w:rsidP="00AF21D8">
      <w:pPr>
        <w:pStyle w:val="Otsikko3"/>
        <w:jc w:val="both"/>
        <w:rPr>
          <w:rFonts w:eastAsia="Times New Roman"/>
          <w:lang w:eastAsia="fi-FI"/>
        </w:rPr>
      </w:pPr>
    </w:p>
    <w:p w:rsidR="00AF21D8" w:rsidRPr="00024628" w:rsidRDefault="00AF21D8" w:rsidP="00AF21D8">
      <w:pPr>
        <w:pStyle w:val="Otsikko3"/>
        <w:jc w:val="both"/>
        <w:rPr>
          <w:rFonts w:eastAsia="Times New Roman"/>
          <w:lang w:eastAsia="fi-FI"/>
        </w:rPr>
      </w:pPr>
      <w:r w:rsidRPr="00024628">
        <w:rPr>
          <w:rFonts w:eastAsia="Times New Roman"/>
          <w:lang w:eastAsia="fi-FI"/>
        </w:rPr>
        <w:t>TYÖSKENTELYYN OSALLISTUMINEN</w:t>
      </w:r>
    </w:p>
    <w:p w:rsidR="00F172B8" w:rsidRPr="00F172B8" w:rsidRDefault="00AF21D8" w:rsidP="00F172B8">
      <w:pPr>
        <w:spacing w:after="0" w:line="240" w:lineRule="auto"/>
        <w:jc w:val="both"/>
        <w:rPr>
          <w:rFonts w:ascii="Calibri" w:eastAsia="Times New Roman" w:hAnsi="Calibri" w:cs="Times New Roman"/>
          <w:sz w:val="26"/>
          <w:szCs w:val="26"/>
          <w:lang w:eastAsia="fi-FI"/>
        </w:rPr>
      </w:pPr>
      <w:r w:rsidRPr="003B517B">
        <w:rPr>
          <w:rFonts w:ascii="Calibri" w:eastAsia="Times New Roman" w:hAnsi="Calibri" w:cs="Times New Roman"/>
          <w:b/>
          <w:sz w:val="26"/>
          <w:szCs w:val="26"/>
          <w:lang w:eastAsia="fi-FI"/>
        </w:rPr>
        <w:t xml:space="preserve">Osallistu aktiivisesti ja oma-aloitteisesti työtiimin jäsenenä </w:t>
      </w:r>
      <w:r>
        <w:rPr>
          <w:rFonts w:ascii="Calibri" w:eastAsia="Times New Roman" w:hAnsi="Calibri" w:cs="Times New Roman"/>
          <w:b/>
          <w:sz w:val="26"/>
          <w:szCs w:val="26"/>
          <w:lang w:eastAsia="fi-FI"/>
        </w:rPr>
        <w:t xml:space="preserve">päivittäisen </w:t>
      </w:r>
      <w:r w:rsidRPr="003B517B">
        <w:rPr>
          <w:rFonts w:ascii="Calibri" w:eastAsia="Times New Roman" w:hAnsi="Calibri" w:cs="Times New Roman"/>
          <w:b/>
          <w:sz w:val="26"/>
          <w:szCs w:val="26"/>
          <w:lang w:eastAsia="fi-FI"/>
        </w:rPr>
        <w:t>toiminnan suu</w:t>
      </w:r>
      <w:r w:rsidRPr="003B517B">
        <w:rPr>
          <w:rFonts w:ascii="Calibri" w:eastAsia="Times New Roman" w:hAnsi="Calibri" w:cs="Times New Roman"/>
          <w:b/>
          <w:sz w:val="26"/>
          <w:szCs w:val="26"/>
          <w:lang w:eastAsia="fi-FI"/>
        </w:rPr>
        <w:t>n</w:t>
      </w:r>
      <w:r w:rsidRPr="003B517B">
        <w:rPr>
          <w:rFonts w:ascii="Calibri" w:eastAsia="Times New Roman" w:hAnsi="Calibri" w:cs="Times New Roman"/>
          <w:b/>
          <w:sz w:val="26"/>
          <w:szCs w:val="26"/>
          <w:lang w:eastAsia="fi-FI"/>
        </w:rPr>
        <w:t xml:space="preserve">nitteluun, toteuttamiseen ja arviointiin. </w:t>
      </w:r>
      <w:r w:rsidR="00CF6104" w:rsidRPr="00CF6104">
        <w:rPr>
          <w:rFonts w:ascii="Calibri" w:eastAsia="Times New Roman" w:hAnsi="Calibri" w:cs="Times New Roman"/>
          <w:sz w:val="26"/>
          <w:szCs w:val="26"/>
          <w:lang w:eastAsia="fi-FI"/>
        </w:rPr>
        <w:t xml:space="preserve">Harjoittele </w:t>
      </w:r>
      <w:r w:rsidR="00F172B8" w:rsidRPr="00CF6104">
        <w:rPr>
          <w:rFonts w:ascii="Calibri" w:eastAsia="Times New Roman" w:hAnsi="Calibri" w:cs="Times New Roman"/>
          <w:sz w:val="26"/>
          <w:szCs w:val="26"/>
          <w:lang w:eastAsia="fi-FI"/>
        </w:rPr>
        <w:t>v</w:t>
      </w:r>
      <w:r w:rsidR="00F172B8" w:rsidRPr="00F172B8">
        <w:rPr>
          <w:rFonts w:ascii="Calibri" w:eastAsia="Times New Roman" w:hAnsi="Calibri" w:cs="Times New Roman"/>
          <w:sz w:val="26"/>
          <w:szCs w:val="26"/>
          <w:lang w:eastAsia="fi-FI"/>
        </w:rPr>
        <w:t>uorovaikutu</w:t>
      </w:r>
      <w:r w:rsidR="00F172B8" w:rsidRPr="00CF6104">
        <w:rPr>
          <w:rFonts w:ascii="Calibri" w:eastAsia="Times New Roman" w:hAnsi="Calibri" w:cs="Times New Roman"/>
          <w:sz w:val="26"/>
          <w:szCs w:val="26"/>
          <w:lang w:eastAsia="fi-FI"/>
        </w:rPr>
        <w:t>s</w:t>
      </w:r>
      <w:r w:rsidR="00CF6104" w:rsidRPr="00CF6104">
        <w:rPr>
          <w:rFonts w:ascii="Calibri" w:eastAsia="Times New Roman" w:hAnsi="Calibri" w:cs="Times New Roman"/>
          <w:sz w:val="26"/>
          <w:szCs w:val="26"/>
          <w:lang w:eastAsia="fi-FI"/>
        </w:rPr>
        <w:t>t</w:t>
      </w:r>
      <w:r w:rsidR="00F172B8" w:rsidRPr="00CF6104">
        <w:rPr>
          <w:rFonts w:ascii="Calibri" w:eastAsia="Times New Roman" w:hAnsi="Calibri" w:cs="Times New Roman"/>
          <w:sz w:val="26"/>
          <w:szCs w:val="26"/>
          <w:lang w:eastAsia="fi-FI"/>
        </w:rPr>
        <w:t xml:space="preserve">a </w:t>
      </w:r>
      <w:r w:rsidR="00F172B8" w:rsidRPr="00F172B8">
        <w:rPr>
          <w:rFonts w:ascii="Calibri" w:eastAsia="Times New Roman" w:hAnsi="Calibri" w:cs="Times New Roman"/>
          <w:sz w:val="26"/>
          <w:szCs w:val="26"/>
          <w:lang w:eastAsia="fi-FI"/>
        </w:rPr>
        <w:t>lapsen ja huoltajan kanssa</w:t>
      </w:r>
      <w:r w:rsidR="00CF6104" w:rsidRPr="00CF6104">
        <w:rPr>
          <w:rFonts w:ascii="Calibri" w:eastAsia="Times New Roman" w:hAnsi="Calibri" w:cs="Times New Roman"/>
          <w:sz w:val="26"/>
          <w:szCs w:val="26"/>
          <w:lang w:eastAsia="fi-FI"/>
        </w:rPr>
        <w:t xml:space="preserve"> huomioiden </w:t>
      </w:r>
      <w:r w:rsidR="00F172B8" w:rsidRPr="00F172B8">
        <w:rPr>
          <w:rFonts w:ascii="Calibri" w:eastAsia="Times New Roman" w:hAnsi="Calibri" w:cs="Times New Roman"/>
          <w:sz w:val="26"/>
          <w:szCs w:val="26"/>
          <w:lang w:eastAsia="fi-FI"/>
        </w:rPr>
        <w:t>soveltuvan tieto- ja viestintäteknologian käyttämi</w:t>
      </w:r>
      <w:r w:rsidR="00CF6104" w:rsidRPr="00CF6104">
        <w:rPr>
          <w:rFonts w:ascii="Calibri" w:eastAsia="Times New Roman" w:hAnsi="Calibri" w:cs="Times New Roman"/>
          <w:sz w:val="26"/>
          <w:szCs w:val="26"/>
          <w:lang w:eastAsia="fi-FI"/>
        </w:rPr>
        <w:t>s</w:t>
      </w:r>
      <w:r w:rsidR="00F172B8" w:rsidRPr="00F172B8">
        <w:rPr>
          <w:rFonts w:ascii="Calibri" w:eastAsia="Times New Roman" w:hAnsi="Calibri" w:cs="Times New Roman"/>
          <w:sz w:val="26"/>
          <w:szCs w:val="26"/>
          <w:lang w:eastAsia="fi-FI"/>
        </w:rPr>
        <w:t>en vuorovaikutu</w:t>
      </w:r>
      <w:r w:rsidR="00F172B8" w:rsidRPr="00F172B8">
        <w:rPr>
          <w:rFonts w:ascii="Calibri" w:eastAsia="Times New Roman" w:hAnsi="Calibri" w:cs="Times New Roman"/>
          <w:sz w:val="26"/>
          <w:szCs w:val="26"/>
          <w:lang w:eastAsia="fi-FI"/>
        </w:rPr>
        <w:t>k</w:t>
      </w:r>
      <w:r w:rsidR="00F172B8" w:rsidRPr="00F172B8">
        <w:rPr>
          <w:rFonts w:ascii="Calibri" w:eastAsia="Times New Roman" w:hAnsi="Calibri" w:cs="Times New Roman"/>
          <w:sz w:val="26"/>
          <w:szCs w:val="26"/>
          <w:lang w:eastAsia="fi-FI"/>
        </w:rPr>
        <w:t>sen tukena työpaikan ohjeita noudattaen</w:t>
      </w:r>
      <w:r w:rsidR="00CF6104" w:rsidRPr="00CF6104">
        <w:rPr>
          <w:rFonts w:ascii="Calibri" w:eastAsia="Times New Roman" w:hAnsi="Calibri" w:cs="Times New Roman"/>
          <w:sz w:val="26"/>
          <w:szCs w:val="26"/>
          <w:lang w:eastAsia="fi-FI"/>
        </w:rPr>
        <w:t xml:space="preserve">. </w:t>
      </w:r>
      <w:r w:rsidR="00CF6104" w:rsidRPr="003B517B">
        <w:rPr>
          <w:rFonts w:ascii="Calibri" w:eastAsia="Times New Roman" w:hAnsi="Calibri" w:cs="Times New Roman"/>
          <w:sz w:val="26"/>
          <w:szCs w:val="26"/>
          <w:lang w:eastAsia="fi-FI"/>
        </w:rPr>
        <w:t>Huomioi työskentelyssäsi työpaikan tarpeet ja mahdollisuudet.</w:t>
      </w:r>
    </w:p>
    <w:p w:rsidR="00F172B8" w:rsidRPr="00BB658B" w:rsidRDefault="00F172B8" w:rsidP="00FF187B">
      <w:pPr>
        <w:spacing w:after="0" w:line="240" w:lineRule="auto"/>
        <w:jc w:val="both"/>
        <w:rPr>
          <w:rFonts w:ascii="Calibri" w:eastAsia="Times New Roman" w:hAnsi="Calibri" w:cs="Times New Roman"/>
          <w:sz w:val="26"/>
          <w:szCs w:val="26"/>
          <w:lang w:eastAsia="fi-FI"/>
        </w:rPr>
      </w:pPr>
    </w:p>
    <w:bookmarkEnd w:id="6"/>
    <w:p w:rsidR="000730FF" w:rsidRDefault="000730FF" w:rsidP="004565F1">
      <w:pPr>
        <w:rPr>
          <w:rFonts w:asciiTheme="majorHAnsi" w:eastAsiaTheme="majorEastAsia" w:hAnsiTheme="majorHAnsi" w:cstheme="majorBidi"/>
          <w:color w:val="5B1E33" w:themeColor="accent1" w:themeShade="7F"/>
          <w:sz w:val="26"/>
          <w:szCs w:val="24"/>
        </w:rPr>
      </w:pPr>
    </w:p>
    <w:p w:rsidR="00DF7D54" w:rsidRPr="00712B37" w:rsidRDefault="00DF7D54" w:rsidP="00DF7D54">
      <w:pPr>
        <w:pStyle w:val="Otsikko3"/>
      </w:pPr>
      <w:bookmarkStart w:id="8" w:name="_Toc526409855"/>
      <w:bookmarkEnd w:id="2"/>
      <w:bookmarkEnd w:id="7"/>
      <w:r w:rsidRPr="00712B37">
        <w:t>ARVOT</w:t>
      </w:r>
    </w:p>
    <w:p w:rsidR="00DF7D54" w:rsidRPr="005B0B57" w:rsidRDefault="00DF7D54" w:rsidP="00DF7D54">
      <w:pPr>
        <w:rPr>
          <w:sz w:val="24"/>
          <w:szCs w:val="26"/>
        </w:rPr>
      </w:pPr>
      <w:r w:rsidRPr="005B0B57">
        <w:rPr>
          <w:sz w:val="24"/>
          <w:szCs w:val="26"/>
        </w:rPr>
        <w:t>Selvitä varhaiskasvatusta ohjaava arvoperusta ja toimintaperiaatteet omassa työpaikassasi.</w:t>
      </w:r>
    </w:p>
    <w:p w:rsidR="00DF7D54" w:rsidRPr="005B0B57" w:rsidRDefault="00DF7D54" w:rsidP="00965857">
      <w:pPr>
        <w:pStyle w:val="Luettelokappale"/>
        <w:numPr>
          <w:ilvl w:val="0"/>
          <w:numId w:val="1"/>
        </w:numPr>
        <w:rPr>
          <w:sz w:val="24"/>
          <w:szCs w:val="26"/>
        </w:rPr>
      </w:pPr>
      <w:r w:rsidRPr="005B0B57">
        <w:rPr>
          <w:sz w:val="24"/>
          <w:szCs w:val="26"/>
        </w:rPr>
        <w:t>keskustele ohjaajan kanssa varhaiskasvatussuunnitelman perusteiden mukaisesta arvop</w:t>
      </w:r>
      <w:r w:rsidRPr="005B0B57">
        <w:rPr>
          <w:sz w:val="24"/>
          <w:szCs w:val="26"/>
        </w:rPr>
        <w:t>e</w:t>
      </w:r>
      <w:r w:rsidRPr="005B0B57">
        <w:rPr>
          <w:sz w:val="24"/>
          <w:szCs w:val="26"/>
        </w:rPr>
        <w:t>rustasta</w:t>
      </w:r>
    </w:p>
    <w:p w:rsidR="00DF7D54" w:rsidRPr="005B0B57" w:rsidRDefault="00DF7D54" w:rsidP="00965857">
      <w:pPr>
        <w:pStyle w:val="Luettelokappale"/>
        <w:numPr>
          <w:ilvl w:val="0"/>
          <w:numId w:val="1"/>
        </w:numPr>
        <w:rPr>
          <w:sz w:val="24"/>
          <w:szCs w:val="26"/>
        </w:rPr>
      </w:pPr>
      <w:r w:rsidRPr="005B0B57">
        <w:rPr>
          <w:sz w:val="24"/>
          <w:szCs w:val="26"/>
        </w:rPr>
        <w:t>selvitä itsellesi miten arvot näkyvät arjessa (Missä arvo luuraa?)</w:t>
      </w:r>
    </w:p>
    <w:p w:rsidR="00DF7D54" w:rsidRPr="005B0B57" w:rsidRDefault="00DF7D54" w:rsidP="00965857">
      <w:pPr>
        <w:pStyle w:val="Luettelokappale"/>
        <w:numPr>
          <w:ilvl w:val="0"/>
          <w:numId w:val="1"/>
        </w:numPr>
        <w:rPr>
          <w:sz w:val="24"/>
          <w:szCs w:val="26"/>
        </w:rPr>
      </w:pPr>
      <w:r w:rsidRPr="005B0B57">
        <w:rPr>
          <w:sz w:val="24"/>
          <w:szCs w:val="26"/>
        </w:rPr>
        <w:t>dokumentoi ne hetket/ tilanteet/ paikat, joissa arvot toteutuvat</w:t>
      </w:r>
    </w:p>
    <w:p w:rsidR="00DF7D54" w:rsidRPr="005B0B57" w:rsidRDefault="00DF7D54" w:rsidP="00965857">
      <w:pPr>
        <w:pStyle w:val="Luettelokappale"/>
        <w:numPr>
          <w:ilvl w:val="0"/>
          <w:numId w:val="1"/>
        </w:numPr>
        <w:rPr>
          <w:sz w:val="24"/>
          <w:szCs w:val="26"/>
        </w:rPr>
      </w:pPr>
      <w:r w:rsidRPr="005B0B57">
        <w:rPr>
          <w:sz w:val="24"/>
          <w:szCs w:val="26"/>
        </w:rPr>
        <w:t>keskustele ohjaajan kanssa tekemistäsi havainnoista</w:t>
      </w:r>
    </w:p>
    <w:p w:rsidR="00DF7D54" w:rsidRPr="005B0B57" w:rsidRDefault="00DF7D54" w:rsidP="00965857">
      <w:pPr>
        <w:pStyle w:val="Luettelokappale"/>
        <w:numPr>
          <w:ilvl w:val="0"/>
          <w:numId w:val="1"/>
        </w:numPr>
        <w:rPr>
          <w:sz w:val="24"/>
          <w:szCs w:val="26"/>
        </w:rPr>
      </w:pPr>
      <w:r w:rsidRPr="005B0B57">
        <w:rPr>
          <w:sz w:val="24"/>
          <w:szCs w:val="26"/>
        </w:rPr>
        <w:t xml:space="preserve">tee </w:t>
      </w:r>
      <w:r w:rsidRPr="005B0B57">
        <w:rPr>
          <w:sz w:val="24"/>
          <w:szCs w:val="26"/>
          <w:u w:val="single"/>
        </w:rPr>
        <w:t>lyhyt kirjallinen raportti</w:t>
      </w:r>
      <w:r w:rsidRPr="005B0B57">
        <w:rPr>
          <w:sz w:val="24"/>
          <w:szCs w:val="26"/>
        </w:rPr>
        <w:t xml:space="preserve"> (korkeintaan yksi sivu) ja palauta se </w:t>
      </w:r>
      <w:proofErr w:type="spellStart"/>
      <w:r w:rsidRPr="005B0B57">
        <w:rPr>
          <w:sz w:val="24"/>
          <w:szCs w:val="26"/>
        </w:rPr>
        <w:t>Pedanettiin</w:t>
      </w:r>
      <w:proofErr w:type="spellEnd"/>
      <w:r w:rsidRPr="005B0B57">
        <w:rPr>
          <w:sz w:val="24"/>
          <w:szCs w:val="26"/>
        </w:rPr>
        <w:t xml:space="preserve"> – RAPORTTI ON OSA NÄYTÖN ARVIOINTIA</w:t>
      </w:r>
    </w:p>
    <w:p w:rsidR="00DF7D54" w:rsidRPr="00264BA2" w:rsidRDefault="00DF7D54" w:rsidP="00DF7D54">
      <w:pPr>
        <w:rPr>
          <w:sz w:val="26"/>
          <w:szCs w:val="26"/>
        </w:rPr>
      </w:pPr>
    </w:p>
    <w:p w:rsidR="00DF7D54" w:rsidRDefault="00DF7D54" w:rsidP="00DF7D54">
      <w:pPr>
        <w:pStyle w:val="Otsikko3"/>
      </w:pPr>
      <w:r>
        <w:t>LAPSEN VASU</w:t>
      </w:r>
    </w:p>
    <w:p w:rsidR="00DF7D54" w:rsidRPr="005B0B57" w:rsidRDefault="00DF7D54" w:rsidP="00DF7D54">
      <w:pPr>
        <w:rPr>
          <w:sz w:val="24"/>
          <w:szCs w:val="26"/>
        </w:rPr>
      </w:pPr>
      <w:r w:rsidRPr="005B0B57">
        <w:rPr>
          <w:sz w:val="24"/>
          <w:szCs w:val="26"/>
        </w:rPr>
        <w:t xml:space="preserve">Valitse ohjaajasi kanssa lapsi, jonka varhaiskasvatussuunnitelmaan tutustut.  </w:t>
      </w:r>
    </w:p>
    <w:p w:rsidR="00DF7D54" w:rsidRPr="005B0B57" w:rsidRDefault="00DF7D54" w:rsidP="00965857">
      <w:pPr>
        <w:pStyle w:val="Luettelokappale"/>
        <w:numPr>
          <w:ilvl w:val="0"/>
          <w:numId w:val="3"/>
        </w:numPr>
        <w:rPr>
          <w:sz w:val="24"/>
          <w:szCs w:val="26"/>
        </w:rPr>
      </w:pPr>
      <w:r w:rsidRPr="005B0B57">
        <w:rPr>
          <w:sz w:val="24"/>
          <w:szCs w:val="26"/>
        </w:rPr>
        <w:t>tutustu ensin ohjaajasi kanssa vähintään yhteen lapsen vasuun</w:t>
      </w:r>
    </w:p>
    <w:p w:rsidR="00DF7D54" w:rsidRPr="005B0B57" w:rsidRDefault="00DF7D54" w:rsidP="00965857">
      <w:pPr>
        <w:pStyle w:val="Luettelokappale"/>
        <w:numPr>
          <w:ilvl w:val="0"/>
          <w:numId w:val="3"/>
        </w:numPr>
        <w:rPr>
          <w:sz w:val="24"/>
          <w:szCs w:val="26"/>
        </w:rPr>
      </w:pPr>
      <w:r w:rsidRPr="005B0B57">
        <w:rPr>
          <w:sz w:val="24"/>
          <w:szCs w:val="26"/>
        </w:rPr>
        <w:t>pyydä lapsen vanhemmilta lupa vasuun tutustumiseen ja lapsen havainnointiin</w:t>
      </w:r>
    </w:p>
    <w:p w:rsidR="00DF7D54" w:rsidRPr="005B0B57" w:rsidRDefault="00DF7D54" w:rsidP="00965857">
      <w:pPr>
        <w:pStyle w:val="Luettelokappale"/>
        <w:numPr>
          <w:ilvl w:val="0"/>
          <w:numId w:val="2"/>
        </w:numPr>
        <w:rPr>
          <w:sz w:val="24"/>
          <w:szCs w:val="26"/>
        </w:rPr>
      </w:pPr>
      <w:r w:rsidRPr="005B0B57">
        <w:rPr>
          <w:sz w:val="24"/>
          <w:szCs w:val="26"/>
        </w:rPr>
        <w:t>havainnoi ja kuvaa miten lapsen vasuun kirjatut tavoitteet ja sopimukset huomioidaan pä</w:t>
      </w:r>
      <w:r w:rsidRPr="005B0B57">
        <w:rPr>
          <w:sz w:val="24"/>
          <w:szCs w:val="26"/>
        </w:rPr>
        <w:t>i</w:t>
      </w:r>
      <w:r w:rsidRPr="005B0B57">
        <w:rPr>
          <w:sz w:val="24"/>
          <w:szCs w:val="26"/>
        </w:rPr>
        <w:t>vittäisessä toiminnassa</w:t>
      </w:r>
    </w:p>
    <w:p w:rsidR="00DF7D54" w:rsidRPr="005B0B57" w:rsidRDefault="00DF7D54" w:rsidP="00965857">
      <w:pPr>
        <w:pStyle w:val="Luettelokappale"/>
        <w:numPr>
          <w:ilvl w:val="0"/>
          <w:numId w:val="2"/>
        </w:numPr>
        <w:rPr>
          <w:sz w:val="24"/>
          <w:szCs w:val="26"/>
        </w:rPr>
      </w:pPr>
      <w:r w:rsidRPr="005B0B57">
        <w:rPr>
          <w:sz w:val="24"/>
          <w:szCs w:val="26"/>
        </w:rPr>
        <w:t xml:space="preserve">mieti kuinka voisit huomioida ja hyödyntää vasuun kirjattuja tavoitteita ja sopimuksia omassa toiminnassasi </w:t>
      </w:r>
    </w:p>
    <w:p w:rsidR="00DF7D54" w:rsidRPr="005B0B57" w:rsidRDefault="00DF7D54" w:rsidP="00965857">
      <w:pPr>
        <w:pStyle w:val="Luettelokappale"/>
        <w:numPr>
          <w:ilvl w:val="0"/>
          <w:numId w:val="2"/>
        </w:numPr>
        <w:rPr>
          <w:sz w:val="24"/>
          <w:szCs w:val="26"/>
        </w:rPr>
      </w:pPr>
      <w:r w:rsidRPr="005B0B57">
        <w:rPr>
          <w:sz w:val="24"/>
          <w:szCs w:val="26"/>
        </w:rPr>
        <w:t xml:space="preserve">palauta </w:t>
      </w:r>
      <w:r w:rsidRPr="005B0B57">
        <w:rPr>
          <w:sz w:val="24"/>
          <w:szCs w:val="26"/>
          <w:u w:val="single"/>
        </w:rPr>
        <w:t>lyhyt kirjallinen raportti</w:t>
      </w:r>
      <w:r w:rsidRPr="005B0B57">
        <w:rPr>
          <w:sz w:val="24"/>
          <w:szCs w:val="26"/>
        </w:rPr>
        <w:t xml:space="preserve"> </w:t>
      </w:r>
      <w:proofErr w:type="spellStart"/>
      <w:r w:rsidRPr="005B0B57">
        <w:rPr>
          <w:sz w:val="24"/>
          <w:szCs w:val="26"/>
        </w:rPr>
        <w:t>Pedanettiin</w:t>
      </w:r>
      <w:proofErr w:type="spellEnd"/>
      <w:r w:rsidRPr="005B0B57">
        <w:rPr>
          <w:sz w:val="24"/>
          <w:szCs w:val="26"/>
        </w:rPr>
        <w:t xml:space="preserve"> </w:t>
      </w:r>
      <w:r>
        <w:rPr>
          <w:sz w:val="24"/>
          <w:szCs w:val="26"/>
        </w:rPr>
        <w:t>työelämässä</w:t>
      </w:r>
      <w:r w:rsidRPr="005B0B57">
        <w:rPr>
          <w:sz w:val="24"/>
          <w:szCs w:val="26"/>
        </w:rPr>
        <w:t xml:space="preserve"> oppimisen lopussa – RAPORTTI ON OSA NÄYTÖN ARVIOINTIA</w:t>
      </w:r>
    </w:p>
    <w:p w:rsidR="00842FEC" w:rsidRDefault="00842FEC" w:rsidP="00454501">
      <w:pPr>
        <w:pStyle w:val="Otsikko1"/>
        <w:jc w:val="both"/>
        <w:rPr>
          <w:rFonts w:eastAsia="MS Mincho"/>
          <w:lang w:eastAsia="fi-FI"/>
        </w:rPr>
      </w:pPr>
    </w:p>
    <w:p w:rsidR="00842FEC" w:rsidRDefault="00842FEC">
      <w:pPr>
        <w:rPr>
          <w:rFonts w:asciiTheme="majorHAnsi" w:eastAsia="MS Mincho" w:hAnsiTheme="majorHAnsi" w:cstheme="majorBidi"/>
          <w:color w:val="892D4D" w:themeColor="accent1" w:themeShade="BF"/>
          <w:sz w:val="32"/>
          <w:szCs w:val="32"/>
          <w:lang w:eastAsia="fi-FI"/>
        </w:rPr>
      </w:pPr>
      <w:r>
        <w:rPr>
          <w:rFonts w:eastAsia="MS Mincho"/>
          <w:lang w:eastAsia="fi-FI"/>
        </w:rPr>
        <w:br w:type="page"/>
      </w:r>
    </w:p>
    <w:p w:rsidR="00650E99" w:rsidRDefault="00650E99" w:rsidP="00454501">
      <w:pPr>
        <w:pStyle w:val="Otsikko1"/>
        <w:jc w:val="both"/>
        <w:rPr>
          <w:rFonts w:eastAsia="MS Mincho"/>
          <w:lang w:eastAsia="fi-FI"/>
        </w:rPr>
      </w:pPr>
      <w:r>
        <w:rPr>
          <w:rFonts w:eastAsia="MS Mincho"/>
          <w:lang w:eastAsia="fi-FI"/>
        </w:rPr>
        <w:lastRenderedPageBreak/>
        <w:t>NÄYTTÖ</w:t>
      </w:r>
    </w:p>
    <w:p w:rsidR="00112CB9" w:rsidRPr="00112CB9" w:rsidRDefault="00112CB9" w:rsidP="00454501">
      <w:pPr>
        <w:jc w:val="both"/>
        <w:rPr>
          <w:lang w:eastAsia="fi-FI"/>
        </w:rPr>
      </w:pPr>
    </w:p>
    <w:p w:rsidR="00650E99" w:rsidRPr="00650E99" w:rsidRDefault="00650E99" w:rsidP="00454501">
      <w:pPr>
        <w:pStyle w:val="Otsikko3"/>
        <w:jc w:val="both"/>
        <w:rPr>
          <w:lang w:eastAsia="fi-FI"/>
        </w:rPr>
      </w:pPr>
      <w:r w:rsidRPr="00650E99">
        <w:rPr>
          <w:lang w:eastAsia="fi-FI"/>
        </w:rPr>
        <w:t>AMMATTITAIDON OSOITTAMISTAVAT</w:t>
      </w:r>
    </w:p>
    <w:p w:rsidR="00BB658B" w:rsidRPr="00775F27" w:rsidRDefault="00BB658B" w:rsidP="00775F27">
      <w:pPr>
        <w:spacing w:after="0" w:line="240" w:lineRule="auto"/>
        <w:jc w:val="both"/>
        <w:rPr>
          <w:sz w:val="24"/>
        </w:rPr>
      </w:pPr>
      <w:bookmarkStart w:id="9" w:name="_Toc513468822"/>
      <w:r w:rsidRPr="00775F27">
        <w:rPr>
          <w:sz w:val="24"/>
        </w:rPr>
        <w:t>Opiskelija osoittaa ammattitaitonsa näytössä käytännön työtehtävissä varhaiskasvatuksen toimi</w:t>
      </w:r>
      <w:r w:rsidRPr="00775F27">
        <w:rPr>
          <w:sz w:val="24"/>
        </w:rPr>
        <w:t>n</w:t>
      </w:r>
      <w:r w:rsidRPr="00775F27">
        <w:rPr>
          <w:sz w:val="24"/>
        </w:rPr>
        <w:t>taympäristössä lapsen kasvun, hyvinvoinnin ja oppimisen edistämisen tehtävissä. Siltä osin kuin tutkinnon osassa vaadittua ammattitaitoa ei voida arvioida näytön perusteella, ammattitaidon osoittamista täydennetään yksilöllisesti muilla tavoin.</w:t>
      </w:r>
    </w:p>
    <w:p w:rsidR="00112CB9" w:rsidRDefault="00112CB9" w:rsidP="00454501">
      <w:pPr>
        <w:jc w:val="both"/>
        <w:rPr>
          <w:b/>
          <w:sz w:val="26"/>
          <w:szCs w:val="26"/>
          <w:lang w:eastAsia="fi-FI"/>
        </w:rPr>
      </w:pPr>
    </w:p>
    <w:p w:rsidR="00112CB9" w:rsidRPr="00112CB9" w:rsidRDefault="00112CB9" w:rsidP="00454501">
      <w:pPr>
        <w:pStyle w:val="Otsikko3"/>
        <w:jc w:val="both"/>
        <w:rPr>
          <w:lang w:eastAsia="fi-FI"/>
        </w:rPr>
      </w:pPr>
      <w:r w:rsidRPr="00112CB9">
        <w:rPr>
          <w:lang w:eastAsia="fi-FI"/>
        </w:rPr>
        <w:t>VALMISTAUTUMINEN NÄYTTÖÖN</w:t>
      </w:r>
      <w:bookmarkEnd w:id="9"/>
    </w:p>
    <w:p w:rsidR="00112CB9" w:rsidRPr="00DC1398" w:rsidRDefault="0009024E" w:rsidP="00454501">
      <w:pPr>
        <w:jc w:val="both"/>
        <w:rPr>
          <w:bCs/>
          <w:iCs/>
          <w:sz w:val="24"/>
          <w:szCs w:val="26"/>
          <w:lang w:eastAsia="fi-FI"/>
        </w:rPr>
      </w:pPr>
      <w:r>
        <w:rPr>
          <w:b/>
          <w:bCs/>
          <w:iCs/>
          <w:sz w:val="24"/>
          <w:szCs w:val="26"/>
          <w:lang w:eastAsia="fi-FI"/>
        </w:rPr>
        <w:t>Työ</w:t>
      </w:r>
      <w:r w:rsidR="00A842A6">
        <w:rPr>
          <w:b/>
          <w:bCs/>
          <w:iCs/>
          <w:sz w:val="24"/>
          <w:szCs w:val="26"/>
          <w:lang w:eastAsia="fi-FI"/>
        </w:rPr>
        <w:t>paikkajakson</w:t>
      </w:r>
      <w:r w:rsidR="00112CB9" w:rsidRPr="00DC1398">
        <w:rPr>
          <w:b/>
          <w:bCs/>
          <w:iCs/>
          <w:sz w:val="24"/>
          <w:szCs w:val="26"/>
          <w:lang w:eastAsia="fi-FI"/>
        </w:rPr>
        <w:t xml:space="preserve"> aikana</w:t>
      </w:r>
      <w:r w:rsidR="00112CB9" w:rsidRPr="00DC1398">
        <w:rPr>
          <w:bCs/>
          <w:iCs/>
          <w:sz w:val="24"/>
          <w:szCs w:val="26"/>
          <w:lang w:eastAsia="fi-FI"/>
        </w:rPr>
        <w:t xml:space="preserve"> osallistu aktiivisesti ja omatoimisesti toiminnan suunnitteluun ja tote</w:t>
      </w:r>
      <w:r w:rsidR="00112CB9" w:rsidRPr="00DC1398">
        <w:rPr>
          <w:bCs/>
          <w:iCs/>
          <w:sz w:val="24"/>
          <w:szCs w:val="26"/>
          <w:lang w:eastAsia="fi-FI"/>
        </w:rPr>
        <w:t>u</w:t>
      </w:r>
      <w:r w:rsidR="00112CB9" w:rsidRPr="00DC1398">
        <w:rPr>
          <w:bCs/>
          <w:iCs/>
          <w:sz w:val="24"/>
          <w:szCs w:val="26"/>
          <w:lang w:eastAsia="fi-FI"/>
        </w:rPr>
        <w:t xml:space="preserve">tukseen. Näytä motivaatiosi oppia uusia asioita, kokeile uusia työmuotoja ja ole rohkeasti mukana erilaisissa vuorovaikutustilanteissa. </w:t>
      </w:r>
    </w:p>
    <w:p w:rsidR="00112CB9" w:rsidRPr="00DC1398" w:rsidRDefault="00940FEC" w:rsidP="00454501">
      <w:pPr>
        <w:jc w:val="both"/>
        <w:rPr>
          <w:bCs/>
          <w:iCs/>
          <w:sz w:val="24"/>
          <w:szCs w:val="26"/>
          <w:lang w:eastAsia="fi-FI"/>
        </w:rPr>
      </w:pPr>
      <w:r>
        <w:rPr>
          <w:b/>
          <w:bCs/>
          <w:iCs/>
          <w:sz w:val="24"/>
          <w:szCs w:val="26"/>
          <w:lang w:eastAsia="fi-FI"/>
        </w:rPr>
        <w:t xml:space="preserve">Osaamisen osoittamisen </w:t>
      </w:r>
      <w:r w:rsidR="00112CB9" w:rsidRPr="00DC1398">
        <w:rPr>
          <w:b/>
          <w:bCs/>
          <w:iCs/>
          <w:sz w:val="24"/>
          <w:szCs w:val="26"/>
          <w:lang w:eastAsia="fi-FI"/>
        </w:rPr>
        <w:t>suunnitelma</w:t>
      </w:r>
      <w:r w:rsidR="00112CB9" w:rsidRPr="00DC1398">
        <w:rPr>
          <w:bCs/>
          <w:iCs/>
          <w:sz w:val="24"/>
          <w:szCs w:val="26"/>
          <w:lang w:eastAsia="fi-FI"/>
        </w:rPr>
        <w:t>: Kirjoita suunnitelma ja siihen liittyvät tehtäväsi tavoitte</w:t>
      </w:r>
      <w:r w:rsidR="00112CB9" w:rsidRPr="00DC1398">
        <w:rPr>
          <w:bCs/>
          <w:iCs/>
          <w:sz w:val="24"/>
          <w:szCs w:val="26"/>
          <w:lang w:eastAsia="fi-FI"/>
        </w:rPr>
        <w:t>i</w:t>
      </w:r>
      <w:r w:rsidR="00112CB9" w:rsidRPr="00DC1398">
        <w:rPr>
          <w:bCs/>
          <w:iCs/>
          <w:sz w:val="24"/>
          <w:szCs w:val="26"/>
          <w:lang w:eastAsia="fi-FI"/>
        </w:rPr>
        <w:t>neen valmiiksi niin, että voit esitellä n</w:t>
      </w:r>
      <w:r w:rsidR="00561F0D">
        <w:rPr>
          <w:bCs/>
          <w:iCs/>
          <w:sz w:val="24"/>
          <w:szCs w:val="26"/>
          <w:lang w:eastAsia="fi-FI"/>
        </w:rPr>
        <w:t>e hyvissä ajoin ennen varsinaist</w:t>
      </w:r>
      <w:r w:rsidR="00112CB9" w:rsidRPr="00DC1398">
        <w:rPr>
          <w:bCs/>
          <w:iCs/>
          <w:sz w:val="24"/>
          <w:szCs w:val="26"/>
          <w:lang w:eastAsia="fi-FI"/>
        </w:rPr>
        <w:t>a näyttö</w:t>
      </w:r>
      <w:r w:rsidR="00561F0D">
        <w:rPr>
          <w:bCs/>
          <w:iCs/>
          <w:sz w:val="24"/>
          <w:szCs w:val="26"/>
          <w:lang w:eastAsia="fi-FI"/>
        </w:rPr>
        <w:t>ä</w:t>
      </w:r>
      <w:r w:rsidR="00112CB9" w:rsidRPr="00DC1398">
        <w:rPr>
          <w:bCs/>
          <w:iCs/>
          <w:sz w:val="24"/>
          <w:szCs w:val="26"/>
          <w:lang w:eastAsia="fi-FI"/>
        </w:rPr>
        <w:t>. Tee mahdolliset muutokset ja viimeistelyt suunnitelmiin ja palauta ne näytön vastaanottajalle niin, että hän ehtii tarkistaa ne ennen näyttöä.</w:t>
      </w:r>
    </w:p>
    <w:p w:rsidR="00112CB9" w:rsidRPr="00DC1398" w:rsidRDefault="00112CB9" w:rsidP="00454501">
      <w:pPr>
        <w:jc w:val="both"/>
        <w:rPr>
          <w:bCs/>
          <w:iCs/>
          <w:sz w:val="24"/>
          <w:szCs w:val="26"/>
          <w:lang w:eastAsia="fi-FI"/>
        </w:rPr>
      </w:pPr>
      <w:r w:rsidRPr="00DC1398">
        <w:rPr>
          <w:b/>
          <w:bCs/>
          <w:iCs/>
          <w:sz w:val="24"/>
          <w:szCs w:val="26"/>
          <w:lang w:eastAsia="fi-FI"/>
        </w:rPr>
        <w:t>Näytön valmistelut</w:t>
      </w:r>
      <w:r w:rsidRPr="00DC1398">
        <w:rPr>
          <w:bCs/>
          <w:iCs/>
          <w:sz w:val="24"/>
          <w:szCs w:val="26"/>
          <w:lang w:eastAsia="fi-FI"/>
        </w:rPr>
        <w:t xml:space="preserve">: </w:t>
      </w:r>
      <w:r w:rsidR="00842FEC">
        <w:rPr>
          <w:bCs/>
          <w:iCs/>
          <w:sz w:val="24"/>
          <w:szCs w:val="26"/>
          <w:lang w:eastAsia="fi-FI"/>
        </w:rPr>
        <w:t xml:space="preserve">mahdolliset </w:t>
      </w:r>
      <w:r w:rsidRPr="00DC1398">
        <w:rPr>
          <w:bCs/>
          <w:iCs/>
          <w:sz w:val="24"/>
          <w:szCs w:val="26"/>
          <w:lang w:eastAsia="fi-FI"/>
        </w:rPr>
        <w:t>materiaalit, välineet, tilat, viime hetken varmistukset yms.</w:t>
      </w:r>
    </w:p>
    <w:p w:rsidR="00454501" w:rsidRPr="00112CB9" w:rsidRDefault="00454501" w:rsidP="00454501">
      <w:pPr>
        <w:jc w:val="both"/>
        <w:rPr>
          <w:bCs/>
          <w:iCs/>
          <w:sz w:val="26"/>
          <w:szCs w:val="26"/>
          <w:lang w:eastAsia="fi-FI"/>
        </w:rPr>
      </w:pPr>
    </w:p>
    <w:p w:rsidR="00112CB9" w:rsidRPr="00112CB9" w:rsidRDefault="00112CB9" w:rsidP="00454501">
      <w:pPr>
        <w:pStyle w:val="Otsikko3"/>
        <w:jc w:val="both"/>
        <w:rPr>
          <w:lang w:eastAsia="fi-FI"/>
        </w:rPr>
      </w:pPr>
      <w:bookmarkStart w:id="10" w:name="_Toc513468827"/>
      <w:r w:rsidRPr="00112CB9">
        <w:rPr>
          <w:lang w:eastAsia="fi-FI"/>
        </w:rPr>
        <w:t>NÄYTÖN SUUNNITTELU</w:t>
      </w:r>
      <w:bookmarkEnd w:id="10"/>
    </w:p>
    <w:p w:rsidR="00112CB9" w:rsidRPr="00DC1398" w:rsidRDefault="00112CB9" w:rsidP="00454501">
      <w:pPr>
        <w:jc w:val="both"/>
        <w:rPr>
          <w:sz w:val="24"/>
          <w:szCs w:val="26"/>
          <w:lang w:eastAsia="fi-FI"/>
        </w:rPr>
      </w:pPr>
      <w:r w:rsidRPr="00DC1398">
        <w:rPr>
          <w:b/>
          <w:sz w:val="24"/>
          <w:szCs w:val="26"/>
          <w:lang w:eastAsia="fi-FI"/>
        </w:rPr>
        <w:t xml:space="preserve">Näytöt järjestetään ensisijaisesti </w:t>
      </w:r>
      <w:r w:rsidR="0009024E">
        <w:rPr>
          <w:b/>
          <w:sz w:val="24"/>
          <w:szCs w:val="26"/>
          <w:lang w:eastAsia="fi-FI"/>
        </w:rPr>
        <w:t>työpaikalla</w:t>
      </w:r>
      <w:r w:rsidRPr="00DC1398">
        <w:rPr>
          <w:b/>
          <w:sz w:val="24"/>
          <w:szCs w:val="26"/>
          <w:lang w:eastAsia="fi-FI"/>
        </w:rPr>
        <w:t xml:space="preserve"> </w:t>
      </w:r>
      <w:r w:rsidR="00454501" w:rsidRPr="00DC1398">
        <w:rPr>
          <w:b/>
          <w:sz w:val="24"/>
          <w:szCs w:val="26"/>
          <w:lang w:eastAsia="fi-FI"/>
        </w:rPr>
        <w:t>järjestettävän koulutuksen yhteydessä</w:t>
      </w:r>
      <w:r w:rsidRPr="00DC1398">
        <w:rPr>
          <w:b/>
          <w:sz w:val="24"/>
          <w:szCs w:val="26"/>
          <w:lang w:eastAsia="fi-FI"/>
        </w:rPr>
        <w:t>, jotta opi</w:t>
      </w:r>
      <w:r w:rsidRPr="00DC1398">
        <w:rPr>
          <w:b/>
          <w:sz w:val="24"/>
          <w:szCs w:val="26"/>
          <w:lang w:eastAsia="fi-FI"/>
        </w:rPr>
        <w:t>s</w:t>
      </w:r>
      <w:r w:rsidRPr="00DC1398">
        <w:rPr>
          <w:b/>
          <w:sz w:val="24"/>
          <w:szCs w:val="26"/>
          <w:lang w:eastAsia="fi-FI"/>
        </w:rPr>
        <w:t>kelija pääsee osoittamaan osaamistaan aidossa työympäristössä.</w:t>
      </w:r>
      <w:r w:rsidRPr="00DC1398">
        <w:rPr>
          <w:sz w:val="24"/>
          <w:szCs w:val="26"/>
          <w:lang w:eastAsia="fi-FI"/>
        </w:rPr>
        <w:t xml:space="preserve"> </w:t>
      </w:r>
      <w:r w:rsidR="0009024E">
        <w:rPr>
          <w:sz w:val="24"/>
          <w:szCs w:val="26"/>
          <w:lang w:eastAsia="fi-FI"/>
        </w:rPr>
        <w:t>Työelämässä</w:t>
      </w:r>
      <w:r w:rsidRPr="00DC1398">
        <w:rPr>
          <w:sz w:val="24"/>
          <w:szCs w:val="26"/>
          <w:lang w:eastAsia="fi-FI"/>
        </w:rPr>
        <w:t xml:space="preserve"> oppimis</w:t>
      </w:r>
      <w:r w:rsidR="0009024E">
        <w:rPr>
          <w:sz w:val="24"/>
          <w:szCs w:val="26"/>
          <w:lang w:eastAsia="fi-FI"/>
        </w:rPr>
        <w:t>en</w:t>
      </w:r>
      <w:r w:rsidRPr="00DC1398">
        <w:rPr>
          <w:sz w:val="24"/>
          <w:szCs w:val="26"/>
          <w:lang w:eastAsia="fi-FI"/>
        </w:rPr>
        <w:t xml:space="preserve"> alk</w:t>
      </w:r>
      <w:r w:rsidRPr="00DC1398">
        <w:rPr>
          <w:sz w:val="24"/>
          <w:szCs w:val="26"/>
          <w:lang w:eastAsia="fi-FI"/>
        </w:rPr>
        <w:t>u</w:t>
      </w:r>
      <w:r w:rsidRPr="00DC1398">
        <w:rPr>
          <w:sz w:val="24"/>
          <w:szCs w:val="26"/>
          <w:lang w:eastAsia="fi-FI"/>
        </w:rPr>
        <w:t xml:space="preserve">puolella opiskelijalle varataan aikaa tutustua työyhteisöön, oppia uusia taitoja ja harjaantua jo opitussa. Kun asiat on opittu, opiskelijan työskentelyä arvioidaan hänen toimiessaan työpaikan tavanomaisissa tehtävissä. </w:t>
      </w:r>
    </w:p>
    <w:p w:rsidR="00112CB9" w:rsidRPr="00DC1398" w:rsidRDefault="00112CB9" w:rsidP="00454501">
      <w:pPr>
        <w:jc w:val="both"/>
        <w:rPr>
          <w:sz w:val="24"/>
          <w:szCs w:val="26"/>
          <w:lang w:eastAsia="fi-FI"/>
        </w:rPr>
      </w:pPr>
      <w:r w:rsidRPr="00DC1398">
        <w:rPr>
          <w:sz w:val="24"/>
          <w:szCs w:val="26"/>
          <w:lang w:eastAsia="fi-FI"/>
        </w:rPr>
        <w:t>Näytön toteuttamiselle ei ole asetettu mitään ajallista määrää. Näytön kesto riippuu tehtävästä työstä; erilaiset tehtävät edellyttävät eripituisia työskentelyaikoja. Oleellista on, että opiskelijan osaamisesta saadaan luotettavaa tietoa, jonka perusteella arvosana</w:t>
      </w:r>
      <w:r w:rsidR="00454501" w:rsidRPr="00DC1398">
        <w:rPr>
          <w:sz w:val="24"/>
          <w:szCs w:val="26"/>
          <w:lang w:eastAsia="fi-FI"/>
        </w:rPr>
        <w:t xml:space="preserve"> </w:t>
      </w:r>
      <w:r w:rsidRPr="00DC1398">
        <w:rPr>
          <w:sz w:val="24"/>
          <w:szCs w:val="26"/>
          <w:lang w:eastAsia="fi-FI"/>
        </w:rPr>
        <w:t>osaamisesta voidaan antaa. Näytön kesto voidaan sopia opiskelija- ja työpaikkakohtaisesti siten, että sen jälkeen, kun opiskel</w:t>
      </w:r>
      <w:r w:rsidRPr="00DC1398">
        <w:rPr>
          <w:sz w:val="24"/>
          <w:szCs w:val="26"/>
          <w:lang w:eastAsia="fi-FI"/>
        </w:rPr>
        <w:t>i</w:t>
      </w:r>
      <w:r w:rsidRPr="00DC1398">
        <w:rPr>
          <w:sz w:val="24"/>
          <w:szCs w:val="26"/>
          <w:lang w:eastAsia="fi-FI"/>
        </w:rPr>
        <w:t xml:space="preserve">jalla on ensin ollut mahdollisuus oppia sovitut, tutkinnon ammattitaitovaatimusten mukaiset asiat, opiskelija voi osoittaa osaamistaan sovitun ajanjakson aikana. </w:t>
      </w:r>
      <w:r w:rsidRPr="00DC1398">
        <w:rPr>
          <w:b/>
          <w:sz w:val="24"/>
          <w:szCs w:val="26"/>
          <w:lang w:eastAsia="fi-FI"/>
        </w:rPr>
        <w:t>Näyttö on lastenohjaajaopiskelijoi</w:t>
      </w:r>
      <w:r w:rsidRPr="00DC1398">
        <w:rPr>
          <w:b/>
          <w:sz w:val="24"/>
          <w:szCs w:val="26"/>
          <w:lang w:eastAsia="fi-FI"/>
        </w:rPr>
        <w:t>l</w:t>
      </w:r>
      <w:r w:rsidRPr="00DC1398">
        <w:rPr>
          <w:b/>
          <w:sz w:val="24"/>
          <w:szCs w:val="26"/>
          <w:lang w:eastAsia="fi-FI"/>
        </w:rPr>
        <w:t xml:space="preserve">la </w:t>
      </w:r>
      <w:r w:rsidR="00996C5D">
        <w:rPr>
          <w:b/>
          <w:sz w:val="24"/>
          <w:szCs w:val="26"/>
          <w:lang w:eastAsia="fi-FI"/>
        </w:rPr>
        <w:t>usein</w:t>
      </w:r>
      <w:r w:rsidRPr="00DC1398">
        <w:rPr>
          <w:b/>
          <w:sz w:val="24"/>
          <w:szCs w:val="26"/>
          <w:lang w:eastAsia="fi-FI"/>
        </w:rPr>
        <w:t xml:space="preserve"> ollut viikon mittainen.</w:t>
      </w:r>
      <w:r w:rsidRPr="00DC1398">
        <w:rPr>
          <w:sz w:val="24"/>
          <w:szCs w:val="26"/>
          <w:lang w:eastAsia="fi-FI"/>
        </w:rPr>
        <w:t xml:space="preserve"> Osan näyttötehtävistä voi tarvittaessa suorittaa aiemminkin kuin viimeisellä viikolla.</w:t>
      </w:r>
    </w:p>
    <w:p w:rsidR="00454501" w:rsidRPr="00DC1398" w:rsidRDefault="00112CB9" w:rsidP="00454501">
      <w:pPr>
        <w:jc w:val="both"/>
        <w:rPr>
          <w:sz w:val="24"/>
          <w:szCs w:val="26"/>
          <w:lang w:eastAsia="fi-FI"/>
        </w:rPr>
      </w:pPr>
      <w:r w:rsidRPr="00DC1398">
        <w:rPr>
          <w:b/>
          <w:sz w:val="24"/>
          <w:szCs w:val="26"/>
          <w:lang w:eastAsia="fi-FI"/>
        </w:rPr>
        <w:t>Opiskelija suunnittelee näytön yhdessä työpaikkaohjaajan ja opettajan kanssa henkilökohtaista osaamisen osoittamisen suunnitelmaa apuna käyttäen.</w:t>
      </w:r>
      <w:r w:rsidRPr="00DC1398">
        <w:rPr>
          <w:sz w:val="24"/>
          <w:szCs w:val="26"/>
          <w:lang w:eastAsia="fi-FI"/>
        </w:rPr>
        <w:t xml:space="preserve"> Suunnitelmaan kirjataan konkreettisesti, miten ja mitä työtehtäviä tehden opiskelija aikoo näyttää osaamisensa. </w:t>
      </w:r>
    </w:p>
    <w:p w:rsidR="00112CB9" w:rsidRPr="00DC1398" w:rsidRDefault="00112CB9" w:rsidP="00454501">
      <w:pPr>
        <w:jc w:val="both"/>
        <w:rPr>
          <w:sz w:val="24"/>
          <w:szCs w:val="26"/>
          <w:lang w:eastAsia="fi-FI"/>
        </w:rPr>
      </w:pPr>
      <w:r w:rsidRPr="00DC1398">
        <w:rPr>
          <w:sz w:val="24"/>
          <w:szCs w:val="26"/>
          <w:lang w:eastAsia="fi-FI"/>
        </w:rPr>
        <w:t>Näytön suunnittelun tarkoituksena on selkiyttää opiskelijalle mitä osaamista näytössä arvioidaan ja mitä kriteerejä arvioinnissa käytetään. Suunnitteluun osallistuminen antaa opiskelijalle myös mahdollisuuden kehittää omia itsearviointitaitoja ja tehostaa opiskelua. Yhdessä suunnittelemalla voidaan myös välttää epäselvyyksiä ja väärinymmärryksiä.</w:t>
      </w:r>
    </w:p>
    <w:p w:rsidR="00112CB9" w:rsidRPr="00DC1398" w:rsidRDefault="00DC1398" w:rsidP="00454501">
      <w:pPr>
        <w:jc w:val="both"/>
        <w:rPr>
          <w:sz w:val="24"/>
          <w:szCs w:val="26"/>
          <w:lang w:eastAsia="fi-FI"/>
        </w:rPr>
      </w:pPr>
      <w:r w:rsidRPr="00996C5D">
        <w:rPr>
          <w:b/>
          <w:sz w:val="24"/>
          <w:szCs w:val="26"/>
          <w:lang w:eastAsia="fi-FI"/>
        </w:rPr>
        <w:lastRenderedPageBreak/>
        <w:t>Ohjatusta toiminnasta tehdään</w:t>
      </w:r>
      <w:r w:rsidRPr="00DC1398">
        <w:rPr>
          <w:sz w:val="24"/>
          <w:szCs w:val="26"/>
          <w:lang w:eastAsia="fi-FI"/>
        </w:rPr>
        <w:t xml:space="preserve"> </w:t>
      </w:r>
      <w:r w:rsidRPr="00996C5D">
        <w:rPr>
          <w:b/>
          <w:sz w:val="24"/>
          <w:szCs w:val="26"/>
          <w:lang w:eastAsia="fi-FI"/>
        </w:rPr>
        <w:t>suunnitelmat</w:t>
      </w:r>
      <w:r w:rsidRPr="00DC1398">
        <w:rPr>
          <w:sz w:val="24"/>
          <w:szCs w:val="26"/>
          <w:lang w:eastAsia="fi-FI"/>
        </w:rPr>
        <w:t xml:space="preserve"> ja koko näyttö kannattaa hahmotella </w:t>
      </w:r>
      <w:r w:rsidRPr="00996C5D">
        <w:rPr>
          <w:b/>
          <w:sz w:val="24"/>
          <w:szCs w:val="26"/>
          <w:lang w:eastAsia="fi-FI"/>
        </w:rPr>
        <w:t>viikkosuunn</w:t>
      </w:r>
      <w:r w:rsidRPr="00996C5D">
        <w:rPr>
          <w:b/>
          <w:sz w:val="24"/>
          <w:szCs w:val="26"/>
          <w:lang w:eastAsia="fi-FI"/>
        </w:rPr>
        <w:t>i</w:t>
      </w:r>
      <w:r w:rsidRPr="00996C5D">
        <w:rPr>
          <w:b/>
          <w:sz w:val="24"/>
          <w:szCs w:val="26"/>
          <w:lang w:eastAsia="fi-FI"/>
        </w:rPr>
        <w:t>telman</w:t>
      </w:r>
      <w:r w:rsidRPr="00DC1398">
        <w:rPr>
          <w:sz w:val="24"/>
          <w:szCs w:val="26"/>
          <w:lang w:eastAsia="fi-FI"/>
        </w:rPr>
        <w:t xml:space="preserve"> muotoon. Näin työpaikkaohjaaja ja koko työyhteisö </w:t>
      </w:r>
      <w:r w:rsidR="00940FEC">
        <w:rPr>
          <w:sz w:val="24"/>
          <w:szCs w:val="26"/>
          <w:lang w:eastAsia="fi-FI"/>
        </w:rPr>
        <w:t>saa tiedon mitä opiskelija aikoo</w:t>
      </w:r>
      <w:r w:rsidRPr="00DC1398">
        <w:rPr>
          <w:sz w:val="24"/>
          <w:szCs w:val="26"/>
          <w:lang w:eastAsia="fi-FI"/>
        </w:rPr>
        <w:t xml:space="preserve"> nä</w:t>
      </w:r>
      <w:r w:rsidRPr="00DC1398">
        <w:rPr>
          <w:sz w:val="24"/>
          <w:szCs w:val="26"/>
          <w:lang w:eastAsia="fi-FI"/>
        </w:rPr>
        <w:t>y</w:t>
      </w:r>
      <w:r w:rsidRPr="00DC1398">
        <w:rPr>
          <w:sz w:val="24"/>
          <w:szCs w:val="26"/>
          <w:lang w:eastAsia="fi-FI"/>
        </w:rPr>
        <w:t xml:space="preserve">tössä tehdä.  </w:t>
      </w:r>
    </w:p>
    <w:p w:rsidR="00DC1398" w:rsidRPr="00112CB9" w:rsidRDefault="00DC1398" w:rsidP="00454501">
      <w:pPr>
        <w:jc w:val="both"/>
        <w:rPr>
          <w:sz w:val="26"/>
          <w:szCs w:val="26"/>
          <w:lang w:eastAsia="fi-FI"/>
        </w:rPr>
      </w:pPr>
    </w:p>
    <w:p w:rsidR="00112CB9" w:rsidRPr="00112CB9" w:rsidRDefault="00454501" w:rsidP="00454501">
      <w:pPr>
        <w:pStyle w:val="Otsikko3"/>
        <w:jc w:val="both"/>
        <w:rPr>
          <w:lang w:eastAsia="fi-FI"/>
        </w:rPr>
      </w:pPr>
      <w:r w:rsidRPr="00112CB9">
        <w:rPr>
          <w:lang w:eastAsia="fi-FI"/>
        </w:rPr>
        <w:t>TOIMINTAOHJEITA NÄYTTÖVIIKOLLE</w:t>
      </w:r>
    </w:p>
    <w:p w:rsidR="00112CB9" w:rsidRPr="00DC1398" w:rsidRDefault="00112CB9" w:rsidP="00454501">
      <w:pPr>
        <w:jc w:val="both"/>
        <w:rPr>
          <w:sz w:val="24"/>
          <w:szCs w:val="26"/>
          <w:lang w:eastAsia="fi-FI"/>
        </w:rPr>
      </w:pPr>
      <w:r w:rsidRPr="00DC1398">
        <w:rPr>
          <w:sz w:val="24"/>
          <w:szCs w:val="26"/>
          <w:lang w:eastAsia="fi-FI"/>
        </w:rPr>
        <w:t>Opiskelija osallistuu työpaikan päiv</w:t>
      </w:r>
      <w:r w:rsidR="00940FEC">
        <w:rPr>
          <w:sz w:val="24"/>
          <w:szCs w:val="26"/>
          <w:lang w:eastAsia="fi-FI"/>
        </w:rPr>
        <w:t>ittäiseen toimintaan näytö</w:t>
      </w:r>
      <w:r w:rsidRPr="00DC1398">
        <w:rPr>
          <w:sz w:val="24"/>
          <w:szCs w:val="26"/>
          <w:lang w:eastAsia="fi-FI"/>
        </w:rPr>
        <w:t xml:space="preserve">n ajan sovitun työnjaon mukaisesti. </w:t>
      </w:r>
    </w:p>
    <w:p w:rsidR="00454501" w:rsidRPr="00DC1398" w:rsidRDefault="00940FEC" w:rsidP="00454501">
      <w:pPr>
        <w:jc w:val="both"/>
        <w:rPr>
          <w:sz w:val="24"/>
          <w:szCs w:val="26"/>
          <w:lang w:eastAsia="fi-FI"/>
        </w:rPr>
      </w:pPr>
      <w:r>
        <w:rPr>
          <w:sz w:val="24"/>
          <w:szCs w:val="26"/>
          <w:lang w:eastAsia="fi-FI"/>
        </w:rPr>
        <w:t>Sovitut</w:t>
      </w:r>
      <w:r w:rsidR="00454501" w:rsidRPr="00DC1398">
        <w:rPr>
          <w:sz w:val="24"/>
          <w:szCs w:val="26"/>
          <w:lang w:eastAsia="fi-FI"/>
        </w:rPr>
        <w:t xml:space="preserve"> näyttötehtävät toteutetaan oman osaamisen osoittamisen suunnitelman mukaisesti a</w:t>
      </w:r>
      <w:r w:rsidR="00454501" w:rsidRPr="00DC1398">
        <w:rPr>
          <w:sz w:val="24"/>
          <w:szCs w:val="26"/>
          <w:lang w:eastAsia="fi-FI"/>
        </w:rPr>
        <w:t>m</w:t>
      </w:r>
      <w:r w:rsidR="00454501" w:rsidRPr="00DC1398">
        <w:rPr>
          <w:sz w:val="24"/>
          <w:szCs w:val="26"/>
          <w:lang w:eastAsia="fi-FI"/>
        </w:rPr>
        <w:t xml:space="preserve">mattitaitovaatimukset ja arviointikriteerit huomioiden. </w:t>
      </w:r>
    </w:p>
    <w:p w:rsidR="00561F0D" w:rsidRPr="00DC1398" w:rsidRDefault="00561F0D" w:rsidP="00561F0D">
      <w:pPr>
        <w:jc w:val="both"/>
        <w:rPr>
          <w:sz w:val="24"/>
          <w:szCs w:val="26"/>
          <w:lang w:eastAsia="fi-FI"/>
        </w:rPr>
      </w:pPr>
      <w:r w:rsidRPr="00DC1398">
        <w:rPr>
          <w:sz w:val="24"/>
          <w:szCs w:val="26"/>
          <w:u w:val="single"/>
          <w:lang w:eastAsia="fi-FI"/>
        </w:rPr>
        <w:t xml:space="preserve">Näytön aikana opiskelijan kannattaa </w:t>
      </w:r>
      <w:r>
        <w:rPr>
          <w:sz w:val="24"/>
          <w:szCs w:val="26"/>
          <w:u w:val="single"/>
          <w:lang w:eastAsia="fi-FI"/>
        </w:rPr>
        <w:t>tehdä päivittäin muistiinpanoja</w:t>
      </w:r>
      <w:r w:rsidRPr="00DC1398">
        <w:rPr>
          <w:sz w:val="24"/>
          <w:szCs w:val="26"/>
          <w:lang w:eastAsia="fi-FI"/>
        </w:rPr>
        <w:t xml:space="preserve"> </w:t>
      </w:r>
      <w:r>
        <w:rPr>
          <w:sz w:val="24"/>
          <w:szCs w:val="26"/>
          <w:lang w:eastAsia="fi-FI"/>
        </w:rPr>
        <w:t>eli kirjata</w:t>
      </w:r>
      <w:r w:rsidRPr="00DC1398">
        <w:rPr>
          <w:sz w:val="24"/>
          <w:szCs w:val="26"/>
          <w:lang w:eastAsia="fi-FI"/>
        </w:rPr>
        <w:t xml:space="preserve"> omia vahvuuksia ja kehittämisen kohteita suhteessa valtakunnallisiin tutkinnon osan arvioinnin kohteisiin ja kriteere</w:t>
      </w:r>
      <w:r w:rsidRPr="00DC1398">
        <w:rPr>
          <w:sz w:val="24"/>
          <w:szCs w:val="26"/>
          <w:lang w:eastAsia="fi-FI"/>
        </w:rPr>
        <w:t>i</w:t>
      </w:r>
      <w:r w:rsidRPr="00DC1398">
        <w:rPr>
          <w:sz w:val="24"/>
          <w:szCs w:val="26"/>
          <w:lang w:eastAsia="fi-FI"/>
        </w:rPr>
        <w:t xml:space="preserve">hin. </w:t>
      </w:r>
      <w:r>
        <w:rPr>
          <w:sz w:val="24"/>
          <w:szCs w:val="26"/>
          <w:lang w:eastAsia="fi-FI"/>
        </w:rPr>
        <w:t>Tämä helpottaa i</w:t>
      </w:r>
      <w:r w:rsidRPr="00DC1398">
        <w:rPr>
          <w:sz w:val="24"/>
          <w:szCs w:val="26"/>
          <w:lang w:eastAsia="fi-FI"/>
        </w:rPr>
        <w:t>tsearviointia!</w:t>
      </w:r>
    </w:p>
    <w:p w:rsidR="00454501" w:rsidRDefault="00454501" w:rsidP="00454501">
      <w:pPr>
        <w:pStyle w:val="Otsikko3"/>
        <w:jc w:val="both"/>
        <w:rPr>
          <w:rFonts w:eastAsiaTheme="minorEastAsia"/>
        </w:rPr>
      </w:pPr>
    </w:p>
    <w:p w:rsidR="00454501" w:rsidRDefault="00454501" w:rsidP="00454501">
      <w:pPr>
        <w:pStyle w:val="Otsikko3"/>
        <w:jc w:val="both"/>
        <w:rPr>
          <w:rFonts w:eastAsiaTheme="minorEastAsia"/>
        </w:rPr>
      </w:pPr>
      <w:r>
        <w:rPr>
          <w:rFonts w:eastAsiaTheme="minorEastAsia"/>
        </w:rPr>
        <w:t>AMMATTITAITOVAATIMUKSET</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t>Ammattieettisyys ja lainsäädännön, määräysten ja ohjeiden noudattaminen</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noudattaa varhaiskasvatuksen lainsäädäntöä, varhaiskasvatussuunnitelman perusteita, määräyksiä ja suosituksia</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noudattaa alan arvoperustaa ja ammattieettisiä periaatteita</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 xml:space="preserve">toimii </w:t>
      </w:r>
      <w:proofErr w:type="spellStart"/>
      <w:r w:rsidRPr="00014F91">
        <w:rPr>
          <w:rFonts w:eastAsia="Times New Roman" w:cstheme="minorHAnsi"/>
          <w:color w:val="212529"/>
          <w:sz w:val="24"/>
          <w:szCs w:val="24"/>
          <w:lang w:eastAsia="fi-FI"/>
        </w:rPr>
        <w:t>inklusiivisen</w:t>
      </w:r>
      <w:proofErr w:type="spellEnd"/>
      <w:r w:rsidRPr="00014F91">
        <w:rPr>
          <w:rFonts w:eastAsia="Times New Roman" w:cstheme="minorHAnsi"/>
          <w:color w:val="212529"/>
          <w:sz w:val="24"/>
          <w:szCs w:val="24"/>
          <w:lang w:eastAsia="fi-FI"/>
        </w:rPr>
        <w:t xml:space="preserve"> varhaiskasvatuksen periaatteiden mukaisesti</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työnkuvansa ja vastuidensa mukaisesti</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noudattaa salassapito- ja vaitiolovelvollisuutta</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noudattaa tietosuoja-</w:t>
      </w:r>
      <w:r w:rsidRPr="00014F91">
        <w:rPr>
          <w:rFonts w:eastAsia="Times New Roman" w:cstheme="minorHAnsi"/>
          <w:color w:val="212529"/>
          <w:sz w:val="24"/>
          <w:szCs w:val="24"/>
          <w:lang w:eastAsia="fi-FI"/>
        </w:rPr>
        <w:softHyphen/>
        <w:t xml:space="preserve"> ja tietoturvallisuusohjeita</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noudattaa lastensuojelulain ilmoitusvelvollisuutta</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työyksikön turvallisuussuunnitelman mukaisesti</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ergonomisten periaatteiden mukaisesti</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hygieniavaatimusten mukaisesti</w:t>
      </w:r>
    </w:p>
    <w:p w:rsidR="00014F91" w:rsidRPr="00014F91" w:rsidRDefault="00014F91" w:rsidP="00965857">
      <w:pPr>
        <w:numPr>
          <w:ilvl w:val="0"/>
          <w:numId w:val="9"/>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kestävän kehityksen periaatteiden mukaisesti</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t>Ammatillinen vuorovaikutus</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kohtaa lapsen ja perheen arvostavasti</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toimii huomioiden lapsen ja perheen kielellisen, kulttuurisen ja katsomuksellisen taustan</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havaitsee lapsen ja huoltajan vuorovaikutusaloitteita ja vastaa niihin sensitiivisesti</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keskustelee, kuuntelee ja osoittaa kiinnostusta lasta ja huoltajaa kohtaan</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puhetta tukevia ja korvaavia kommunikointikeinoja</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toimii myönteisenä vuorovaikutusmallina</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sukupuolisensitiivisesti</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suunnittelee työtehtävänsä yhteistyössä työryhmän kanssa</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toimii osana monialaista verkostoa työnkuvansa ja vastuidensa mukaisesti</w:t>
      </w:r>
    </w:p>
    <w:p w:rsidR="00014F91" w:rsidRPr="00014F91" w:rsidRDefault="00014F91" w:rsidP="00965857">
      <w:pPr>
        <w:numPr>
          <w:ilvl w:val="0"/>
          <w:numId w:val="10"/>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osoittaa ymmärtävänsä asenteiden ja käyttäytymisen vaikutukset vuorovaikutustilanteissa</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lastRenderedPageBreak/>
        <w:t>Lapsen hyvinvoinnin edistäminen</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havainnoi lasta ja lapsiryhmää ja kertoo havainnoistaan</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toiminnassaan tietoa lapsen yksilöllisistä vahvuuksista ja tarpeista</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tukee lapsen myönteisen minäkuvan ja itsetunnon vahvistumista</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huolehtii sensitiivisesti lasten perustarpeista, perushoidosta ja terveydestä</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auttaa ja ohjaa lapsia huolehtimaan omasta terveydestään ja hyvinvoinnistaan</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auttaa ja ohjaa lapsia omatoimisuudessa ja arjen taidoissa</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luo omalla toiminnallaan kiireetöntä ja keskittymistä edistävää ympäristöä</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lasta tunne- ja itsesäätelytaitojen kehittymisessä</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toteuttaa turvallisuuskasvatusta työnkuvansa ja vastuidensa mukaisesti</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ehkäisee kiusaamista, häirintää, syrjintää ja väkivaltaa sekä puuttuu niihin työyksikön kä</w:t>
      </w:r>
      <w:r w:rsidRPr="00014F91">
        <w:rPr>
          <w:rFonts w:eastAsia="Times New Roman" w:cstheme="minorHAnsi"/>
          <w:color w:val="212529"/>
          <w:sz w:val="24"/>
          <w:szCs w:val="24"/>
          <w:lang w:eastAsia="fi-FI"/>
        </w:rPr>
        <w:t>y</w:t>
      </w:r>
      <w:r w:rsidRPr="00014F91">
        <w:rPr>
          <w:rFonts w:eastAsia="Times New Roman" w:cstheme="minorHAnsi"/>
          <w:color w:val="212529"/>
          <w:sz w:val="24"/>
          <w:szCs w:val="24"/>
          <w:lang w:eastAsia="fi-FI"/>
        </w:rPr>
        <w:t>tänteiden mukaisesti</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innostaa lapsia omaehtoiseen ja tavoitteelliseen ohjattuun liikkumiseen sisällä ja ulkona</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huolehtii lasten erityisruokavalioista sekä katsomuksellisista ja eettisistä ruokavalioista</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ehkäisee lastentauteja ja infektiosairauksia työnkuvansa ja vastuidensa mukaisesti</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toimii varhaiskasvatuksen lääkehoitosuunnitelman mukaisesti</w:t>
      </w:r>
    </w:p>
    <w:p w:rsidR="00014F91" w:rsidRPr="00014F91" w:rsidRDefault="00014F91" w:rsidP="00965857">
      <w:pPr>
        <w:numPr>
          <w:ilvl w:val="0"/>
          <w:numId w:val="11"/>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antaa ensiapua tapaturmissa ja henkeä uhkaavissa ensiaputilanteissa</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t>Lapsen kasvun ja oppimisen edistäminen</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tietoa lapsen kasvusta, kehityksestä ja oppimisesta</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toimii lapsen varhaiskasvatussuunnitelman mukaisesti</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työssään arjen tilanteiden pedagogisia mahdollisuuksia</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edistää lasten kielen kehitystä ja kielellistä ilmaisua</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kannustaa lapsia vuorovaikutukseen</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lapsia havainnoimaan, ihmettelemään ja tutkimaan arjen ilmiöitä</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tukee lasten ongelmanratkaisutaitoja ja kriittistä ajattelua</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lasten matemaattisen ajattelun kehittymistä</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tietoa kulttuureista, katsomuksista ja kulttuuriperinnöstä</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lapsia moninaisuuden kunnioittamiseen</w:t>
      </w:r>
    </w:p>
    <w:p w:rsidR="00014F91" w:rsidRPr="00014F91" w:rsidRDefault="00014F91" w:rsidP="00965857">
      <w:pPr>
        <w:numPr>
          <w:ilvl w:val="0"/>
          <w:numId w:val="12"/>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lapsia eettiseen ajatteluun ja kestävään elämäntapaan</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t>Lapsen osallisuus ja monipuolinen pedagoginen toiminta</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suunnittelee ja toteuttaa lapsen kasvua, kehitystä ja oppimista edistävää toimintaa va</w:t>
      </w:r>
      <w:r w:rsidRPr="00014F91">
        <w:rPr>
          <w:rFonts w:eastAsia="Times New Roman" w:cstheme="minorHAnsi"/>
          <w:color w:val="212529"/>
          <w:sz w:val="24"/>
          <w:szCs w:val="24"/>
          <w:lang w:eastAsia="fi-FI"/>
        </w:rPr>
        <w:t>r</w:t>
      </w:r>
      <w:r w:rsidRPr="00014F91">
        <w:rPr>
          <w:rFonts w:eastAsia="Times New Roman" w:cstheme="minorHAnsi"/>
          <w:color w:val="212529"/>
          <w:sz w:val="24"/>
          <w:szCs w:val="24"/>
          <w:lang w:eastAsia="fi-FI"/>
        </w:rPr>
        <w:t>haiskasvatussuunnitelman perusteiden mukaisesti</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tukee lasten osallisuutta toiminnan suunnittelussa, toteutuksessa ja arvioinnissa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tavoitteellisesti varhaiskasvatuksen monipuolisia työtapoja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valitsee lapselle soveltuvan työtavan, välineet ja materiaalit</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ja innostaa lasta työtapojen, välineiden ja materiaalien valinnassa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muokkaa oppimisympäristöjä yhdessä lasten kanssa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rohkaisee lapsia vertaissuhteiden solmimiseen ja ohjaa sosiaalisissa taidoissa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toiminnassaan tietoa leikin merkityksestä</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kannustaa lapsia leikkiin</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lastRenderedPageBreak/>
        <w:t>tarjoaa tilaa, aikaa ja välineitä lasten omaehtoiselle leikille</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ohjaa leikkiä lasten aloitteiden ja kiinnostuksen kohteiden mukaisesti</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tukee ja rikastaa lasten leikkiä</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kannustaa ja ohjaa lapsia taiteelliseen kokemiseen ja ilmaisuun</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rohkaisee lapsia mielikuvitukseen ja luovuuteen</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tarjoaa mahdollisuuksia eri aistien käyttöön</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digitaalisia välineitä, sovelluksia ja ympäristöjä yhdessä lasten kanssa</w:t>
      </w:r>
    </w:p>
    <w:p w:rsidR="00014F91" w:rsidRPr="00014F91" w:rsidRDefault="00014F91" w:rsidP="00965857">
      <w:pPr>
        <w:numPr>
          <w:ilvl w:val="0"/>
          <w:numId w:val="13"/>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toteuttaa pedagogista dokumentointia työnkuvansa ja vastuidensa mukaisesti</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t>Yhteistyö huoltajien kanssa</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1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työskentelee perheiden moninaisuutta kunnioittaen</w:t>
      </w:r>
    </w:p>
    <w:p w:rsidR="00014F91" w:rsidRPr="00014F91" w:rsidRDefault="00014F91" w:rsidP="00965857">
      <w:pPr>
        <w:numPr>
          <w:ilvl w:val="0"/>
          <w:numId w:val="1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luo myönteistä vuorovaikutussuhdetta huoltajaan</w:t>
      </w:r>
    </w:p>
    <w:p w:rsidR="00014F91" w:rsidRPr="00014F91" w:rsidRDefault="00014F91" w:rsidP="00965857">
      <w:pPr>
        <w:numPr>
          <w:ilvl w:val="0"/>
          <w:numId w:val="1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keskustelee lapsen päivittäisistä tapahtumista ja kokemuksista</w:t>
      </w:r>
    </w:p>
    <w:p w:rsidR="00014F91" w:rsidRPr="00014F91" w:rsidRDefault="00014F91" w:rsidP="00965857">
      <w:pPr>
        <w:numPr>
          <w:ilvl w:val="0"/>
          <w:numId w:val="1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kertoo huoltajalle havaintoja lapsen hyvinvoinnista, kehityksestä ja oppimisesta</w:t>
      </w:r>
    </w:p>
    <w:p w:rsidR="00014F91" w:rsidRPr="00014F91" w:rsidRDefault="00014F91" w:rsidP="00965857">
      <w:pPr>
        <w:numPr>
          <w:ilvl w:val="0"/>
          <w:numId w:val="1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tukee huoltajaa lapsen hyvinvoinnissa, kehityksessä ja oppimisessa</w:t>
      </w:r>
    </w:p>
    <w:p w:rsidR="00014F91" w:rsidRPr="00014F91" w:rsidRDefault="00014F91" w:rsidP="00965857">
      <w:pPr>
        <w:numPr>
          <w:ilvl w:val="0"/>
          <w:numId w:val="14"/>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kannustaa huoltajaa osallisuuteen ja vaikuttamiseen</w:t>
      </w:r>
    </w:p>
    <w:p w:rsidR="00014F91" w:rsidRPr="00014F91" w:rsidRDefault="00014F91" w:rsidP="00014F91">
      <w:pPr>
        <w:shd w:val="clear" w:color="auto" w:fill="FFFFFF"/>
        <w:spacing w:after="0" w:line="240" w:lineRule="auto"/>
        <w:rPr>
          <w:rFonts w:eastAsia="Times New Roman" w:cstheme="minorHAnsi"/>
          <w:b/>
          <w:color w:val="212529"/>
          <w:sz w:val="24"/>
          <w:szCs w:val="24"/>
          <w:lang w:eastAsia="fi-FI"/>
        </w:rPr>
      </w:pPr>
      <w:r w:rsidRPr="00014F91">
        <w:rPr>
          <w:rFonts w:eastAsia="Times New Roman" w:cstheme="minorHAnsi"/>
          <w:b/>
          <w:color w:val="212529"/>
          <w:sz w:val="24"/>
          <w:szCs w:val="24"/>
          <w:lang w:eastAsia="fi-FI"/>
        </w:rPr>
        <w:t>Tuen toteuttaminen varhaiskasvatuksessa</w:t>
      </w:r>
    </w:p>
    <w:p w:rsidR="00014F91" w:rsidRPr="00014F91" w:rsidRDefault="00014F91" w:rsidP="00014F91">
      <w:pPr>
        <w:shd w:val="clear" w:color="auto" w:fill="FFFFFF"/>
        <w:spacing w:after="0"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opiskelija</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toiminnassaan tietoa lapsen tuesta ja sen järjestämisestä varhaiskasvatuksessa</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kannustaa lasta havaitsemaan vahvuuksiaan</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tukee lapsen yksilöllistä kehitystä ja oppimista osana päivittäistä toimintaa</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edistää lapsen kehitystä ja oppimista osana vertaisryhmää</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mahdollistaa lapsen osallistumisen toimintaan</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luo mahdollisuuksia lapsen onnistumisen kokemuksille</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osallistuu tuen muotojen suunnitteluun ja toteuttamiseen työnkuvansa ja vastuidensa m</w:t>
      </w:r>
      <w:r w:rsidRPr="00014F91">
        <w:rPr>
          <w:rFonts w:eastAsia="Times New Roman" w:cstheme="minorHAnsi"/>
          <w:color w:val="212529"/>
          <w:sz w:val="24"/>
          <w:szCs w:val="24"/>
          <w:lang w:eastAsia="fi-FI"/>
        </w:rPr>
        <w:t>u</w:t>
      </w:r>
      <w:r w:rsidRPr="00014F91">
        <w:rPr>
          <w:rFonts w:eastAsia="Times New Roman" w:cstheme="minorHAnsi"/>
          <w:color w:val="212529"/>
          <w:sz w:val="24"/>
          <w:szCs w:val="24"/>
          <w:lang w:eastAsia="fi-FI"/>
        </w:rPr>
        <w:t>kaisesti</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osallistuu tuen tarpeen arviointiin ja toimintatapojen kehittämiseen työnkuvansa ja va</w:t>
      </w:r>
      <w:r w:rsidRPr="00014F91">
        <w:rPr>
          <w:rFonts w:eastAsia="Times New Roman" w:cstheme="minorHAnsi"/>
          <w:color w:val="212529"/>
          <w:sz w:val="24"/>
          <w:szCs w:val="24"/>
          <w:lang w:eastAsia="fi-FI"/>
        </w:rPr>
        <w:t>s</w:t>
      </w:r>
      <w:r w:rsidRPr="00014F91">
        <w:rPr>
          <w:rFonts w:eastAsia="Times New Roman" w:cstheme="minorHAnsi"/>
          <w:color w:val="212529"/>
          <w:sz w:val="24"/>
          <w:szCs w:val="24"/>
          <w:lang w:eastAsia="fi-FI"/>
        </w:rPr>
        <w:t>tuidensa mukaisesti</w:t>
      </w:r>
    </w:p>
    <w:p w:rsidR="00014F91" w:rsidRPr="00014F91" w:rsidRDefault="00014F91" w:rsidP="00965857">
      <w:pPr>
        <w:numPr>
          <w:ilvl w:val="0"/>
          <w:numId w:val="15"/>
        </w:numPr>
        <w:shd w:val="clear" w:color="auto" w:fill="FFFFFF"/>
        <w:spacing w:before="100" w:beforeAutospacing="1" w:after="100" w:afterAutospacing="1" w:line="240" w:lineRule="auto"/>
        <w:rPr>
          <w:rFonts w:eastAsia="Times New Roman" w:cstheme="minorHAnsi"/>
          <w:color w:val="212529"/>
          <w:sz w:val="24"/>
          <w:szCs w:val="24"/>
          <w:lang w:eastAsia="fi-FI"/>
        </w:rPr>
      </w:pPr>
      <w:r w:rsidRPr="00014F91">
        <w:rPr>
          <w:rFonts w:eastAsia="Times New Roman" w:cstheme="minorHAnsi"/>
          <w:color w:val="212529"/>
          <w:sz w:val="24"/>
          <w:szCs w:val="24"/>
          <w:lang w:eastAsia="fi-FI"/>
        </w:rPr>
        <w:t>käyttää työssään tietoa paikallisista tuen palveluista</w:t>
      </w:r>
    </w:p>
    <w:p w:rsidR="00112CB9" w:rsidRPr="00112CB9" w:rsidRDefault="00112CB9" w:rsidP="00454501">
      <w:pPr>
        <w:jc w:val="both"/>
        <w:rPr>
          <w:sz w:val="26"/>
          <w:szCs w:val="26"/>
          <w:lang w:eastAsia="fi-FI"/>
        </w:rPr>
      </w:pPr>
    </w:p>
    <w:p w:rsidR="00842FEC" w:rsidRDefault="00842FEC">
      <w:pPr>
        <w:rPr>
          <w:rFonts w:asciiTheme="majorHAnsi" w:eastAsia="MS Mincho" w:hAnsiTheme="majorHAnsi" w:cstheme="majorBidi"/>
          <w:color w:val="5B1E33" w:themeColor="accent1" w:themeShade="7F"/>
          <w:sz w:val="26"/>
          <w:szCs w:val="24"/>
          <w:lang w:eastAsia="fi-FI"/>
        </w:rPr>
      </w:pPr>
      <w:r>
        <w:rPr>
          <w:rFonts w:eastAsia="MS Mincho"/>
          <w:lang w:eastAsia="fi-FI"/>
        </w:rPr>
        <w:br w:type="page"/>
      </w:r>
    </w:p>
    <w:bookmarkEnd w:id="8"/>
    <w:p w:rsidR="00014F91" w:rsidRPr="00047502" w:rsidRDefault="00014F91" w:rsidP="00014F91">
      <w:pPr>
        <w:rPr>
          <w:b/>
          <w:sz w:val="24"/>
          <w:szCs w:val="24"/>
          <w:lang w:eastAsia="fi-FI"/>
        </w:rPr>
      </w:pPr>
      <w:r w:rsidRPr="00047502">
        <w:rPr>
          <w:b/>
          <w:sz w:val="24"/>
          <w:szCs w:val="24"/>
          <w:lang w:eastAsia="fi-FI"/>
        </w:rPr>
        <w:lastRenderedPageBreak/>
        <w:t>Osaamisen arviointi</w:t>
      </w:r>
    </w:p>
    <w:p w:rsidR="00014F91" w:rsidRPr="00047502" w:rsidRDefault="00014F91" w:rsidP="00014F91">
      <w:pPr>
        <w:rPr>
          <w:rFonts w:ascii="Calibri" w:hAnsi="Calibri" w:cs="Calibri"/>
          <w:color w:val="212529"/>
          <w:sz w:val="24"/>
          <w:szCs w:val="24"/>
          <w:lang w:eastAsia="fi-FI"/>
        </w:rPr>
      </w:pPr>
      <w:r w:rsidRPr="00047502">
        <w:rPr>
          <w:rFonts w:ascii="Calibri" w:hAnsi="Calibri" w:cs="Calibri"/>
          <w:color w:val="212529"/>
          <w:sz w:val="24"/>
          <w:szCs w:val="24"/>
          <w:lang w:eastAsia="fi-FI"/>
        </w:rPr>
        <w:t>Opiskelija</w:t>
      </w:r>
    </w:p>
    <w:p w:rsidR="00014F91" w:rsidRPr="00047502" w:rsidRDefault="00014F91" w:rsidP="00014F91">
      <w:pPr>
        <w:spacing w:after="0" w:line="240" w:lineRule="auto"/>
        <w:rPr>
          <w:rFonts w:ascii="Calibri" w:eastAsia="Times New Roman" w:hAnsi="Calibri" w:cs="Calibri"/>
          <w:color w:val="212529"/>
          <w:sz w:val="24"/>
          <w:szCs w:val="24"/>
          <w:lang w:eastAsia="fi-FI"/>
        </w:rPr>
      </w:pPr>
    </w:p>
    <w:p w:rsidR="00014F91" w:rsidRPr="00047502" w:rsidRDefault="00014F91" w:rsidP="00014F91">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1</w:t>
      </w:r>
    </w:p>
    <w:p w:rsidR="00014F91" w:rsidRPr="00047502" w:rsidRDefault="00014F91" w:rsidP="00965857">
      <w:pPr>
        <w:numPr>
          <w:ilvl w:val="0"/>
          <w:numId w:val="4"/>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ohjeiden mukaisesti</w:t>
      </w:r>
    </w:p>
    <w:p w:rsidR="00014F91" w:rsidRPr="00047502" w:rsidRDefault="00014F91" w:rsidP="00965857">
      <w:pPr>
        <w:numPr>
          <w:ilvl w:val="0"/>
          <w:numId w:val="4"/>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w:t>
      </w:r>
    </w:p>
    <w:p w:rsidR="00014F91" w:rsidRPr="00047502" w:rsidRDefault="00014F91" w:rsidP="00965857">
      <w:pPr>
        <w:numPr>
          <w:ilvl w:val="0"/>
          <w:numId w:val="4"/>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joissakin tilanteissa lisäohjeita</w:t>
      </w:r>
    </w:p>
    <w:p w:rsidR="00014F91" w:rsidRPr="00047502" w:rsidRDefault="00014F91" w:rsidP="00965857">
      <w:pPr>
        <w:numPr>
          <w:ilvl w:val="0"/>
          <w:numId w:val="4"/>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perustietoa</w:t>
      </w:r>
    </w:p>
    <w:p w:rsidR="00014F91" w:rsidRPr="00047502" w:rsidRDefault="00014F91" w:rsidP="00965857">
      <w:pPr>
        <w:numPr>
          <w:ilvl w:val="0"/>
          <w:numId w:val="4"/>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mukaisesti</w:t>
      </w:r>
    </w:p>
    <w:p w:rsidR="00014F91" w:rsidRPr="00047502" w:rsidRDefault="00014F91" w:rsidP="00014F91">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Tyydyttävä 2</w:t>
      </w:r>
    </w:p>
    <w:p w:rsidR="00014F91" w:rsidRPr="00047502" w:rsidRDefault="00014F91" w:rsidP="00965857">
      <w:pPr>
        <w:numPr>
          <w:ilvl w:val="0"/>
          <w:numId w:val="5"/>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työn oma-aloitteisesti ja ohjeiden mukaisesti</w:t>
      </w:r>
    </w:p>
    <w:p w:rsidR="00014F91" w:rsidRPr="00047502" w:rsidRDefault="00014F91" w:rsidP="00965857">
      <w:pPr>
        <w:numPr>
          <w:ilvl w:val="0"/>
          <w:numId w:val="5"/>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vuorovaikutteisesti</w:t>
      </w:r>
    </w:p>
    <w:p w:rsidR="00014F91" w:rsidRPr="00047502" w:rsidRDefault="00014F91" w:rsidP="00965857">
      <w:pPr>
        <w:numPr>
          <w:ilvl w:val="0"/>
          <w:numId w:val="5"/>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tarvitsee vain harvoissa tilanteissa lisäohjeita</w:t>
      </w:r>
    </w:p>
    <w:p w:rsidR="00014F91" w:rsidRPr="00047502" w:rsidRDefault="00014F91" w:rsidP="00965857">
      <w:pPr>
        <w:numPr>
          <w:ilvl w:val="0"/>
          <w:numId w:val="5"/>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tarkoituksenmukaisesti</w:t>
      </w:r>
    </w:p>
    <w:p w:rsidR="00014F91" w:rsidRPr="00047502" w:rsidRDefault="00014F91" w:rsidP="00965857">
      <w:pPr>
        <w:numPr>
          <w:ilvl w:val="0"/>
          <w:numId w:val="5"/>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muuttaa toimintaansa saamansa palautteen ja omien havaintojen mukaisesti</w:t>
      </w:r>
    </w:p>
    <w:p w:rsidR="00014F91" w:rsidRPr="00047502" w:rsidRDefault="00014F91" w:rsidP="00014F91">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3</w:t>
      </w:r>
    </w:p>
    <w:p w:rsidR="00014F91" w:rsidRPr="00047502" w:rsidRDefault="00014F91" w:rsidP="00965857">
      <w:pPr>
        <w:numPr>
          <w:ilvl w:val="0"/>
          <w:numId w:val="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toteuttaa työkokonaisuuden itsenäisesti</w:t>
      </w:r>
    </w:p>
    <w:p w:rsidR="00014F91" w:rsidRPr="00047502" w:rsidRDefault="00014F91" w:rsidP="00965857">
      <w:pPr>
        <w:numPr>
          <w:ilvl w:val="0"/>
          <w:numId w:val="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aloitteellisesti vuorovaikutustilanteissa</w:t>
      </w:r>
    </w:p>
    <w:p w:rsidR="00014F91" w:rsidRPr="00047502" w:rsidRDefault="00014F91" w:rsidP="00965857">
      <w:pPr>
        <w:numPr>
          <w:ilvl w:val="0"/>
          <w:numId w:val="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tavanomaisista ongelmanratkaisutilanteista</w:t>
      </w:r>
    </w:p>
    <w:p w:rsidR="00014F91" w:rsidRPr="00047502" w:rsidRDefault="00014F91" w:rsidP="00965857">
      <w:pPr>
        <w:numPr>
          <w:ilvl w:val="0"/>
          <w:numId w:val="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hyödyntää työssä tarvittavaa tietoa monipuolisesti</w:t>
      </w:r>
    </w:p>
    <w:p w:rsidR="00014F91" w:rsidRPr="00047502" w:rsidRDefault="00014F91" w:rsidP="00965857">
      <w:pPr>
        <w:numPr>
          <w:ilvl w:val="0"/>
          <w:numId w:val="6"/>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w:t>
      </w:r>
    </w:p>
    <w:p w:rsidR="00014F91" w:rsidRPr="00047502" w:rsidRDefault="00014F91" w:rsidP="00014F91">
      <w:pPr>
        <w:shd w:val="clear" w:color="auto" w:fill="FFFFFF"/>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Hyvä 4</w:t>
      </w:r>
    </w:p>
    <w:p w:rsidR="00014F91" w:rsidRPr="00047502" w:rsidRDefault="00014F91" w:rsidP="00965857">
      <w:pPr>
        <w:numPr>
          <w:ilvl w:val="0"/>
          <w:numId w:val="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w:t>
      </w:r>
    </w:p>
    <w:p w:rsidR="00014F91" w:rsidRPr="00047502" w:rsidRDefault="00014F91" w:rsidP="00965857">
      <w:pPr>
        <w:numPr>
          <w:ilvl w:val="0"/>
          <w:numId w:val="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vuorovaikutustilanteissa</w:t>
      </w:r>
    </w:p>
    <w:p w:rsidR="00014F91" w:rsidRPr="00047502" w:rsidRDefault="00014F91" w:rsidP="00965857">
      <w:pPr>
        <w:numPr>
          <w:ilvl w:val="0"/>
          <w:numId w:val="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selviytyy ongelmanratkaisutilanteista hyödyntäen monipuolisia ratkaisutapoja</w:t>
      </w:r>
    </w:p>
    <w:p w:rsidR="00014F91" w:rsidRPr="00047502" w:rsidRDefault="00014F91" w:rsidP="00965857">
      <w:pPr>
        <w:numPr>
          <w:ilvl w:val="0"/>
          <w:numId w:val="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monipuolisesti ja perustellusti</w:t>
      </w:r>
    </w:p>
    <w:p w:rsidR="00014F91" w:rsidRPr="00047502" w:rsidRDefault="00014F91" w:rsidP="00965857">
      <w:pPr>
        <w:numPr>
          <w:ilvl w:val="0"/>
          <w:numId w:val="7"/>
        </w:numPr>
        <w:shd w:val="clear" w:color="auto" w:fill="FFFFFF"/>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sekä tunnistaa vahvuuksiaan ja kehittämisen kohteitaan</w:t>
      </w:r>
    </w:p>
    <w:p w:rsidR="00014F91" w:rsidRPr="00047502" w:rsidRDefault="00014F91" w:rsidP="00014F91">
      <w:pPr>
        <w:spacing w:after="0" w:line="240" w:lineRule="auto"/>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Kiitettävä 5</w:t>
      </w:r>
    </w:p>
    <w:p w:rsidR="00014F91" w:rsidRPr="00047502" w:rsidRDefault="00014F91" w:rsidP="00965857">
      <w:pPr>
        <w:numPr>
          <w:ilvl w:val="0"/>
          <w:numId w:val="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suunnittelee ja toteuttaa työkokonaisuuden itsenäisesti ottaen huomioon muut toimijat</w:t>
      </w:r>
    </w:p>
    <w:p w:rsidR="00014F91" w:rsidRPr="00047502" w:rsidRDefault="00014F91" w:rsidP="00965857">
      <w:pPr>
        <w:numPr>
          <w:ilvl w:val="0"/>
          <w:numId w:val="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toimii yhteistyökykyisesti ja rakentavasti haastavissakin vuorovaikutustilanteissa</w:t>
      </w:r>
    </w:p>
    <w:p w:rsidR="00014F91" w:rsidRPr="00047502" w:rsidRDefault="00014F91" w:rsidP="00965857">
      <w:pPr>
        <w:numPr>
          <w:ilvl w:val="0"/>
          <w:numId w:val="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soveltaa työssä tarvittavaa tietoa ongelmanratkaisutilanteissa monipuolisesti ja kriittisesti</w:t>
      </w:r>
    </w:p>
    <w:p w:rsidR="00014F91" w:rsidRPr="00047502" w:rsidRDefault="00014F91" w:rsidP="00965857">
      <w:pPr>
        <w:numPr>
          <w:ilvl w:val="0"/>
          <w:numId w:val="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esittää työhön ja toimintaympäristöön liittyviä perusteltuja kehittämisehdotuksia</w:t>
      </w:r>
    </w:p>
    <w:p w:rsidR="00014F91" w:rsidRDefault="00014F91" w:rsidP="00965857">
      <w:pPr>
        <w:numPr>
          <w:ilvl w:val="0"/>
          <w:numId w:val="8"/>
        </w:numPr>
        <w:spacing w:before="100" w:beforeAutospacing="1" w:after="100" w:afterAutospacing="1" w:line="240" w:lineRule="auto"/>
        <w:ind w:left="532"/>
        <w:rPr>
          <w:rFonts w:ascii="Calibri" w:eastAsia="Times New Roman" w:hAnsi="Calibri" w:cs="Calibri"/>
          <w:color w:val="212529"/>
          <w:sz w:val="24"/>
          <w:szCs w:val="24"/>
          <w:lang w:eastAsia="fi-FI"/>
        </w:rPr>
      </w:pPr>
      <w:r w:rsidRPr="00047502">
        <w:rPr>
          <w:rFonts w:ascii="Calibri" w:eastAsia="Times New Roman" w:hAnsi="Calibri" w:cs="Calibri"/>
          <w:color w:val="212529"/>
          <w:sz w:val="24"/>
          <w:szCs w:val="24"/>
          <w:lang w:eastAsia="fi-FI"/>
        </w:rPr>
        <w:t>arvioi suoriutumistaan realistisesti ja esittää perusteltuja ratkaisuja osaamisensa kehittäm</w:t>
      </w:r>
      <w:r w:rsidRPr="00047502">
        <w:rPr>
          <w:rFonts w:ascii="Calibri" w:eastAsia="Times New Roman" w:hAnsi="Calibri" w:cs="Calibri"/>
          <w:color w:val="212529"/>
          <w:sz w:val="24"/>
          <w:szCs w:val="24"/>
          <w:lang w:eastAsia="fi-FI"/>
        </w:rPr>
        <w:t>i</w:t>
      </w:r>
      <w:r w:rsidRPr="00047502">
        <w:rPr>
          <w:rFonts w:ascii="Calibri" w:eastAsia="Times New Roman" w:hAnsi="Calibri" w:cs="Calibri"/>
          <w:color w:val="212529"/>
          <w:sz w:val="24"/>
          <w:szCs w:val="24"/>
          <w:lang w:eastAsia="fi-FI"/>
        </w:rPr>
        <w:t>seen</w:t>
      </w:r>
    </w:p>
    <w:p w:rsidR="00940FEC" w:rsidRPr="00014F91" w:rsidRDefault="00014F91" w:rsidP="00965857">
      <w:pPr>
        <w:numPr>
          <w:ilvl w:val="0"/>
          <w:numId w:val="8"/>
        </w:numPr>
        <w:spacing w:before="100" w:beforeAutospacing="1" w:after="100" w:afterAutospacing="1" w:line="240" w:lineRule="auto"/>
        <w:ind w:left="532"/>
        <w:rPr>
          <w:rFonts w:ascii="Calibri" w:eastAsia="Times New Roman" w:hAnsi="Calibri" w:cs="Calibri"/>
          <w:color w:val="212529"/>
          <w:sz w:val="24"/>
          <w:szCs w:val="24"/>
          <w:lang w:eastAsia="fi-FI"/>
        </w:rPr>
      </w:pPr>
      <w:r w:rsidRPr="00014F91">
        <w:rPr>
          <w:rFonts w:ascii="Calibri" w:eastAsia="Times New Roman" w:hAnsi="Calibri" w:cs="Calibri"/>
          <w:color w:val="212529"/>
          <w:sz w:val="24"/>
          <w:szCs w:val="24"/>
          <w:lang w:eastAsia="fi-FI"/>
        </w:rPr>
        <w:t>ymmärtää oman työnsä merkityksen osana laajempaa kokonaisuutta</w:t>
      </w:r>
    </w:p>
    <w:sectPr w:rsidR="00940FEC" w:rsidRPr="00014F91" w:rsidSect="00F47EE6">
      <w:footerReference w:type="default" r:id="rId13"/>
      <w:pgSz w:w="11906" w:h="16838"/>
      <w:pgMar w:top="1417" w:right="1134" w:bottom="1417"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194" w:rsidRDefault="00772194" w:rsidP="00112CB9">
      <w:pPr>
        <w:spacing w:after="0" w:line="240" w:lineRule="auto"/>
      </w:pPr>
      <w:r>
        <w:separator/>
      </w:r>
    </w:p>
  </w:endnote>
  <w:endnote w:type="continuationSeparator" w:id="0">
    <w:p w:rsidR="00772194" w:rsidRDefault="00772194" w:rsidP="00112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137086"/>
      <w:docPartObj>
        <w:docPartGallery w:val="Page Numbers (Bottom of Page)"/>
        <w:docPartUnique/>
      </w:docPartObj>
    </w:sdtPr>
    <w:sdtContent>
      <w:p w:rsidR="0009024E" w:rsidRDefault="00E228BE">
        <w:pPr>
          <w:pStyle w:val="Alatunniste"/>
          <w:jc w:val="center"/>
        </w:pPr>
        <w:r>
          <w:rPr>
            <w:noProof/>
          </w:rPr>
          <w:fldChar w:fldCharType="begin"/>
        </w:r>
        <w:r w:rsidR="0009024E">
          <w:rPr>
            <w:noProof/>
          </w:rPr>
          <w:instrText>PAGE   \* MERGEFORMAT</w:instrText>
        </w:r>
        <w:r>
          <w:rPr>
            <w:noProof/>
          </w:rPr>
          <w:fldChar w:fldCharType="separate"/>
        </w:r>
        <w:r w:rsidR="00922C9E">
          <w:rPr>
            <w:noProof/>
          </w:rPr>
          <w:t>7</w:t>
        </w:r>
        <w:r>
          <w:rPr>
            <w:noProof/>
          </w:rPr>
          <w:fldChar w:fldCharType="end"/>
        </w:r>
      </w:p>
    </w:sdtContent>
  </w:sdt>
  <w:p w:rsidR="0009024E" w:rsidRDefault="0009024E">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194" w:rsidRDefault="00772194" w:rsidP="00112CB9">
      <w:pPr>
        <w:spacing w:after="0" w:line="240" w:lineRule="auto"/>
      </w:pPr>
      <w:r>
        <w:separator/>
      </w:r>
    </w:p>
  </w:footnote>
  <w:footnote w:type="continuationSeparator" w:id="0">
    <w:p w:rsidR="00772194" w:rsidRDefault="00772194" w:rsidP="00112C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6117"/>
    <w:multiLevelType w:val="multilevel"/>
    <w:tmpl w:val="EAEE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414EFB"/>
    <w:multiLevelType w:val="multilevel"/>
    <w:tmpl w:val="87EC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7F4F48"/>
    <w:multiLevelType w:val="multilevel"/>
    <w:tmpl w:val="74E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33561"/>
    <w:multiLevelType w:val="multilevel"/>
    <w:tmpl w:val="02E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B56788"/>
    <w:multiLevelType w:val="hybridMultilevel"/>
    <w:tmpl w:val="293A1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31F71D9B"/>
    <w:multiLevelType w:val="multilevel"/>
    <w:tmpl w:val="EEB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75503"/>
    <w:multiLevelType w:val="multilevel"/>
    <w:tmpl w:val="34AC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034D4F"/>
    <w:multiLevelType w:val="multilevel"/>
    <w:tmpl w:val="165A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1D030D"/>
    <w:multiLevelType w:val="hybridMultilevel"/>
    <w:tmpl w:val="787A41C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4FDE2B2A"/>
    <w:multiLevelType w:val="multilevel"/>
    <w:tmpl w:val="27C2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FD6269"/>
    <w:multiLevelType w:val="multilevel"/>
    <w:tmpl w:val="5AEC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3C14BB"/>
    <w:multiLevelType w:val="multilevel"/>
    <w:tmpl w:val="172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33197F"/>
    <w:multiLevelType w:val="multilevel"/>
    <w:tmpl w:val="93F4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AF7091"/>
    <w:multiLevelType w:val="hybridMultilevel"/>
    <w:tmpl w:val="7A12A6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nsid w:val="79713E9B"/>
    <w:multiLevelType w:val="multilevel"/>
    <w:tmpl w:val="0D6A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071ABD"/>
    <w:multiLevelType w:val="multilevel"/>
    <w:tmpl w:val="0A24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3"/>
  </w:num>
  <w:num w:numId="4">
    <w:abstractNumId w:val="3"/>
  </w:num>
  <w:num w:numId="5">
    <w:abstractNumId w:val="7"/>
  </w:num>
  <w:num w:numId="6">
    <w:abstractNumId w:val="10"/>
  </w:num>
  <w:num w:numId="7">
    <w:abstractNumId w:val="14"/>
  </w:num>
  <w:num w:numId="8">
    <w:abstractNumId w:val="2"/>
  </w:num>
  <w:num w:numId="9">
    <w:abstractNumId w:val="11"/>
  </w:num>
  <w:num w:numId="10">
    <w:abstractNumId w:val="9"/>
  </w:num>
  <w:num w:numId="11">
    <w:abstractNumId w:val="15"/>
  </w:num>
  <w:num w:numId="12">
    <w:abstractNumId w:val="1"/>
  </w:num>
  <w:num w:numId="13">
    <w:abstractNumId w:val="0"/>
  </w:num>
  <w:num w:numId="14">
    <w:abstractNumId w:val="5"/>
  </w:num>
  <w:num w:numId="15">
    <w:abstractNumId w:val="12"/>
  </w:num>
  <w:num w:numId="16">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autoHyphenation/>
  <w:hyphenationZone w:val="425"/>
  <w:characterSpacingControl w:val="doNotCompress"/>
  <w:hdrShapeDefaults>
    <o:shapedefaults v:ext="edit" spidmax="12290"/>
  </w:hdrShapeDefaults>
  <w:footnotePr>
    <w:footnote w:id="-1"/>
    <w:footnote w:id="0"/>
  </w:footnotePr>
  <w:endnotePr>
    <w:endnote w:id="-1"/>
    <w:endnote w:id="0"/>
  </w:endnotePr>
  <w:compat/>
  <w:rsids>
    <w:rsidRoot w:val="00024628"/>
    <w:rsid w:val="00014F91"/>
    <w:rsid w:val="00024628"/>
    <w:rsid w:val="000730FF"/>
    <w:rsid w:val="0009024E"/>
    <w:rsid w:val="00094382"/>
    <w:rsid w:val="000A1DE4"/>
    <w:rsid w:val="00112CB9"/>
    <w:rsid w:val="00122E2C"/>
    <w:rsid w:val="00133B82"/>
    <w:rsid w:val="0016244D"/>
    <w:rsid w:val="001A6F01"/>
    <w:rsid w:val="001C65F3"/>
    <w:rsid w:val="001F16EE"/>
    <w:rsid w:val="00243B83"/>
    <w:rsid w:val="00260892"/>
    <w:rsid w:val="00293E9E"/>
    <w:rsid w:val="00303E85"/>
    <w:rsid w:val="00397C4F"/>
    <w:rsid w:val="003B517B"/>
    <w:rsid w:val="003D26C4"/>
    <w:rsid w:val="003E5378"/>
    <w:rsid w:val="00400E65"/>
    <w:rsid w:val="00402E00"/>
    <w:rsid w:val="00454501"/>
    <w:rsid w:val="004565F1"/>
    <w:rsid w:val="004D4C8E"/>
    <w:rsid w:val="00505B32"/>
    <w:rsid w:val="00510744"/>
    <w:rsid w:val="00532C02"/>
    <w:rsid w:val="00561F0D"/>
    <w:rsid w:val="005A13B0"/>
    <w:rsid w:val="005B55C7"/>
    <w:rsid w:val="00650E99"/>
    <w:rsid w:val="00661A5A"/>
    <w:rsid w:val="0067507E"/>
    <w:rsid w:val="007369FF"/>
    <w:rsid w:val="00772194"/>
    <w:rsid w:val="00775F27"/>
    <w:rsid w:val="007A6FD5"/>
    <w:rsid w:val="007C5A4D"/>
    <w:rsid w:val="007E5092"/>
    <w:rsid w:val="007F771C"/>
    <w:rsid w:val="007F7FCF"/>
    <w:rsid w:val="00802BB0"/>
    <w:rsid w:val="00842FEC"/>
    <w:rsid w:val="00872523"/>
    <w:rsid w:val="008F4D5C"/>
    <w:rsid w:val="00901337"/>
    <w:rsid w:val="00922C9E"/>
    <w:rsid w:val="00934341"/>
    <w:rsid w:val="00940FEC"/>
    <w:rsid w:val="009531FB"/>
    <w:rsid w:val="00965857"/>
    <w:rsid w:val="00996C5D"/>
    <w:rsid w:val="00A0765F"/>
    <w:rsid w:val="00A55731"/>
    <w:rsid w:val="00A767AC"/>
    <w:rsid w:val="00A842A6"/>
    <w:rsid w:val="00A9532C"/>
    <w:rsid w:val="00AA4245"/>
    <w:rsid w:val="00AC73A6"/>
    <w:rsid w:val="00AF21D8"/>
    <w:rsid w:val="00B37E8F"/>
    <w:rsid w:val="00B51F11"/>
    <w:rsid w:val="00BB658B"/>
    <w:rsid w:val="00BC0449"/>
    <w:rsid w:val="00C92B3C"/>
    <w:rsid w:val="00CE1546"/>
    <w:rsid w:val="00CF6104"/>
    <w:rsid w:val="00D208E0"/>
    <w:rsid w:val="00D374FC"/>
    <w:rsid w:val="00D7268E"/>
    <w:rsid w:val="00D9016B"/>
    <w:rsid w:val="00DC1398"/>
    <w:rsid w:val="00DF7D54"/>
    <w:rsid w:val="00E228BE"/>
    <w:rsid w:val="00E67050"/>
    <w:rsid w:val="00E7783C"/>
    <w:rsid w:val="00EA73C4"/>
    <w:rsid w:val="00EE3C59"/>
    <w:rsid w:val="00F172B8"/>
    <w:rsid w:val="00F47EE6"/>
    <w:rsid w:val="00F8799A"/>
    <w:rsid w:val="00FC2F64"/>
    <w:rsid w:val="00FD5772"/>
    <w:rsid w:val="00FF187B"/>
    <w:rsid w:val="00FF529F"/>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E5378"/>
  </w:style>
  <w:style w:type="paragraph" w:styleId="Otsikko1">
    <w:name w:val="heading 1"/>
    <w:basedOn w:val="Normaali"/>
    <w:next w:val="Normaali"/>
    <w:link w:val="Otsikko1Char"/>
    <w:uiPriority w:val="9"/>
    <w:qFormat/>
    <w:rsid w:val="00650E99"/>
    <w:pPr>
      <w:keepNext/>
      <w:keepLines/>
      <w:spacing w:before="240" w:after="0"/>
      <w:outlineLvl w:val="0"/>
    </w:pPr>
    <w:rPr>
      <w:rFonts w:asciiTheme="majorHAnsi" w:eastAsiaTheme="majorEastAsia" w:hAnsiTheme="majorHAnsi" w:cstheme="majorBidi"/>
      <w:color w:val="892D4D" w:themeColor="accent1" w:themeShade="BF"/>
      <w:sz w:val="32"/>
      <w:szCs w:val="32"/>
    </w:rPr>
  </w:style>
  <w:style w:type="paragraph" w:styleId="Otsikko2">
    <w:name w:val="heading 2"/>
    <w:basedOn w:val="Normaali"/>
    <w:next w:val="Normaali"/>
    <w:link w:val="Otsikko2Char"/>
    <w:uiPriority w:val="9"/>
    <w:unhideWhenUsed/>
    <w:qFormat/>
    <w:rsid w:val="00650E99"/>
    <w:pPr>
      <w:keepNext/>
      <w:keepLines/>
      <w:spacing w:before="40" w:after="0"/>
      <w:outlineLvl w:val="1"/>
    </w:pPr>
    <w:rPr>
      <w:rFonts w:asciiTheme="majorHAnsi" w:eastAsiaTheme="majorEastAsia" w:hAnsiTheme="majorHAnsi" w:cstheme="majorBidi"/>
      <w:color w:val="892D4D" w:themeColor="accent1" w:themeShade="BF"/>
      <w:sz w:val="26"/>
      <w:szCs w:val="26"/>
    </w:rPr>
  </w:style>
  <w:style w:type="paragraph" w:styleId="Otsikko3">
    <w:name w:val="heading 3"/>
    <w:basedOn w:val="Normaali"/>
    <w:next w:val="Normaali"/>
    <w:link w:val="Otsikko3Char"/>
    <w:uiPriority w:val="9"/>
    <w:unhideWhenUsed/>
    <w:qFormat/>
    <w:rsid w:val="00650E99"/>
    <w:pPr>
      <w:keepNext/>
      <w:keepLines/>
      <w:spacing w:before="40" w:after="0"/>
      <w:outlineLvl w:val="2"/>
    </w:pPr>
    <w:rPr>
      <w:rFonts w:asciiTheme="majorHAnsi" w:eastAsiaTheme="majorEastAsia" w:hAnsiTheme="majorHAnsi" w:cstheme="majorBidi"/>
      <w:color w:val="5B1E33" w:themeColor="accent1" w:themeShade="7F"/>
      <w:sz w:val="26"/>
      <w:szCs w:val="24"/>
    </w:rPr>
  </w:style>
  <w:style w:type="paragraph" w:styleId="Otsikko4">
    <w:name w:val="heading 4"/>
    <w:basedOn w:val="Normaali"/>
    <w:next w:val="Normaali"/>
    <w:link w:val="Otsikko4Char"/>
    <w:uiPriority w:val="9"/>
    <w:semiHidden/>
    <w:unhideWhenUsed/>
    <w:qFormat/>
    <w:rsid w:val="00650E99"/>
    <w:pPr>
      <w:keepNext/>
      <w:keepLines/>
      <w:spacing w:before="40" w:after="0"/>
      <w:outlineLvl w:val="3"/>
    </w:pPr>
    <w:rPr>
      <w:rFonts w:asciiTheme="majorHAnsi" w:eastAsiaTheme="majorEastAsia" w:hAnsiTheme="majorHAnsi" w:cstheme="majorBidi"/>
      <w:i/>
      <w:iCs/>
      <w:color w:val="892D4D"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Vaalearuudukkotaulukko1-korostus11">
    <w:name w:val="Vaalea ruudukkotaulukko 1 - korostus 11"/>
    <w:basedOn w:val="Normaalitaulukko"/>
    <w:next w:val="Vaalearuudukkotaulukko1-korostus12"/>
    <w:uiPriority w:val="46"/>
    <w:rsid w:val="00397C4F"/>
    <w:pPr>
      <w:spacing w:after="0" w:line="240" w:lineRule="auto"/>
    </w:pPr>
    <w:rPr>
      <w:rFonts w:ascii="Times New Roman" w:eastAsia="Times New Roman" w:hAnsi="Times New Roman" w:cs="Times New Roman"/>
      <w:sz w:val="20"/>
      <w:szCs w:val="20"/>
      <w:lang w:eastAsia="fi-FI"/>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Vaalearuudukkotaulukko1-korostus12">
    <w:name w:val="Vaalea ruudukkotaulukko 1 - korostus 12"/>
    <w:basedOn w:val="Normaalitaulukko"/>
    <w:uiPriority w:val="46"/>
    <w:rsid w:val="00397C4F"/>
    <w:pPr>
      <w:spacing w:after="0" w:line="240" w:lineRule="auto"/>
    </w:pPr>
    <w:tblPr>
      <w:tblStyleRowBandSize w:val="1"/>
      <w:tblStyleColBandSize w:val="1"/>
      <w:tblInd w:w="0" w:type="dxa"/>
      <w:tblBorders>
        <w:top w:val="single" w:sz="4" w:space="0" w:color="E4AFC1" w:themeColor="accent1" w:themeTint="66"/>
        <w:left w:val="single" w:sz="4" w:space="0" w:color="E4AFC1" w:themeColor="accent1" w:themeTint="66"/>
        <w:bottom w:val="single" w:sz="4" w:space="0" w:color="E4AFC1" w:themeColor="accent1" w:themeTint="66"/>
        <w:right w:val="single" w:sz="4" w:space="0" w:color="E4AFC1" w:themeColor="accent1" w:themeTint="66"/>
        <w:insideH w:val="single" w:sz="4" w:space="0" w:color="E4AFC1" w:themeColor="accent1" w:themeTint="66"/>
        <w:insideV w:val="single" w:sz="4" w:space="0" w:color="E4AFC1" w:themeColor="accent1" w:themeTint="66"/>
      </w:tblBorders>
      <w:tblCellMar>
        <w:top w:w="0" w:type="dxa"/>
        <w:left w:w="108" w:type="dxa"/>
        <w:bottom w:w="0" w:type="dxa"/>
        <w:right w:w="108" w:type="dxa"/>
      </w:tblCellMar>
    </w:tblPr>
    <w:tblStylePr w:type="firstRow">
      <w:rPr>
        <w:b/>
        <w:bCs/>
      </w:rPr>
      <w:tblPr/>
      <w:tcPr>
        <w:tcBorders>
          <w:bottom w:val="single" w:sz="12" w:space="0" w:color="D787A3" w:themeColor="accent1" w:themeTint="99"/>
        </w:tcBorders>
      </w:tcPr>
    </w:tblStylePr>
    <w:tblStylePr w:type="lastRow">
      <w:rPr>
        <w:b/>
        <w:bCs/>
      </w:rPr>
      <w:tblPr/>
      <w:tcPr>
        <w:tcBorders>
          <w:top w:val="double" w:sz="2" w:space="0" w:color="D787A3" w:themeColor="accent1" w:themeTint="99"/>
        </w:tcBorders>
      </w:tcPr>
    </w:tblStylePr>
    <w:tblStylePr w:type="firstCol">
      <w:rPr>
        <w:b/>
        <w:bCs/>
      </w:rPr>
    </w:tblStylePr>
    <w:tblStylePr w:type="lastCol">
      <w:rPr>
        <w:b/>
        <w:bCs/>
      </w:rPr>
    </w:tblStylePr>
  </w:style>
  <w:style w:type="paragraph" w:styleId="Eivli">
    <w:name w:val="No Spacing"/>
    <w:link w:val="EivliChar"/>
    <w:uiPriority w:val="1"/>
    <w:qFormat/>
    <w:rsid w:val="00F47EE6"/>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F47EE6"/>
    <w:rPr>
      <w:rFonts w:eastAsiaTheme="minorEastAsia"/>
      <w:lang w:eastAsia="fi-FI"/>
    </w:rPr>
  </w:style>
  <w:style w:type="character" w:styleId="Paikkamerkkiteksti">
    <w:name w:val="Placeholder Text"/>
    <w:basedOn w:val="Kappaleenoletusfontti"/>
    <w:uiPriority w:val="99"/>
    <w:semiHidden/>
    <w:rsid w:val="00F47EE6"/>
    <w:rPr>
      <w:color w:val="808080"/>
    </w:rPr>
  </w:style>
  <w:style w:type="paragraph" w:styleId="Otsikko">
    <w:name w:val="Title"/>
    <w:basedOn w:val="Normaali"/>
    <w:next w:val="Normaali"/>
    <w:link w:val="OtsikkoChar"/>
    <w:uiPriority w:val="10"/>
    <w:qFormat/>
    <w:rsid w:val="00650E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50E99"/>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650E99"/>
    <w:rPr>
      <w:rFonts w:asciiTheme="majorHAnsi" w:eastAsiaTheme="majorEastAsia" w:hAnsiTheme="majorHAnsi" w:cstheme="majorBidi"/>
      <w:color w:val="892D4D" w:themeColor="accent1" w:themeShade="BF"/>
      <w:sz w:val="26"/>
      <w:szCs w:val="26"/>
    </w:rPr>
  </w:style>
  <w:style w:type="character" w:customStyle="1" w:styleId="Otsikko1Char">
    <w:name w:val="Otsikko 1 Char"/>
    <w:basedOn w:val="Kappaleenoletusfontti"/>
    <w:link w:val="Otsikko1"/>
    <w:uiPriority w:val="9"/>
    <w:rsid w:val="00650E99"/>
    <w:rPr>
      <w:rFonts w:asciiTheme="majorHAnsi" w:eastAsiaTheme="majorEastAsia" w:hAnsiTheme="majorHAnsi" w:cstheme="majorBidi"/>
      <w:color w:val="892D4D" w:themeColor="accent1" w:themeShade="BF"/>
      <w:sz w:val="32"/>
      <w:szCs w:val="32"/>
    </w:rPr>
  </w:style>
  <w:style w:type="character" w:customStyle="1" w:styleId="Otsikko3Char">
    <w:name w:val="Otsikko 3 Char"/>
    <w:basedOn w:val="Kappaleenoletusfontti"/>
    <w:link w:val="Otsikko3"/>
    <w:uiPriority w:val="9"/>
    <w:rsid w:val="00650E99"/>
    <w:rPr>
      <w:rFonts w:asciiTheme="majorHAnsi" w:eastAsiaTheme="majorEastAsia" w:hAnsiTheme="majorHAnsi" w:cstheme="majorBidi"/>
      <w:color w:val="5B1E33" w:themeColor="accent1" w:themeShade="7F"/>
      <w:sz w:val="26"/>
      <w:szCs w:val="24"/>
    </w:rPr>
  </w:style>
  <w:style w:type="table" w:customStyle="1" w:styleId="Vaalearuudukkotaulukko1-korostus21">
    <w:name w:val="Vaalea ruudukkotaulukko 1 - korostus 21"/>
    <w:basedOn w:val="Normaalitaulukko"/>
    <w:uiPriority w:val="46"/>
    <w:rsid w:val="00650E99"/>
    <w:pPr>
      <w:spacing w:after="0" w:line="240" w:lineRule="auto"/>
    </w:pPr>
    <w:tblPr>
      <w:tblStyleRowBandSize w:val="1"/>
      <w:tblStyleColBandSize w:val="1"/>
      <w:tblInd w:w="0" w:type="dxa"/>
      <w:tblBorders>
        <w:top w:val="single" w:sz="4" w:space="0" w:color="DDC1E3" w:themeColor="accent2" w:themeTint="66"/>
        <w:left w:val="single" w:sz="4" w:space="0" w:color="DDC1E3" w:themeColor="accent2" w:themeTint="66"/>
        <w:bottom w:val="single" w:sz="4" w:space="0" w:color="DDC1E3" w:themeColor="accent2" w:themeTint="66"/>
        <w:right w:val="single" w:sz="4" w:space="0" w:color="DDC1E3" w:themeColor="accent2" w:themeTint="66"/>
        <w:insideH w:val="single" w:sz="4" w:space="0" w:color="DDC1E3" w:themeColor="accent2" w:themeTint="66"/>
        <w:insideV w:val="single" w:sz="4" w:space="0" w:color="DDC1E3" w:themeColor="accent2" w:themeTint="66"/>
      </w:tblBorders>
      <w:tblCellMar>
        <w:top w:w="0" w:type="dxa"/>
        <w:left w:w="108" w:type="dxa"/>
        <w:bottom w:w="0" w:type="dxa"/>
        <w:right w:w="108" w:type="dxa"/>
      </w:tblCellMar>
    </w:tblPr>
    <w:tblStylePr w:type="firstRow">
      <w:rPr>
        <w:b/>
        <w:bCs/>
      </w:rPr>
      <w:tblPr/>
      <w:tcPr>
        <w:tcBorders>
          <w:bottom w:val="single" w:sz="12" w:space="0" w:color="CDA3D6" w:themeColor="accent2" w:themeTint="99"/>
        </w:tcBorders>
      </w:tcPr>
    </w:tblStylePr>
    <w:tblStylePr w:type="lastRow">
      <w:rPr>
        <w:b/>
        <w:bCs/>
      </w:rPr>
      <w:tblPr/>
      <w:tcPr>
        <w:tcBorders>
          <w:top w:val="double" w:sz="2" w:space="0" w:color="CDA3D6" w:themeColor="accent2" w:themeTint="99"/>
        </w:tcBorders>
      </w:tcPr>
    </w:tblStylePr>
    <w:tblStylePr w:type="firstCol">
      <w:rPr>
        <w:b/>
        <w:bCs/>
      </w:rPr>
    </w:tblStylePr>
    <w:tblStylePr w:type="lastCol">
      <w:rPr>
        <w:b/>
        <w:bCs/>
      </w:rPr>
    </w:tblStylePr>
  </w:style>
  <w:style w:type="character" w:customStyle="1" w:styleId="Otsikko4Char">
    <w:name w:val="Otsikko 4 Char"/>
    <w:basedOn w:val="Kappaleenoletusfontti"/>
    <w:link w:val="Otsikko4"/>
    <w:uiPriority w:val="9"/>
    <w:semiHidden/>
    <w:rsid w:val="00650E99"/>
    <w:rPr>
      <w:rFonts w:asciiTheme="majorHAnsi" w:eastAsiaTheme="majorEastAsia" w:hAnsiTheme="majorHAnsi" w:cstheme="majorBidi"/>
      <w:i/>
      <w:iCs/>
      <w:color w:val="892D4D" w:themeColor="accent1" w:themeShade="BF"/>
    </w:rPr>
  </w:style>
  <w:style w:type="paragraph" w:styleId="Luettelokappale">
    <w:name w:val="List Paragraph"/>
    <w:basedOn w:val="Normaali"/>
    <w:link w:val="LuettelokappaleChar"/>
    <w:qFormat/>
    <w:rsid w:val="00112CB9"/>
    <w:pPr>
      <w:ind w:left="720"/>
      <w:contextualSpacing/>
    </w:pPr>
  </w:style>
  <w:style w:type="paragraph" w:styleId="Yltunniste">
    <w:name w:val="header"/>
    <w:basedOn w:val="Normaali"/>
    <w:link w:val="YltunnisteChar"/>
    <w:uiPriority w:val="99"/>
    <w:unhideWhenUsed/>
    <w:rsid w:val="00112CB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12CB9"/>
  </w:style>
  <w:style w:type="paragraph" w:styleId="Alatunniste">
    <w:name w:val="footer"/>
    <w:basedOn w:val="Normaali"/>
    <w:link w:val="AlatunnisteChar"/>
    <w:uiPriority w:val="99"/>
    <w:unhideWhenUsed/>
    <w:rsid w:val="00112CB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12CB9"/>
  </w:style>
  <w:style w:type="paragraph" w:styleId="Seliteteksti">
    <w:name w:val="Balloon Text"/>
    <w:basedOn w:val="Normaali"/>
    <w:link w:val="SelitetekstiChar"/>
    <w:uiPriority w:val="99"/>
    <w:semiHidden/>
    <w:unhideWhenUsed/>
    <w:rsid w:val="00661A5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61A5A"/>
    <w:rPr>
      <w:rFonts w:ascii="Tahoma" w:hAnsi="Tahoma" w:cs="Tahoma"/>
      <w:sz w:val="16"/>
      <w:szCs w:val="16"/>
    </w:rPr>
  </w:style>
  <w:style w:type="character" w:styleId="Korostus">
    <w:name w:val="Emphasis"/>
    <w:uiPriority w:val="20"/>
    <w:qFormat/>
    <w:rsid w:val="00940FEC"/>
    <w:rPr>
      <w:caps/>
      <w:color w:val="5B1E33" w:themeColor="accent1" w:themeShade="7F"/>
      <w:spacing w:val="5"/>
    </w:rPr>
  </w:style>
  <w:style w:type="table" w:styleId="Vaalearuudukko-korostus3">
    <w:name w:val="Light Grid Accent 3"/>
    <w:basedOn w:val="Normaalitaulukko"/>
    <w:uiPriority w:val="62"/>
    <w:rsid w:val="00940FEC"/>
    <w:pPr>
      <w:spacing w:after="0" w:line="240" w:lineRule="auto"/>
    </w:pPr>
    <w:rPr>
      <w:rFonts w:eastAsiaTheme="minorEastAsia"/>
    </w:rPr>
    <w:tblPr>
      <w:tblStyleRowBandSize w:val="1"/>
      <w:tblStyleColBandSize w:val="1"/>
      <w:tblInd w:w="0" w:type="dxa"/>
      <w:tblBorders>
        <w:top w:val="single" w:sz="8" w:space="0" w:color="DE6C36" w:themeColor="accent3"/>
        <w:left w:val="single" w:sz="8" w:space="0" w:color="DE6C36" w:themeColor="accent3"/>
        <w:bottom w:val="single" w:sz="8" w:space="0" w:color="DE6C36" w:themeColor="accent3"/>
        <w:right w:val="single" w:sz="8" w:space="0" w:color="DE6C36" w:themeColor="accent3"/>
        <w:insideH w:val="single" w:sz="8" w:space="0" w:color="DE6C36" w:themeColor="accent3"/>
        <w:insideV w:val="single" w:sz="8" w:space="0" w:color="DE6C3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E6C36" w:themeColor="accent3"/>
          <w:left w:val="single" w:sz="8" w:space="0" w:color="DE6C36" w:themeColor="accent3"/>
          <w:bottom w:val="single" w:sz="18" w:space="0" w:color="DE6C36" w:themeColor="accent3"/>
          <w:right w:val="single" w:sz="8" w:space="0" w:color="DE6C36" w:themeColor="accent3"/>
          <w:insideH w:val="nil"/>
          <w:insideV w:val="single" w:sz="8" w:space="0" w:color="DE6C3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6C36" w:themeColor="accent3"/>
          <w:left w:val="single" w:sz="8" w:space="0" w:color="DE6C36" w:themeColor="accent3"/>
          <w:bottom w:val="single" w:sz="8" w:space="0" w:color="DE6C36" w:themeColor="accent3"/>
          <w:right w:val="single" w:sz="8" w:space="0" w:color="DE6C36" w:themeColor="accent3"/>
          <w:insideH w:val="nil"/>
          <w:insideV w:val="single" w:sz="8" w:space="0" w:color="DE6C3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tcPr>
    </w:tblStylePr>
    <w:tblStylePr w:type="band1Vert">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shd w:val="clear" w:color="auto" w:fill="F6DACD" w:themeFill="accent3" w:themeFillTint="3F"/>
      </w:tcPr>
    </w:tblStylePr>
    <w:tblStylePr w:type="band1Horz">
      <w:tblPr/>
      <w:tcPr>
        <w:tcBorders>
          <w:top w:val="single" w:sz="8" w:space="0" w:color="DE6C36" w:themeColor="accent3"/>
          <w:left w:val="single" w:sz="8" w:space="0" w:color="DE6C36" w:themeColor="accent3"/>
          <w:bottom w:val="single" w:sz="8" w:space="0" w:color="DE6C36" w:themeColor="accent3"/>
          <w:right w:val="single" w:sz="8" w:space="0" w:color="DE6C36" w:themeColor="accent3"/>
          <w:insideV w:val="single" w:sz="8" w:space="0" w:color="DE6C36" w:themeColor="accent3"/>
        </w:tcBorders>
        <w:shd w:val="clear" w:color="auto" w:fill="F6DACD" w:themeFill="accent3" w:themeFillTint="3F"/>
      </w:tcPr>
    </w:tblStylePr>
    <w:tblStylePr w:type="band2Horz">
      <w:tblPr/>
      <w:tcPr>
        <w:tcBorders>
          <w:top w:val="single" w:sz="8" w:space="0" w:color="DE6C36" w:themeColor="accent3"/>
          <w:left w:val="single" w:sz="8" w:space="0" w:color="DE6C36" w:themeColor="accent3"/>
          <w:bottom w:val="single" w:sz="8" w:space="0" w:color="DE6C36" w:themeColor="accent3"/>
          <w:right w:val="single" w:sz="8" w:space="0" w:color="DE6C36" w:themeColor="accent3"/>
          <w:insideV w:val="single" w:sz="8" w:space="0" w:color="DE6C36" w:themeColor="accent3"/>
        </w:tcBorders>
      </w:tcPr>
    </w:tblStylePr>
  </w:style>
  <w:style w:type="paragraph" w:styleId="Leipteksti">
    <w:name w:val="Body Text"/>
    <w:basedOn w:val="Normaali"/>
    <w:link w:val="LeiptekstiChar"/>
    <w:uiPriority w:val="99"/>
    <w:rsid w:val="00122E2C"/>
    <w:pPr>
      <w:spacing w:after="0" w:line="240" w:lineRule="auto"/>
    </w:pPr>
    <w:rPr>
      <w:rFonts w:ascii="Times New Roman" w:eastAsia="Times New Roman" w:hAnsi="Times New Roman" w:cs="Times New Roman"/>
      <w:b/>
      <w:bCs/>
      <w:sz w:val="24"/>
      <w:szCs w:val="24"/>
      <w:lang w:eastAsia="fi-FI"/>
    </w:rPr>
  </w:style>
  <w:style w:type="character" w:customStyle="1" w:styleId="LeiptekstiChar">
    <w:name w:val="Leipäteksti Char"/>
    <w:basedOn w:val="Kappaleenoletusfontti"/>
    <w:link w:val="Leipteksti"/>
    <w:uiPriority w:val="99"/>
    <w:rsid w:val="00122E2C"/>
    <w:rPr>
      <w:rFonts w:ascii="Times New Roman" w:eastAsia="Times New Roman" w:hAnsi="Times New Roman" w:cs="Times New Roman"/>
      <w:b/>
      <w:bCs/>
      <w:sz w:val="24"/>
      <w:szCs w:val="24"/>
      <w:lang w:eastAsia="fi-FI"/>
    </w:rPr>
  </w:style>
  <w:style w:type="character" w:customStyle="1" w:styleId="LuettelokappaleChar">
    <w:name w:val="Luettelokappale Char"/>
    <w:basedOn w:val="Kappaleenoletusfontti"/>
    <w:link w:val="Luettelokappale"/>
    <w:locked/>
    <w:rsid w:val="00122E2C"/>
  </w:style>
  <w:style w:type="character" w:styleId="Hyperlinkki">
    <w:name w:val="Hyperlink"/>
    <w:basedOn w:val="Kappaleenoletusfontti"/>
    <w:uiPriority w:val="99"/>
    <w:rsid w:val="00510744"/>
    <w:rPr>
      <w:rFonts w:cs="Times New Roman"/>
      <w:color w:val="0000FF"/>
      <w:u w:val="single"/>
    </w:rPr>
  </w:style>
  <w:style w:type="paragraph" w:styleId="Leipteksti3">
    <w:name w:val="Body Text 3"/>
    <w:basedOn w:val="Normaali"/>
    <w:link w:val="Leipteksti3Char"/>
    <w:rsid w:val="00293E9E"/>
    <w:pPr>
      <w:spacing w:after="120" w:line="240" w:lineRule="auto"/>
    </w:pPr>
    <w:rPr>
      <w:rFonts w:ascii="Times New Roman" w:eastAsia="Times New Roman" w:hAnsi="Times New Roman" w:cs="Times New Roman"/>
      <w:sz w:val="16"/>
      <w:szCs w:val="16"/>
      <w:lang w:eastAsia="fi-FI"/>
    </w:rPr>
  </w:style>
  <w:style w:type="character" w:customStyle="1" w:styleId="Leipteksti3Char">
    <w:name w:val="Leipäteksti 3 Char"/>
    <w:basedOn w:val="Kappaleenoletusfontti"/>
    <w:link w:val="Leipteksti3"/>
    <w:rsid w:val="00293E9E"/>
    <w:rPr>
      <w:rFonts w:ascii="Times New Roman" w:eastAsia="Times New Roman" w:hAnsi="Times New Roman" w:cs="Times New Roman"/>
      <w:sz w:val="16"/>
      <w:szCs w:val="16"/>
      <w:lang w:eastAsia="fi-FI"/>
    </w:rPr>
  </w:style>
</w:styles>
</file>

<file path=word/webSettings.xml><?xml version="1.0" encoding="utf-8"?>
<w:webSettings xmlns:r="http://schemas.openxmlformats.org/officeDocument/2006/relationships" xmlns:w="http://schemas.openxmlformats.org/wordprocessingml/2006/main">
  <w:divs>
    <w:div w:id="517086107">
      <w:bodyDiv w:val="1"/>
      <w:marLeft w:val="0"/>
      <w:marRight w:val="0"/>
      <w:marTop w:val="0"/>
      <w:marBottom w:val="0"/>
      <w:divBdr>
        <w:top w:val="none" w:sz="0" w:space="0" w:color="auto"/>
        <w:left w:val="none" w:sz="0" w:space="0" w:color="auto"/>
        <w:bottom w:val="none" w:sz="0" w:space="0" w:color="auto"/>
        <w:right w:val="none" w:sz="0" w:space="0" w:color="auto"/>
      </w:divBdr>
    </w:div>
    <w:div w:id="655374927">
      <w:bodyDiv w:val="1"/>
      <w:marLeft w:val="0"/>
      <w:marRight w:val="0"/>
      <w:marTop w:val="0"/>
      <w:marBottom w:val="0"/>
      <w:divBdr>
        <w:top w:val="none" w:sz="0" w:space="0" w:color="auto"/>
        <w:left w:val="none" w:sz="0" w:space="0" w:color="auto"/>
        <w:bottom w:val="none" w:sz="0" w:space="0" w:color="auto"/>
        <w:right w:val="none" w:sz="0" w:space="0" w:color="auto"/>
      </w:divBdr>
    </w:div>
    <w:div w:id="1012031406">
      <w:bodyDiv w:val="1"/>
      <w:marLeft w:val="0"/>
      <w:marRight w:val="0"/>
      <w:marTop w:val="0"/>
      <w:marBottom w:val="0"/>
      <w:divBdr>
        <w:top w:val="none" w:sz="0" w:space="0" w:color="auto"/>
        <w:left w:val="none" w:sz="0" w:space="0" w:color="auto"/>
        <w:bottom w:val="none" w:sz="0" w:space="0" w:color="auto"/>
        <w:right w:val="none" w:sz="0" w:space="0" w:color="auto"/>
      </w:divBdr>
      <w:divsChild>
        <w:div w:id="1254049122">
          <w:marLeft w:val="0"/>
          <w:marRight w:val="0"/>
          <w:marTop w:val="0"/>
          <w:marBottom w:val="0"/>
          <w:divBdr>
            <w:top w:val="none" w:sz="0" w:space="0" w:color="auto"/>
            <w:left w:val="none" w:sz="0" w:space="0" w:color="auto"/>
            <w:bottom w:val="none" w:sz="0" w:space="0" w:color="auto"/>
            <w:right w:val="none" w:sz="0" w:space="0" w:color="auto"/>
          </w:divBdr>
        </w:div>
        <w:div w:id="1521581924">
          <w:marLeft w:val="0"/>
          <w:marRight w:val="0"/>
          <w:marTop w:val="0"/>
          <w:marBottom w:val="0"/>
          <w:divBdr>
            <w:top w:val="none" w:sz="0" w:space="0" w:color="auto"/>
            <w:left w:val="none" w:sz="0" w:space="0" w:color="auto"/>
            <w:bottom w:val="none" w:sz="0" w:space="0" w:color="auto"/>
            <w:right w:val="none" w:sz="0" w:space="0" w:color="auto"/>
          </w:divBdr>
        </w:div>
        <w:div w:id="540288909">
          <w:marLeft w:val="0"/>
          <w:marRight w:val="0"/>
          <w:marTop w:val="0"/>
          <w:marBottom w:val="0"/>
          <w:divBdr>
            <w:top w:val="none" w:sz="0" w:space="0" w:color="auto"/>
            <w:left w:val="none" w:sz="0" w:space="0" w:color="auto"/>
            <w:bottom w:val="none" w:sz="0" w:space="0" w:color="auto"/>
            <w:right w:val="none" w:sz="0" w:space="0" w:color="auto"/>
          </w:divBdr>
        </w:div>
        <w:div w:id="1797986975">
          <w:marLeft w:val="0"/>
          <w:marRight w:val="0"/>
          <w:marTop w:val="0"/>
          <w:marBottom w:val="0"/>
          <w:divBdr>
            <w:top w:val="none" w:sz="0" w:space="0" w:color="auto"/>
            <w:left w:val="none" w:sz="0" w:space="0" w:color="auto"/>
            <w:bottom w:val="none" w:sz="0" w:space="0" w:color="auto"/>
            <w:right w:val="none" w:sz="0" w:space="0" w:color="auto"/>
          </w:divBdr>
        </w:div>
        <w:div w:id="769544406">
          <w:marLeft w:val="0"/>
          <w:marRight w:val="0"/>
          <w:marTop w:val="0"/>
          <w:marBottom w:val="0"/>
          <w:divBdr>
            <w:top w:val="none" w:sz="0" w:space="0" w:color="auto"/>
            <w:left w:val="none" w:sz="0" w:space="0" w:color="auto"/>
            <w:bottom w:val="none" w:sz="0" w:space="0" w:color="auto"/>
            <w:right w:val="none" w:sz="0" w:space="0" w:color="auto"/>
          </w:divBdr>
        </w:div>
        <w:div w:id="1410230453">
          <w:marLeft w:val="0"/>
          <w:marRight w:val="0"/>
          <w:marTop w:val="0"/>
          <w:marBottom w:val="0"/>
          <w:divBdr>
            <w:top w:val="none" w:sz="0" w:space="0" w:color="auto"/>
            <w:left w:val="none" w:sz="0" w:space="0" w:color="auto"/>
            <w:bottom w:val="none" w:sz="0" w:space="0" w:color="auto"/>
            <w:right w:val="none" w:sz="0" w:space="0" w:color="auto"/>
          </w:divBdr>
        </w:div>
        <w:div w:id="2124885866">
          <w:marLeft w:val="0"/>
          <w:marRight w:val="0"/>
          <w:marTop w:val="0"/>
          <w:marBottom w:val="0"/>
          <w:divBdr>
            <w:top w:val="none" w:sz="0" w:space="0" w:color="auto"/>
            <w:left w:val="none" w:sz="0" w:space="0" w:color="auto"/>
            <w:bottom w:val="none" w:sz="0" w:space="0" w:color="auto"/>
            <w:right w:val="none" w:sz="0" w:space="0" w:color="auto"/>
          </w:divBdr>
        </w:div>
        <w:div w:id="185289791">
          <w:marLeft w:val="0"/>
          <w:marRight w:val="0"/>
          <w:marTop w:val="0"/>
          <w:marBottom w:val="0"/>
          <w:divBdr>
            <w:top w:val="none" w:sz="0" w:space="0" w:color="auto"/>
            <w:left w:val="none" w:sz="0" w:space="0" w:color="auto"/>
            <w:bottom w:val="none" w:sz="0" w:space="0" w:color="auto"/>
            <w:right w:val="none" w:sz="0" w:space="0" w:color="auto"/>
          </w:divBdr>
        </w:div>
        <w:div w:id="573711250">
          <w:marLeft w:val="0"/>
          <w:marRight w:val="0"/>
          <w:marTop w:val="0"/>
          <w:marBottom w:val="0"/>
          <w:divBdr>
            <w:top w:val="none" w:sz="0" w:space="0" w:color="auto"/>
            <w:left w:val="none" w:sz="0" w:space="0" w:color="auto"/>
            <w:bottom w:val="none" w:sz="0" w:space="0" w:color="auto"/>
            <w:right w:val="none" w:sz="0" w:space="0" w:color="auto"/>
          </w:divBdr>
        </w:div>
        <w:div w:id="611665885">
          <w:marLeft w:val="0"/>
          <w:marRight w:val="0"/>
          <w:marTop w:val="0"/>
          <w:marBottom w:val="0"/>
          <w:divBdr>
            <w:top w:val="none" w:sz="0" w:space="0" w:color="auto"/>
            <w:left w:val="none" w:sz="0" w:space="0" w:color="auto"/>
            <w:bottom w:val="none" w:sz="0" w:space="0" w:color="auto"/>
            <w:right w:val="none" w:sz="0" w:space="0" w:color="auto"/>
          </w:divBdr>
        </w:div>
        <w:div w:id="2102296137">
          <w:marLeft w:val="0"/>
          <w:marRight w:val="0"/>
          <w:marTop w:val="0"/>
          <w:marBottom w:val="0"/>
          <w:divBdr>
            <w:top w:val="none" w:sz="0" w:space="0" w:color="auto"/>
            <w:left w:val="none" w:sz="0" w:space="0" w:color="auto"/>
            <w:bottom w:val="none" w:sz="0" w:space="0" w:color="auto"/>
            <w:right w:val="none" w:sz="0" w:space="0" w:color="auto"/>
          </w:divBdr>
        </w:div>
        <w:div w:id="1498113863">
          <w:marLeft w:val="0"/>
          <w:marRight w:val="0"/>
          <w:marTop w:val="0"/>
          <w:marBottom w:val="0"/>
          <w:divBdr>
            <w:top w:val="none" w:sz="0" w:space="0" w:color="auto"/>
            <w:left w:val="none" w:sz="0" w:space="0" w:color="auto"/>
            <w:bottom w:val="none" w:sz="0" w:space="0" w:color="auto"/>
            <w:right w:val="none" w:sz="0" w:space="0" w:color="auto"/>
          </w:divBdr>
        </w:div>
        <w:div w:id="2054302532">
          <w:marLeft w:val="0"/>
          <w:marRight w:val="0"/>
          <w:marTop w:val="0"/>
          <w:marBottom w:val="0"/>
          <w:divBdr>
            <w:top w:val="none" w:sz="0" w:space="0" w:color="auto"/>
            <w:left w:val="none" w:sz="0" w:space="0" w:color="auto"/>
            <w:bottom w:val="none" w:sz="0" w:space="0" w:color="auto"/>
            <w:right w:val="none" w:sz="0" w:space="0" w:color="auto"/>
          </w:divBdr>
        </w:div>
        <w:div w:id="1763837207">
          <w:marLeft w:val="0"/>
          <w:marRight w:val="0"/>
          <w:marTop w:val="0"/>
          <w:marBottom w:val="0"/>
          <w:divBdr>
            <w:top w:val="none" w:sz="0" w:space="0" w:color="auto"/>
            <w:left w:val="none" w:sz="0" w:space="0" w:color="auto"/>
            <w:bottom w:val="none" w:sz="0" w:space="0" w:color="auto"/>
            <w:right w:val="none" w:sz="0" w:space="0" w:color="auto"/>
          </w:divBdr>
        </w:div>
      </w:divsChild>
    </w:div>
    <w:div w:id="1355378754">
      <w:bodyDiv w:val="1"/>
      <w:marLeft w:val="0"/>
      <w:marRight w:val="0"/>
      <w:marTop w:val="0"/>
      <w:marBottom w:val="0"/>
      <w:divBdr>
        <w:top w:val="none" w:sz="0" w:space="0" w:color="auto"/>
        <w:left w:val="none" w:sz="0" w:space="0" w:color="auto"/>
        <w:bottom w:val="none" w:sz="0" w:space="0" w:color="auto"/>
        <w:right w:val="none" w:sz="0" w:space="0" w:color="auto"/>
      </w:divBdr>
    </w:div>
    <w:div w:id="185318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7C6A77-D4C9-4453-9AB8-D879C515FC78}" type="doc">
      <dgm:prSet loTypeId="urn:microsoft.com/office/officeart/2005/8/layout/hList1" loCatId="list" qsTypeId="urn:microsoft.com/office/officeart/2005/8/quickstyle/simple1" qsCatId="simple" csTypeId="urn:microsoft.com/office/officeart/2005/8/colors/accent1_1" csCatId="accent1" phldr="1"/>
      <dgm:spPr/>
      <dgm:t>
        <a:bodyPr/>
        <a:lstStyle/>
        <a:p>
          <a:endParaRPr lang="fi-FI"/>
        </a:p>
      </dgm:t>
    </dgm:pt>
    <dgm:pt modelId="{C80E2D4A-52A8-4016-B18B-7EB2073E6171}">
      <dgm:prSet phldrT="[Teksti]" custT="1"/>
      <dgm:spPr>
        <a:xfrm>
          <a:off x="0" y="0"/>
          <a:ext cx="1203605" cy="1616148"/>
        </a:xfrm>
      </dgm:spPr>
      <dgm:t>
        <a:bodyPr/>
        <a:lstStyle/>
        <a:p>
          <a:pPr>
            <a:buNone/>
          </a:pPr>
          <a:r>
            <a:rPr lang="fi-FI" sz="1200" b="1">
              <a:latin typeface="Calibri"/>
              <a:ea typeface="+mn-ea"/>
              <a:cs typeface="+mn-cs"/>
            </a:rPr>
            <a:t>ENNEN TYÖPIAKKAJAKSOA</a:t>
          </a:r>
        </a:p>
      </dgm:t>
    </dgm:pt>
    <dgm:pt modelId="{A2A9A8D7-8E8B-485C-A4DB-AA8425BDF788}" type="parTrans" cxnId="{9004249B-6012-4843-93F3-0874A06E4F7E}">
      <dgm:prSet/>
      <dgm:spPr/>
      <dgm:t>
        <a:bodyPr/>
        <a:lstStyle/>
        <a:p>
          <a:endParaRPr lang="fi-FI"/>
        </a:p>
      </dgm:t>
    </dgm:pt>
    <dgm:pt modelId="{D584F991-F4CD-48B7-841A-5E3F37BAE97C}" type="sibTrans" cxnId="{9004249B-6012-4843-93F3-0874A06E4F7E}">
      <dgm:prSet/>
      <dgm:spPr/>
      <dgm:t>
        <a:bodyPr/>
        <a:lstStyle/>
        <a:p>
          <a:endParaRPr lang="fi-FI"/>
        </a:p>
      </dgm:t>
    </dgm:pt>
    <dgm:pt modelId="{14483BEA-DC05-4CFC-A668-65D032FD44BE}">
      <dgm:prSet phldrT="[Teksti]" custT="1"/>
      <dgm:spPr>
        <a:xfrm>
          <a:off x="0" y="1616148"/>
          <a:ext cx="1203605" cy="1616148"/>
        </a:xfrm>
      </dgm:spPr>
      <dgm:t>
        <a:bodyPr/>
        <a:lstStyle/>
        <a:p>
          <a:pPr>
            <a:buNone/>
          </a:pPr>
          <a:r>
            <a:rPr lang="fi-FI" sz="1200" b="1">
              <a:latin typeface="Calibri"/>
              <a:ea typeface="+mn-ea"/>
              <a:cs typeface="+mn-cs"/>
            </a:rPr>
            <a:t>1. VIIKKO</a:t>
          </a:r>
        </a:p>
      </dgm:t>
    </dgm:pt>
    <dgm:pt modelId="{A5221927-7E76-42D8-ADEE-D8F3FD16836F}" type="parTrans" cxnId="{A57D4626-8F72-447B-BB4A-FF1C2079005E}">
      <dgm:prSet/>
      <dgm:spPr/>
      <dgm:t>
        <a:bodyPr/>
        <a:lstStyle/>
        <a:p>
          <a:endParaRPr lang="fi-FI"/>
        </a:p>
      </dgm:t>
    </dgm:pt>
    <dgm:pt modelId="{C3BBE03D-7126-4ECB-98E7-DBF252084216}" type="sibTrans" cxnId="{A57D4626-8F72-447B-BB4A-FF1C2079005E}">
      <dgm:prSet/>
      <dgm:spPr/>
      <dgm:t>
        <a:bodyPr/>
        <a:lstStyle/>
        <a:p>
          <a:endParaRPr lang="fi-FI"/>
        </a:p>
      </dgm:t>
    </dgm:pt>
    <dgm:pt modelId="{779E49AE-3F19-4F9D-8137-A51F1818B799}">
      <dgm:prSet phldrT="[Teksti]" custT="1"/>
      <dgm:spPr>
        <a:xfrm>
          <a:off x="0" y="3232297"/>
          <a:ext cx="1203605" cy="1616148"/>
        </a:xfrm>
      </dgm:spPr>
      <dgm:t>
        <a:bodyPr/>
        <a:lstStyle/>
        <a:p>
          <a:pPr>
            <a:buNone/>
          </a:pPr>
          <a:r>
            <a:rPr lang="fi-FI" sz="1200" b="1">
              <a:latin typeface="Calibri"/>
              <a:ea typeface="+mn-ea"/>
              <a:cs typeface="+mn-cs"/>
            </a:rPr>
            <a:t>SEURAAVAT VIIKOT</a:t>
          </a:r>
        </a:p>
      </dgm:t>
    </dgm:pt>
    <dgm:pt modelId="{7EE3F092-D74E-4FF8-9B86-53676AB09E5E}" type="parTrans" cxnId="{852A5E4A-A4A4-4ABD-9394-22CFDC700CA0}">
      <dgm:prSet/>
      <dgm:spPr/>
      <dgm:t>
        <a:bodyPr/>
        <a:lstStyle/>
        <a:p>
          <a:endParaRPr lang="fi-FI"/>
        </a:p>
      </dgm:t>
    </dgm:pt>
    <dgm:pt modelId="{5BFDB0AD-2F70-4393-B21A-F657FAF38E67}" type="sibTrans" cxnId="{852A5E4A-A4A4-4ABD-9394-22CFDC700CA0}">
      <dgm:prSet/>
      <dgm:spPr/>
      <dgm:t>
        <a:bodyPr/>
        <a:lstStyle/>
        <a:p>
          <a:endParaRPr lang="fi-FI"/>
        </a:p>
      </dgm:t>
    </dgm:pt>
    <dgm:pt modelId="{705FB17F-3ED7-4EF5-BDD8-6E0F0751FFFB}">
      <dgm:prSet custT="1"/>
      <dgm:spPr>
        <a:xfrm>
          <a:off x="1293876" y="15230"/>
          <a:ext cx="4724151" cy="304606"/>
        </a:xfrm>
      </dgm:spPr>
      <dgm:t>
        <a:bodyPr/>
        <a:lstStyle/>
        <a:p>
          <a:pPr>
            <a:buNone/>
          </a:pPr>
          <a:r>
            <a:rPr lang="fi-FI" sz="1100">
              <a:latin typeface="Calibri"/>
              <a:ea typeface="+mn-ea"/>
              <a:cs typeface="+mn-cs"/>
            </a:rPr>
            <a:t>Edeltävät opintojaksot suoritettu hyväksytysti!</a:t>
          </a:r>
        </a:p>
      </dgm:t>
    </dgm:pt>
    <dgm:pt modelId="{8463A103-4669-4A7E-AA67-8BDA69183B8E}" type="parTrans" cxnId="{9F70C106-DDF7-4AC8-B1FB-03C1D1E817AD}">
      <dgm:prSet/>
      <dgm:spPr/>
      <dgm:t>
        <a:bodyPr/>
        <a:lstStyle/>
        <a:p>
          <a:endParaRPr lang="fi-FI"/>
        </a:p>
      </dgm:t>
    </dgm:pt>
    <dgm:pt modelId="{1411928E-F64C-4874-95DB-403AE54B2958}" type="sibTrans" cxnId="{9F70C106-DDF7-4AC8-B1FB-03C1D1E817AD}">
      <dgm:prSet/>
      <dgm:spPr/>
      <dgm:t>
        <a:bodyPr/>
        <a:lstStyle/>
        <a:p>
          <a:endParaRPr lang="fi-FI"/>
        </a:p>
      </dgm:t>
    </dgm:pt>
    <dgm:pt modelId="{F22E0479-AAFA-4C99-B24E-180DED5AA9C3}">
      <dgm:prSet custT="1"/>
      <dgm:spPr>
        <a:xfrm>
          <a:off x="1293876" y="1294576"/>
          <a:ext cx="4724151" cy="304606"/>
        </a:xfrm>
      </dgm:spPr>
      <dgm:t>
        <a:bodyPr/>
        <a:lstStyle/>
        <a:p>
          <a:pPr>
            <a:buNone/>
          </a:pPr>
          <a:r>
            <a:rPr lang="fi-FI" sz="1100">
              <a:latin typeface="Calibri"/>
              <a:ea typeface="+mn-ea"/>
              <a:cs typeface="+mn-cs"/>
            </a:rPr>
            <a:t>Tavoitteiden laatiminen - palautus Pedanettiin ja työpaikkaohjaajalle</a:t>
          </a:r>
          <a:endParaRPr lang="fi-FI" sz="1400">
            <a:latin typeface="Calibri"/>
            <a:ea typeface="+mn-ea"/>
            <a:cs typeface="+mn-cs"/>
          </a:endParaRPr>
        </a:p>
      </dgm:t>
    </dgm:pt>
    <dgm:pt modelId="{39B66864-0783-4DCA-BD3A-216CA1305901}" type="parTrans" cxnId="{83A6615A-DC45-4CCB-83C8-5DADC9952B61}">
      <dgm:prSet/>
      <dgm:spPr/>
      <dgm:t>
        <a:bodyPr/>
        <a:lstStyle/>
        <a:p>
          <a:endParaRPr lang="fi-FI"/>
        </a:p>
      </dgm:t>
    </dgm:pt>
    <dgm:pt modelId="{1C21D351-ACB9-4D27-977E-18A6D0BB103A}" type="sibTrans" cxnId="{83A6615A-DC45-4CCB-83C8-5DADC9952B61}">
      <dgm:prSet/>
      <dgm:spPr/>
      <dgm:t>
        <a:bodyPr/>
        <a:lstStyle/>
        <a:p>
          <a:endParaRPr lang="fi-FI"/>
        </a:p>
      </dgm:t>
    </dgm:pt>
    <dgm:pt modelId="{0F2732C9-EB4C-4236-A89C-1D85B70CAF1D}">
      <dgm:prSet custT="1"/>
      <dgm:spPr>
        <a:xfrm>
          <a:off x="1293876" y="1635147"/>
          <a:ext cx="4724151" cy="379968"/>
        </a:xfrm>
      </dgm:spPr>
      <dgm:t>
        <a:bodyPr/>
        <a:lstStyle/>
        <a:p>
          <a:pPr>
            <a:buNone/>
          </a:pPr>
          <a:r>
            <a:rPr lang="fi-FI" sz="1100">
              <a:latin typeface="Calibri"/>
              <a:ea typeface="+mn-ea"/>
              <a:cs typeface="+mn-cs"/>
            </a:rPr>
            <a:t>Perehtyminen työpaikkaan: tutustuminen ympäristöön, lapsiin, vanhempiin, henkilökuntaan ja toimintatapoihin </a:t>
          </a:r>
        </a:p>
      </dgm:t>
    </dgm:pt>
    <dgm:pt modelId="{91126635-A6AD-40EB-B94A-E195B6D6645D}" type="parTrans" cxnId="{6A98481C-9A83-4689-BF2E-DBCC94D1F1EF}">
      <dgm:prSet/>
      <dgm:spPr/>
      <dgm:t>
        <a:bodyPr/>
        <a:lstStyle/>
        <a:p>
          <a:endParaRPr lang="fi-FI"/>
        </a:p>
      </dgm:t>
    </dgm:pt>
    <dgm:pt modelId="{D9108378-B406-4C2F-8D09-C4FEBE679C1C}" type="sibTrans" cxnId="{6A98481C-9A83-4689-BF2E-DBCC94D1F1EF}">
      <dgm:prSet/>
      <dgm:spPr/>
      <dgm:t>
        <a:bodyPr/>
        <a:lstStyle/>
        <a:p>
          <a:endParaRPr lang="fi-FI"/>
        </a:p>
      </dgm:t>
    </dgm:pt>
    <dgm:pt modelId="{871C9567-3803-45D3-8913-7A2ABA14763A}">
      <dgm:prSet custT="1"/>
      <dgm:spPr>
        <a:xfrm>
          <a:off x="1293876" y="3257549"/>
          <a:ext cx="4724151" cy="505046"/>
        </a:xfrm>
      </dgm:spPr>
      <dgm:t>
        <a:bodyPr/>
        <a:lstStyle/>
        <a:p>
          <a:pPr>
            <a:spcAft>
              <a:spcPts val="0"/>
            </a:spcAft>
            <a:buNone/>
          </a:pPr>
          <a:r>
            <a:rPr lang="fi-FI" sz="1100">
              <a:latin typeface="Calibri"/>
              <a:ea typeface="+mn-ea"/>
              <a:cs typeface="+mn-cs"/>
            </a:rPr>
            <a:t>Työskentely sovitun työnjaon mukaisesti</a:t>
          </a:r>
        </a:p>
      </dgm:t>
    </dgm:pt>
    <dgm:pt modelId="{5873AA5C-6EF9-4D81-B0EB-F46AA04D7CB2}" type="parTrans" cxnId="{C362C940-5D0F-492B-871B-B3F91D7492E0}">
      <dgm:prSet/>
      <dgm:spPr/>
      <dgm:t>
        <a:bodyPr/>
        <a:lstStyle/>
        <a:p>
          <a:endParaRPr lang="fi-FI"/>
        </a:p>
      </dgm:t>
    </dgm:pt>
    <dgm:pt modelId="{D9F910B6-D272-40EF-AB36-2C297FBAAEE9}" type="sibTrans" cxnId="{C362C940-5D0F-492B-871B-B3F91D7492E0}">
      <dgm:prSet/>
      <dgm:spPr/>
      <dgm:t>
        <a:bodyPr/>
        <a:lstStyle/>
        <a:p>
          <a:endParaRPr lang="fi-FI"/>
        </a:p>
      </dgm:t>
    </dgm:pt>
    <dgm:pt modelId="{533AE5C4-3F9A-47C9-8AAA-92BD1380C08F}">
      <dgm:prSet custT="1"/>
      <dgm:spPr>
        <a:xfrm>
          <a:off x="0" y="4848446"/>
          <a:ext cx="1203605" cy="1616148"/>
        </a:xfrm>
      </dgm:spPr>
      <dgm:t>
        <a:bodyPr/>
        <a:lstStyle/>
        <a:p>
          <a:pPr>
            <a:buNone/>
          </a:pPr>
          <a:r>
            <a:rPr lang="fi-FI" sz="1200" b="1">
              <a:latin typeface="Calibri"/>
              <a:ea typeface="+mn-ea"/>
              <a:cs typeface="+mn-cs"/>
            </a:rPr>
            <a:t>NÄYTTÖ</a:t>
          </a:r>
        </a:p>
      </dgm:t>
    </dgm:pt>
    <dgm:pt modelId="{F43732D5-E9C5-4421-A260-EB067014BC1A}" type="parTrans" cxnId="{E199F899-8D18-423F-9548-6174AB4136F2}">
      <dgm:prSet/>
      <dgm:spPr/>
      <dgm:t>
        <a:bodyPr/>
        <a:lstStyle/>
        <a:p>
          <a:endParaRPr lang="fi-FI"/>
        </a:p>
      </dgm:t>
    </dgm:pt>
    <dgm:pt modelId="{1236CBB6-67C3-4420-8B03-01D4D1578B2E}" type="sibTrans" cxnId="{E199F899-8D18-423F-9548-6174AB4136F2}">
      <dgm:prSet/>
      <dgm:spPr/>
      <dgm:t>
        <a:bodyPr/>
        <a:lstStyle/>
        <a:p>
          <a:endParaRPr lang="fi-FI"/>
        </a:p>
      </dgm:t>
    </dgm:pt>
    <dgm:pt modelId="{A121EB13-FF2C-4452-888F-3EE4EE7F8113}">
      <dgm:prSet custT="1"/>
      <dgm:spPr>
        <a:xfrm>
          <a:off x="1293876" y="4886009"/>
          <a:ext cx="4724151" cy="751256"/>
        </a:xfrm>
      </dgm:spPr>
      <dgm:t>
        <a:bodyPr/>
        <a:lstStyle/>
        <a:p>
          <a:pPr>
            <a:spcAft>
              <a:spcPts val="0"/>
            </a:spcAft>
            <a:buNone/>
          </a:pPr>
          <a:r>
            <a:rPr lang="fi-FI" sz="1100"/>
            <a:t>Näytön toteuttaminen suunnitellun mukaisesti</a:t>
          </a:r>
          <a:endParaRPr lang="fi-FI" sz="1100">
            <a:latin typeface="Calibri"/>
            <a:ea typeface="+mn-ea"/>
            <a:cs typeface="+mn-cs"/>
          </a:endParaRPr>
        </a:p>
      </dgm:t>
    </dgm:pt>
    <dgm:pt modelId="{1AF1380D-C248-41A4-B276-76974915D858}" type="parTrans" cxnId="{6207417F-1D1B-4D63-83E5-7F111E0636C9}">
      <dgm:prSet/>
      <dgm:spPr/>
      <dgm:t>
        <a:bodyPr/>
        <a:lstStyle/>
        <a:p>
          <a:endParaRPr lang="fi-FI"/>
        </a:p>
      </dgm:t>
    </dgm:pt>
    <dgm:pt modelId="{90BD8918-0292-4057-8565-AB60FBD61E6E}" type="sibTrans" cxnId="{6207417F-1D1B-4D63-83E5-7F111E0636C9}">
      <dgm:prSet/>
      <dgm:spPr/>
      <dgm:t>
        <a:bodyPr/>
        <a:lstStyle/>
        <a:p>
          <a:endParaRPr lang="fi-FI"/>
        </a:p>
      </dgm:t>
    </dgm:pt>
    <dgm:pt modelId="{E8804407-99E7-43A0-B019-8AA98853BFB6}">
      <dgm:prSet custT="1"/>
      <dgm:spPr>
        <a:xfrm>
          <a:off x="1293876" y="335066"/>
          <a:ext cx="4724151" cy="304606"/>
        </a:xfrm>
      </dgm:spPr>
      <dgm:t>
        <a:bodyPr/>
        <a:lstStyle/>
        <a:p>
          <a:pPr>
            <a:buNone/>
          </a:pPr>
          <a:r>
            <a:rPr lang="fi-FI" sz="1100">
              <a:latin typeface="Calibri"/>
              <a:ea typeface="+mn-ea"/>
              <a:cs typeface="+mn-cs"/>
            </a:rPr>
            <a:t>Yhteydenotto työpaikkaan</a:t>
          </a:r>
        </a:p>
      </dgm:t>
    </dgm:pt>
    <dgm:pt modelId="{AFAF17C2-9B60-4D4A-922E-B9AA4B85BAF2}" type="sibTrans" cxnId="{2B4DFB73-DD42-4EBF-84E7-2E099F683B7E}">
      <dgm:prSet/>
      <dgm:spPr/>
      <dgm:t>
        <a:bodyPr/>
        <a:lstStyle/>
        <a:p>
          <a:endParaRPr lang="fi-FI"/>
        </a:p>
      </dgm:t>
    </dgm:pt>
    <dgm:pt modelId="{914DC0AB-1EF5-4FE4-8546-DF92A0CFD118}" type="parTrans" cxnId="{2B4DFB73-DD42-4EBF-84E7-2E099F683B7E}">
      <dgm:prSet/>
      <dgm:spPr/>
      <dgm:t>
        <a:bodyPr/>
        <a:lstStyle/>
        <a:p>
          <a:endParaRPr lang="fi-FI"/>
        </a:p>
      </dgm:t>
    </dgm:pt>
    <dgm:pt modelId="{0DD2CCB8-B251-4DF7-8A94-F78937F03532}">
      <dgm:prSet custT="1"/>
      <dgm:spPr>
        <a:xfrm>
          <a:off x="1293876" y="654903"/>
          <a:ext cx="4724151" cy="304606"/>
        </a:xfrm>
      </dgm:spPr>
      <dgm:t>
        <a:bodyPr/>
        <a:lstStyle/>
        <a:p>
          <a:pPr>
            <a:buNone/>
          </a:pPr>
          <a:r>
            <a:rPr lang="fi-FI" sz="1100">
              <a:latin typeface="Calibri"/>
              <a:ea typeface="+mn-ea"/>
              <a:cs typeface="+mn-cs"/>
            </a:rPr>
            <a:t>Osallistuminen työelämässä oppimisen perehdytykseen</a:t>
          </a:r>
        </a:p>
      </dgm:t>
    </dgm:pt>
    <dgm:pt modelId="{EF50BC61-57AC-4826-B57B-A3DD6FD02606}" type="sibTrans" cxnId="{87929C8B-564B-454D-B428-CA9795451427}">
      <dgm:prSet/>
      <dgm:spPr/>
      <dgm:t>
        <a:bodyPr/>
        <a:lstStyle/>
        <a:p>
          <a:endParaRPr lang="fi-FI"/>
        </a:p>
      </dgm:t>
    </dgm:pt>
    <dgm:pt modelId="{80343C8F-47B8-4315-8881-BE045B739B3F}" type="parTrans" cxnId="{87929C8B-564B-454D-B428-CA9795451427}">
      <dgm:prSet/>
      <dgm:spPr/>
      <dgm:t>
        <a:bodyPr/>
        <a:lstStyle/>
        <a:p>
          <a:endParaRPr lang="fi-FI"/>
        </a:p>
      </dgm:t>
    </dgm:pt>
    <dgm:pt modelId="{20B59CEC-5EB8-4EB7-AFBA-99912E83E10D}">
      <dgm:prSet custT="1"/>
      <dgm:spPr>
        <a:xfrm>
          <a:off x="1293876" y="974739"/>
          <a:ext cx="4724151" cy="304606"/>
        </a:xfrm>
      </dgm:spPr>
      <dgm:t>
        <a:bodyPr/>
        <a:lstStyle/>
        <a:p>
          <a:pPr>
            <a:buNone/>
          </a:pPr>
          <a:r>
            <a:rPr lang="fi-FI" sz="1100">
              <a:latin typeface="Calibri"/>
              <a:ea typeface="+mn-ea"/>
              <a:cs typeface="+mn-cs"/>
            </a:rPr>
            <a:t>Mahdollinen tutustumiskäynti työpaikkaan</a:t>
          </a:r>
        </a:p>
      </dgm:t>
    </dgm:pt>
    <dgm:pt modelId="{54673C09-6F18-4F91-883F-3FED94570F9C}" type="sibTrans" cxnId="{7FB7DD35-BDDA-43A2-A209-F80D2E434C81}">
      <dgm:prSet/>
      <dgm:spPr/>
      <dgm:t>
        <a:bodyPr/>
        <a:lstStyle/>
        <a:p>
          <a:endParaRPr lang="fi-FI"/>
        </a:p>
      </dgm:t>
    </dgm:pt>
    <dgm:pt modelId="{D53AE65C-C4F4-4378-80DA-46F86854479F}" type="parTrans" cxnId="{7FB7DD35-BDDA-43A2-A209-F80D2E434C81}">
      <dgm:prSet/>
      <dgm:spPr/>
      <dgm:t>
        <a:bodyPr/>
        <a:lstStyle/>
        <a:p>
          <a:endParaRPr lang="fi-FI"/>
        </a:p>
      </dgm:t>
    </dgm:pt>
    <dgm:pt modelId="{CCF27C93-73F2-4CEB-B319-ED891B5A7636}">
      <dgm:prSet custT="1"/>
      <dgm:spPr>
        <a:xfrm>
          <a:off x="1293876" y="4318147"/>
          <a:ext cx="4724151" cy="505046"/>
        </a:xfrm>
      </dgm:spPr>
      <dgm:t>
        <a:bodyPr/>
        <a:lstStyle/>
        <a:p>
          <a:pPr>
            <a:spcAft>
              <a:spcPts val="0"/>
            </a:spcAft>
            <a:buNone/>
          </a:pPr>
          <a:r>
            <a:rPr lang="fi-FI" sz="1100">
              <a:latin typeface="Calibri"/>
              <a:ea typeface="+mn-ea"/>
              <a:cs typeface="+mn-cs"/>
            </a:rPr>
            <a:t>Oppimisen palaute yhdessä työpaikkaohjaajan kanssa</a:t>
          </a:r>
        </a:p>
      </dgm:t>
    </dgm:pt>
    <dgm:pt modelId="{68001CE4-8017-4387-8DF1-B2FEAE48793D}" type="parTrans" cxnId="{735F1129-42F0-446A-AF89-45424752B29A}">
      <dgm:prSet/>
      <dgm:spPr/>
      <dgm:t>
        <a:bodyPr/>
        <a:lstStyle/>
        <a:p>
          <a:endParaRPr lang="fi-FI"/>
        </a:p>
      </dgm:t>
    </dgm:pt>
    <dgm:pt modelId="{5216C849-BD0A-4FF2-971C-8759CE570352}" type="sibTrans" cxnId="{735F1129-42F0-446A-AF89-45424752B29A}">
      <dgm:prSet/>
      <dgm:spPr/>
      <dgm:t>
        <a:bodyPr/>
        <a:lstStyle/>
        <a:p>
          <a:endParaRPr lang="fi-FI"/>
        </a:p>
      </dgm:t>
    </dgm:pt>
    <dgm:pt modelId="{4B8D33EE-5CEF-4D87-ACAD-0D8C3233ABCD}">
      <dgm:prSet custT="1"/>
      <dgm:spPr>
        <a:xfrm>
          <a:off x="1293876" y="4886009"/>
          <a:ext cx="4724151" cy="751256"/>
        </a:xfrm>
      </dgm:spPr>
      <dgm:t>
        <a:bodyPr/>
        <a:lstStyle/>
        <a:p>
          <a:pPr>
            <a:spcAft>
              <a:spcPts val="0"/>
            </a:spcAft>
            <a:buNone/>
          </a:pPr>
          <a:r>
            <a:rPr lang="fi-FI" sz="1100"/>
            <a:t>Mahdollisen näyttöön liittyvän kirjallisen materiaalin tekeminen</a:t>
          </a:r>
          <a:endParaRPr lang="fi-FI" sz="1100">
            <a:latin typeface="Calibri"/>
            <a:ea typeface="+mn-ea"/>
            <a:cs typeface="+mn-cs"/>
          </a:endParaRPr>
        </a:p>
      </dgm:t>
    </dgm:pt>
    <dgm:pt modelId="{AFDC48D8-5B38-481A-B3C6-1217F1C3C8E7}" type="parTrans" cxnId="{7029E6EB-8F5A-4A34-92E0-76E860F26E5B}">
      <dgm:prSet/>
      <dgm:spPr/>
      <dgm:t>
        <a:bodyPr/>
        <a:lstStyle/>
        <a:p>
          <a:endParaRPr lang="fi-FI"/>
        </a:p>
      </dgm:t>
    </dgm:pt>
    <dgm:pt modelId="{89E4DFDE-C171-41F3-8509-65ADC17D35E5}" type="sibTrans" cxnId="{7029E6EB-8F5A-4A34-92E0-76E860F26E5B}">
      <dgm:prSet/>
      <dgm:spPr/>
      <dgm:t>
        <a:bodyPr/>
        <a:lstStyle/>
        <a:p>
          <a:endParaRPr lang="fi-FI"/>
        </a:p>
      </dgm:t>
    </dgm:pt>
    <dgm:pt modelId="{882D286C-B959-41FC-8D29-C8B5F6F7A5B8}">
      <dgm:prSet custT="1"/>
      <dgm:spPr>
        <a:xfrm>
          <a:off x="1293876" y="4886009"/>
          <a:ext cx="4724151" cy="751256"/>
        </a:xfrm>
      </dgm:spPr>
      <dgm:t>
        <a:bodyPr/>
        <a:lstStyle/>
        <a:p>
          <a:pPr>
            <a:spcAft>
              <a:spcPts val="0"/>
            </a:spcAft>
            <a:buNone/>
          </a:pPr>
          <a:r>
            <a:rPr lang="fi-FI" sz="1100"/>
            <a:t>Valmistautuminen arviointikeskusteluun</a:t>
          </a:r>
          <a:endParaRPr lang="fi-FI" sz="1100">
            <a:latin typeface="Calibri"/>
            <a:ea typeface="+mn-ea"/>
            <a:cs typeface="+mn-cs"/>
          </a:endParaRPr>
        </a:p>
      </dgm:t>
    </dgm:pt>
    <dgm:pt modelId="{EDE7A55F-9D2A-404C-AB86-65A84DE574EE}" type="parTrans" cxnId="{C1165752-522D-44CF-B9D8-FAEFF13F5F48}">
      <dgm:prSet/>
      <dgm:spPr/>
      <dgm:t>
        <a:bodyPr/>
        <a:lstStyle/>
        <a:p>
          <a:endParaRPr lang="fi-FI"/>
        </a:p>
      </dgm:t>
    </dgm:pt>
    <dgm:pt modelId="{736D80C9-697E-4832-BAD0-1172BB9A599D}" type="sibTrans" cxnId="{C1165752-522D-44CF-B9D8-FAEFF13F5F48}">
      <dgm:prSet/>
      <dgm:spPr/>
      <dgm:t>
        <a:bodyPr/>
        <a:lstStyle/>
        <a:p>
          <a:endParaRPr lang="fi-FI"/>
        </a:p>
      </dgm:t>
    </dgm:pt>
    <dgm:pt modelId="{441DE848-83FD-4B9E-BAED-0CA2570DFB90}">
      <dgm:prSet custT="1"/>
      <dgm:spPr>
        <a:xfrm>
          <a:off x="1293876" y="4318147"/>
          <a:ext cx="4724151" cy="505046"/>
        </a:xfrm>
      </dgm:spPr>
      <dgm:t>
        <a:bodyPr/>
        <a:lstStyle/>
        <a:p>
          <a:pPr>
            <a:spcAft>
              <a:spcPts val="0"/>
            </a:spcAft>
            <a:buNone/>
          </a:pPr>
          <a:r>
            <a:rPr lang="fi-FI" sz="1100">
              <a:latin typeface="Calibri"/>
              <a:ea typeface="+mn-ea"/>
              <a:cs typeface="+mn-cs"/>
            </a:rPr>
            <a:t>Näytön valmistelut</a:t>
          </a:r>
        </a:p>
      </dgm:t>
    </dgm:pt>
    <dgm:pt modelId="{802FFFFC-B22D-4E60-9567-6F6909826B2F}" type="parTrans" cxnId="{A2A0FBB7-58FC-43B6-8523-A97216DB9F0A}">
      <dgm:prSet/>
      <dgm:spPr/>
      <dgm:t>
        <a:bodyPr/>
        <a:lstStyle/>
        <a:p>
          <a:endParaRPr lang="fi-FI"/>
        </a:p>
      </dgm:t>
    </dgm:pt>
    <dgm:pt modelId="{0FEFDE41-6F44-485E-844D-251F8FBBF304}" type="sibTrans" cxnId="{A2A0FBB7-58FC-43B6-8523-A97216DB9F0A}">
      <dgm:prSet/>
      <dgm:spPr/>
      <dgm:t>
        <a:bodyPr/>
        <a:lstStyle/>
        <a:p>
          <a:endParaRPr lang="fi-FI"/>
        </a:p>
      </dgm:t>
    </dgm:pt>
    <dgm:pt modelId="{BF9069C6-BDE4-4908-928C-F653D554DFB8}">
      <dgm:prSet custT="1"/>
      <dgm:spPr>
        <a:xfrm>
          <a:off x="1293876" y="4886009"/>
          <a:ext cx="4724151" cy="751256"/>
        </a:xfrm>
      </dgm:spPr>
      <dgm:t>
        <a:bodyPr/>
        <a:lstStyle/>
        <a:p>
          <a:pPr>
            <a:spcAft>
              <a:spcPts val="0"/>
            </a:spcAft>
            <a:buNone/>
          </a:pPr>
          <a:endParaRPr lang="fi-FI" sz="1100">
            <a:solidFill>
              <a:srgbClr val="FF0000"/>
            </a:solidFill>
            <a:latin typeface="Calibri"/>
            <a:ea typeface="+mn-ea"/>
            <a:cs typeface="+mn-cs"/>
          </a:endParaRPr>
        </a:p>
      </dgm:t>
    </dgm:pt>
    <dgm:pt modelId="{B22A7E7F-4D6B-4C94-B275-FA7472929420}" type="parTrans" cxnId="{1BAAE6D1-9FF0-4511-89E4-206EC1AA8377}">
      <dgm:prSet/>
      <dgm:spPr/>
      <dgm:t>
        <a:bodyPr/>
        <a:lstStyle/>
        <a:p>
          <a:endParaRPr lang="fi-FI"/>
        </a:p>
      </dgm:t>
    </dgm:pt>
    <dgm:pt modelId="{474DAAA4-F589-4EBE-A871-0CE11FB63B33}" type="sibTrans" cxnId="{1BAAE6D1-9FF0-4511-89E4-206EC1AA8377}">
      <dgm:prSet/>
      <dgm:spPr/>
      <dgm:t>
        <a:bodyPr/>
        <a:lstStyle/>
        <a:p>
          <a:endParaRPr lang="fi-FI"/>
        </a:p>
      </dgm:t>
    </dgm:pt>
    <dgm:pt modelId="{4B3C7693-86DC-49B4-92CE-8218ABAED7CC}">
      <dgm:prSet custT="1"/>
      <dgm:spPr>
        <a:xfrm>
          <a:off x="1293876" y="4886009"/>
          <a:ext cx="4724151" cy="751256"/>
        </a:xfrm>
      </dgm:spPr>
      <dgm:t>
        <a:bodyPr/>
        <a:lstStyle/>
        <a:p>
          <a:pPr>
            <a:spcAft>
              <a:spcPts val="0"/>
            </a:spcAft>
            <a:buNone/>
          </a:pPr>
          <a:endParaRPr lang="fi-FI" sz="1100">
            <a:solidFill>
              <a:srgbClr val="FF0000"/>
            </a:solidFill>
            <a:latin typeface="Calibri"/>
            <a:ea typeface="+mn-ea"/>
            <a:cs typeface="+mn-cs"/>
          </a:endParaRPr>
        </a:p>
      </dgm:t>
    </dgm:pt>
    <dgm:pt modelId="{EED44609-8396-4E34-A5FA-6BC79CAD2F52}" type="parTrans" cxnId="{E335FEF6-A5A4-42A0-9530-0AC0A079A198}">
      <dgm:prSet/>
      <dgm:spPr/>
      <dgm:t>
        <a:bodyPr/>
        <a:lstStyle/>
        <a:p>
          <a:endParaRPr lang="fi-FI"/>
        </a:p>
      </dgm:t>
    </dgm:pt>
    <dgm:pt modelId="{A01920A8-7D50-4599-BE29-BC418801E251}" type="sibTrans" cxnId="{E335FEF6-A5A4-42A0-9530-0AC0A079A198}">
      <dgm:prSet/>
      <dgm:spPr/>
      <dgm:t>
        <a:bodyPr/>
        <a:lstStyle/>
        <a:p>
          <a:endParaRPr lang="fi-FI"/>
        </a:p>
      </dgm:t>
    </dgm:pt>
    <dgm:pt modelId="{14E21736-1C2A-479F-A40D-3B08D57832BD}">
      <dgm:prSet custT="1"/>
      <dgm:spPr>
        <a:xfrm>
          <a:off x="1293876" y="4318147"/>
          <a:ext cx="4724151" cy="505046"/>
        </a:xfrm>
      </dgm:spPr>
      <dgm:t>
        <a:bodyPr/>
        <a:lstStyle/>
        <a:p>
          <a:pPr>
            <a:spcAft>
              <a:spcPts val="0"/>
            </a:spcAft>
            <a:buNone/>
          </a:pPr>
          <a:endParaRPr lang="fi-FI" sz="1100">
            <a:latin typeface="Calibri"/>
            <a:ea typeface="+mn-ea"/>
            <a:cs typeface="+mn-cs"/>
          </a:endParaRPr>
        </a:p>
      </dgm:t>
    </dgm:pt>
    <dgm:pt modelId="{2A6DA87B-75DC-4A94-8AA4-377F7E9A9777}" type="parTrans" cxnId="{C092343E-0E48-4ED2-B9D7-492C4386D2D4}">
      <dgm:prSet/>
      <dgm:spPr/>
      <dgm:t>
        <a:bodyPr/>
        <a:lstStyle/>
        <a:p>
          <a:endParaRPr lang="fi-FI"/>
        </a:p>
      </dgm:t>
    </dgm:pt>
    <dgm:pt modelId="{5D7B335B-6CEC-4F50-8FFD-F914C6B95AE7}" type="sibTrans" cxnId="{C092343E-0E48-4ED2-B9D7-492C4386D2D4}">
      <dgm:prSet/>
      <dgm:spPr/>
      <dgm:t>
        <a:bodyPr/>
        <a:lstStyle/>
        <a:p>
          <a:endParaRPr lang="fi-FI"/>
        </a:p>
      </dgm:t>
    </dgm:pt>
    <dgm:pt modelId="{3A14D05D-9821-4DEE-8CC6-B32899EE5466}">
      <dgm:prSet custT="1"/>
      <dgm:spPr>
        <a:xfrm>
          <a:off x="1293876" y="4318147"/>
          <a:ext cx="4724151" cy="505046"/>
        </a:xfrm>
      </dgm:spPr>
      <dgm:t>
        <a:bodyPr/>
        <a:lstStyle/>
        <a:p>
          <a:pPr>
            <a:spcAft>
              <a:spcPts val="0"/>
            </a:spcAft>
            <a:buNone/>
          </a:pPr>
          <a:endParaRPr lang="fi-FI" sz="1100">
            <a:latin typeface="Calibri"/>
            <a:ea typeface="+mn-ea"/>
            <a:cs typeface="+mn-cs"/>
          </a:endParaRPr>
        </a:p>
      </dgm:t>
    </dgm:pt>
    <dgm:pt modelId="{EC20480C-0DF3-474F-8680-ED23C4093ECC}" type="parTrans" cxnId="{DD8EEE31-0E96-4E9C-B2D6-42F65479A180}">
      <dgm:prSet/>
      <dgm:spPr/>
      <dgm:t>
        <a:bodyPr/>
        <a:lstStyle/>
        <a:p>
          <a:endParaRPr lang="fi-FI"/>
        </a:p>
      </dgm:t>
    </dgm:pt>
    <dgm:pt modelId="{29DF396F-56DE-455B-93BE-320C70B98C87}" type="sibTrans" cxnId="{DD8EEE31-0E96-4E9C-B2D6-42F65479A180}">
      <dgm:prSet/>
      <dgm:spPr/>
      <dgm:t>
        <a:bodyPr/>
        <a:lstStyle/>
        <a:p>
          <a:endParaRPr lang="fi-FI"/>
        </a:p>
      </dgm:t>
    </dgm:pt>
    <dgm:pt modelId="{953B249C-9879-4556-9980-D3B8C3D75188}">
      <dgm:prSet custT="1"/>
      <dgm:spPr>
        <a:xfrm>
          <a:off x="1293876" y="1635147"/>
          <a:ext cx="4724151" cy="379968"/>
        </a:xfrm>
      </dgm:spPr>
      <dgm:t>
        <a:bodyPr/>
        <a:lstStyle/>
        <a:p>
          <a:pPr>
            <a:buNone/>
          </a:pPr>
          <a:r>
            <a:rPr lang="fi-FI" sz="1100">
              <a:latin typeface="Calibri"/>
              <a:ea typeface="+mn-ea"/>
              <a:cs typeface="+mn-cs"/>
            </a:rPr>
            <a:t>Oma esittely ilmoitustaululle ja esittäytyminen vanhemmille!</a:t>
          </a:r>
        </a:p>
      </dgm:t>
    </dgm:pt>
    <dgm:pt modelId="{3C2FC0E4-2C9B-42D2-9E8C-5CD9EEC042E6}" type="parTrans" cxnId="{D93A8290-C37C-428E-9673-2E1366213930}">
      <dgm:prSet/>
      <dgm:spPr/>
      <dgm:t>
        <a:bodyPr/>
        <a:lstStyle/>
        <a:p>
          <a:endParaRPr lang="fi-FI"/>
        </a:p>
      </dgm:t>
    </dgm:pt>
    <dgm:pt modelId="{F8451CB7-37CE-49FC-810D-BDBE94F2F2A2}" type="sibTrans" cxnId="{D93A8290-C37C-428E-9673-2E1366213930}">
      <dgm:prSet/>
      <dgm:spPr/>
      <dgm:t>
        <a:bodyPr/>
        <a:lstStyle/>
        <a:p>
          <a:endParaRPr lang="fi-FI"/>
        </a:p>
      </dgm:t>
    </dgm:pt>
    <dgm:pt modelId="{C95C84C4-4CAB-4670-B0AE-C2188F2AE678}">
      <dgm:prSet custT="1"/>
      <dgm:spPr>
        <a:xfrm>
          <a:off x="1293876" y="2034114"/>
          <a:ext cx="4724151" cy="379968"/>
        </a:xfrm>
      </dgm:spPr>
      <dgm:t>
        <a:bodyPr/>
        <a:lstStyle/>
        <a:p>
          <a:pPr>
            <a:buNone/>
          </a:pPr>
          <a:r>
            <a:rPr lang="fi-FI" sz="1100">
              <a:latin typeface="Calibri"/>
              <a:ea typeface="+mn-ea"/>
              <a:cs typeface="+mn-cs"/>
            </a:rPr>
            <a:t>Tavoitteiden tarkentaminen yhdessä työpaikkaohjaajan kanssa</a:t>
          </a:r>
        </a:p>
      </dgm:t>
    </dgm:pt>
    <dgm:pt modelId="{AB3E14D9-E3D7-4156-8D35-E9354E68E858}" type="parTrans" cxnId="{81719611-F6B1-4487-BA87-7FAEDF8BD1D5}">
      <dgm:prSet/>
      <dgm:spPr/>
      <dgm:t>
        <a:bodyPr/>
        <a:lstStyle/>
        <a:p>
          <a:endParaRPr lang="fi-FI"/>
        </a:p>
      </dgm:t>
    </dgm:pt>
    <dgm:pt modelId="{08782C95-A285-4480-97B9-EC44A59D1C34}" type="sibTrans" cxnId="{81719611-F6B1-4487-BA87-7FAEDF8BD1D5}">
      <dgm:prSet/>
      <dgm:spPr/>
      <dgm:t>
        <a:bodyPr/>
        <a:lstStyle/>
        <a:p>
          <a:endParaRPr lang="fi-FI"/>
        </a:p>
      </dgm:t>
    </dgm:pt>
    <dgm:pt modelId="{0D32D2EC-2CA7-4CF4-B909-A2C47F797417}">
      <dgm:prSet custT="1"/>
      <dgm:spPr>
        <a:xfrm>
          <a:off x="1293876" y="2433081"/>
          <a:ext cx="4724151" cy="379968"/>
        </a:xfrm>
      </dgm:spPr>
      <dgm:t>
        <a:bodyPr/>
        <a:lstStyle/>
        <a:p>
          <a:pPr>
            <a:buNone/>
          </a:pPr>
          <a:r>
            <a:rPr lang="fi-FI" sz="1100">
              <a:latin typeface="Calibri"/>
              <a:ea typeface="+mn-ea"/>
              <a:cs typeface="+mn-cs"/>
            </a:rPr>
            <a:t>Työtehtävien suunnittelu</a:t>
          </a:r>
        </a:p>
      </dgm:t>
    </dgm:pt>
    <dgm:pt modelId="{00355907-B8C6-47D9-B0BA-267868E83F6A}" type="parTrans" cxnId="{58ED1650-C9BB-4880-B584-C20D53697B39}">
      <dgm:prSet/>
      <dgm:spPr/>
      <dgm:t>
        <a:bodyPr/>
        <a:lstStyle/>
        <a:p>
          <a:endParaRPr lang="fi-FI"/>
        </a:p>
      </dgm:t>
    </dgm:pt>
    <dgm:pt modelId="{303D5788-E928-4BBB-9F5F-713E5ED1CB70}" type="sibTrans" cxnId="{58ED1650-C9BB-4880-B584-C20D53697B39}">
      <dgm:prSet/>
      <dgm:spPr/>
      <dgm:t>
        <a:bodyPr/>
        <a:lstStyle/>
        <a:p>
          <a:endParaRPr lang="fi-FI"/>
        </a:p>
      </dgm:t>
    </dgm:pt>
    <dgm:pt modelId="{1BAC1585-0ED5-4093-AD19-DD5A5592EA83}">
      <dgm:prSet custT="1"/>
      <dgm:spPr>
        <a:xfrm>
          <a:off x="1293876" y="3257549"/>
          <a:ext cx="4724151" cy="505046"/>
        </a:xfrm>
      </dgm:spPr>
      <dgm:t>
        <a:bodyPr/>
        <a:lstStyle/>
        <a:p>
          <a:pPr>
            <a:spcAft>
              <a:spcPts val="0"/>
            </a:spcAft>
            <a:buNone/>
          </a:pPr>
          <a:r>
            <a:rPr lang="fi-FI" sz="1100">
              <a:latin typeface="Calibri"/>
              <a:ea typeface="+mn-ea"/>
              <a:cs typeface="+mn-cs"/>
            </a:rPr>
            <a:t>Sovittujen tehtävien tekeminen</a:t>
          </a:r>
        </a:p>
      </dgm:t>
    </dgm:pt>
    <dgm:pt modelId="{F9FE5D99-96B6-4AEE-81FD-A65E43D41086}" type="parTrans" cxnId="{4B5EEB14-3C37-46E5-A68D-7B1C4418BB63}">
      <dgm:prSet/>
      <dgm:spPr/>
      <dgm:t>
        <a:bodyPr/>
        <a:lstStyle/>
        <a:p>
          <a:endParaRPr lang="fi-FI"/>
        </a:p>
      </dgm:t>
    </dgm:pt>
    <dgm:pt modelId="{B617BF43-FC88-4968-A540-59E87954DC7B}" type="sibTrans" cxnId="{4B5EEB14-3C37-46E5-A68D-7B1C4418BB63}">
      <dgm:prSet/>
      <dgm:spPr/>
      <dgm:t>
        <a:bodyPr/>
        <a:lstStyle/>
        <a:p>
          <a:endParaRPr lang="fi-FI"/>
        </a:p>
      </dgm:t>
    </dgm:pt>
    <dgm:pt modelId="{ACE84270-181B-4047-BE8E-D4E3D8357E2C}">
      <dgm:prSet custT="1"/>
      <dgm:spPr>
        <a:xfrm>
          <a:off x="1293876" y="3257549"/>
          <a:ext cx="4724151" cy="505046"/>
        </a:xfrm>
      </dgm:spPr>
      <dgm:t>
        <a:bodyPr/>
        <a:lstStyle/>
        <a:p>
          <a:pPr>
            <a:spcAft>
              <a:spcPts val="0"/>
            </a:spcAft>
            <a:buNone/>
          </a:pPr>
          <a:endParaRPr lang="fi-FI" sz="1100">
            <a:latin typeface="Calibri"/>
            <a:ea typeface="+mn-ea"/>
            <a:cs typeface="+mn-cs"/>
          </a:endParaRPr>
        </a:p>
      </dgm:t>
    </dgm:pt>
    <dgm:pt modelId="{6CE9B8AB-D232-4E6C-8C0D-F62C74D469BE}" type="parTrans" cxnId="{BD0225F3-4BF8-4DA4-8DB3-35AD3D8F750D}">
      <dgm:prSet/>
      <dgm:spPr/>
      <dgm:t>
        <a:bodyPr/>
        <a:lstStyle/>
        <a:p>
          <a:endParaRPr lang="fi-FI"/>
        </a:p>
      </dgm:t>
    </dgm:pt>
    <dgm:pt modelId="{DB41B4DD-4C42-41D0-ABC9-EB6F894BA5F8}" type="sibTrans" cxnId="{BD0225F3-4BF8-4DA4-8DB3-35AD3D8F750D}">
      <dgm:prSet/>
      <dgm:spPr/>
      <dgm:t>
        <a:bodyPr/>
        <a:lstStyle/>
        <a:p>
          <a:endParaRPr lang="fi-FI"/>
        </a:p>
      </dgm:t>
    </dgm:pt>
    <dgm:pt modelId="{A611D690-23FF-4812-A5C3-B5633992E148}" type="pres">
      <dgm:prSet presAssocID="{917C6A77-D4C9-4453-9AB8-D879C515FC78}" presName="Name0" presStyleCnt="0">
        <dgm:presLayoutVars>
          <dgm:dir/>
          <dgm:animLvl val="lvl"/>
          <dgm:resizeHandles val="exact"/>
        </dgm:presLayoutVars>
      </dgm:prSet>
      <dgm:spPr/>
      <dgm:t>
        <a:bodyPr/>
        <a:lstStyle/>
        <a:p>
          <a:endParaRPr lang="fi-FI"/>
        </a:p>
      </dgm:t>
    </dgm:pt>
    <dgm:pt modelId="{206CD282-36DD-49FF-8A6D-D7C77D57C9C8}" type="pres">
      <dgm:prSet presAssocID="{C80E2D4A-52A8-4016-B18B-7EB2073E6171}" presName="composite" presStyleCnt="0"/>
      <dgm:spPr/>
    </dgm:pt>
    <dgm:pt modelId="{4CBE1270-E96F-40BF-8CF9-E9C53AFFE4BE}" type="pres">
      <dgm:prSet presAssocID="{C80E2D4A-52A8-4016-B18B-7EB2073E6171}" presName="parTx" presStyleLbl="alignNode1" presStyleIdx="0" presStyleCnt="4">
        <dgm:presLayoutVars>
          <dgm:chMax val="0"/>
          <dgm:chPref val="0"/>
          <dgm:bulletEnabled val="1"/>
        </dgm:presLayoutVars>
      </dgm:prSet>
      <dgm:spPr/>
      <dgm:t>
        <a:bodyPr/>
        <a:lstStyle/>
        <a:p>
          <a:endParaRPr lang="fi-FI"/>
        </a:p>
      </dgm:t>
    </dgm:pt>
    <dgm:pt modelId="{4AA52BA3-F0E8-49E5-B3B4-7C92D9309889}" type="pres">
      <dgm:prSet presAssocID="{C80E2D4A-52A8-4016-B18B-7EB2073E6171}" presName="desTx" presStyleLbl="alignAccFollowNode1" presStyleIdx="0" presStyleCnt="4">
        <dgm:presLayoutVars>
          <dgm:bulletEnabled val="1"/>
        </dgm:presLayoutVars>
      </dgm:prSet>
      <dgm:spPr/>
      <dgm:t>
        <a:bodyPr/>
        <a:lstStyle/>
        <a:p>
          <a:endParaRPr lang="fi-FI"/>
        </a:p>
      </dgm:t>
    </dgm:pt>
    <dgm:pt modelId="{DB4E752A-021F-4A84-9735-5A41B443ACA6}" type="pres">
      <dgm:prSet presAssocID="{D584F991-F4CD-48B7-841A-5E3F37BAE97C}" presName="space" presStyleCnt="0"/>
      <dgm:spPr/>
    </dgm:pt>
    <dgm:pt modelId="{756C1417-13D5-4E56-8762-7D1F9ED641B0}" type="pres">
      <dgm:prSet presAssocID="{14483BEA-DC05-4CFC-A668-65D032FD44BE}" presName="composite" presStyleCnt="0"/>
      <dgm:spPr/>
    </dgm:pt>
    <dgm:pt modelId="{BE5E89E7-2A28-4978-8040-0A7087B34B39}" type="pres">
      <dgm:prSet presAssocID="{14483BEA-DC05-4CFC-A668-65D032FD44BE}" presName="parTx" presStyleLbl="alignNode1" presStyleIdx="1" presStyleCnt="4">
        <dgm:presLayoutVars>
          <dgm:chMax val="0"/>
          <dgm:chPref val="0"/>
          <dgm:bulletEnabled val="1"/>
        </dgm:presLayoutVars>
      </dgm:prSet>
      <dgm:spPr/>
      <dgm:t>
        <a:bodyPr/>
        <a:lstStyle/>
        <a:p>
          <a:endParaRPr lang="fi-FI"/>
        </a:p>
      </dgm:t>
    </dgm:pt>
    <dgm:pt modelId="{A520E095-037A-4D97-BE1C-58CDF7587426}" type="pres">
      <dgm:prSet presAssocID="{14483BEA-DC05-4CFC-A668-65D032FD44BE}" presName="desTx" presStyleLbl="alignAccFollowNode1" presStyleIdx="1" presStyleCnt="4">
        <dgm:presLayoutVars>
          <dgm:bulletEnabled val="1"/>
        </dgm:presLayoutVars>
      </dgm:prSet>
      <dgm:spPr/>
      <dgm:t>
        <a:bodyPr/>
        <a:lstStyle/>
        <a:p>
          <a:endParaRPr lang="fi-FI"/>
        </a:p>
      </dgm:t>
    </dgm:pt>
    <dgm:pt modelId="{2A484524-3D05-46F7-8921-3E02FF10A908}" type="pres">
      <dgm:prSet presAssocID="{C3BBE03D-7126-4ECB-98E7-DBF252084216}" presName="space" presStyleCnt="0"/>
      <dgm:spPr/>
    </dgm:pt>
    <dgm:pt modelId="{6F456366-C212-4DC9-9F04-49A617E9B1D1}" type="pres">
      <dgm:prSet presAssocID="{779E49AE-3F19-4F9D-8137-A51F1818B799}" presName="composite" presStyleCnt="0"/>
      <dgm:spPr/>
    </dgm:pt>
    <dgm:pt modelId="{73D0AC6B-3315-420C-A845-1AEE5EC15FB5}" type="pres">
      <dgm:prSet presAssocID="{779E49AE-3F19-4F9D-8137-A51F1818B799}" presName="parTx" presStyleLbl="alignNode1" presStyleIdx="2" presStyleCnt="4">
        <dgm:presLayoutVars>
          <dgm:chMax val="0"/>
          <dgm:chPref val="0"/>
          <dgm:bulletEnabled val="1"/>
        </dgm:presLayoutVars>
      </dgm:prSet>
      <dgm:spPr/>
      <dgm:t>
        <a:bodyPr/>
        <a:lstStyle/>
        <a:p>
          <a:endParaRPr lang="fi-FI"/>
        </a:p>
      </dgm:t>
    </dgm:pt>
    <dgm:pt modelId="{27234067-C676-4ADF-90F7-E5180D015676}" type="pres">
      <dgm:prSet presAssocID="{779E49AE-3F19-4F9D-8137-A51F1818B799}" presName="desTx" presStyleLbl="alignAccFollowNode1" presStyleIdx="2" presStyleCnt="4">
        <dgm:presLayoutVars>
          <dgm:bulletEnabled val="1"/>
        </dgm:presLayoutVars>
      </dgm:prSet>
      <dgm:spPr/>
      <dgm:t>
        <a:bodyPr/>
        <a:lstStyle/>
        <a:p>
          <a:endParaRPr lang="fi-FI"/>
        </a:p>
      </dgm:t>
    </dgm:pt>
    <dgm:pt modelId="{3A126427-F70F-44D4-A5F2-84EBC50085A1}" type="pres">
      <dgm:prSet presAssocID="{5BFDB0AD-2F70-4393-B21A-F657FAF38E67}" presName="space" presStyleCnt="0"/>
      <dgm:spPr/>
    </dgm:pt>
    <dgm:pt modelId="{4FA5281A-AF5C-4A12-AC8A-CC5D223EAA36}" type="pres">
      <dgm:prSet presAssocID="{533AE5C4-3F9A-47C9-8AAA-92BD1380C08F}" presName="composite" presStyleCnt="0"/>
      <dgm:spPr/>
    </dgm:pt>
    <dgm:pt modelId="{4FEAD669-BD0F-4942-87CA-69EB0752F253}" type="pres">
      <dgm:prSet presAssocID="{533AE5C4-3F9A-47C9-8AAA-92BD1380C08F}" presName="parTx" presStyleLbl="alignNode1" presStyleIdx="3" presStyleCnt="4">
        <dgm:presLayoutVars>
          <dgm:chMax val="0"/>
          <dgm:chPref val="0"/>
          <dgm:bulletEnabled val="1"/>
        </dgm:presLayoutVars>
      </dgm:prSet>
      <dgm:spPr/>
      <dgm:t>
        <a:bodyPr/>
        <a:lstStyle/>
        <a:p>
          <a:endParaRPr lang="fi-FI"/>
        </a:p>
      </dgm:t>
    </dgm:pt>
    <dgm:pt modelId="{A6F26046-E4BB-4CEF-8961-2F0DD7498AF9}" type="pres">
      <dgm:prSet presAssocID="{533AE5C4-3F9A-47C9-8AAA-92BD1380C08F}" presName="desTx" presStyleLbl="alignAccFollowNode1" presStyleIdx="3" presStyleCnt="4">
        <dgm:presLayoutVars>
          <dgm:bulletEnabled val="1"/>
        </dgm:presLayoutVars>
      </dgm:prSet>
      <dgm:spPr/>
      <dgm:t>
        <a:bodyPr/>
        <a:lstStyle/>
        <a:p>
          <a:endParaRPr lang="fi-FI"/>
        </a:p>
      </dgm:t>
    </dgm:pt>
  </dgm:ptLst>
  <dgm:cxnLst>
    <dgm:cxn modelId="{1BAAE6D1-9FF0-4511-89E4-206EC1AA8377}" srcId="{533AE5C4-3F9A-47C9-8AAA-92BD1380C08F}" destId="{BF9069C6-BDE4-4908-928C-F653D554DFB8}" srcOrd="1" destOrd="0" parTransId="{B22A7E7F-4D6B-4C94-B275-FA7472929420}" sibTransId="{474DAAA4-F589-4EBE-A871-0CE11FB63B33}"/>
    <dgm:cxn modelId="{4B5EEB14-3C37-46E5-A68D-7B1C4418BB63}" srcId="{779E49AE-3F19-4F9D-8137-A51F1818B799}" destId="{1BAC1585-0ED5-4093-AD19-DD5A5592EA83}" srcOrd="2" destOrd="0" parTransId="{F9FE5D99-96B6-4AEE-81FD-A65E43D41086}" sibTransId="{B617BF43-FC88-4968-A540-59E87954DC7B}"/>
    <dgm:cxn modelId="{7EAD3CBD-A7EA-482F-9BF1-EEF3F76A22F5}" type="presOf" srcId="{4B3C7693-86DC-49B4-92CE-8218ABAED7CC}" destId="{A6F26046-E4BB-4CEF-8961-2F0DD7498AF9}" srcOrd="0" destOrd="3" presId="urn:microsoft.com/office/officeart/2005/8/layout/hList1"/>
    <dgm:cxn modelId="{2B4DFB73-DD42-4EBF-84E7-2E099F683B7E}" srcId="{C80E2D4A-52A8-4016-B18B-7EB2073E6171}" destId="{E8804407-99E7-43A0-B019-8AA98853BFB6}" srcOrd="1" destOrd="0" parTransId="{914DC0AB-1EF5-4FE4-8546-DF92A0CFD118}" sibTransId="{AFAF17C2-9B60-4D4A-922E-B9AA4B85BAF2}"/>
    <dgm:cxn modelId="{E0A51F1C-CB69-4DB2-9B76-074E81D99449}" type="presOf" srcId="{A121EB13-FF2C-4452-888F-3EE4EE7F8113}" destId="{A6F26046-E4BB-4CEF-8961-2F0DD7498AF9}" srcOrd="0" destOrd="0" presId="urn:microsoft.com/office/officeart/2005/8/layout/hList1"/>
    <dgm:cxn modelId="{A3C5ACBE-C8AC-4CF8-9718-1012B47EC896}" type="presOf" srcId="{0DD2CCB8-B251-4DF7-8A94-F78937F03532}" destId="{4AA52BA3-F0E8-49E5-B3B4-7C92D9309889}" srcOrd="0" destOrd="2" presId="urn:microsoft.com/office/officeart/2005/8/layout/hList1"/>
    <dgm:cxn modelId="{A2A0FBB7-58FC-43B6-8523-A97216DB9F0A}" srcId="{779E49AE-3F19-4F9D-8137-A51F1818B799}" destId="{441DE848-83FD-4B9E-BAED-0CA2570DFB90}" srcOrd="4" destOrd="0" parTransId="{802FFFFC-B22D-4E60-9567-6F6909826B2F}" sibTransId="{0FEFDE41-6F44-485E-844D-251F8FBBF304}"/>
    <dgm:cxn modelId="{90F51DF5-AA11-44FF-A138-DE88DC9D4A29}" type="presOf" srcId="{533AE5C4-3F9A-47C9-8AAA-92BD1380C08F}" destId="{4FEAD669-BD0F-4942-87CA-69EB0752F253}" srcOrd="0" destOrd="0" presId="urn:microsoft.com/office/officeart/2005/8/layout/hList1"/>
    <dgm:cxn modelId="{9F70C106-DDF7-4AC8-B1FB-03C1D1E817AD}" srcId="{C80E2D4A-52A8-4016-B18B-7EB2073E6171}" destId="{705FB17F-3ED7-4EF5-BDD8-6E0F0751FFFB}" srcOrd="0" destOrd="0" parTransId="{8463A103-4669-4A7E-AA67-8BDA69183B8E}" sibTransId="{1411928E-F64C-4874-95DB-403AE54B2958}"/>
    <dgm:cxn modelId="{E335FEF6-A5A4-42A0-9530-0AC0A079A198}" srcId="{533AE5C4-3F9A-47C9-8AAA-92BD1380C08F}" destId="{4B3C7693-86DC-49B4-92CE-8218ABAED7CC}" srcOrd="3" destOrd="0" parTransId="{EED44609-8396-4E34-A5FA-6BC79CAD2F52}" sibTransId="{A01920A8-7D50-4599-BE29-BC418801E251}"/>
    <dgm:cxn modelId="{3A99833E-B5D6-4ED8-B032-12A14AA6EDD9}" type="presOf" srcId="{917C6A77-D4C9-4453-9AB8-D879C515FC78}" destId="{A611D690-23FF-4812-A5C3-B5633992E148}" srcOrd="0" destOrd="0" presId="urn:microsoft.com/office/officeart/2005/8/layout/hList1"/>
    <dgm:cxn modelId="{050E3830-8259-47D6-A487-E9FD620E63D0}" type="presOf" srcId="{C80E2D4A-52A8-4016-B18B-7EB2073E6171}" destId="{4CBE1270-E96F-40BF-8CF9-E9C53AFFE4BE}" srcOrd="0" destOrd="0" presId="urn:microsoft.com/office/officeart/2005/8/layout/hList1"/>
    <dgm:cxn modelId="{DB23F159-FC5C-4479-952C-EFEB88A182F8}" type="presOf" srcId="{441DE848-83FD-4B9E-BAED-0CA2570DFB90}" destId="{27234067-C676-4ADF-90F7-E5180D015676}" srcOrd="0" destOrd="4" presId="urn:microsoft.com/office/officeart/2005/8/layout/hList1"/>
    <dgm:cxn modelId="{3BC9ECBF-0368-43A1-819A-35F455FBC6A1}" type="presOf" srcId="{779E49AE-3F19-4F9D-8137-A51F1818B799}" destId="{73D0AC6B-3315-420C-A845-1AEE5EC15FB5}" srcOrd="0" destOrd="0" presId="urn:microsoft.com/office/officeart/2005/8/layout/hList1"/>
    <dgm:cxn modelId="{79AE8E20-5499-4220-9B50-531BF1CE73DE}" type="presOf" srcId="{14E21736-1C2A-479F-A40D-3B08D57832BD}" destId="{27234067-C676-4ADF-90F7-E5180D015676}" srcOrd="0" destOrd="3" presId="urn:microsoft.com/office/officeart/2005/8/layout/hList1"/>
    <dgm:cxn modelId="{138E9B23-ADAB-4B75-900A-FAEB1E685C8E}" type="presOf" srcId="{871C9567-3803-45D3-8913-7A2ABA14763A}" destId="{27234067-C676-4ADF-90F7-E5180D015676}" srcOrd="0" destOrd="0" presId="urn:microsoft.com/office/officeart/2005/8/layout/hList1"/>
    <dgm:cxn modelId="{57C6D7FB-90FF-4DCC-B0C9-78CDA92C6B4A}" type="presOf" srcId="{BF9069C6-BDE4-4908-928C-F653D554DFB8}" destId="{A6F26046-E4BB-4CEF-8961-2F0DD7498AF9}" srcOrd="0" destOrd="1" presId="urn:microsoft.com/office/officeart/2005/8/layout/hList1"/>
    <dgm:cxn modelId="{32DE2E31-2055-4827-A25B-C1D1F1922E8F}" type="presOf" srcId="{0D32D2EC-2CA7-4CF4-B909-A2C47F797417}" destId="{A520E095-037A-4D97-BE1C-58CDF7587426}" srcOrd="0" destOrd="3" presId="urn:microsoft.com/office/officeart/2005/8/layout/hList1"/>
    <dgm:cxn modelId="{A57D4626-8F72-447B-BB4A-FF1C2079005E}" srcId="{917C6A77-D4C9-4453-9AB8-D879C515FC78}" destId="{14483BEA-DC05-4CFC-A668-65D032FD44BE}" srcOrd="1" destOrd="0" parTransId="{A5221927-7E76-42D8-ADEE-D8F3FD16836F}" sibTransId="{C3BBE03D-7126-4ECB-98E7-DBF252084216}"/>
    <dgm:cxn modelId="{55AF98A7-BA6E-4C00-83ED-101001732D81}" type="presOf" srcId="{20B59CEC-5EB8-4EB7-AFBA-99912E83E10D}" destId="{4AA52BA3-F0E8-49E5-B3B4-7C92D9309889}" srcOrd="0" destOrd="3" presId="urn:microsoft.com/office/officeart/2005/8/layout/hList1"/>
    <dgm:cxn modelId="{6C46F0E0-37BB-4B6C-A7FE-018351044121}" type="presOf" srcId="{4B8D33EE-5CEF-4D87-ACAD-0D8C3233ABCD}" destId="{A6F26046-E4BB-4CEF-8961-2F0DD7498AF9}" srcOrd="0" destOrd="2" presId="urn:microsoft.com/office/officeart/2005/8/layout/hList1"/>
    <dgm:cxn modelId="{C1165752-522D-44CF-B9D8-FAEFF13F5F48}" srcId="{533AE5C4-3F9A-47C9-8AAA-92BD1380C08F}" destId="{882D286C-B959-41FC-8D29-C8B5F6F7A5B8}" srcOrd="4" destOrd="0" parTransId="{EDE7A55F-9D2A-404C-AB86-65A84DE574EE}" sibTransId="{736D80C9-697E-4832-BAD0-1172BB9A599D}"/>
    <dgm:cxn modelId="{735F1129-42F0-446A-AF89-45424752B29A}" srcId="{779E49AE-3F19-4F9D-8137-A51F1818B799}" destId="{CCF27C93-73F2-4CEB-B319-ED891B5A7636}" srcOrd="6" destOrd="0" parTransId="{68001CE4-8017-4387-8DF1-B2FEAE48793D}" sibTransId="{5216C849-BD0A-4FF2-971C-8759CE570352}"/>
    <dgm:cxn modelId="{9004249B-6012-4843-93F3-0874A06E4F7E}" srcId="{917C6A77-D4C9-4453-9AB8-D879C515FC78}" destId="{C80E2D4A-52A8-4016-B18B-7EB2073E6171}" srcOrd="0" destOrd="0" parTransId="{A2A9A8D7-8E8B-485C-A4DB-AA8425BDF788}" sibTransId="{D584F991-F4CD-48B7-841A-5E3F37BAE97C}"/>
    <dgm:cxn modelId="{C362C940-5D0F-492B-871B-B3F91D7492E0}" srcId="{779E49AE-3F19-4F9D-8137-A51F1818B799}" destId="{871C9567-3803-45D3-8913-7A2ABA14763A}" srcOrd="0" destOrd="0" parTransId="{5873AA5C-6EF9-4D81-B0EB-F46AA04D7CB2}" sibTransId="{D9F910B6-D272-40EF-AB36-2C297FBAAEE9}"/>
    <dgm:cxn modelId="{D95FCD24-FFF0-4CBA-9233-F956581A16D5}" type="presOf" srcId="{882D286C-B959-41FC-8D29-C8B5F6F7A5B8}" destId="{A6F26046-E4BB-4CEF-8961-2F0DD7498AF9}" srcOrd="0" destOrd="4" presId="urn:microsoft.com/office/officeart/2005/8/layout/hList1"/>
    <dgm:cxn modelId="{C092343E-0E48-4ED2-B9D7-492C4386D2D4}" srcId="{779E49AE-3F19-4F9D-8137-A51F1818B799}" destId="{14E21736-1C2A-479F-A40D-3B08D57832BD}" srcOrd="3" destOrd="0" parTransId="{2A6DA87B-75DC-4A94-8AA4-377F7E9A9777}" sibTransId="{5D7B335B-6CEC-4F50-8FFD-F914C6B95AE7}"/>
    <dgm:cxn modelId="{AAE1BE37-FB82-46BF-A7B8-6EAADC504320}" type="presOf" srcId="{ACE84270-181B-4047-BE8E-D4E3D8357E2C}" destId="{27234067-C676-4ADF-90F7-E5180D015676}" srcOrd="0" destOrd="1" presId="urn:microsoft.com/office/officeart/2005/8/layout/hList1"/>
    <dgm:cxn modelId="{6A98481C-9A83-4689-BF2E-DBCC94D1F1EF}" srcId="{14483BEA-DC05-4CFC-A668-65D032FD44BE}" destId="{0F2732C9-EB4C-4236-A89C-1D85B70CAF1D}" srcOrd="0" destOrd="0" parTransId="{91126635-A6AD-40EB-B94A-E195B6D6645D}" sibTransId="{D9108378-B406-4C2F-8D09-C4FEBE679C1C}"/>
    <dgm:cxn modelId="{CA7F315A-ABC6-4A98-8299-F58A4913F4A3}" type="presOf" srcId="{0F2732C9-EB4C-4236-A89C-1D85B70CAF1D}" destId="{A520E095-037A-4D97-BE1C-58CDF7587426}" srcOrd="0" destOrd="0" presId="urn:microsoft.com/office/officeart/2005/8/layout/hList1"/>
    <dgm:cxn modelId="{87929C8B-564B-454D-B428-CA9795451427}" srcId="{C80E2D4A-52A8-4016-B18B-7EB2073E6171}" destId="{0DD2CCB8-B251-4DF7-8A94-F78937F03532}" srcOrd="2" destOrd="0" parTransId="{80343C8F-47B8-4315-8881-BE045B739B3F}" sibTransId="{EF50BC61-57AC-4826-B57B-A3DD6FD02606}"/>
    <dgm:cxn modelId="{D86C6B2B-98A7-42E6-88C0-2E46D60A33FE}" type="presOf" srcId="{E8804407-99E7-43A0-B019-8AA98853BFB6}" destId="{4AA52BA3-F0E8-49E5-B3B4-7C92D9309889}" srcOrd="0" destOrd="1" presId="urn:microsoft.com/office/officeart/2005/8/layout/hList1"/>
    <dgm:cxn modelId="{7FB7DD35-BDDA-43A2-A209-F80D2E434C81}" srcId="{C80E2D4A-52A8-4016-B18B-7EB2073E6171}" destId="{20B59CEC-5EB8-4EB7-AFBA-99912E83E10D}" srcOrd="3" destOrd="0" parTransId="{D53AE65C-C4F4-4378-80DA-46F86854479F}" sibTransId="{54673C09-6F18-4F91-883F-3FED94570F9C}"/>
    <dgm:cxn modelId="{DD8EEE31-0E96-4E9C-B2D6-42F65479A180}" srcId="{779E49AE-3F19-4F9D-8137-A51F1818B799}" destId="{3A14D05D-9821-4DEE-8CC6-B32899EE5466}" srcOrd="5" destOrd="0" parTransId="{EC20480C-0DF3-474F-8680-ED23C4093ECC}" sibTransId="{29DF396F-56DE-455B-93BE-320C70B98C87}"/>
    <dgm:cxn modelId="{BD0225F3-4BF8-4DA4-8DB3-35AD3D8F750D}" srcId="{779E49AE-3F19-4F9D-8137-A51F1818B799}" destId="{ACE84270-181B-4047-BE8E-D4E3D8357E2C}" srcOrd="1" destOrd="0" parTransId="{6CE9B8AB-D232-4E6C-8C0D-F62C74D469BE}" sibTransId="{DB41B4DD-4C42-41D0-ABC9-EB6F894BA5F8}"/>
    <dgm:cxn modelId="{ABEAFC03-CDE5-43EA-ACF0-6C0DF17E26DE}" type="presOf" srcId="{3A14D05D-9821-4DEE-8CC6-B32899EE5466}" destId="{27234067-C676-4ADF-90F7-E5180D015676}" srcOrd="0" destOrd="5" presId="urn:microsoft.com/office/officeart/2005/8/layout/hList1"/>
    <dgm:cxn modelId="{60221160-FC60-4AC3-89CD-252B03F50BE9}" type="presOf" srcId="{953B249C-9879-4556-9980-D3B8C3D75188}" destId="{A520E095-037A-4D97-BE1C-58CDF7587426}" srcOrd="0" destOrd="1" presId="urn:microsoft.com/office/officeart/2005/8/layout/hList1"/>
    <dgm:cxn modelId="{D93A8290-C37C-428E-9673-2E1366213930}" srcId="{14483BEA-DC05-4CFC-A668-65D032FD44BE}" destId="{953B249C-9879-4556-9980-D3B8C3D75188}" srcOrd="1" destOrd="0" parTransId="{3C2FC0E4-2C9B-42D2-9E8C-5CD9EEC042E6}" sibTransId="{F8451CB7-37CE-49FC-810D-BDBE94F2F2A2}"/>
    <dgm:cxn modelId="{494C75FE-2FAA-4A64-B9BE-6417E192D886}" type="presOf" srcId="{F22E0479-AAFA-4C99-B24E-180DED5AA9C3}" destId="{4AA52BA3-F0E8-49E5-B3B4-7C92D9309889}" srcOrd="0" destOrd="4" presId="urn:microsoft.com/office/officeart/2005/8/layout/hList1"/>
    <dgm:cxn modelId="{58ED1650-C9BB-4880-B584-C20D53697B39}" srcId="{14483BEA-DC05-4CFC-A668-65D032FD44BE}" destId="{0D32D2EC-2CA7-4CF4-B909-A2C47F797417}" srcOrd="3" destOrd="0" parTransId="{00355907-B8C6-47D9-B0BA-267868E83F6A}" sibTransId="{303D5788-E928-4BBB-9F5F-713E5ED1CB70}"/>
    <dgm:cxn modelId="{62798C77-15DB-4E95-9ED6-3BA3C41DC786}" type="presOf" srcId="{1BAC1585-0ED5-4093-AD19-DD5A5592EA83}" destId="{27234067-C676-4ADF-90F7-E5180D015676}" srcOrd="0" destOrd="2" presId="urn:microsoft.com/office/officeart/2005/8/layout/hList1"/>
    <dgm:cxn modelId="{C9F21086-2B7C-4147-84C3-1973812ECBCE}" type="presOf" srcId="{CCF27C93-73F2-4CEB-B319-ED891B5A7636}" destId="{27234067-C676-4ADF-90F7-E5180D015676}" srcOrd="0" destOrd="6" presId="urn:microsoft.com/office/officeart/2005/8/layout/hList1"/>
    <dgm:cxn modelId="{7029E6EB-8F5A-4A34-92E0-76E860F26E5B}" srcId="{533AE5C4-3F9A-47C9-8AAA-92BD1380C08F}" destId="{4B8D33EE-5CEF-4D87-ACAD-0D8C3233ABCD}" srcOrd="2" destOrd="0" parTransId="{AFDC48D8-5B38-481A-B3C6-1217F1C3C8E7}" sibTransId="{89E4DFDE-C171-41F3-8509-65ADC17D35E5}"/>
    <dgm:cxn modelId="{81719611-F6B1-4487-BA87-7FAEDF8BD1D5}" srcId="{14483BEA-DC05-4CFC-A668-65D032FD44BE}" destId="{C95C84C4-4CAB-4670-B0AE-C2188F2AE678}" srcOrd="2" destOrd="0" parTransId="{AB3E14D9-E3D7-4156-8D35-E9354E68E858}" sibTransId="{08782C95-A285-4480-97B9-EC44A59D1C34}"/>
    <dgm:cxn modelId="{83A6615A-DC45-4CCB-83C8-5DADC9952B61}" srcId="{C80E2D4A-52A8-4016-B18B-7EB2073E6171}" destId="{F22E0479-AAFA-4C99-B24E-180DED5AA9C3}" srcOrd="4" destOrd="0" parTransId="{39B66864-0783-4DCA-BD3A-216CA1305901}" sibTransId="{1C21D351-ACB9-4D27-977E-18A6D0BB103A}"/>
    <dgm:cxn modelId="{07310284-47A1-4503-AC5A-3F35A6472F0D}" type="presOf" srcId="{14483BEA-DC05-4CFC-A668-65D032FD44BE}" destId="{BE5E89E7-2A28-4978-8040-0A7087B34B39}" srcOrd="0" destOrd="0" presId="urn:microsoft.com/office/officeart/2005/8/layout/hList1"/>
    <dgm:cxn modelId="{E199F899-8D18-423F-9548-6174AB4136F2}" srcId="{917C6A77-D4C9-4453-9AB8-D879C515FC78}" destId="{533AE5C4-3F9A-47C9-8AAA-92BD1380C08F}" srcOrd="3" destOrd="0" parTransId="{F43732D5-E9C5-4421-A260-EB067014BC1A}" sibTransId="{1236CBB6-67C3-4420-8B03-01D4D1578B2E}"/>
    <dgm:cxn modelId="{5A8B5C77-54E2-4063-807E-E0E42CFB31B6}" type="presOf" srcId="{C95C84C4-4CAB-4670-B0AE-C2188F2AE678}" destId="{A520E095-037A-4D97-BE1C-58CDF7587426}" srcOrd="0" destOrd="2" presId="urn:microsoft.com/office/officeart/2005/8/layout/hList1"/>
    <dgm:cxn modelId="{6207417F-1D1B-4D63-83E5-7F111E0636C9}" srcId="{533AE5C4-3F9A-47C9-8AAA-92BD1380C08F}" destId="{A121EB13-FF2C-4452-888F-3EE4EE7F8113}" srcOrd="0" destOrd="0" parTransId="{1AF1380D-C248-41A4-B276-76974915D858}" sibTransId="{90BD8918-0292-4057-8565-AB60FBD61E6E}"/>
    <dgm:cxn modelId="{C41A4EA0-B5D9-4946-AE3B-118F1007D943}" type="presOf" srcId="{705FB17F-3ED7-4EF5-BDD8-6E0F0751FFFB}" destId="{4AA52BA3-F0E8-49E5-B3B4-7C92D9309889}" srcOrd="0" destOrd="0" presId="urn:microsoft.com/office/officeart/2005/8/layout/hList1"/>
    <dgm:cxn modelId="{852A5E4A-A4A4-4ABD-9394-22CFDC700CA0}" srcId="{917C6A77-D4C9-4453-9AB8-D879C515FC78}" destId="{779E49AE-3F19-4F9D-8137-A51F1818B799}" srcOrd="2" destOrd="0" parTransId="{7EE3F092-D74E-4FF8-9B86-53676AB09E5E}" sibTransId="{5BFDB0AD-2F70-4393-B21A-F657FAF38E67}"/>
    <dgm:cxn modelId="{AAB7FC70-6689-43E8-B280-D2222452B2AB}" type="presParOf" srcId="{A611D690-23FF-4812-A5C3-B5633992E148}" destId="{206CD282-36DD-49FF-8A6D-D7C77D57C9C8}" srcOrd="0" destOrd="0" presId="urn:microsoft.com/office/officeart/2005/8/layout/hList1"/>
    <dgm:cxn modelId="{2750B984-76FE-4259-B36D-DC0FB8932B3D}" type="presParOf" srcId="{206CD282-36DD-49FF-8A6D-D7C77D57C9C8}" destId="{4CBE1270-E96F-40BF-8CF9-E9C53AFFE4BE}" srcOrd="0" destOrd="0" presId="urn:microsoft.com/office/officeart/2005/8/layout/hList1"/>
    <dgm:cxn modelId="{4AED6AB9-F29B-42CA-A109-949E5217AE82}" type="presParOf" srcId="{206CD282-36DD-49FF-8A6D-D7C77D57C9C8}" destId="{4AA52BA3-F0E8-49E5-B3B4-7C92D9309889}" srcOrd="1" destOrd="0" presId="urn:microsoft.com/office/officeart/2005/8/layout/hList1"/>
    <dgm:cxn modelId="{3F8162D8-1662-4C56-AEA0-B5A7F7B377A0}" type="presParOf" srcId="{A611D690-23FF-4812-A5C3-B5633992E148}" destId="{DB4E752A-021F-4A84-9735-5A41B443ACA6}" srcOrd="1" destOrd="0" presId="urn:microsoft.com/office/officeart/2005/8/layout/hList1"/>
    <dgm:cxn modelId="{14127A94-002A-4267-B551-F0E444FCFE1E}" type="presParOf" srcId="{A611D690-23FF-4812-A5C3-B5633992E148}" destId="{756C1417-13D5-4E56-8762-7D1F9ED641B0}" srcOrd="2" destOrd="0" presId="urn:microsoft.com/office/officeart/2005/8/layout/hList1"/>
    <dgm:cxn modelId="{15A65A59-885D-419F-8DBD-A1FF9672E7B8}" type="presParOf" srcId="{756C1417-13D5-4E56-8762-7D1F9ED641B0}" destId="{BE5E89E7-2A28-4978-8040-0A7087B34B39}" srcOrd="0" destOrd="0" presId="urn:microsoft.com/office/officeart/2005/8/layout/hList1"/>
    <dgm:cxn modelId="{CA3D4113-5580-4F2D-A49F-AC964FD0B879}" type="presParOf" srcId="{756C1417-13D5-4E56-8762-7D1F9ED641B0}" destId="{A520E095-037A-4D97-BE1C-58CDF7587426}" srcOrd="1" destOrd="0" presId="urn:microsoft.com/office/officeart/2005/8/layout/hList1"/>
    <dgm:cxn modelId="{790BC2FB-C596-45BB-9C6B-74175E496BE9}" type="presParOf" srcId="{A611D690-23FF-4812-A5C3-B5633992E148}" destId="{2A484524-3D05-46F7-8921-3E02FF10A908}" srcOrd="3" destOrd="0" presId="urn:microsoft.com/office/officeart/2005/8/layout/hList1"/>
    <dgm:cxn modelId="{CA66B199-74B9-41A2-B67F-15E92CE84FAC}" type="presParOf" srcId="{A611D690-23FF-4812-A5C3-B5633992E148}" destId="{6F456366-C212-4DC9-9F04-49A617E9B1D1}" srcOrd="4" destOrd="0" presId="urn:microsoft.com/office/officeart/2005/8/layout/hList1"/>
    <dgm:cxn modelId="{CB8DC58A-9028-4055-8D6C-F7C7D9FA88C8}" type="presParOf" srcId="{6F456366-C212-4DC9-9F04-49A617E9B1D1}" destId="{73D0AC6B-3315-420C-A845-1AEE5EC15FB5}" srcOrd="0" destOrd="0" presId="urn:microsoft.com/office/officeart/2005/8/layout/hList1"/>
    <dgm:cxn modelId="{40753F2B-5667-4AB2-A304-763AC425C35E}" type="presParOf" srcId="{6F456366-C212-4DC9-9F04-49A617E9B1D1}" destId="{27234067-C676-4ADF-90F7-E5180D015676}" srcOrd="1" destOrd="0" presId="urn:microsoft.com/office/officeart/2005/8/layout/hList1"/>
    <dgm:cxn modelId="{A1745E8B-C47E-460B-B67F-6D0DAB62B85C}" type="presParOf" srcId="{A611D690-23FF-4812-A5C3-B5633992E148}" destId="{3A126427-F70F-44D4-A5F2-84EBC50085A1}" srcOrd="5" destOrd="0" presId="urn:microsoft.com/office/officeart/2005/8/layout/hList1"/>
    <dgm:cxn modelId="{B83E2A39-30D3-46D4-B6F8-4331CB053C90}" type="presParOf" srcId="{A611D690-23FF-4812-A5C3-B5633992E148}" destId="{4FA5281A-AF5C-4A12-AC8A-CC5D223EAA36}" srcOrd="6" destOrd="0" presId="urn:microsoft.com/office/officeart/2005/8/layout/hList1"/>
    <dgm:cxn modelId="{1C32255A-D9CA-4114-B591-B4101EA36D29}" type="presParOf" srcId="{4FA5281A-AF5C-4A12-AC8A-CC5D223EAA36}" destId="{4FEAD669-BD0F-4942-87CA-69EB0752F253}" srcOrd="0" destOrd="0" presId="urn:microsoft.com/office/officeart/2005/8/layout/hList1"/>
    <dgm:cxn modelId="{F731B4AA-773E-46FA-9934-8582C2158649}" type="presParOf" srcId="{4FA5281A-AF5C-4A12-AC8A-CC5D223EAA36}" destId="{A6F26046-E4BB-4CEF-8961-2F0DD7498AF9}" srcOrd="1" destOrd="0" presId="urn:microsoft.com/office/officeart/2005/8/layout/hLis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CBE1270-E96F-40BF-8CF9-E9C53AFFE4BE}">
      <dsp:nvSpPr>
        <dsp:cNvPr id="0" name=""/>
        <dsp:cNvSpPr/>
      </dsp:nvSpPr>
      <dsp:spPr>
        <a:xfrm>
          <a:off x="2565"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ENNEN TYÖPIAKKAJAKSOA</a:t>
          </a:r>
        </a:p>
      </dsp:txBody>
      <dsp:txXfrm>
        <a:off x="2565" y="207224"/>
        <a:ext cx="1542377" cy="616951"/>
      </dsp:txXfrm>
    </dsp:sp>
    <dsp:sp modelId="{4AA52BA3-F0E8-49E5-B3B4-7C92D9309889}">
      <dsp:nvSpPr>
        <dsp:cNvPr id="0" name=""/>
        <dsp:cNvSpPr/>
      </dsp:nvSpPr>
      <dsp:spPr>
        <a:xfrm>
          <a:off x="2565"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Edeltävät opintojaksot suoritettu hyväksytysti!</a:t>
          </a:r>
        </a:p>
        <a:p>
          <a:pPr marL="57150" lvl="1" indent="-57150" algn="l" defTabSz="488950">
            <a:lnSpc>
              <a:spcPct val="90000"/>
            </a:lnSpc>
            <a:spcBef>
              <a:spcPct val="0"/>
            </a:spcBef>
            <a:spcAft>
              <a:spcPct val="15000"/>
            </a:spcAft>
            <a:buChar char="••"/>
          </a:pPr>
          <a:r>
            <a:rPr lang="fi-FI" sz="1100" kern="1200">
              <a:latin typeface="Calibri"/>
              <a:ea typeface="+mn-ea"/>
              <a:cs typeface="+mn-cs"/>
            </a:rPr>
            <a:t>Yhteydenotto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Osallistuminen työelämässä oppimisen perehdytykseen</a:t>
          </a:r>
        </a:p>
        <a:p>
          <a:pPr marL="57150" lvl="1" indent="-57150" algn="l" defTabSz="488950">
            <a:lnSpc>
              <a:spcPct val="90000"/>
            </a:lnSpc>
            <a:spcBef>
              <a:spcPct val="0"/>
            </a:spcBef>
            <a:spcAft>
              <a:spcPct val="15000"/>
            </a:spcAft>
            <a:buChar char="••"/>
          </a:pPr>
          <a:r>
            <a:rPr lang="fi-FI" sz="1100" kern="1200">
              <a:latin typeface="Calibri"/>
              <a:ea typeface="+mn-ea"/>
              <a:cs typeface="+mn-cs"/>
            </a:rPr>
            <a:t>Mahdollinen tutustumiskäynti työpaikkaan</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laatiminen - palautus Pedanettiin ja työpaikkaohjaajalle</a:t>
          </a:r>
          <a:endParaRPr lang="fi-FI" sz="1400" kern="1200">
            <a:latin typeface="Calibri"/>
            <a:ea typeface="+mn-ea"/>
            <a:cs typeface="+mn-cs"/>
          </a:endParaRPr>
        </a:p>
      </dsp:txBody>
      <dsp:txXfrm>
        <a:off x="2565" y="824175"/>
        <a:ext cx="1542377" cy="2854800"/>
      </dsp:txXfrm>
    </dsp:sp>
    <dsp:sp modelId="{BE5E89E7-2A28-4978-8040-0A7087B34B39}">
      <dsp:nvSpPr>
        <dsp:cNvPr id="0" name=""/>
        <dsp:cNvSpPr/>
      </dsp:nvSpPr>
      <dsp:spPr>
        <a:xfrm>
          <a:off x="1760875"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1. VIIKKO</a:t>
          </a:r>
        </a:p>
      </dsp:txBody>
      <dsp:txXfrm>
        <a:off x="1760875" y="207224"/>
        <a:ext cx="1542377" cy="616951"/>
      </dsp:txXfrm>
    </dsp:sp>
    <dsp:sp modelId="{A520E095-037A-4D97-BE1C-58CDF7587426}">
      <dsp:nvSpPr>
        <dsp:cNvPr id="0" name=""/>
        <dsp:cNvSpPr/>
      </dsp:nvSpPr>
      <dsp:spPr>
        <a:xfrm>
          <a:off x="1760875"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i-FI" sz="1100" kern="1200">
              <a:latin typeface="Calibri"/>
              <a:ea typeface="+mn-ea"/>
              <a:cs typeface="+mn-cs"/>
            </a:rPr>
            <a:t>Perehtyminen työpaikkaan: tutustuminen ympäristöön, lapsiin, vanhempiin, henkilökuntaan ja toimintatapoihin </a:t>
          </a:r>
        </a:p>
        <a:p>
          <a:pPr marL="57150" lvl="1" indent="-57150" algn="l" defTabSz="488950">
            <a:lnSpc>
              <a:spcPct val="90000"/>
            </a:lnSpc>
            <a:spcBef>
              <a:spcPct val="0"/>
            </a:spcBef>
            <a:spcAft>
              <a:spcPct val="15000"/>
            </a:spcAft>
            <a:buChar char="••"/>
          </a:pPr>
          <a:r>
            <a:rPr lang="fi-FI" sz="1100" kern="1200">
              <a:latin typeface="Calibri"/>
              <a:ea typeface="+mn-ea"/>
              <a:cs typeface="+mn-cs"/>
            </a:rPr>
            <a:t>Oma esittely ilmoitustaululle ja esittäytyminen vanhemmille!</a:t>
          </a:r>
        </a:p>
        <a:p>
          <a:pPr marL="57150" lvl="1" indent="-57150" algn="l" defTabSz="488950">
            <a:lnSpc>
              <a:spcPct val="90000"/>
            </a:lnSpc>
            <a:spcBef>
              <a:spcPct val="0"/>
            </a:spcBef>
            <a:spcAft>
              <a:spcPct val="15000"/>
            </a:spcAft>
            <a:buChar char="••"/>
          </a:pPr>
          <a:r>
            <a:rPr lang="fi-FI" sz="1100" kern="1200">
              <a:latin typeface="Calibri"/>
              <a:ea typeface="+mn-ea"/>
              <a:cs typeface="+mn-cs"/>
            </a:rPr>
            <a:t>Tavoitteiden tarkentaminen yhdessä työpaikkaohjaajan kanssa</a:t>
          </a:r>
        </a:p>
        <a:p>
          <a:pPr marL="57150" lvl="1" indent="-57150" algn="l" defTabSz="488950">
            <a:lnSpc>
              <a:spcPct val="90000"/>
            </a:lnSpc>
            <a:spcBef>
              <a:spcPct val="0"/>
            </a:spcBef>
            <a:spcAft>
              <a:spcPct val="15000"/>
            </a:spcAft>
            <a:buChar char="••"/>
          </a:pPr>
          <a:r>
            <a:rPr lang="fi-FI" sz="1100" kern="1200">
              <a:latin typeface="Calibri"/>
              <a:ea typeface="+mn-ea"/>
              <a:cs typeface="+mn-cs"/>
            </a:rPr>
            <a:t>Työtehtävien suunnittelu</a:t>
          </a:r>
        </a:p>
      </dsp:txBody>
      <dsp:txXfrm>
        <a:off x="1760875" y="824175"/>
        <a:ext cx="1542377" cy="2854800"/>
      </dsp:txXfrm>
    </dsp:sp>
    <dsp:sp modelId="{73D0AC6B-3315-420C-A845-1AEE5EC15FB5}">
      <dsp:nvSpPr>
        <dsp:cNvPr id="0" name=""/>
        <dsp:cNvSpPr/>
      </dsp:nvSpPr>
      <dsp:spPr>
        <a:xfrm>
          <a:off x="3519186"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SEURAAVAT VIIKOT</a:t>
          </a:r>
        </a:p>
      </dsp:txBody>
      <dsp:txXfrm>
        <a:off x="3519186" y="207224"/>
        <a:ext cx="1542377" cy="616951"/>
      </dsp:txXfrm>
    </dsp:sp>
    <dsp:sp modelId="{27234067-C676-4ADF-90F7-E5180D015676}">
      <dsp:nvSpPr>
        <dsp:cNvPr id="0" name=""/>
        <dsp:cNvSpPr/>
      </dsp:nvSpPr>
      <dsp:spPr>
        <a:xfrm>
          <a:off x="3519186"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latin typeface="Calibri"/>
              <a:ea typeface="+mn-ea"/>
              <a:cs typeface="+mn-cs"/>
            </a:rPr>
            <a:t>Työskentely sovitun työnjaon mukaisesti</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Sovittujen tehtävien tekeminen</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Näytön valmistelut</a:t>
          </a:r>
        </a:p>
        <a:p>
          <a:pPr marL="57150" lvl="1" indent="-57150" algn="l" defTabSz="488950">
            <a:lnSpc>
              <a:spcPct val="90000"/>
            </a:lnSpc>
            <a:spcBef>
              <a:spcPct val="0"/>
            </a:spcBef>
            <a:spcAft>
              <a:spcPts val="0"/>
            </a:spcAft>
            <a:buChar char="••"/>
          </a:pPr>
          <a:endParaRPr lang="fi-FI" sz="1100" kern="1200">
            <a:latin typeface="Calibri"/>
            <a:ea typeface="+mn-ea"/>
            <a:cs typeface="+mn-cs"/>
          </a:endParaRPr>
        </a:p>
        <a:p>
          <a:pPr marL="57150" lvl="1" indent="-57150" algn="l" defTabSz="488950">
            <a:lnSpc>
              <a:spcPct val="90000"/>
            </a:lnSpc>
            <a:spcBef>
              <a:spcPct val="0"/>
            </a:spcBef>
            <a:spcAft>
              <a:spcPts val="0"/>
            </a:spcAft>
            <a:buChar char="••"/>
          </a:pPr>
          <a:r>
            <a:rPr lang="fi-FI" sz="1100" kern="1200">
              <a:latin typeface="Calibri"/>
              <a:ea typeface="+mn-ea"/>
              <a:cs typeface="+mn-cs"/>
            </a:rPr>
            <a:t>Oppimisen palaute yhdessä työpaikkaohjaajan kanssa</a:t>
          </a:r>
        </a:p>
      </dsp:txBody>
      <dsp:txXfrm>
        <a:off x="3519186" y="824175"/>
        <a:ext cx="1542377" cy="2854800"/>
      </dsp:txXfrm>
    </dsp:sp>
    <dsp:sp modelId="{4FEAD669-BD0F-4942-87CA-69EB0752F253}">
      <dsp:nvSpPr>
        <dsp:cNvPr id="0" name=""/>
        <dsp:cNvSpPr/>
      </dsp:nvSpPr>
      <dsp:spPr>
        <a:xfrm>
          <a:off x="5277497" y="207224"/>
          <a:ext cx="1542377" cy="6169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buNone/>
          </a:pPr>
          <a:r>
            <a:rPr lang="fi-FI" sz="1200" b="1" kern="1200">
              <a:latin typeface="Calibri"/>
              <a:ea typeface="+mn-ea"/>
              <a:cs typeface="+mn-cs"/>
            </a:rPr>
            <a:t>NÄYTTÖ</a:t>
          </a:r>
        </a:p>
      </dsp:txBody>
      <dsp:txXfrm>
        <a:off x="5277497" y="207224"/>
        <a:ext cx="1542377" cy="616951"/>
      </dsp:txXfrm>
    </dsp:sp>
    <dsp:sp modelId="{A6F26046-E4BB-4CEF-8961-2F0DD7498AF9}">
      <dsp:nvSpPr>
        <dsp:cNvPr id="0" name=""/>
        <dsp:cNvSpPr/>
      </dsp:nvSpPr>
      <dsp:spPr>
        <a:xfrm>
          <a:off x="5277497" y="824175"/>
          <a:ext cx="1542377" cy="2854800"/>
        </a:xfrm>
        <a:prstGeom prst="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ts val="0"/>
            </a:spcAft>
            <a:buChar char="••"/>
          </a:pPr>
          <a:r>
            <a:rPr lang="fi-FI" sz="1100" kern="1200"/>
            <a:t>Näytön toteuttaminen suunnitellun mukaisesti</a:t>
          </a:r>
          <a:endParaRPr lang="fi-FI" sz="1100" kern="1200">
            <a:latin typeface="Calibri"/>
            <a:ea typeface="+mn-ea"/>
            <a:cs typeface="+mn-cs"/>
          </a:endParaRPr>
        </a:p>
        <a:p>
          <a:pPr marL="57150" lvl="1" indent="-57150" algn="l" defTabSz="488950">
            <a:lnSpc>
              <a:spcPct val="90000"/>
            </a:lnSpc>
            <a:spcBef>
              <a:spcPct val="0"/>
            </a:spcBef>
            <a:spcAft>
              <a:spcPts val="0"/>
            </a:spcAft>
            <a:buChar char="••"/>
          </a:pP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ts val="0"/>
            </a:spcAft>
            <a:buChar char="••"/>
          </a:pPr>
          <a:r>
            <a:rPr lang="fi-FI" sz="1100" kern="1200"/>
            <a:t>Mahdollisen näyttöön liittyvän kirjallisen materiaalin tekeminen</a:t>
          </a:r>
          <a:endParaRPr lang="fi-FI" sz="1100" kern="1200">
            <a:latin typeface="Calibri"/>
            <a:ea typeface="+mn-ea"/>
            <a:cs typeface="+mn-cs"/>
          </a:endParaRPr>
        </a:p>
        <a:p>
          <a:pPr marL="57150" lvl="1" indent="-57150" algn="l" defTabSz="488950">
            <a:lnSpc>
              <a:spcPct val="90000"/>
            </a:lnSpc>
            <a:spcBef>
              <a:spcPct val="0"/>
            </a:spcBef>
            <a:spcAft>
              <a:spcPts val="0"/>
            </a:spcAft>
            <a:buChar char="••"/>
          </a:pPr>
          <a:endParaRPr lang="fi-FI" sz="1100" kern="1200">
            <a:solidFill>
              <a:srgbClr val="FF0000"/>
            </a:solidFill>
            <a:latin typeface="Calibri"/>
            <a:ea typeface="+mn-ea"/>
            <a:cs typeface="+mn-cs"/>
          </a:endParaRPr>
        </a:p>
        <a:p>
          <a:pPr marL="57150" lvl="1" indent="-57150" algn="l" defTabSz="488950">
            <a:lnSpc>
              <a:spcPct val="90000"/>
            </a:lnSpc>
            <a:spcBef>
              <a:spcPct val="0"/>
            </a:spcBef>
            <a:spcAft>
              <a:spcPts val="0"/>
            </a:spcAft>
            <a:buChar char="••"/>
          </a:pPr>
          <a:r>
            <a:rPr lang="fi-FI" sz="1100" kern="1200"/>
            <a:t>Valmistautuminen arviointikeskusteluun</a:t>
          </a:r>
          <a:endParaRPr lang="fi-FI" sz="1100" kern="1200">
            <a:latin typeface="Calibri"/>
            <a:ea typeface="+mn-ea"/>
            <a:cs typeface="+mn-cs"/>
          </a:endParaRPr>
        </a:p>
      </dsp:txBody>
      <dsp:txXfrm>
        <a:off x="5277497" y="824175"/>
        <a:ext cx="1542377" cy="2854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Koristeellinen">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3CEB9-6DC4-4F3B-BFD5-BD95286E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1484</Words>
  <Characters>12025</Characters>
  <Application>Microsoft Office Word</Application>
  <DocSecurity>0</DocSecurity>
  <Lines>100</Lines>
  <Paragraphs>26</Paragraphs>
  <ScaleCrop>false</ScaleCrop>
  <HeadingPairs>
    <vt:vector size="2" baseType="variant">
      <vt:variant>
        <vt:lpstr>Otsikko</vt:lpstr>
      </vt:variant>
      <vt:variant>
        <vt:i4>1</vt:i4>
      </vt:variant>
    </vt:vector>
  </HeadingPairs>
  <TitlesOfParts>
    <vt:vector size="1" baseType="lpstr">
      <vt:lpstr>TYÖPAIKALLA JÄRJESTETTÄVÄ KOULUTUS</vt:lpstr>
    </vt:vector>
  </TitlesOfParts>
  <Company>Hewlett-Packard Company</Company>
  <LinksUpToDate>false</LinksUpToDate>
  <CharactersWithSpaces>13483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TYÖPAIKALLA JÄRJESTETTÄVÄ KOULUTUS</dc:title>
  <dc:subject>AMMATILLINEN KOHTAAMINEN KASVATUS- JA OHJAUSALALLA</dc:subject>
  <dc:creator>Merja Visuri</dc:creator>
  <cp:keywords>KASVATUS- JA OHJAUSALAN PERUSTUTKINTO</cp:keywords>
  <cp:lastModifiedBy>Timo Mykkänen</cp:lastModifiedBy>
  <cp:revision>2</cp:revision>
  <cp:lastPrinted>2022-05-09T09:21:00Z</cp:lastPrinted>
  <dcterms:created xsi:type="dcterms:W3CDTF">2024-06-12T08:23:00Z</dcterms:created>
  <dcterms:modified xsi:type="dcterms:W3CDTF">2024-06-12T08:23:00Z</dcterms:modified>
</cp:coreProperties>
</file>