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C74" w:rsidRPr="00CA6C74" w:rsidRDefault="00CA6C74" w:rsidP="00CA6C74">
      <w:pPr>
        <w:shd w:val="clear" w:color="auto" w:fill="FFFFFF"/>
        <w:spacing w:after="0" w:line="240" w:lineRule="auto"/>
        <w:textAlignment w:val="baseline"/>
        <w:rPr>
          <w:rFonts w:ascii="inherit" w:eastAsia="Times New Roman" w:hAnsi="inherit" w:cs="Arial"/>
          <w:b/>
          <w:bCs/>
          <w:color w:val="000000"/>
          <w:sz w:val="20"/>
          <w:szCs w:val="20"/>
          <w:lang w:eastAsia="fi-FI"/>
        </w:rPr>
      </w:pPr>
    </w:p>
    <w:p w:rsidR="00CA6C74" w:rsidRPr="00CA6C74" w:rsidRDefault="00CA6C74" w:rsidP="00CA6C74">
      <w:pPr>
        <w:shd w:val="clear" w:color="auto" w:fill="FFFFFF"/>
        <w:spacing w:after="0" w:line="240" w:lineRule="auto"/>
        <w:textAlignment w:val="baseline"/>
        <w:rPr>
          <w:rFonts w:ascii="inherit" w:eastAsia="Times New Roman" w:hAnsi="inherit" w:cs="Arial"/>
          <w:b/>
          <w:bCs/>
          <w:color w:val="000000"/>
          <w:sz w:val="20"/>
          <w:szCs w:val="20"/>
          <w:lang w:eastAsia="fi-FI"/>
        </w:rPr>
      </w:pPr>
    </w:p>
    <w:p w:rsidR="00CA6C74" w:rsidRPr="00CA6C74" w:rsidRDefault="00CA6C74" w:rsidP="00CA6C74">
      <w:pPr>
        <w:shd w:val="clear" w:color="auto" w:fill="FFFFFF"/>
        <w:spacing w:after="0" w:line="240" w:lineRule="auto"/>
        <w:textAlignment w:val="baseline"/>
        <w:rPr>
          <w:rFonts w:ascii="Arial" w:eastAsia="Times New Roman" w:hAnsi="Arial" w:cs="Arial"/>
          <w:color w:val="000000"/>
          <w:sz w:val="20"/>
          <w:szCs w:val="20"/>
          <w:lang w:eastAsia="fi-FI"/>
        </w:rPr>
      </w:pPr>
      <w:r w:rsidRPr="00CA6C74">
        <w:rPr>
          <w:noProof/>
          <w:sz w:val="20"/>
          <w:szCs w:val="20"/>
          <w:lang w:eastAsia="fi-FI"/>
        </w:rPr>
        <w:drawing>
          <wp:inline distT="0" distB="0" distL="0" distR="0">
            <wp:extent cx="3048000" cy="2240280"/>
            <wp:effectExtent l="19050" t="0" r="0" b="0"/>
            <wp:docPr id="1" name="Kuva 1" descr="https://www.demi.fi/sites/demi/files/styles/max-width-800/public/kasi2_0.jpg?itok=be3Mbs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emi.fi/sites/demi/files/styles/max-width-800/public/kasi2_0.jpg?itok=be3Mbs1G"/>
                    <pic:cNvPicPr>
                      <a:picLocks noChangeAspect="1" noChangeArrowheads="1"/>
                    </pic:cNvPicPr>
                  </pic:nvPicPr>
                  <pic:blipFill>
                    <a:blip r:embed="rId4" cstate="print"/>
                    <a:srcRect/>
                    <a:stretch>
                      <a:fillRect/>
                    </a:stretch>
                  </pic:blipFill>
                  <pic:spPr bwMode="auto">
                    <a:xfrm>
                      <a:off x="0" y="0"/>
                      <a:ext cx="3049692" cy="2241524"/>
                    </a:xfrm>
                    <a:prstGeom prst="rect">
                      <a:avLst/>
                    </a:prstGeom>
                    <a:noFill/>
                    <a:ln w="9525">
                      <a:noFill/>
                      <a:miter lim="800000"/>
                      <a:headEnd/>
                      <a:tailEnd/>
                    </a:ln>
                  </pic:spPr>
                </pic:pic>
              </a:graphicData>
            </a:graphic>
          </wp:inline>
        </w:drawing>
      </w:r>
      <w:r w:rsidRPr="00CA6C74">
        <w:rPr>
          <w:rFonts w:ascii="inherit" w:eastAsia="Times New Roman" w:hAnsi="inherit" w:cs="Arial"/>
          <w:b/>
          <w:bCs/>
          <w:color w:val="000000"/>
          <w:sz w:val="20"/>
          <w:szCs w:val="20"/>
          <w:lang w:eastAsia="fi-FI"/>
        </w:rPr>
        <w:t>Aloita tästä</w:t>
      </w:r>
      <w:r w:rsidRPr="00CA6C74">
        <w:rPr>
          <w:rFonts w:ascii="Arial" w:eastAsia="Times New Roman" w:hAnsi="Arial" w:cs="Arial"/>
          <w:color w:val="000000"/>
          <w:sz w:val="20"/>
          <w:szCs w:val="20"/>
          <w:lang w:eastAsia="fi-FI"/>
        </w:rPr>
        <w:t>: Jokainen käden piirre kertoo kantajastaan jotain. Pitele kättä sormet suorana vaikkapa pöydällä mutta älä jännitä. Vertaile sormia ja käden viivoja kavereiden kanssa, niin huomaatte, miten ne eroavat toisistaan.</w:t>
      </w:r>
    </w:p>
    <w:p w:rsidR="00CA6C74" w:rsidRPr="00CA6C74" w:rsidRDefault="00CA6C74" w:rsidP="00CA6C74">
      <w:pPr>
        <w:shd w:val="clear" w:color="auto" w:fill="FFFFFF"/>
        <w:spacing w:after="0" w:line="360" w:lineRule="atLeast"/>
        <w:textAlignment w:val="baseline"/>
        <w:outlineLvl w:val="4"/>
        <w:rPr>
          <w:rFonts w:ascii="Arial" w:eastAsia="Times New Roman" w:hAnsi="Arial" w:cs="Arial"/>
          <w:b/>
          <w:bCs/>
          <w:color w:val="000000"/>
          <w:sz w:val="20"/>
          <w:szCs w:val="20"/>
          <w:lang w:eastAsia="fi-FI"/>
        </w:rPr>
      </w:pPr>
      <w:r w:rsidRPr="00CA6C74">
        <w:rPr>
          <w:rFonts w:ascii="inherit" w:eastAsia="Times New Roman" w:hAnsi="inherit" w:cs="Arial"/>
          <w:b/>
          <w:bCs/>
          <w:color w:val="000000"/>
          <w:sz w:val="20"/>
          <w:szCs w:val="20"/>
          <w:lang w:eastAsia="fi-FI"/>
        </w:rPr>
        <w:t>Sormet</w:t>
      </w:r>
    </w:p>
    <w:p w:rsidR="00CA6C74" w:rsidRPr="00CA6C74" w:rsidRDefault="00CA6C74" w:rsidP="00CA6C74">
      <w:pPr>
        <w:shd w:val="clear" w:color="auto" w:fill="FFFFFF"/>
        <w:spacing w:after="0" w:line="240" w:lineRule="auto"/>
        <w:textAlignment w:val="baseline"/>
        <w:rPr>
          <w:rFonts w:ascii="Arial" w:eastAsia="Times New Roman" w:hAnsi="Arial" w:cs="Arial"/>
          <w:color w:val="000000"/>
          <w:sz w:val="20"/>
          <w:szCs w:val="20"/>
          <w:lang w:eastAsia="fi-FI"/>
        </w:rPr>
      </w:pPr>
      <w:r w:rsidRPr="00CA6C74">
        <w:rPr>
          <w:rFonts w:ascii="inherit" w:eastAsia="Times New Roman" w:hAnsi="inherit" w:cs="Arial"/>
          <w:b/>
          <w:bCs/>
          <w:color w:val="000000"/>
          <w:sz w:val="20"/>
          <w:szCs w:val="20"/>
          <w:lang w:eastAsia="fi-FI"/>
        </w:rPr>
        <w:t>Sormien pituus</w:t>
      </w:r>
      <w:r w:rsidRPr="00CA6C74">
        <w:rPr>
          <w:rFonts w:ascii="Arial" w:eastAsia="Times New Roman" w:hAnsi="Arial" w:cs="Arial"/>
          <w:color w:val="000000"/>
          <w:sz w:val="20"/>
          <w:szCs w:val="20"/>
          <w:lang w:eastAsia="fi-FI"/>
        </w:rPr>
        <w:t> kertoo vikkelyydestä. Lyhytsorminen ajattelee ja toimii nopeasti, pitkäsorminen keskittyy haaveiluun ja yksityiskohtiin. Jos sormet ovat tiiviisti yhdessä, rakastat seuraa. Leveät sormenvälit taas kuvaavat avoimuutta. Helposti taaksepäin taipuvat sormet osoittavat, että opit helposti uutta. Jäykkäsorminen pitää kiinni lapsena opituista tavoista.</w:t>
      </w:r>
    </w:p>
    <w:p w:rsidR="00CA6C74" w:rsidRPr="00CA6C74" w:rsidRDefault="00CA6C74" w:rsidP="00CA6C74">
      <w:pPr>
        <w:shd w:val="clear" w:color="auto" w:fill="FFFFFF"/>
        <w:spacing w:after="0" w:line="240" w:lineRule="auto"/>
        <w:textAlignment w:val="baseline"/>
        <w:rPr>
          <w:rFonts w:ascii="Arial" w:eastAsia="Times New Roman" w:hAnsi="Arial" w:cs="Arial"/>
          <w:color w:val="000000"/>
          <w:sz w:val="20"/>
          <w:szCs w:val="20"/>
          <w:lang w:eastAsia="fi-FI"/>
        </w:rPr>
      </w:pPr>
      <w:r w:rsidRPr="00CA6C74">
        <w:rPr>
          <w:rFonts w:ascii="inherit" w:eastAsia="Times New Roman" w:hAnsi="inherit" w:cs="Arial"/>
          <w:b/>
          <w:bCs/>
          <w:color w:val="000000"/>
          <w:sz w:val="20"/>
          <w:szCs w:val="20"/>
          <w:lang w:eastAsia="fi-FI"/>
        </w:rPr>
        <w:t>Etusormi</w:t>
      </w:r>
      <w:r w:rsidRPr="00CA6C74">
        <w:rPr>
          <w:rFonts w:ascii="Arial" w:eastAsia="Times New Roman" w:hAnsi="Arial" w:cs="Arial"/>
          <w:color w:val="000000"/>
          <w:sz w:val="20"/>
          <w:szCs w:val="20"/>
          <w:lang w:eastAsia="fi-FI"/>
        </w:rPr>
        <w:t> kuvaa menestyksenhalua. Pitkä etusormi merkitsee vahvaa itsetuntoa ja lyhyt sitä, että itsevarmuutta voi vielä kehittää. Keskisormea kohti kaartuva etusormi voi tarkoittaa taipumusta mustasukkaisuuteen.</w:t>
      </w:r>
    </w:p>
    <w:p w:rsidR="00CA6C74" w:rsidRPr="00CA6C74" w:rsidRDefault="00CA6C74" w:rsidP="00CA6C74">
      <w:pPr>
        <w:shd w:val="clear" w:color="auto" w:fill="FFFFFF"/>
        <w:spacing w:after="0" w:line="240" w:lineRule="auto"/>
        <w:textAlignment w:val="baseline"/>
        <w:rPr>
          <w:rFonts w:ascii="Arial" w:eastAsia="Times New Roman" w:hAnsi="Arial" w:cs="Arial"/>
          <w:color w:val="000000"/>
          <w:sz w:val="20"/>
          <w:szCs w:val="20"/>
          <w:lang w:eastAsia="fi-FI"/>
        </w:rPr>
      </w:pPr>
      <w:r w:rsidRPr="00CA6C74">
        <w:rPr>
          <w:rFonts w:ascii="inherit" w:eastAsia="Times New Roman" w:hAnsi="inherit" w:cs="Arial"/>
          <w:b/>
          <w:bCs/>
          <w:color w:val="000000"/>
          <w:sz w:val="20"/>
          <w:szCs w:val="20"/>
          <w:lang w:eastAsia="fi-FI"/>
        </w:rPr>
        <w:t>Pikkusormi </w:t>
      </w:r>
      <w:r w:rsidRPr="00CA6C74">
        <w:rPr>
          <w:rFonts w:ascii="Arial" w:eastAsia="Times New Roman" w:hAnsi="Arial" w:cs="Arial"/>
          <w:color w:val="000000"/>
          <w:sz w:val="20"/>
          <w:szCs w:val="20"/>
          <w:lang w:eastAsia="fi-FI"/>
        </w:rPr>
        <w:t>kertoo, miten hyvin osaat ilmaista itseäsi. Jos se on lyhyt, et ehkä osaa pukea ideoitasi sanoiksi.</w:t>
      </w:r>
    </w:p>
    <w:p w:rsidR="00CA6C74" w:rsidRPr="00CA6C74" w:rsidRDefault="00CA6C74" w:rsidP="00CA6C74">
      <w:pPr>
        <w:shd w:val="clear" w:color="auto" w:fill="FFFFFF"/>
        <w:spacing w:after="0" w:line="240" w:lineRule="auto"/>
        <w:textAlignment w:val="baseline"/>
        <w:rPr>
          <w:rFonts w:ascii="Arial" w:eastAsia="Times New Roman" w:hAnsi="Arial" w:cs="Arial"/>
          <w:color w:val="000000"/>
          <w:sz w:val="20"/>
          <w:szCs w:val="20"/>
          <w:lang w:eastAsia="fi-FI"/>
        </w:rPr>
      </w:pPr>
      <w:r w:rsidRPr="00CA6C74">
        <w:rPr>
          <w:rFonts w:ascii="inherit" w:eastAsia="Times New Roman" w:hAnsi="inherit" w:cs="Arial"/>
          <w:b/>
          <w:bCs/>
          <w:color w:val="000000"/>
          <w:sz w:val="20"/>
          <w:szCs w:val="20"/>
          <w:lang w:eastAsia="fi-FI"/>
        </w:rPr>
        <w:t>Peukalo</w:t>
      </w:r>
      <w:r w:rsidRPr="00CA6C74">
        <w:rPr>
          <w:rFonts w:ascii="Arial" w:eastAsia="Times New Roman" w:hAnsi="Arial" w:cs="Arial"/>
          <w:color w:val="000000"/>
          <w:sz w:val="20"/>
          <w:szCs w:val="20"/>
          <w:lang w:eastAsia="fi-FI"/>
        </w:rPr>
        <w:t> edustaa tahdonvoimaa. Suuri peukalo tarkoittaa, että ihminen tekee järkiperäisiä päätöksiä, pienipeukaloinen seuraa yleensä tunteitaan. Taaksepäin taipuva peukku kertoo anteliaisuudesta.</w:t>
      </w:r>
    </w:p>
    <w:p w:rsidR="00CA6C74" w:rsidRPr="00CA6C74" w:rsidRDefault="00CA6C74" w:rsidP="00CA6C74">
      <w:pPr>
        <w:shd w:val="clear" w:color="auto" w:fill="FFFFFF"/>
        <w:spacing w:before="180" w:after="180" w:line="360" w:lineRule="atLeast"/>
        <w:textAlignment w:val="baseline"/>
        <w:outlineLvl w:val="4"/>
        <w:rPr>
          <w:rFonts w:ascii="Arial" w:eastAsia="Times New Roman" w:hAnsi="Arial" w:cs="Arial"/>
          <w:b/>
          <w:bCs/>
          <w:color w:val="000000"/>
          <w:sz w:val="20"/>
          <w:szCs w:val="20"/>
          <w:lang w:eastAsia="fi-FI"/>
        </w:rPr>
      </w:pPr>
      <w:r w:rsidRPr="00CA6C74">
        <w:rPr>
          <w:rFonts w:ascii="Arial" w:eastAsia="Times New Roman" w:hAnsi="Arial" w:cs="Arial"/>
          <w:b/>
          <w:bCs/>
          <w:color w:val="000000"/>
          <w:sz w:val="20"/>
          <w:szCs w:val="20"/>
          <w:lang w:eastAsia="fi-FI"/>
        </w:rPr>
        <w:t>Käden viivat</w:t>
      </w:r>
    </w:p>
    <w:p w:rsidR="00CA6C74" w:rsidRPr="00CA6C74" w:rsidRDefault="00CA6C74" w:rsidP="00CA6C74">
      <w:pPr>
        <w:shd w:val="clear" w:color="auto" w:fill="FFFFFF"/>
        <w:spacing w:after="180" w:line="240" w:lineRule="auto"/>
        <w:textAlignment w:val="baseline"/>
        <w:rPr>
          <w:rFonts w:ascii="Arial" w:eastAsia="Times New Roman" w:hAnsi="Arial" w:cs="Arial"/>
          <w:color w:val="000000"/>
          <w:sz w:val="20"/>
          <w:szCs w:val="20"/>
          <w:lang w:eastAsia="fi-FI"/>
        </w:rPr>
      </w:pPr>
      <w:r w:rsidRPr="00CA6C74">
        <w:rPr>
          <w:rFonts w:ascii="Arial" w:eastAsia="Times New Roman" w:hAnsi="Arial" w:cs="Arial"/>
          <w:color w:val="000000"/>
          <w:sz w:val="20"/>
          <w:szCs w:val="20"/>
          <w:lang w:eastAsia="fi-FI"/>
        </w:rPr>
        <w:t>Käden viivoissa näkyvät elämän suuret tapahtumat. Kolme pääviivaa määrittelee perusluonteesi. Vahvasta sydämenviivasta tunnistaa tunneihmisen, päänviivasta järki-ihmisen ja elämänviivasta fyysisen ihmisen. Pystysuoraan kämmenessä kulkeva kohtalonviiva nivoo muut viivat yhteen.</w:t>
      </w:r>
    </w:p>
    <w:p w:rsidR="00CA6C74" w:rsidRPr="00CA6C74" w:rsidRDefault="00CA6C74" w:rsidP="00CA6C74">
      <w:pPr>
        <w:shd w:val="clear" w:color="auto" w:fill="FFFFFF"/>
        <w:spacing w:after="0" w:line="240" w:lineRule="auto"/>
        <w:textAlignment w:val="baseline"/>
        <w:rPr>
          <w:rFonts w:ascii="Arial" w:eastAsia="Times New Roman" w:hAnsi="Arial" w:cs="Arial"/>
          <w:color w:val="000000"/>
          <w:sz w:val="20"/>
          <w:szCs w:val="20"/>
          <w:lang w:eastAsia="fi-FI"/>
        </w:rPr>
      </w:pPr>
      <w:r w:rsidRPr="00CA6C74">
        <w:rPr>
          <w:rFonts w:ascii="inherit" w:eastAsia="Times New Roman" w:hAnsi="inherit" w:cs="Arial"/>
          <w:b/>
          <w:bCs/>
          <w:color w:val="000000"/>
          <w:sz w:val="20"/>
          <w:szCs w:val="20"/>
          <w:lang w:eastAsia="fi-FI"/>
        </w:rPr>
        <w:t>1 Sydämenviiva </w:t>
      </w:r>
      <w:r w:rsidRPr="00CA6C74">
        <w:rPr>
          <w:rFonts w:ascii="Arial" w:eastAsia="Times New Roman" w:hAnsi="Arial" w:cs="Arial"/>
          <w:color w:val="000000"/>
          <w:sz w:val="20"/>
          <w:szCs w:val="20"/>
          <w:lang w:eastAsia="fi-FI"/>
        </w:rPr>
        <w:t>kertoo, miten suhtaudut muihin ihmisiin. Syvä viiva kuvaa romanttisuutta, pitkä ulospäin suuntautuneisuutta ja lyhyt ujoutta. Suora viiva kertoo herkkyydestä ja siitä, ettet halua suhteeseen yllätyksiä, kaartuva taas kielii jännityksen kaipuusta.</w:t>
      </w:r>
    </w:p>
    <w:p w:rsidR="00CA6C74" w:rsidRPr="00CA6C74" w:rsidRDefault="00CA6C74" w:rsidP="00CA6C74">
      <w:pPr>
        <w:shd w:val="clear" w:color="auto" w:fill="FFFFFF"/>
        <w:spacing w:after="0" w:line="240" w:lineRule="auto"/>
        <w:textAlignment w:val="baseline"/>
        <w:rPr>
          <w:rFonts w:ascii="Arial" w:eastAsia="Times New Roman" w:hAnsi="Arial" w:cs="Arial"/>
          <w:color w:val="000000"/>
          <w:sz w:val="20"/>
          <w:szCs w:val="20"/>
          <w:lang w:eastAsia="fi-FI"/>
        </w:rPr>
      </w:pPr>
      <w:r w:rsidRPr="00CA6C74">
        <w:rPr>
          <w:rFonts w:ascii="inherit" w:eastAsia="Times New Roman" w:hAnsi="inherit" w:cs="Arial"/>
          <w:b/>
          <w:bCs/>
          <w:color w:val="000000"/>
          <w:sz w:val="20"/>
          <w:szCs w:val="20"/>
          <w:lang w:eastAsia="fi-FI"/>
        </w:rPr>
        <w:t>2 Päänviivan </w:t>
      </w:r>
      <w:r w:rsidRPr="00CA6C74">
        <w:rPr>
          <w:rFonts w:ascii="Arial" w:eastAsia="Times New Roman" w:hAnsi="Arial" w:cs="Arial"/>
          <w:color w:val="000000"/>
          <w:sz w:val="20"/>
          <w:szCs w:val="20"/>
          <w:lang w:eastAsia="fi-FI"/>
        </w:rPr>
        <w:t>pituus viittaa luovuuteen ja älykkyyteen. Jos päänviiva on voimakkaasti haarautunut, on ihminen erityisen älykäs ja hänellä on kirjallista lahjakkuutta. Kaartunut viiva kertoo spontaanista luonteesta, suora käytännöllisyydestä ja syvä hyvästä mielikuvituksesta.</w:t>
      </w:r>
    </w:p>
    <w:p w:rsidR="00CA6C74" w:rsidRPr="00CA6C74" w:rsidRDefault="00CA6C74" w:rsidP="00CA6C74">
      <w:pPr>
        <w:shd w:val="clear" w:color="auto" w:fill="FFFFFF"/>
        <w:spacing w:after="0" w:line="240" w:lineRule="auto"/>
        <w:textAlignment w:val="baseline"/>
        <w:rPr>
          <w:rFonts w:ascii="Arial" w:eastAsia="Times New Roman" w:hAnsi="Arial" w:cs="Arial"/>
          <w:color w:val="000000"/>
          <w:sz w:val="20"/>
          <w:szCs w:val="20"/>
          <w:lang w:eastAsia="fi-FI"/>
        </w:rPr>
      </w:pPr>
      <w:r w:rsidRPr="00CA6C74">
        <w:rPr>
          <w:rFonts w:ascii="inherit" w:eastAsia="Times New Roman" w:hAnsi="inherit" w:cs="Arial"/>
          <w:b/>
          <w:bCs/>
          <w:color w:val="000000"/>
          <w:sz w:val="20"/>
          <w:szCs w:val="20"/>
          <w:lang w:eastAsia="fi-FI"/>
        </w:rPr>
        <w:t>3 Elämänviiva </w:t>
      </w:r>
      <w:r w:rsidRPr="00CA6C74">
        <w:rPr>
          <w:rFonts w:ascii="Arial" w:eastAsia="Times New Roman" w:hAnsi="Arial" w:cs="Arial"/>
          <w:color w:val="000000"/>
          <w:sz w:val="20"/>
          <w:szCs w:val="20"/>
          <w:lang w:eastAsia="fi-FI"/>
        </w:rPr>
        <w:t>kertoo terveydestä ja elämänhalusta. Sen pituus ei kuitenkaan liity elämän pituuteen. Vahvasti erottuva viiva kertoo sinnikkyydestä ja heikko viiva herkkyydestä. Katkot ja epäsäännöllisyydet elämänviivassa ovat yleensä merkkejä sairauksista tai muista vaikeuksista, varsinkin jos niitä on molemmissa käsissä. Esimerkiksi poikkiviivat kuvaavat elämän aikana sattunutta järkytystä.</w:t>
      </w:r>
    </w:p>
    <w:p w:rsidR="00CA6C74" w:rsidRPr="00CA6C74" w:rsidRDefault="00CA6C74" w:rsidP="00CA6C74">
      <w:pPr>
        <w:shd w:val="clear" w:color="auto" w:fill="FFFFFF"/>
        <w:spacing w:after="0" w:line="240" w:lineRule="auto"/>
        <w:textAlignment w:val="baseline"/>
        <w:rPr>
          <w:rFonts w:ascii="Arial" w:eastAsia="Times New Roman" w:hAnsi="Arial" w:cs="Arial"/>
          <w:color w:val="000000"/>
          <w:sz w:val="20"/>
          <w:szCs w:val="20"/>
          <w:lang w:eastAsia="fi-FI"/>
        </w:rPr>
      </w:pPr>
      <w:r w:rsidRPr="00CA6C74">
        <w:rPr>
          <w:rFonts w:ascii="inherit" w:eastAsia="Times New Roman" w:hAnsi="inherit" w:cs="Arial"/>
          <w:b/>
          <w:bCs/>
          <w:color w:val="000000"/>
          <w:sz w:val="20"/>
          <w:szCs w:val="20"/>
          <w:lang w:eastAsia="fi-FI"/>
        </w:rPr>
        <w:t>4 Kohtalonviiva </w:t>
      </w:r>
      <w:r w:rsidRPr="00CA6C74">
        <w:rPr>
          <w:rFonts w:ascii="Arial" w:eastAsia="Times New Roman" w:hAnsi="Arial" w:cs="Arial"/>
          <w:color w:val="000000"/>
          <w:sz w:val="20"/>
          <w:szCs w:val="20"/>
          <w:lang w:eastAsia="fi-FI"/>
        </w:rPr>
        <w:t>paljastaa, kuinka osaat kantaa vastuuta. Vahva kohtalonviiva kertoo, että hyödynnät kykyjäsi ja pyrit elämässä eteenpäin. Katkeileva tai heikko viiva viittaa siihen, että elämäsi suunta saattaa olla nyt hukassa. Viiva voi vahvistua ajan myötä, kun löydät oman polkusi.</w:t>
      </w:r>
    </w:p>
    <w:p w:rsidR="00CA6C74" w:rsidRPr="00CA6C74" w:rsidRDefault="00CA6C74" w:rsidP="00CA6C74">
      <w:pPr>
        <w:shd w:val="clear" w:color="auto" w:fill="FFFFFF"/>
        <w:spacing w:after="0" w:line="240" w:lineRule="auto"/>
        <w:textAlignment w:val="baseline"/>
        <w:rPr>
          <w:rFonts w:ascii="Arial" w:eastAsia="Times New Roman" w:hAnsi="Arial" w:cs="Arial"/>
          <w:color w:val="000000"/>
          <w:sz w:val="20"/>
          <w:szCs w:val="20"/>
          <w:lang w:eastAsia="fi-FI"/>
        </w:rPr>
      </w:pPr>
      <w:r w:rsidRPr="00CA6C74">
        <w:rPr>
          <w:rFonts w:ascii="inherit" w:eastAsia="Times New Roman" w:hAnsi="inherit" w:cs="Arial"/>
          <w:i/>
          <w:iCs/>
          <w:color w:val="000000"/>
          <w:sz w:val="20"/>
          <w:szCs w:val="20"/>
          <w:lang w:eastAsia="fi-FI"/>
        </w:rPr>
        <w:t>Tulevien lasten määrän voi laskea esimerkiksi ranteen poikki kulkevista renkaista. Vain kokonaiset viivat lasketaan!</w:t>
      </w:r>
    </w:p>
    <w:p w:rsidR="006C5578" w:rsidRPr="00CA6C74" w:rsidRDefault="006C5578">
      <w:pPr>
        <w:rPr>
          <w:sz w:val="20"/>
          <w:szCs w:val="20"/>
        </w:rPr>
      </w:pPr>
    </w:p>
    <w:sectPr w:rsidR="006C5578" w:rsidRPr="00CA6C74" w:rsidSect="006C5578">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CA6C74"/>
    <w:rsid w:val="00244D9B"/>
    <w:rsid w:val="006C5578"/>
    <w:rsid w:val="00CA6C74"/>
    <w:rsid w:val="00CB41A2"/>
    <w:rsid w:val="00F04C9E"/>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C5578"/>
  </w:style>
  <w:style w:type="paragraph" w:styleId="Otsikko5">
    <w:name w:val="heading 5"/>
    <w:basedOn w:val="Normaali"/>
    <w:link w:val="Otsikko5Char"/>
    <w:uiPriority w:val="9"/>
    <w:qFormat/>
    <w:rsid w:val="00CA6C74"/>
    <w:pPr>
      <w:spacing w:before="100" w:beforeAutospacing="1" w:after="100" w:afterAutospacing="1" w:line="240" w:lineRule="auto"/>
      <w:outlineLvl w:val="4"/>
    </w:pPr>
    <w:rPr>
      <w:rFonts w:ascii="Times New Roman" w:eastAsia="Times New Roman" w:hAnsi="Times New Roman" w:cs="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5Char">
    <w:name w:val="Otsikko 5 Char"/>
    <w:basedOn w:val="Kappaleenoletusfontti"/>
    <w:link w:val="Otsikko5"/>
    <w:uiPriority w:val="9"/>
    <w:rsid w:val="00CA6C74"/>
    <w:rPr>
      <w:rFonts w:ascii="Times New Roman" w:eastAsia="Times New Roman" w:hAnsi="Times New Roman" w:cs="Times New Roman"/>
      <w:b/>
      <w:bCs/>
      <w:sz w:val="20"/>
      <w:szCs w:val="20"/>
      <w:lang w:eastAsia="fi-FI"/>
    </w:rPr>
  </w:style>
  <w:style w:type="paragraph" w:styleId="NormaaliWeb">
    <w:name w:val="Normal (Web)"/>
    <w:basedOn w:val="Normaali"/>
    <w:uiPriority w:val="99"/>
    <w:semiHidden/>
    <w:unhideWhenUsed/>
    <w:rsid w:val="00CA6C7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CA6C74"/>
    <w:rPr>
      <w:b/>
      <w:bCs/>
    </w:rPr>
  </w:style>
  <w:style w:type="character" w:customStyle="1" w:styleId="apple-converted-space">
    <w:name w:val="apple-converted-space"/>
    <w:basedOn w:val="Kappaleenoletusfontti"/>
    <w:rsid w:val="00CA6C74"/>
  </w:style>
  <w:style w:type="character" w:styleId="Korostus">
    <w:name w:val="Emphasis"/>
    <w:basedOn w:val="Kappaleenoletusfontti"/>
    <w:uiPriority w:val="20"/>
    <w:qFormat/>
    <w:rsid w:val="00CA6C74"/>
    <w:rPr>
      <w:i/>
      <w:iCs/>
    </w:rPr>
  </w:style>
  <w:style w:type="paragraph" w:styleId="Seliteteksti">
    <w:name w:val="Balloon Text"/>
    <w:basedOn w:val="Normaali"/>
    <w:link w:val="SelitetekstiChar"/>
    <w:uiPriority w:val="99"/>
    <w:semiHidden/>
    <w:unhideWhenUsed/>
    <w:rsid w:val="00CA6C7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A6C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414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2441</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Sami</cp:lastModifiedBy>
  <cp:revision>2</cp:revision>
  <cp:lastPrinted>2017-05-31T04:06:00Z</cp:lastPrinted>
  <dcterms:created xsi:type="dcterms:W3CDTF">2019-02-26T04:45:00Z</dcterms:created>
  <dcterms:modified xsi:type="dcterms:W3CDTF">2019-02-26T04:45:00Z</dcterms:modified>
</cp:coreProperties>
</file>