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16" w:rsidRDefault="00900016"/>
    <w:p w:rsidR="00900016" w:rsidRDefault="00277FDA">
      <w:proofErr w:type="gramStart"/>
      <w:r w:rsidRPr="008F77DE">
        <w:rPr>
          <w:rStyle w:val="TitleChar"/>
          <w:sz w:val="44"/>
          <w:szCs w:val="44"/>
        </w:rPr>
        <w:t>Hankkeessa toteutettu l</w:t>
      </w:r>
      <w:r w:rsidR="00900016" w:rsidRPr="008F77DE">
        <w:rPr>
          <w:rStyle w:val="TitleChar"/>
          <w:sz w:val="44"/>
          <w:szCs w:val="44"/>
        </w:rPr>
        <w:t>uonnontieteen opetus</w:t>
      </w:r>
      <w:r w:rsidR="008F77DE">
        <w:rPr>
          <w:rStyle w:val="TitleChar"/>
          <w:sz w:val="44"/>
          <w:szCs w:val="44"/>
        </w:rPr>
        <w:t>-</w:t>
      </w:r>
      <w:r w:rsidR="00900016" w:rsidRPr="008F77DE">
        <w:rPr>
          <w:rStyle w:val="TitleChar"/>
          <w:sz w:val="44"/>
          <w:szCs w:val="44"/>
        </w:rPr>
        <w:t>kokonaisuus</w:t>
      </w:r>
      <w:r w:rsidRPr="008F77DE">
        <w:rPr>
          <w:rStyle w:val="TitleChar"/>
          <w:sz w:val="44"/>
          <w:szCs w:val="44"/>
        </w:rPr>
        <w:t>:</w:t>
      </w:r>
      <w:r>
        <w:t xml:space="preserve"> [nimi tähän]</w:t>
      </w:r>
      <w:proofErr w:type="gramEnd"/>
    </w:p>
    <w:p w:rsidR="00900016" w:rsidRDefault="00900016"/>
    <w:p w:rsidR="00900016" w:rsidRDefault="00900016">
      <w:r w:rsidRPr="008F77DE">
        <w:rPr>
          <w:rStyle w:val="IntenseReference"/>
        </w:rPr>
        <w:t>Aihe</w:t>
      </w:r>
      <w:r w:rsidR="00277FDA" w:rsidRPr="008F77DE">
        <w:rPr>
          <w:rStyle w:val="IntenseReference"/>
        </w:rPr>
        <w:t>:</w:t>
      </w:r>
      <w:r w:rsidR="00277FDA">
        <w:t xml:space="preserve"> [mihin aihealueeseen opetuskokonaisuus liittyy]</w:t>
      </w:r>
    </w:p>
    <w:p w:rsidR="00900016" w:rsidRDefault="00900016">
      <w:r w:rsidRPr="008F77DE">
        <w:rPr>
          <w:rStyle w:val="IntenseReference"/>
        </w:rPr>
        <w:t>Ikäluokka</w:t>
      </w:r>
      <w:r w:rsidR="00277FDA" w:rsidRPr="008F77DE">
        <w:rPr>
          <w:rStyle w:val="IntenseReference"/>
        </w:rPr>
        <w:t>:</w:t>
      </w:r>
      <w:r w:rsidR="00277FDA">
        <w:t xml:space="preserve"> [mille ikäluokalle tai luokka-asteelle opetuskokonaisuus soveltuu]</w:t>
      </w:r>
    </w:p>
    <w:p w:rsidR="00277FDA" w:rsidRDefault="008F77DE">
      <w:r w:rsidRPr="008F77DE">
        <w:rPr>
          <w:rStyle w:val="IntenseReference"/>
        </w:rPr>
        <w:t>Tavoitteet:</w:t>
      </w:r>
      <w:r>
        <w:t xml:space="preserve">[mitkä ovat oppimisen tavoitteet, </w:t>
      </w:r>
      <w:proofErr w:type="spellStart"/>
      <w:r>
        <w:t>ops</w:t>
      </w:r>
      <w:proofErr w:type="spellEnd"/>
      <w:r>
        <w:t>-linkki]</w:t>
      </w:r>
    </w:p>
    <w:p w:rsidR="008F77DE" w:rsidRDefault="008F77DE">
      <w:r w:rsidRPr="008F77DE">
        <w:rPr>
          <w:rStyle w:val="IntenseReference"/>
        </w:rPr>
        <w:t>Tarvikkeet:</w:t>
      </w:r>
      <w:r>
        <w:t>[mitä välineitä ja tarvikkeita kokonaisuudessa tarvitaan]</w:t>
      </w:r>
    </w:p>
    <w:p w:rsidR="008F77DE" w:rsidRDefault="008F77DE">
      <w:r w:rsidRPr="008F77DE">
        <w:rPr>
          <w:rStyle w:val="IntenseReference"/>
        </w:rPr>
        <w:t>Kesto:</w:t>
      </w:r>
      <w:r>
        <w:t xml:space="preserve"> [opetuskokonaisuuden kesto tai siihen liittyviä huomioita]</w:t>
      </w:r>
    </w:p>
    <w:p w:rsidR="008F77DE" w:rsidRDefault="008F77DE">
      <w:r w:rsidRPr="00694E5C">
        <w:rPr>
          <w:rStyle w:val="IntenseReference"/>
        </w:rPr>
        <w:t>Esivalmistelut:[</w:t>
      </w:r>
      <w:r>
        <w:t>millaisia esivalmisteluja opetuskokonaisuus edellyttää opettajalta tai oppilailta, ennakkotietoja tai taitoja]</w:t>
      </w:r>
    </w:p>
    <w:p w:rsidR="00900016" w:rsidRDefault="00694E5C">
      <w:r w:rsidRPr="00694E5C">
        <w:rPr>
          <w:rStyle w:val="IntenseReference"/>
        </w:rPr>
        <w:t>Millaisiin asioihin erityisesti kiinnitettävä huomioita:[</w:t>
      </w:r>
      <w:r>
        <w:t xml:space="preserve"> kuvataan pullon kaulat tai käytännön haasteet]</w:t>
      </w:r>
    </w:p>
    <w:p w:rsidR="00694E5C" w:rsidRDefault="00694E5C"/>
    <w:p w:rsidR="00694E5C" w:rsidRDefault="00694E5C">
      <w:pPr>
        <w:rPr>
          <w:rStyle w:val="IntenseReference"/>
        </w:rPr>
      </w:pPr>
      <w:r w:rsidRPr="00694E5C">
        <w:rPr>
          <w:rStyle w:val="IntenseReference"/>
        </w:rPr>
        <w:t>Kuvaus toteutuksesta:</w:t>
      </w:r>
    </w:p>
    <w:p w:rsidR="00694E5C" w:rsidRDefault="00694E5C">
      <w:pPr>
        <w:rPr>
          <w:rStyle w:val="IntenseReference"/>
        </w:rPr>
      </w:pPr>
    </w:p>
    <w:p w:rsidR="00694E5C" w:rsidRDefault="00694E5C">
      <w:pPr>
        <w:rPr>
          <w:rStyle w:val="IntenseReference"/>
        </w:rPr>
      </w:pPr>
    </w:p>
    <w:p w:rsidR="00694E5C" w:rsidRPr="00694E5C" w:rsidRDefault="00694E5C">
      <w:pPr>
        <w:rPr>
          <w:rStyle w:val="IntenseReference"/>
        </w:rPr>
      </w:pPr>
      <w:r>
        <w:rPr>
          <w:rStyle w:val="IntenseReference"/>
        </w:rPr>
        <w:t>lisätietoja:</w:t>
      </w:r>
      <w:bookmarkStart w:id="0" w:name="_GoBack"/>
      <w:bookmarkEnd w:id="0"/>
    </w:p>
    <w:sectPr w:rsidR="00694E5C" w:rsidRPr="00694E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DA" w:rsidRDefault="00277FDA" w:rsidP="00277FDA">
      <w:pPr>
        <w:spacing w:after="0" w:line="240" w:lineRule="auto"/>
      </w:pPr>
      <w:r>
        <w:separator/>
      </w:r>
    </w:p>
  </w:endnote>
  <w:endnote w:type="continuationSeparator" w:id="0">
    <w:p w:rsidR="00277FDA" w:rsidRDefault="00277FDA" w:rsidP="0027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DA" w:rsidRDefault="00277FDA" w:rsidP="00277FDA">
      <w:pPr>
        <w:spacing w:after="0" w:line="240" w:lineRule="auto"/>
      </w:pPr>
      <w:r>
        <w:separator/>
      </w:r>
    </w:p>
  </w:footnote>
  <w:footnote w:type="continuationSeparator" w:id="0">
    <w:p w:rsidR="00277FDA" w:rsidRDefault="00277FDA" w:rsidP="0027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FDA" w:rsidRDefault="001777F9" w:rsidP="00277FDA">
    <w:r w:rsidRPr="001777F9">
      <w:rPr>
        <w:b/>
        <w:noProof/>
        <w:lang w:eastAsia="fi-FI"/>
      </w:rPr>
      <w:drawing>
        <wp:anchor distT="0" distB="0" distL="114300" distR="114300" simplePos="0" relativeHeight="251658240" behindDoc="0" locked="0" layoutInCell="1" allowOverlap="1" wp14:anchorId="53EE5A06" wp14:editId="7A006BB9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915670" cy="915670"/>
          <wp:effectExtent l="0" t="0" r="0" b="0"/>
          <wp:wrapThrough wrapText="bothSides">
            <wp:wrapPolygon edited="0">
              <wp:start x="10785" y="0"/>
              <wp:lineTo x="4494" y="449"/>
              <wp:lineTo x="449" y="3146"/>
              <wp:lineTo x="0" y="11684"/>
              <wp:lineTo x="0" y="16627"/>
              <wp:lineTo x="8988" y="21121"/>
              <wp:lineTo x="13481" y="21121"/>
              <wp:lineTo x="13931" y="21121"/>
              <wp:lineTo x="21121" y="14829"/>
              <wp:lineTo x="21121" y="8538"/>
              <wp:lineTo x="20671" y="6741"/>
              <wp:lineTo x="17526" y="1798"/>
              <wp:lineTo x="15728" y="0"/>
              <wp:lineTo x="10785" y="0"/>
            </wp:wrapPolygon>
          </wp:wrapThrough>
          <wp:docPr id="3" name="Picture 3" descr="http://luma.fi/images/69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uma.fi/images/69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FDA" w:rsidRPr="001777F9">
      <w:rPr>
        <w:b/>
      </w:rPr>
      <w:t>LUMASUOMI 2015–2017</w:t>
    </w:r>
    <w:r>
      <w:tab/>
    </w:r>
    <w:r>
      <w:tab/>
    </w:r>
    <w:r>
      <w:tab/>
    </w:r>
    <w:r>
      <w:tab/>
    </w:r>
    <w:r>
      <w:tab/>
    </w:r>
    <w:r w:rsidRPr="001777F9">
      <w:rPr>
        <w:rFonts w:ascii="Helvetica" w:hAnsi="Helvetica" w:cs="Helvetica"/>
        <w:noProof/>
        <w:vanish/>
        <w:color w:val="292F33"/>
        <w:sz w:val="21"/>
        <w:szCs w:val="21"/>
        <w:lang w:eastAsia="fi-FI"/>
      </w:rPr>
      <w:t xml:space="preserve"> </w:t>
    </w:r>
    <w:r>
      <w:rPr>
        <w:rFonts w:ascii="Helvetica" w:hAnsi="Helvetica" w:cs="Helvetica"/>
        <w:noProof/>
        <w:vanish/>
        <w:color w:val="292F33"/>
        <w:sz w:val="21"/>
        <w:szCs w:val="21"/>
        <w:lang w:eastAsia="fi-FI"/>
      </w:rPr>
      <w:drawing>
        <wp:inline distT="0" distB="0" distL="0" distR="0" wp14:anchorId="0C703C8F" wp14:editId="48CFFB23">
          <wp:extent cx="2438400" cy="2438400"/>
          <wp:effectExtent l="0" t="0" r="0" b="0"/>
          <wp:docPr id="2" name="Picture 2" descr="https://pbs.twimg.com/profile_images/423734638079537152/0_7d9V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bs.twimg.com/profile_images/423734638079537152/0_7d9V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24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77F9">
      <w:rPr>
        <w:rFonts w:ascii="Helvetica" w:hAnsi="Helvetica" w:cs="Helvetica"/>
        <w:noProof/>
        <w:vanish/>
        <w:color w:val="292F33"/>
        <w:sz w:val="21"/>
        <w:szCs w:val="21"/>
        <w:lang w:eastAsia="fi-FI"/>
      </w:rPr>
      <w:t xml:space="preserve"> </w:t>
    </w:r>
    <w:r>
      <w:rPr>
        <w:rFonts w:ascii="Helvetica" w:hAnsi="Helvetica" w:cs="Helvetica"/>
        <w:noProof/>
        <w:vanish/>
        <w:color w:val="292F33"/>
        <w:sz w:val="21"/>
        <w:szCs w:val="21"/>
        <w:lang w:eastAsia="fi-FI"/>
      </w:rPr>
      <w:drawing>
        <wp:inline distT="0" distB="0" distL="0" distR="0" wp14:anchorId="6DE2489A" wp14:editId="1D082273">
          <wp:extent cx="2438400" cy="2438400"/>
          <wp:effectExtent l="0" t="0" r="0" b="0"/>
          <wp:docPr id="1" name="Picture 1" descr="https://pbs.twimg.com/profile_images/423734638079537152/0_7d9V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bs.twimg.com/profile_images/423734638079537152/0_7d9V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24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FDA">
      <w:t xml:space="preserve">Koulutuksesta kouluun </w:t>
    </w:r>
    <w:proofErr w:type="gramStart"/>
    <w:r w:rsidR="00277FDA">
      <w:t>–hanke</w:t>
    </w:r>
    <w:proofErr w:type="gramEnd"/>
    <w:r>
      <w:tab/>
    </w:r>
    <w:r>
      <w:tab/>
    </w:r>
    <w:r>
      <w:tab/>
    </w:r>
    <w:r>
      <w:tab/>
    </w:r>
    <w:r>
      <w:tab/>
    </w:r>
    <w:r>
      <w:tab/>
    </w:r>
  </w:p>
  <w:p w:rsidR="00277FDA" w:rsidRDefault="00277FDA">
    <w:pPr>
      <w:pStyle w:val="Header"/>
    </w:pPr>
  </w:p>
  <w:p w:rsidR="00277FDA" w:rsidRDefault="00277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16"/>
    <w:rsid w:val="0001717B"/>
    <w:rsid w:val="000B7930"/>
    <w:rsid w:val="00124E44"/>
    <w:rsid w:val="0015791F"/>
    <w:rsid w:val="001777F9"/>
    <w:rsid w:val="001E6AB1"/>
    <w:rsid w:val="00245518"/>
    <w:rsid w:val="00260A62"/>
    <w:rsid w:val="00277FDA"/>
    <w:rsid w:val="003841F0"/>
    <w:rsid w:val="003A0DD5"/>
    <w:rsid w:val="003C4515"/>
    <w:rsid w:val="004D3D1C"/>
    <w:rsid w:val="00512191"/>
    <w:rsid w:val="00543782"/>
    <w:rsid w:val="00640FDC"/>
    <w:rsid w:val="0066238F"/>
    <w:rsid w:val="00694E5C"/>
    <w:rsid w:val="006D5A46"/>
    <w:rsid w:val="00774B96"/>
    <w:rsid w:val="007D5C5D"/>
    <w:rsid w:val="008555DE"/>
    <w:rsid w:val="008F77DE"/>
    <w:rsid w:val="00900016"/>
    <w:rsid w:val="009308ED"/>
    <w:rsid w:val="00A345FD"/>
    <w:rsid w:val="00A676F5"/>
    <w:rsid w:val="00A93458"/>
    <w:rsid w:val="00AB159C"/>
    <w:rsid w:val="00D528A7"/>
    <w:rsid w:val="00D6744D"/>
    <w:rsid w:val="00D97B70"/>
    <w:rsid w:val="00DB361F"/>
    <w:rsid w:val="00E805EC"/>
    <w:rsid w:val="00EC036B"/>
    <w:rsid w:val="00E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7AF84-431C-4494-8D76-1953D3D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DA"/>
  </w:style>
  <w:style w:type="paragraph" w:styleId="Footer">
    <w:name w:val="footer"/>
    <w:basedOn w:val="Normal"/>
    <w:link w:val="FooterChar"/>
    <w:uiPriority w:val="99"/>
    <w:unhideWhenUsed/>
    <w:rsid w:val="0027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DA"/>
  </w:style>
  <w:style w:type="character" w:styleId="IntenseReference">
    <w:name w:val="Intense Reference"/>
    <w:basedOn w:val="DefaultParagraphFont"/>
    <w:uiPriority w:val="32"/>
    <w:qFormat/>
    <w:rsid w:val="008F77DE"/>
    <w:rPr>
      <w:b/>
      <w:bCs/>
      <w:smallCaps/>
      <w:color w:val="5B9BD5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8F77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2334-49FE-4742-9161-DD41A338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Havu-Nuutinen</dc:creator>
  <cp:keywords/>
  <dc:description/>
  <cp:lastModifiedBy>Sari Havu-Nuutinen</cp:lastModifiedBy>
  <cp:revision>4</cp:revision>
  <dcterms:created xsi:type="dcterms:W3CDTF">2015-06-08T14:13:00Z</dcterms:created>
  <dcterms:modified xsi:type="dcterms:W3CDTF">2015-06-08T14:31:00Z</dcterms:modified>
</cp:coreProperties>
</file>