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E11A86D" wp14:textId="7E0A4BB3">
      <w:bookmarkStart w:name="_GoBack" w:id="0"/>
      <w:bookmarkEnd w:id="0"/>
      <w:r w:rsidR="45FBE595">
        <w:rPr/>
        <w:t xml:space="preserve">Fysiikan 9. </w:t>
      </w:r>
      <w:proofErr w:type="spellStart"/>
      <w:r w:rsidR="45FBE595">
        <w:rPr/>
        <w:t>lk</w:t>
      </w:r>
      <w:proofErr w:type="spellEnd"/>
      <w:r w:rsidR="45FBE595">
        <w:rPr/>
        <w:t xml:space="preserve"> Maailmankuva Portfolio Fysiikan nykypäivästä uutisissa.  NIMI:</w:t>
      </w:r>
    </w:p>
    <w:p w:rsidR="45FBE595" w:rsidP="45FBE595" w:rsidRDefault="45FBE595" w14:paraId="68BF821B" w14:textId="05BF103A">
      <w:pPr>
        <w:pStyle w:val="Normal"/>
      </w:pPr>
      <w:r w:rsidR="45FBE595">
        <w:rPr/>
        <w:t>Tavoitteena on seurata Fysiikan tutkimusten sekä sovellutusten nykypäivää ja vaikutusta yhteiskuntaan uutisten/median/tutkimuksen kautta.</w:t>
      </w:r>
    </w:p>
    <w:p w:rsidR="45FBE595" w:rsidP="45FBE595" w:rsidRDefault="45FBE595" w14:paraId="61BD10E7" w14:textId="7246FFC8">
      <w:pPr>
        <w:pStyle w:val="Normal"/>
      </w:pPr>
      <w:r w:rsidR="45FBE595">
        <w:rPr/>
        <w:t xml:space="preserve">Kahdesta uutisesta saat yhden numeron. Arvosanoissa yli 6½ pitää uutiset olla eri fysiikan alueista. Esim. 7 et voi </w:t>
      </w:r>
      <w:proofErr w:type="gramStart"/>
      <w:r w:rsidR="45FBE595">
        <w:rPr/>
        <w:t>saada</w:t>
      </w:r>
      <w:proofErr w:type="gramEnd"/>
      <w:r w:rsidR="45FBE595">
        <w:rPr/>
        <w:t xml:space="preserve"> jos kaikki uutiset ovat sähköopista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79"/>
        <w:gridCol w:w="1740"/>
        <w:gridCol w:w="3704"/>
        <w:gridCol w:w="3330"/>
        <w:gridCol w:w="4728"/>
      </w:tblGrid>
      <w:tr w:rsidR="45FBE595" w:rsidTr="45FBE595" w14:paraId="4C5EC3B2">
        <w:tc>
          <w:tcPr>
            <w:tcW w:w="579" w:type="dxa"/>
            <w:tcMar/>
          </w:tcPr>
          <w:p w:rsidR="45FBE595" w:rsidP="45FBE595" w:rsidRDefault="45FBE595" w14:paraId="7814EFAA" w14:textId="02C2AC7B">
            <w:pPr>
              <w:pStyle w:val="Normal"/>
            </w:pPr>
            <w:r w:rsidR="45FBE595">
              <w:rPr/>
              <w:t>Arvosana</w:t>
            </w:r>
          </w:p>
        </w:tc>
        <w:tc>
          <w:tcPr>
            <w:tcW w:w="1740" w:type="dxa"/>
            <w:tcMar/>
          </w:tcPr>
          <w:p w:rsidR="45FBE595" w:rsidP="45FBE595" w:rsidRDefault="45FBE595" w14:paraId="55579EC1" w14:textId="4F7A16E9">
            <w:pPr>
              <w:pStyle w:val="Normal"/>
            </w:pPr>
            <w:r w:rsidR="45FBE595">
              <w:rPr/>
              <w:t>Fysiikan alue</w:t>
            </w:r>
          </w:p>
          <w:p w:rsidR="45FBE595" w:rsidP="45FBE595" w:rsidRDefault="45FBE595" w14:paraId="57B87CEE" w14:textId="3118E873">
            <w:pPr>
              <w:pStyle w:val="Normal"/>
            </w:pPr>
            <w:r w:rsidR="45FBE595">
              <w:rPr/>
              <w:t xml:space="preserve">(Aallot (valo, ääni) </w:t>
            </w:r>
            <w:proofErr w:type="spellStart"/>
            <w:r w:rsidR="45FBE595">
              <w:rPr/>
              <w:t>lämpö,Liike</w:t>
            </w:r>
            <w:proofErr w:type="spellEnd"/>
            <w:r w:rsidR="45FBE595">
              <w:rPr/>
              <w:t xml:space="preserve"> ja voima, Energia, sähkö-Oppi, muu</w:t>
            </w:r>
          </w:p>
          <w:p w:rsidR="45FBE595" w:rsidP="45FBE595" w:rsidRDefault="45FBE595" w14:paraId="0149F38D" w14:textId="01F9E524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63D59EA7" w14:textId="601953BE">
            <w:pPr>
              <w:pStyle w:val="Normal"/>
            </w:pPr>
            <w:r w:rsidR="45FBE595">
              <w:rPr/>
              <w:t xml:space="preserve">Uutisen </w:t>
            </w:r>
            <w:r w:rsidR="45FBE595">
              <w:rPr/>
              <w:t>sisältö</w:t>
            </w:r>
            <w:r w:rsidR="45FBE595">
              <w:rPr/>
              <w:t xml:space="preserve"> lyhyesti</w:t>
            </w:r>
          </w:p>
        </w:tc>
        <w:tc>
          <w:tcPr>
            <w:tcW w:w="3330" w:type="dxa"/>
            <w:tcMar/>
          </w:tcPr>
          <w:p w:rsidR="45FBE595" w:rsidP="45FBE595" w:rsidRDefault="45FBE595" w14:paraId="69D8FA9D" w14:textId="0E05288A">
            <w:pPr>
              <w:pStyle w:val="Normal"/>
            </w:pPr>
            <w:r w:rsidR="45FBE595">
              <w:rPr/>
              <w:t>Linkki uutiseen/tutkimukseen</w:t>
            </w:r>
          </w:p>
        </w:tc>
        <w:tc>
          <w:tcPr>
            <w:tcW w:w="4728" w:type="dxa"/>
            <w:tcMar/>
          </w:tcPr>
          <w:p w:rsidR="45FBE595" w:rsidP="45FBE595" w:rsidRDefault="45FBE595" w14:paraId="15B1DEDE" w14:textId="2F621BA6">
            <w:pPr>
              <w:pStyle w:val="Normal"/>
            </w:pPr>
            <w:r w:rsidR="45FBE595">
              <w:rPr/>
              <w:t>Mitä ajatuksia uutinen sinussa herätti</w:t>
            </w:r>
          </w:p>
        </w:tc>
      </w:tr>
      <w:tr w:rsidR="45FBE595" w:rsidTr="45FBE595" w14:paraId="3BB4C874">
        <w:tc>
          <w:tcPr>
            <w:tcW w:w="579" w:type="dxa"/>
            <w:tcMar/>
          </w:tcPr>
          <w:p w:rsidR="45FBE595" w:rsidP="45FBE595" w:rsidRDefault="45FBE595" w14:paraId="1E370B29" w14:textId="4985B1A7">
            <w:pPr>
              <w:pStyle w:val="Normal"/>
            </w:pPr>
            <w:r w:rsidR="45FBE595">
              <w:rPr/>
              <w:t>ESIM</w:t>
            </w:r>
          </w:p>
        </w:tc>
        <w:tc>
          <w:tcPr>
            <w:tcW w:w="1740" w:type="dxa"/>
            <w:tcMar/>
          </w:tcPr>
          <w:p w:rsidR="45FBE595" w:rsidP="45FBE595" w:rsidRDefault="45FBE595" w14:paraId="35203C86" w14:textId="68C64CAA">
            <w:pPr>
              <w:pStyle w:val="Normal"/>
            </w:pPr>
            <w:r w:rsidR="45FBE595">
              <w:rPr/>
              <w:t>sähköoppi</w:t>
            </w:r>
          </w:p>
        </w:tc>
        <w:tc>
          <w:tcPr>
            <w:tcW w:w="3704" w:type="dxa"/>
            <w:tcMar/>
          </w:tcPr>
          <w:p w:rsidR="45FBE595" w:rsidP="45FBE595" w:rsidRDefault="45FBE595" w14:paraId="77AEB3B9" w14:textId="35D3D28D">
            <w:pPr>
              <w:pStyle w:val="Normal"/>
            </w:pPr>
            <w:r w:rsidR="45FBE595">
              <w:rPr/>
              <w:t xml:space="preserve">Uutisessa kerrotaan mistä sähkökatkot </w:t>
            </w:r>
            <w:proofErr w:type="spellStart"/>
            <w:r w:rsidR="45FBE595">
              <w:rPr/>
              <w:t>aihutuvat</w:t>
            </w:r>
            <w:proofErr w:type="spellEnd"/>
            <w:r w:rsidR="45FBE595">
              <w:rPr/>
              <w:t xml:space="preserve"> ja miten niihin tulee varautua ennakkoon, miten tulee toimia katkon aikana ja sähkökatkon jälkeen</w:t>
            </w:r>
          </w:p>
        </w:tc>
        <w:tc>
          <w:tcPr>
            <w:tcW w:w="3330" w:type="dxa"/>
            <w:tcMar/>
          </w:tcPr>
          <w:p w:rsidR="45FBE595" w:rsidP="45FBE595" w:rsidRDefault="45FBE595" w14:paraId="293E66D8" w14:textId="74EC348E">
            <w:pPr>
              <w:pStyle w:val="Normal"/>
            </w:pPr>
            <w:hyperlink r:id="R093a622d411a4e52">
              <w:r w:rsidRPr="45FBE595" w:rsidR="45FBE595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fi-FI"/>
                </w:rPr>
                <w:t>https://www.is.fi/aihe/sahkokatkot/</w:t>
              </w:r>
            </w:hyperlink>
          </w:p>
        </w:tc>
        <w:tc>
          <w:tcPr>
            <w:tcW w:w="4728" w:type="dxa"/>
            <w:tcMar/>
          </w:tcPr>
          <w:p w:rsidR="45FBE595" w:rsidP="45FBE595" w:rsidRDefault="45FBE595" w14:paraId="2BEC517C" w14:textId="601824B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</w:pPr>
            <w:r w:rsidRPr="45FBE595" w:rsidR="45FBE59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Pitkä sähkökatko voi aiheuttaa vahinkoa ja vaara tilanteita syntyy esim. Jos kännykkä liikenne ei toimi. Meillä kotona voidaan taloa lämmittää puilla ja vettä tulee koska </w:t>
            </w:r>
            <w:proofErr w:type="spellStart"/>
            <w:r w:rsidRPr="45FBE595" w:rsidR="45FBE59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>kunnana</w:t>
            </w:r>
            <w:proofErr w:type="spellEnd"/>
            <w:r w:rsidRPr="45FBE595" w:rsidR="45FBE595">
              <w:rPr>
                <w:rFonts w:ascii="Calibri" w:hAnsi="Calibri" w:eastAsia="Calibri" w:cs="Calibri"/>
                <w:noProof w:val="0"/>
                <w:sz w:val="22"/>
                <w:szCs w:val="22"/>
                <w:lang w:val="fi-FI"/>
              </w:rPr>
              <w:t xml:space="preserve"> vesilaitoksella on varavoimaa. Ruokaa voidaan alittaa kaasugrillillä</w:t>
            </w:r>
          </w:p>
        </w:tc>
      </w:tr>
      <w:tr w:rsidR="45FBE595" w:rsidTr="45FBE595" w14:paraId="7A991889">
        <w:tc>
          <w:tcPr>
            <w:tcW w:w="579" w:type="dxa"/>
            <w:tcMar/>
          </w:tcPr>
          <w:p w:rsidR="45FBE595" w:rsidP="45FBE595" w:rsidRDefault="45FBE595" w14:paraId="304924DE" w14:textId="2BFB0BF2">
            <w:pPr>
              <w:pStyle w:val="Normal"/>
            </w:pPr>
            <w:r w:rsidR="45FBE595">
              <w:rPr/>
              <w:t>4½</w:t>
            </w:r>
          </w:p>
        </w:tc>
        <w:tc>
          <w:tcPr>
            <w:tcW w:w="1740" w:type="dxa"/>
            <w:tcMar/>
          </w:tcPr>
          <w:p w:rsidR="45FBE595" w:rsidP="45FBE595" w:rsidRDefault="45FBE595" w14:paraId="06A9B340" w14:textId="7499ADFE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0902BD80" w14:textId="7499ADFE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534857BA" w14:textId="7499ADFE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1107A971" w14:textId="21A6FDF0">
            <w:pPr>
              <w:pStyle w:val="Normal"/>
            </w:pPr>
          </w:p>
        </w:tc>
      </w:tr>
      <w:tr w:rsidR="45FBE595" w:rsidTr="45FBE595" w14:paraId="2965C7AB">
        <w:tc>
          <w:tcPr>
            <w:tcW w:w="579" w:type="dxa"/>
            <w:tcMar/>
          </w:tcPr>
          <w:p w:rsidR="45FBE595" w:rsidP="45FBE595" w:rsidRDefault="45FBE595" w14:paraId="4D47BF2E" w14:textId="7EA00C5F">
            <w:pPr>
              <w:pStyle w:val="Normal"/>
            </w:pPr>
            <w:r w:rsidR="45FBE595">
              <w:rPr/>
              <w:t>5</w:t>
            </w:r>
          </w:p>
        </w:tc>
        <w:tc>
          <w:tcPr>
            <w:tcW w:w="1740" w:type="dxa"/>
            <w:tcMar/>
          </w:tcPr>
          <w:p w:rsidR="45FBE595" w:rsidP="45FBE595" w:rsidRDefault="45FBE595" w14:paraId="3974564F" w14:textId="7499ADFE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4A47CD7D" w14:textId="7499ADFE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30B0DA87" w14:textId="7499ADFE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1BB7B6B8" w14:textId="5D2D5F41">
            <w:pPr>
              <w:pStyle w:val="Normal"/>
            </w:pPr>
          </w:p>
        </w:tc>
      </w:tr>
      <w:tr w:rsidR="45FBE595" w:rsidTr="45FBE595" w14:paraId="3E034BDC">
        <w:tc>
          <w:tcPr>
            <w:tcW w:w="579" w:type="dxa"/>
            <w:tcMar/>
          </w:tcPr>
          <w:p w:rsidR="45FBE595" w:rsidP="45FBE595" w:rsidRDefault="45FBE595" w14:paraId="04AF14FD" w14:textId="624B5CE9">
            <w:pPr>
              <w:pStyle w:val="Normal"/>
            </w:pPr>
            <w:r w:rsidR="45FBE595">
              <w:rPr/>
              <w:t>5½</w:t>
            </w:r>
          </w:p>
        </w:tc>
        <w:tc>
          <w:tcPr>
            <w:tcW w:w="1740" w:type="dxa"/>
            <w:tcMar/>
          </w:tcPr>
          <w:p w:rsidR="45FBE595" w:rsidP="45FBE595" w:rsidRDefault="45FBE595" w14:paraId="48DE6DF9" w14:textId="7499ADFE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0F557E87" w14:textId="7499ADFE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5161692E" w14:textId="7499ADFE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704AC5F4" w14:textId="16973D63">
            <w:pPr>
              <w:pStyle w:val="Normal"/>
            </w:pPr>
          </w:p>
        </w:tc>
      </w:tr>
      <w:tr w:rsidR="45FBE595" w:rsidTr="45FBE595" w14:paraId="56638E82">
        <w:tc>
          <w:tcPr>
            <w:tcW w:w="579" w:type="dxa"/>
            <w:tcMar/>
          </w:tcPr>
          <w:p w:rsidR="45FBE595" w:rsidP="45FBE595" w:rsidRDefault="45FBE595" w14:paraId="3BC2E4CC" w14:textId="6A38EF42">
            <w:pPr>
              <w:pStyle w:val="Normal"/>
            </w:pPr>
            <w:r w:rsidR="45FBE595">
              <w:rPr/>
              <w:t>6</w:t>
            </w:r>
          </w:p>
        </w:tc>
        <w:tc>
          <w:tcPr>
            <w:tcW w:w="1740" w:type="dxa"/>
            <w:tcMar/>
          </w:tcPr>
          <w:p w:rsidR="45FBE595" w:rsidP="45FBE595" w:rsidRDefault="45FBE595" w14:paraId="2519AFA0" w14:textId="7499ADFE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54841695" w14:textId="7499ADFE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34FE528B" w14:textId="7499ADFE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3C0ACB5E" w14:textId="73B35797">
            <w:pPr>
              <w:pStyle w:val="Normal"/>
            </w:pPr>
          </w:p>
        </w:tc>
      </w:tr>
      <w:tr w:rsidR="45FBE595" w:rsidTr="45FBE595" w14:paraId="1D28CBEB">
        <w:tc>
          <w:tcPr>
            <w:tcW w:w="579" w:type="dxa"/>
            <w:tcMar/>
          </w:tcPr>
          <w:p w:rsidR="45FBE595" w:rsidP="45FBE595" w:rsidRDefault="45FBE595" w14:paraId="6F6F941E" w14:textId="7A41736A">
            <w:pPr>
              <w:pStyle w:val="Normal"/>
            </w:pPr>
            <w:r w:rsidR="45FBE595">
              <w:rPr/>
              <w:t>6½</w:t>
            </w:r>
          </w:p>
        </w:tc>
        <w:tc>
          <w:tcPr>
            <w:tcW w:w="1740" w:type="dxa"/>
            <w:tcMar/>
          </w:tcPr>
          <w:p w:rsidR="45FBE595" w:rsidP="45FBE595" w:rsidRDefault="45FBE595" w14:paraId="748B9B5E" w14:textId="7499ADFE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0ADBEA23" w14:textId="7499ADFE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661C1E30" w14:textId="7499ADFE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34B7ABC4" w14:textId="32BDF942">
            <w:pPr>
              <w:pStyle w:val="Normal"/>
            </w:pPr>
          </w:p>
        </w:tc>
      </w:tr>
      <w:tr w:rsidR="45FBE595" w:rsidTr="45FBE595" w14:paraId="307438F7">
        <w:tc>
          <w:tcPr>
            <w:tcW w:w="579" w:type="dxa"/>
            <w:tcMar/>
          </w:tcPr>
          <w:p w:rsidR="45FBE595" w:rsidP="45FBE595" w:rsidRDefault="45FBE595" w14:paraId="5E262366" w14:textId="5F87D6A7">
            <w:pPr>
              <w:pStyle w:val="Normal"/>
            </w:pPr>
            <w:r w:rsidR="45FBE595">
              <w:rPr/>
              <w:t>7</w:t>
            </w:r>
          </w:p>
        </w:tc>
        <w:tc>
          <w:tcPr>
            <w:tcW w:w="1740" w:type="dxa"/>
            <w:tcMar/>
          </w:tcPr>
          <w:p w:rsidR="45FBE595" w:rsidP="45FBE595" w:rsidRDefault="45FBE595" w14:paraId="6C4FE3A9" w14:textId="7499ADFE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5E50BED8" w14:textId="7499ADFE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18E3EC56" w14:textId="7499ADFE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73AB829B" w14:textId="3EC43083">
            <w:pPr>
              <w:pStyle w:val="Normal"/>
            </w:pPr>
          </w:p>
        </w:tc>
      </w:tr>
      <w:tr w:rsidR="45FBE595" w:rsidTr="45FBE595" w14:paraId="4E85092C">
        <w:tc>
          <w:tcPr>
            <w:tcW w:w="579" w:type="dxa"/>
            <w:tcMar/>
          </w:tcPr>
          <w:p w:rsidR="45FBE595" w:rsidP="45FBE595" w:rsidRDefault="45FBE595" w14:paraId="546D416D" w14:textId="55A0221B">
            <w:pPr>
              <w:pStyle w:val="Normal"/>
            </w:pPr>
            <w:r w:rsidR="45FBE595">
              <w:rPr/>
              <w:t>7½</w:t>
            </w:r>
          </w:p>
        </w:tc>
        <w:tc>
          <w:tcPr>
            <w:tcW w:w="1740" w:type="dxa"/>
            <w:tcMar/>
          </w:tcPr>
          <w:p w:rsidR="45FBE595" w:rsidP="45FBE595" w:rsidRDefault="45FBE595" w14:paraId="11E48C61" w14:textId="4281668B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7B4E6ABE" w14:textId="490BCBAA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493B6817" w14:textId="46C3D009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69AA1F85" w14:textId="7FAE4EF7">
            <w:pPr>
              <w:pStyle w:val="Normal"/>
            </w:pPr>
          </w:p>
        </w:tc>
      </w:tr>
      <w:tr w:rsidR="45FBE595" w:rsidTr="45FBE595" w14:paraId="2C7B85A8">
        <w:tc>
          <w:tcPr>
            <w:tcW w:w="579" w:type="dxa"/>
            <w:tcMar/>
          </w:tcPr>
          <w:p w:rsidR="45FBE595" w:rsidP="45FBE595" w:rsidRDefault="45FBE595" w14:paraId="79C1801D" w14:textId="2CF1C50B">
            <w:pPr>
              <w:pStyle w:val="Normal"/>
            </w:pPr>
            <w:r w:rsidR="45FBE595">
              <w:rPr/>
              <w:t>8</w:t>
            </w:r>
          </w:p>
        </w:tc>
        <w:tc>
          <w:tcPr>
            <w:tcW w:w="1740" w:type="dxa"/>
            <w:tcMar/>
          </w:tcPr>
          <w:p w:rsidR="45FBE595" w:rsidP="45FBE595" w:rsidRDefault="45FBE595" w14:paraId="72C61FEF" w14:textId="337A4531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3379EB30" w14:textId="6974949B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11B245E8" w14:textId="6CD220EC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5DE9AB22" w14:textId="72D7101E">
            <w:pPr>
              <w:pStyle w:val="Normal"/>
            </w:pPr>
          </w:p>
        </w:tc>
      </w:tr>
      <w:tr w:rsidR="45FBE595" w:rsidTr="45FBE595" w14:paraId="5616AF03">
        <w:tc>
          <w:tcPr>
            <w:tcW w:w="579" w:type="dxa"/>
            <w:tcMar/>
          </w:tcPr>
          <w:p w:rsidR="45FBE595" w:rsidP="45FBE595" w:rsidRDefault="45FBE595" w14:paraId="3D5CDF6A" w14:textId="67AA998C">
            <w:pPr>
              <w:pStyle w:val="Normal"/>
            </w:pPr>
            <w:r w:rsidR="45FBE595">
              <w:rPr/>
              <w:t>8½</w:t>
            </w:r>
          </w:p>
        </w:tc>
        <w:tc>
          <w:tcPr>
            <w:tcW w:w="1740" w:type="dxa"/>
            <w:tcMar/>
          </w:tcPr>
          <w:p w:rsidR="45FBE595" w:rsidP="45FBE595" w:rsidRDefault="45FBE595" w14:paraId="2914A1A8" w14:textId="16CFAA1D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51524559" w14:textId="068E557A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6355D26E" w14:textId="31EAF101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2E32EB53" w14:textId="428B91B4">
            <w:pPr>
              <w:pStyle w:val="Normal"/>
            </w:pPr>
          </w:p>
        </w:tc>
      </w:tr>
      <w:tr w:rsidR="45FBE595" w:rsidTr="45FBE595" w14:paraId="5E407BF7">
        <w:tc>
          <w:tcPr>
            <w:tcW w:w="579" w:type="dxa"/>
            <w:tcMar/>
          </w:tcPr>
          <w:p w:rsidR="45FBE595" w:rsidP="45FBE595" w:rsidRDefault="45FBE595" w14:paraId="7D7B00D5" w14:textId="050BC9CD">
            <w:pPr>
              <w:pStyle w:val="Normal"/>
            </w:pPr>
            <w:r w:rsidR="45FBE595">
              <w:rPr/>
              <w:t>9</w:t>
            </w:r>
          </w:p>
        </w:tc>
        <w:tc>
          <w:tcPr>
            <w:tcW w:w="1740" w:type="dxa"/>
            <w:tcMar/>
          </w:tcPr>
          <w:p w:rsidR="45FBE595" w:rsidP="45FBE595" w:rsidRDefault="45FBE595" w14:paraId="3DE813AD" w14:textId="0C45BF9B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1ECE8007" w14:textId="495E068C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752E420B" w14:textId="102FB8BA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36C15573" w14:textId="288F2996">
            <w:pPr>
              <w:pStyle w:val="Normal"/>
            </w:pPr>
          </w:p>
        </w:tc>
      </w:tr>
      <w:tr w:rsidR="45FBE595" w:rsidTr="45FBE595" w14:paraId="09C1C032">
        <w:tc>
          <w:tcPr>
            <w:tcW w:w="579" w:type="dxa"/>
            <w:tcMar/>
          </w:tcPr>
          <w:p w:rsidR="45FBE595" w:rsidP="45FBE595" w:rsidRDefault="45FBE595" w14:paraId="79A2B234" w14:textId="43CD39ED">
            <w:pPr>
              <w:pStyle w:val="Normal"/>
            </w:pPr>
            <w:r w:rsidR="45FBE595">
              <w:rPr/>
              <w:t>9½</w:t>
            </w:r>
          </w:p>
        </w:tc>
        <w:tc>
          <w:tcPr>
            <w:tcW w:w="1740" w:type="dxa"/>
            <w:tcMar/>
          </w:tcPr>
          <w:p w:rsidR="45FBE595" w:rsidP="45FBE595" w:rsidRDefault="45FBE595" w14:paraId="233701FF" w14:textId="6989B008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5378CA14" w14:textId="561C8B6B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2A66E368" w14:textId="412AA249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59DE6137" w14:textId="6C0DEA6D">
            <w:pPr>
              <w:pStyle w:val="Normal"/>
            </w:pPr>
          </w:p>
        </w:tc>
      </w:tr>
      <w:tr w:rsidR="45FBE595" w:rsidTr="45FBE595" w14:paraId="2C2DBEC6">
        <w:tc>
          <w:tcPr>
            <w:tcW w:w="579" w:type="dxa"/>
            <w:tcMar/>
          </w:tcPr>
          <w:p w:rsidR="45FBE595" w:rsidP="45FBE595" w:rsidRDefault="45FBE595" w14:paraId="1934980E" w14:textId="1E94E758">
            <w:pPr>
              <w:pStyle w:val="Normal"/>
            </w:pPr>
            <w:r w:rsidR="45FBE595">
              <w:rPr/>
              <w:t>10</w:t>
            </w:r>
          </w:p>
        </w:tc>
        <w:tc>
          <w:tcPr>
            <w:tcW w:w="1740" w:type="dxa"/>
            <w:tcMar/>
          </w:tcPr>
          <w:p w:rsidR="45FBE595" w:rsidP="45FBE595" w:rsidRDefault="45FBE595" w14:paraId="5C2A4D0E" w14:textId="5253C9B5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19772E7C" w14:textId="6645CC13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7E2D58BF" w14:textId="346EE21B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3FB3E85A" w14:textId="19ADE802">
            <w:pPr>
              <w:pStyle w:val="Normal"/>
            </w:pPr>
          </w:p>
        </w:tc>
      </w:tr>
      <w:tr w:rsidR="45FBE595" w:rsidTr="45FBE595" w14:paraId="3D2AF585">
        <w:tc>
          <w:tcPr>
            <w:tcW w:w="579" w:type="dxa"/>
            <w:tcMar/>
          </w:tcPr>
          <w:p w:rsidR="45FBE595" w:rsidP="45FBE595" w:rsidRDefault="45FBE595" w14:paraId="3BB9FD12" w14:textId="2CB67F8C">
            <w:pPr>
              <w:pStyle w:val="Normal"/>
            </w:pPr>
            <w:r w:rsidR="45FBE595">
              <w:rPr/>
              <w:t>Extra</w:t>
            </w:r>
          </w:p>
        </w:tc>
        <w:tc>
          <w:tcPr>
            <w:tcW w:w="1740" w:type="dxa"/>
            <w:tcMar/>
          </w:tcPr>
          <w:p w:rsidR="45FBE595" w:rsidP="45FBE595" w:rsidRDefault="45FBE595" w14:paraId="440E57ED" w14:textId="103569F4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6B3B84EE" w14:textId="483EDC5F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23BE6F27" w14:textId="11149295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238AEF76" w14:textId="30EB7B36">
            <w:pPr>
              <w:pStyle w:val="Normal"/>
            </w:pPr>
          </w:p>
        </w:tc>
      </w:tr>
      <w:tr w:rsidR="45FBE595" w:rsidTr="45FBE595" w14:paraId="7219A021">
        <w:tc>
          <w:tcPr>
            <w:tcW w:w="579" w:type="dxa"/>
            <w:tcMar/>
          </w:tcPr>
          <w:p w:rsidR="45FBE595" w:rsidP="45FBE595" w:rsidRDefault="45FBE595" w14:paraId="4CB96C91" w14:textId="2CB67F8C">
            <w:pPr>
              <w:pStyle w:val="Normal"/>
            </w:pPr>
            <w:r w:rsidR="45FBE595">
              <w:rPr/>
              <w:t>Extra</w:t>
            </w:r>
          </w:p>
          <w:p w:rsidR="45FBE595" w:rsidP="45FBE595" w:rsidRDefault="45FBE595" w14:paraId="7BB56D0C" w14:textId="73E9CCED">
            <w:pPr>
              <w:pStyle w:val="Normal"/>
            </w:pPr>
          </w:p>
        </w:tc>
        <w:tc>
          <w:tcPr>
            <w:tcW w:w="1740" w:type="dxa"/>
            <w:tcMar/>
          </w:tcPr>
          <w:p w:rsidR="45FBE595" w:rsidP="45FBE595" w:rsidRDefault="45FBE595" w14:paraId="04F8C43B" w14:textId="5233F1DC">
            <w:pPr>
              <w:pStyle w:val="Normal"/>
            </w:pPr>
          </w:p>
        </w:tc>
        <w:tc>
          <w:tcPr>
            <w:tcW w:w="3704" w:type="dxa"/>
            <w:tcMar/>
          </w:tcPr>
          <w:p w:rsidR="45FBE595" w:rsidP="45FBE595" w:rsidRDefault="45FBE595" w14:paraId="1F183C43" w14:textId="0C474FFF">
            <w:pPr>
              <w:pStyle w:val="Normal"/>
            </w:pPr>
          </w:p>
        </w:tc>
        <w:tc>
          <w:tcPr>
            <w:tcW w:w="3330" w:type="dxa"/>
            <w:tcMar/>
          </w:tcPr>
          <w:p w:rsidR="45FBE595" w:rsidP="45FBE595" w:rsidRDefault="45FBE595" w14:paraId="515386C9" w14:textId="5A169E65">
            <w:pPr>
              <w:pStyle w:val="Normal"/>
            </w:pPr>
          </w:p>
        </w:tc>
        <w:tc>
          <w:tcPr>
            <w:tcW w:w="4728" w:type="dxa"/>
            <w:tcMar/>
          </w:tcPr>
          <w:p w:rsidR="45FBE595" w:rsidP="45FBE595" w:rsidRDefault="45FBE595" w14:paraId="065F665C" w14:textId="6FC9C630">
            <w:pPr>
              <w:pStyle w:val="Normal"/>
            </w:pPr>
          </w:p>
        </w:tc>
      </w:tr>
    </w:tbl>
    <w:p w:rsidR="45FBE595" w:rsidP="45FBE595" w:rsidRDefault="45FBE595" w14:paraId="589BE636" w14:textId="4DDA4B53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3DE242D"/>
  <w15:docId w15:val="{92f0edd2-0a2b-49c0-a2e0-cd3aaf490795}"/>
  <w:rsids>
    <w:rsidRoot w:val="63DE242D"/>
    <w:rsid w:val="45FBE595"/>
    <w:rsid w:val="63DE242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is.fi/aihe/sahkokatkot/" TargetMode="External" Id="R093a622d411a4e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2019-12-19T13:12:02.6904917Z</dcterms:created>
  <dcterms:modified xsi:type="dcterms:W3CDTF">2019-12-19T13:31:51.2259934Z</dcterms:modified>
  <dc:creator>Ahonen Ville</dc:creator>
  <lastModifiedBy>Ahonen Ville</lastModifiedBy>
</coreProperties>
</file>