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B010" w14:textId="77777777" w:rsidR="00EC4B25" w:rsidRDefault="00EC4B25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2.11. Kortepohjan päiväkotikoulun johtotiimi</w:t>
      </w:r>
    </w:p>
    <w:p w14:paraId="794D06BD" w14:textId="77777777" w:rsidR="00EC4B25" w:rsidRDefault="00EC4B25" w:rsidP="00EC4B25">
      <w:pPr>
        <w:pStyle w:val="NormaaliWWW"/>
        <w:spacing w:before="200" w:beforeAutospacing="0" w:after="0" w:afterAutospacing="0"/>
        <w:ind w:left="20" w:right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klo 10-11 TEAMS</w:t>
      </w:r>
    </w:p>
    <w:p w14:paraId="1B0871F4" w14:textId="77777777" w:rsidR="00EC4B25" w:rsidRDefault="00EC4B25" w:rsidP="00EC4B25">
      <w:pPr>
        <w:pStyle w:val="NormaaliWWW"/>
        <w:spacing w:before="200" w:beforeAutospacing="0" w:after="0" w:afterAutospacing="0"/>
        <w:ind w:left="20" w:right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paikalla: Timo, Päivi, </w:t>
      </w:r>
      <w:r w:rsidR="00DD1CB3">
        <w:rPr>
          <w:rFonts w:asciiTheme="minorHAnsi" w:hAnsiTheme="minorHAnsi" w:cstheme="minorHAnsi"/>
          <w:b/>
          <w:bCs/>
          <w:color w:val="000000"/>
        </w:rPr>
        <w:t xml:space="preserve">Erkka, </w:t>
      </w:r>
      <w:r>
        <w:rPr>
          <w:rFonts w:asciiTheme="minorHAnsi" w:hAnsiTheme="minorHAnsi" w:cstheme="minorHAnsi"/>
          <w:b/>
          <w:bCs/>
          <w:color w:val="000000"/>
        </w:rPr>
        <w:t>Karoliina, Leena</w:t>
      </w:r>
      <w:r w:rsidR="00DD1CB3">
        <w:rPr>
          <w:rFonts w:asciiTheme="minorHAnsi" w:hAnsiTheme="minorHAnsi" w:cstheme="minorHAnsi"/>
          <w:b/>
          <w:bCs/>
          <w:color w:val="000000"/>
        </w:rPr>
        <w:t xml:space="preserve"> siht.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2E0869B2" w14:textId="77777777" w:rsidR="00EC4B25" w:rsidRDefault="00EC4B25" w:rsidP="00EC4B25">
      <w:pPr>
        <w:pStyle w:val="NormaaliWWW"/>
        <w:spacing w:before="200" w:beforeAutospacing="0" w:after="0" w:afterAutospacing="0"/>
        <w:ind w:left="20" w:right="120"/>
        <w:rPr>
          <w:rFonts w:asciiTheme="minorHAnsi" w:hAnsiTheme="minorHAnsi" w:cstheme="minorHAnsi"/>
          <w:b/>
          <w:bCs/>
          <w:color w:val="000000"/>
        </w:rPr>
      </w:pPr>
    </w:p>
    <w:p w14:paraId="13CB9328" w14:textId="77777777" w:rsidR="00EC4B25" w:rsidRDefault="00EC4B25" w:rsidP="00EC4B25">
      <w:pPr>
        <w:pStyle w:val="NormaaliWWW"/>
        <w:numPr>
          <w:ilvl w:val="0"/>
          <w:numId w:val="5"/>
        </w:numPr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Kuulumisia</w:t>
      </w:r>
    </w:p>
    <w:p w14:paraId="03D90F92" w14:textId="77777777" w:rsidR="00EC4B25" w:rsidRDefault="00EC4B25" w:rsidP="00EC4B25">
      <w:pPr>
        <w:pStyle w:val="NormaaliWWW"/>
        <w:numPr>
          <w:ilvl w:val="0"/>
          <w:numId w:val="12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 w:rsidRPr="00EC4B25">
        <w:rPr>
          <w:rFonts w:asciiTheme="minorHAnsi" w:hAnsiTheme="minorHAnsi" w:cstheme="minorHAnsi"/>
          <w:color w:val="000000"/>
        </w:rPr>
        <w:t xml:space="preserve">Erkka on Saijan sijaisena vuoden </w:t>
      </w:r>
      <w:r w:rsidR="00B14FEB">
        <w:rPr>
          <w:rFonts w:asciiTheme="minorHAnsi" w:hAnsiTheme="minorHAnsi" w:cstheme="minorHAnsi"/>
          <w:color w:val="000000"/>
        </w:rPr>
        <w:t xml:space="preserve">2020 </w:t>
      </w:r>
      <w:r w:rsidRPr="00EC4B25">
        <w:rPr>
          <w:rFonts w:asciiTheme="minorHAnsi" w:hAnsiTheme="minorHAnsi" w:cstheme="minorHAnsi"/>
          <w:color w:val="000000"/>
        </w:rPr>
        <w:t>loppuun</w:t>
      </w:r>
    </w:p>
    <w:p w14:paraId="393703B2" w14:textId="77777777" w:rsidR="00CB445D" w:rsidRDefault="00B14FEB" w:rsidP="00EC4B25">
      <w:pPr>
        <w:pStyle w:val="NormaaliWWW"/>
        <w:numPr>
          <w:ilvl w:val="0"/>
          <w:numId w:val="12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proofErr w:type="spellStart"/>
      <w:proofErr w:type="gramStart"/>
      <w:r>
        <w:rPr>
          <w:rFonts w:asciiTheme="minorHAnsi" w:hAnsiTheme="minorHAnsi" w:cstheme="minorHAnsi"/>
          <w:color w:val="000000"/>
        </w:rPr>
        <w:t>Pk.koulun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="00EC4B25">
        <w:rPr>
          <w:rFonts w:asciiTheme="minorHAnsi" w:hAnsiTheme="minorHAnsi" w:cstheme="minorHAnsi"/>
          <w:color w:val="000000"/>
        </w:rPr>
        <w:t xml:space="preserve">ensimmäisen kerroksen elementit nousseet, ja nousevat edelleen tällä viikolla. Nyt näkyy talon muoto. Rakennus vaikuttaa isolle. </w:t>
      </w:r>
    </w:p>
    <w:p w14:paraId="0E958B39" w14:textId="77777777" w:rsidR="00EC4B25" w:rsidRDefault="00EC4B25" w:rsidP="00EC4B25">
      <w:pPr>
        <w:pStyle w:val="NormaaliWWW"/>
        <w:numPr>
          <w:ilvl w:val="0"/>
          <w:numId w:val="12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Kortepohjan alueella päiväkodeissa kohtuu rauhallista. </w:t>
      </w:r>
    </w:p>
    <w:p w14:paraId="1A0ACF18" w14:textId="3BD3E7F6" w:rsidR="00EC4B25" w:rsidRPr="00EC4B25" w:rsidRDefault="0019477B" w:rsidP="00EC4B25">
      <w:pPr>
        <w:pStyle w:val="NormaaliWWW"/>
        <w:numPr>
          <w:ilvl w:val="0"/>
          <w:numId w:val="12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EC4B25">
        <w:rPr>
          <w:rFonts w:asciiTheme="minorHAnsi" w:hAnsiTheme="minorHAnsi" w:cstheme="minorHAnsi"/>
          <w:color w:val="000000"/>
        </w:rPr>
        <w:t>oululle kuuluu hyvää</w:t>
      </w:r>
      <w:r w:rsidR="0052578C">
        <w:rPr>
          <w:rFonts w:asciiTheme="minorHAnsi" w:hAnsiTheme="minorHAnsi" w:cstheme="minorHAnsi"/>
          <w:color w:val="000000"/>
        </w:rPr>
        <w:t>.</w:t>
      </w:r>
      <w:r w:rsidR="00EC4B25">
        <w:rPr>
          <w:rFonts w:asciiTheme="minorHAnsi" w:hAnsiTheme="minorHAnsi" w:cstheme="minorHAnsi"/>
          <w:color w:val="000000"/>
        </w:rPr>
        <w:t xml:space="preserve"> </w:t>
      </w:r>
      <w:r w:rsidR="0052578C">
        <w:rPr>
          <w:rFonts w:asciiTheme="minorHAnsi" w:hAnsiTheme="minorHAnsi" w:cstheme="minorHAnsi"/>
          <w:color w:val="000000"/>
        </w:rPr>
        <w:t>P</w:t>
      </w:r>
      <w:r w:rsidR="00EC4B25">
        <w:rPr>
          <w:rFonts w:asciiTheme="minorHAnsi" w:hAnsiTheme="minorHAnsi" w:cstheme="minorHAnsi"/>
          <w:color w:val="000000"/>
        </w:rPr>
        <w:t>ieni tulipalo saatiin sammumaan</w:t>
      </w:r>
      <w:r w:rsidR="0052578C">
        <w:rPr>
          <w:rFonts w:asciiTheme="minorHAnsi" w:hAnsiTheme="minorHAnsi" w:cstheme="minorHAnsi"/>
          <w:color w:val="000000"/>
        </w:rPr>
        <w:t xml:space="preserve"> viime viikolla</w:t>
      </w:r>
      <w:r w:rsidR="00EC4B25">
        <w:rPr>
          <w:rFonts w:asciiTheme="minorHAnsi" w:hAnsiTheme="minorHAnsi" w:cstheme="minorHAnsi"/>
          <w:color w:val="000000"/>
        </w:rPr>
        <w:t xml:space="preserve">, loisteputkivalo aiheutti tämän palon. Kiinteistönhoitaja sattui onneksi </w:t>
      </w:r>
      <w:r w:rsidR="00CB445D">
        <w:rPr>
          <w:rFonts w:asciiTheme="minorHAnsi" w:hAnsiTheme="minorHAnsi" w:cstheme="minorHAnsi"/>
          <w:color w:val="000000"/>
        </w:rPr>
        <w:t>olemaan paikalla, ja sammutti tulipalon. Monia havaintoja tehtiin ja muutamia puutteita</w:t>
      </w:r>
      <w:r w:rsidR="00B14FEB">
        <w:rPr>
          <w:rFonts w:asciiTheme="minorHAnsi" w:hAnsiTheme="minorHAnsi" w:cstheme="minorHAnsi"/>
          <w:color w:val="000000"/>
        </w:rPr>
        <w:t>kin</w:t>
      </w:r>
      <w:r w:rsidR="00CB445D">
        <w:rPr>
          <w:rFonts w:asciiTheme="minorHAnsi" w:hAnsiTheme="minorHAnsi" w:cstheme="minorHAnsi"/>
          <w:color w:val="000000"/>
        </w:rPr>
        <w:t xml:space="preserve"> havaittiin, jotka nyt on hyvä korjata mm. tarkentaa viestintää.  Turhaan ei harjoitella poistumisia ulos</w:t>
      </w:r>
      <w:r w:rsidR="00B14FEB">
        <w:rPr>
          <w:rFonts w:asciiTheme="minorHAnsi" w:hAnsiTheme="minorHAnsi" w:cstheme="minorHAnsi"/>
          <w:color w:val="000000"/>
        </w:rPr>
        <w:t xml:space="preserve"> ja </w:t>
      </w:r>
      <w:r w:rsidR="00CB445D">
        <w:rPr>
          <w:rFonts w:asciiTheme="minorHAnsi" w:hAnsiTheme="minorHAnsi" w:cstheme="minorHAnsi"/>
          <w:color w:val="000000"/>
        </w:rPr>
        <w:t xml:space="preserve">sisälle. </w:t>
      </w:r>
    </w:p>
    <w:p w14:paraId="2BB786D7" w14:textId="77777777" w:rsidR="00EC4B25" w:rsidRDefault="00EC4B25" w:rsidP="00EC4B25">
      <w:pPr>
        <w:pStyle w:val="NormaaliWWW"/>
        <w:numPr>
          <w:ilvl w:val="0"/>
          <w:numId w:val="5"/>
        </w:numPr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ESAO-tiimin kuviot</w:t>
      </w:r>
    </w:p>
    <w:p w14:paraId="3ABCA5A5" w14:textId="22F44903" w:rsidR="00CB445D" w:rsidRDefault="0019477B" w:rsidP="00CB445D">
      <w:pPr>
        <w:pStyle w:val="NormaaliWWW"/>
        <w:numPr>
          <w:ilvl w:val="0"/>
          <w:numId w:val="13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CB445D" w:rsidRPr="00CB445D">
        <w:rPr>
          <w:rFonts w:asciiTheme="minorHAnsi" w:hAnsiTheme="minorHAnsi" w:cstheme="minorHAnsi"/>
          <w:color w:val="000000"/>
        </w:rPr>
        <w:t>skarit eivät tule</w:t>
      </w:r>
      <w:r w:rsidR="004F7953">
        <w:rPr>
          <w:rFonts w:asciiTheme="minorHAnsi" w:hAnsiTheme="minorHAnsi" w:cstheme="minorHAnsi"/>
          <w:color w:val="000000"/>
        </w:rPr>
        <w:t>/mene</w:t>
      </w:r>
      <w:r w:rsidR="00CB445D" w:rsidRPr="00CB445D">
        <w:rPr>
          <w:rFonts w:asciiTheme="minorHAnsi" w:hAnsiTheme="minorHAnsi" w:cstheme="minorHAnsi"/>
          <w:color w:val="000000"/>
        </w:rPr>
        <w:t xml:space="preserve"> Voionmaalle ensi syksynä</w:t>
      </w:r>
      <w:r w:rsidR="00CB445D">
        <w:rPr>
          <w:rFonts w:asciiTheme="minorHAnsi" w:hAnsiTheme="minorHAnsi" w:cstheme="minorHAnsi"/>
          <w:color w:val="000000"/>
        </w:rPr>
        <w:t>. Jyväskylä hakenut mukaan kokeiluun 2-vuotisesta esiopetuksesta. Palvelujohtajat halusivat ottaa aikalisän. Selkeää taloudellista hyötyä pitäisi</w:t>
      </w:r>
      <w:r w:rsidR="00B14FEB">
        <w:rPr>
          <w:rFonts w:asciiTheme="minorHAnsi" w:hAnsiTheme="minorHAnsi" w:cstheme="minorHAnsi"/>
          <w:color w:val="000000"/>
        </w:rPr>
        <w:t xml:space="preserve"> myös</w:t>
      </w:r>
      <w:r w:rsidR="00CB445D">
        <w:rPr>
          <w:rFonts w:asciiTheme="minorHAnsi" w:hAnsiTheme="minorHAnsi" w:cstheme="minorHAnsi"/>
          <w:color w:val="000000"/>
        </w:rPr>
        <w:t xml:space="preserve"> tulla, mikäli tiloja suljetaan. Taloudellista lisäarvoa ei Kortepohjassa olisi tullut</w:t>
      </w:r>
      <w:r w:rsidR="00025C6E">
        <w:rPr>
          <w:rFonts w:asciiTheme="minorHAnsi" w:hAnsiTheme="minorHAnsi" w:cstheme="minorHAnsi"/>
          <w:color w:val="000000"/>
        </w:rPr>
        <w:t xml:space="preserve">. </w:t>
      </w:r>
    </w:p>
    <w:p w14:paraId="722B85FA" w14:textId="77777777" w:rsidR="0052578C" w:rsidRDefault="00025C6E" w:rsidP="00CB445D">
      <w:pPr>
        <w:pStyle w:val="NormaaliWWW"/>
        <w:numPr>
          <w:ilvl w:val="0"/>
          <w:numId w:val="13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Hybridi-mallin mukaista yhteistyötä jatketaan. Kehittäminen ja eteenpäin meneminen jatkuu. Tea Ahlström ja Päivi Lukkarinen kehittämistyön kärki</w:t>
      </w:r>
      <w:r w:rsidR="00606B9A">
        <w:rPr>
          <w:rFonts w:asciiTheme="minorHAnsi" w:hAnsiTheme="minorHAnsi" w:cstheme="minorHAnsi"/>
          <w:color w:val="000000"/>
        </w:rPr>
        <w:t>pedagogeina</w:t>
      </w:r>
      <w:r>
        <w:rPr>
          <w:rFonts w:asciiTheme="minorHAnsi" w:hAnsiTheme="minorHAnsi" w:cstheme="minorHAnsi"/>
          <w:color w:val="000000"/>
        </w:rPr>
        <w:t xml:space="preserve">. </w:t>
      </w:r>
      <w:r w:rsidR="0052578C">
        <w:rPr>
          <w:rFonts w:asciiTheme="minorHAnsi" w:hAnsiTheme="minorHAnsi" w:cstheme="minorHAnsi"/>
          <w:color w:val="000000"/>
        </w:rPr>
        <w:t>Yhteistyö l</w:t>
      </w:r>
      <w:r>
        <w:rPr>
          <w:rFonts w:asciiTheme="minorHAnsi" w:hAnsiTheme="minorHAnsi" w:cstheme="minorHAnsi"/>
          <w:color w:val="000000"/>
        </w:rPr>
        <w:t xml:space="preserve">aajentuu heiltä muuhun ESAO-tiimiin. </w:t>
      </w:r>
    </w:p>
    <w:p w14:paraId="0ABFBC43" w14:textId="77777777" w:rsidR="00025C6E" w:rsidRPr="00CB445D" w:rsidRDefault="00025C6E" w:rsidP="00CB445D">
      <w:pPr>
        <w:pStyle w:val="NormaaliWWW"/>
        <w:numPr>
          <w:ilvl w:val="0"/>
          <w:numId w:val="13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1.8.2021 </w:t>
      </w:r>
      <w:r w:rsidR="0052578C">
        <w:rPr>
          <w:rFonts w:asciiTheme="minorHAnsi" w:hAnsiTheme="minorHAnsi" w:cstheme="minorHAnsi"/>
          <w:color w:val="000000"/>
        </w:rPr>
        <w:t xml:space="preserve">on </w:t>
      </w:r>
      <w:r>
        <w:rPr>
          <w:rFonts w:asciiTheme="minorHAnsi" w:hAnsiTheme="minorHAnsi" w:cstheme="minorHAnsi"/>
          <w:color w:val="000000"/>
        </w:rPr>
        <w:t>palkkarahat laaja</w:t>
      </w:r>
      <w:r w:rsidR="00606B9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alaiselle </w:t>
      </w:r>
      <w:proofErr w:type="spellStart"/>
      <w:r>
        <w:rPr>
          <w:rFonts w:asciiTheme="minorHAnsi" w:hAnsiTheme="minorHAnsi" w:cstheme="minorHAnsi"/>
          <w:color w:val="000000"/>
        </w:rPr>
        <w:t>veo:lle</w:t>
      </w:r>
      <w:proofErr w:type="spellEnd"/>
      <w:r>
        <w:rPr>
          <w:rFonts w:asciiTheme="minorHAnsi" w:hAnsiTheme="minorHAnsi" w:cstheme="minorHAnsi"/>
          <w:color w:val="000000"/>
        </w:rPr>
        <w:t xml:space="preserve">, joka työskentele </w:t>
      </w:r>
      <w:r w:rsidR="00606B9A">
        <w:rPr>
          <w:rFonts w:asciiTheme="minorHAnsi" w:hAnsiTheme="minorHAnsi" w:cstheme="minorHAnsi"/>
          <w:color w:val="000000"/>
        </w:rPr>
        <w:t xml:space="preserve">varhaiskasvatuksessa ja </w:t>
      </w:r>
      <w:r>
        <w:rPr>
          <w:rFonts w:asciiTheme="minorHAnsi" w:hAnsiTheme="minorHAnsi" w:cstheme="minorHAnsi"/>
          <w:color w:val="000000"/>
        </w:rPr>
        <w:t>8h koulun puolella.</w:t>
      </w:r>
    </w:p>
    <w:p w14:paraId="78A6144D" w14:textId="77777777" w:rsidR="00EC4B25" w:rsidRDefault="00EC4B25" w:rsidP="00EC4B25">
      <w:pPr>
        <w:pStyle w:val="NormaaliWWW"/>
        <w:numPr>
          <w:ilvl w:val="0"/>
          <w:numId w:val="5"/>
        </w:numPr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Tarjouskilpailutus – henkilökunnan tila</w:t>
      </w:r>
      <w:r w:rsidR="00691687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14:paraId="1665D67F" w14:textId="77777777" w:rsidR="00606B9A" w:rsidRPr="00606B9A" w:rsidRDefault="00025C6E" w:rsidP="001D72E0">
      <w:pPr>
        <w:pStyle w:val="NormaaliWWW"/>
        <w:numPr>
          <w:ilvl w:val="0"/>
          <w:numId w:val="14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 w:rsidRPr="00606B9A">
        <w:rPr>
          <w:rFonts w:asciiTheme="minorHAnsi" w:hAnsiTheme="minorHAnsi" w:cstheme="minorHAnsi"/>
          <w:color w:val="000000"/>
        </w:rPr>
        <w:t xml:space="preserve">Viime perjantaina </w:t>
      </w:r>
      <w:r w:rsidR="00691687" w:rsidRPr="00606B9A">
        <w:rPr>
          <w:rFonts w:asciiTheme="minorHAnsi" w:hAnsiTheme="minorHAnsi" w:cstheme="minorHAnsi"/>
          <w:color w:val="000000"/>
        </w:rPr>
        <w:t>sisustussuunnittelun työrukkanen</w:t>
      </w:r>
      <w:r w:rsidRPr="00606B9A">
        <w:rPr>
          <w:rFonts w:asciiTheme="minorHAnsi" w:hAnsiTheme="minorHAnsi" w:cstheme="minorHAnsi"/>
          <w:color w:val="000000"/>
        </w:rPr>
        <w:t>:</w:t>
      </w:r>
      <w:r w:rsidR="00606B9A" w:rsidRPr="00606B9A">
        <w:rPr>
          <w:rFonts w:asciiTheme="minorHAnsi" w:hAnsiTheme="minorHAnsi" w:cstheme="minorHAnsi"/>
          <w:color w:val="000000"/>
        </w:rPr>
        <w:t xml:space="preserve"> Päivi ja Elisa</w:t>
      </w:r>
      <w:r w:rsidR="00606B9A">
        <w:rPr>
          <w:rFonts w:asciiTheme="minorHAnsi" w:hAnsiTheme="minorHAnsi" w:cstheme="minorHAnsi"/>
          <w:color w:val="000000"/>
        </w:rPr>
        <w:t>(vk.)</w:t>
      </w:r>
      <w:r w:rsidR="00606B9A" w:rsidRPr="00606B9A">
        <w:rPr>
          <w:rFonts w:asciiTheme="minorHAnsi" w:hAnsiTheme="minorHAnsi" w:cstheme="minorHAnsi"/>
          <w:color w:val="000000"/>
        </w:rPr>
        <w:t xml:space="preserve"> Saana ja Iida</w:t>
      </w:r>
      <w:r w:rsidR="00606B9A">
        <w:rPr>
          <w:rFonts w:asciiTheme="minorHAnsi" w:hAnsiTheme="minorHAnsi" w:cstheme="minorHAnsi"/>
          <w:color w:val="000000"/>
        </w:rPr>
        <w:t>(</w:t>
      </w:r>
      <w:r w:rsidR="00606B9A" w:rsidRPr="00606B9A">
        <w:rPr>
          <w:rFonts w:asciiTheme="minorHAnsi" w:hAnsiTheme="minorHAnsi" w:cstheme="minorHAnsi"/>
          <w:color w:val="000000"/>
        </w:rPr>
        <w:t>koulu</w:t>
      </w:r>
      <w:r w:rsidR="00606B9A">
        <w:rPr>
          <w:rFonts w:asciiTheme="minorHAnsi" w:hAnsiTheme="minorHAnsi" w:cstheme="minorHAnsi"/>
          <w:color w:val="000000"/>
        </w:rPr>
        <w:t>)</w:t>
      </w:r>
      <w:r w:rsidR="00606B9A" w:rsidRPr="00606B9A">
        <w:rPr>
          <w:rFonts w:asciiTheme="minorHAnsi" w:hAnsiTheme="minorHAnsi" w:cstheme="minorHAnsi"/>
          <w:color w:val="000000"/>
        </w:rPr>
        <w:t xml:space="preserve"> Päivi ja Timo</w:t>
      </w:r>
      <w:r w:rsidR="00606B9A">
        <w:rPr>
          <w:rFonts w:asciiTheme="minorHAnsi" w:hAnsiTheme="minorHAnsi" w:cstheme="minorHAnsi"/>
          <w:color w:val="000000"/>
        </w:rPr>
        <w:t>(</w:t>
      </w:r>
      <w:r w:rsidR="00606B9A" w:rsidRPr="00606B9A">
        <w:rPr>
          <w:rFonts w:asciiTheme="minorHAnsi" w:hAnsiTheme="minorHAnsi" w:cstheme="minorHAnsi"/>
          <w:color w:val="000000"/>
        </w:rPr>
        <w:t>toimistokalusteet</w:t>
      </w:r>
      <w:r w:rsidR="00606B9A">
        <w:rPr>
          <w:rFonts w:asciiTheme="minorHAnsi" w:hAnsiTheme="minorHAnsi" w:cstheme="minorHAnsi"/>
          <w:color w:val="000000"/>
        </w:rPr>
        <w:t>)</w:t>
      </w:r>
    </w:p>
    <w:p w14:paraId="5BE277D0" w14:textId="77777777" w:rsidR="00606B9A" w:rsidRDefault="00025C6E" w:rsidP="00606B9A">
      <w:pPr>
        <w:pStyle w:val="NormaaliWWW"/>
        <w:numPr>
          <w:ilvl w:val="0"/>
          <w:numId w:val="14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Work</w:t>
      </w:r>
      <w:proofErr w:type="spellEnd"/>
      <w:r>
        <w:rPr>
          <w:rFonts w:asciiTheme="minorHAnsi" w:hAnsiTheme="minorHAnsi" w:cstheme="minorHAnsi"/>
          <w:color w:val="000000"/>
        </w:rPr>
        <w:t xml:space="preserve"> shop -paja henkilökunnalle?</w:t>
      </w:r>
      <w:r w:rsidR="00691687">
        <w:rPr>
          <w:rFonts w:asciiTheme="minorHAnsi" w:hAnsiTheme="minorHAnsi" w:cstheme="minorHAnsi"/>
          <w:color w:val="000000"/>
        </w:rPr>
        <w:t xml:space="preserve"> Voisiko henkilökunnan huoneen suunnitteluun osallistuttaa kaikkia? </w:t>
      </w:r>
    </w:p>
    <w:p w14:paraId="1A1B50D0" w14:textId="77777777" w:rsidR="00606B9A" w:rsidRDefault="00691687" w:rsidP="00606B9A">
      <w:pPr>
        <w:pStyle w:val="NormaaliWWW"/>
        <w:numPr>
          <w:ilvl w:val="0"/>
          <w:numId w:val="14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Kriteerit voivat painottua eri</w:t>
      </w:r>
      <w:r w:rsidR="00606B9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tavalla</w:t>
      </w:r>
      <w:r w:rsidR="0052578C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="00606B9A">
        <w:rPr>
          <w:rFonts w:asciiTheme="minorHAnsi" w:hAnsiTheme="minorHAnsi" w:cstheme="minorHAnsi"/>
          <w:color w:val="000000"/>
        </w:rPr>
        <w:t>varhaiskasvatus / koulu / toimistokalusteet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24F804C5" w14:textId="77777777" w:rsidR="00025C6E" w:rsidRPr="00606B9A" w:rsidRDefault="00691687" w:rsidP="00606B9A">
      <w:pPr>
        <w:pStyle w:val="NormaaliWWW"/>
        <w:numPr>
          <w:ilvl w:val="0"/>
          <w:numId w:val="14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Henkilökuntaa voisi osallistuttaa arviointityöhön</w:t>
      </w:r>
      <w:r w:rsidR="0052578C">
        <w:rPr>
          <w:rFonts w:asciiTheme="minorHAnsi" w:hAnsiTheme="minorHAnsi" w:cstheme="minorHAnsi"/>
          <w:color w:val="000000"/>
        </w:rPr>
        <w:t>?</w:t>
      </w:r>
      <w:r>
        <w:rPr>
          <w:rFonts w:asciiTheme="minorHAnsi" w:hAnsiTheme="minorHAnsi" w:cstheme="minorHAnsi"/>
          <w:color w:val="000000"/>
        </w:rPr>
        <w:t xml:space="preserve"> </w:t>
      </w:r>
      <w:r w:rsidR="00025C6E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Mietittiin, mikä on paras työrukkanen. </w:t>
      </w:r>
      <w:r w:rsidR="00606B9A">
        <w:rPr>
          <w:rFonts w:asciiTheme="minorHAnsi" w:hAnsiTheme="minorHAnsi" w:cstheme="minorHAnsi"/>
          <w:color w:val="000000"/>
        </w:rPr>
        <w:t xml:space="preserve">N. </w:t>
      </w:r>
      <w:r>
        <w:rPr>
          <w:rFonts w:asciiTheme="minorHAnsi" w:hAnsiTheme="minorHAnsi" w:cstheme="minorHAnsi"/>
          <w:color w:val="000000"/>
        </w:rPr>
        <w:t>5-10 henkilöä</w:t>
      </w:r>
      <w:r w:rsidR="00606B9A">
        <w:rPr>
          <w:rFonts w:asciiTheme="minorHAnsi" w:hAnsiTheme="minorHAnsi" w:cstheme="minorHAnsi"/>
          <w:color w:val="000000"/>
        </w:rPr>
        <w:t xml:space="preserve"> käy kriteeristön läpi k</w:t>
      </w:r>
      <w:r>
        <w:rPr>
          <w:rFonts w:asciiTheme="minorHAnsi" w:hAnsiTheme="minorHAnsi" w:cstheme="minorHAnsi"/>
          <w:color w:val="000000"/>
        </w:rPr>
        <w:t>evään lopulla</w:t>
      </w:r>
      <w:r w:rsidR="00606B9A">
        <w:rPr>
          <w:rFonts w:asciiTheme="minorHAnsi" w:hAnsiTheme="minorHAnsi" w:cstheme="minorHAnsi"/>
          <w:color w:val="000000"/>
        </w:rPr>
        <w:t>. Varhaiskasvatuksessa</w:t>
      </w:r>
      <w:r w:rsidRPr="00691687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606B9A">
        <w:rPr>
          <w:rFonts w:asciiTheme="minorHAnsi" w:hAnsiTheme="minorHAnsi" w:cstheme="minorHAnsi"/>
          <w:color w:val="000000"/>
        </w:rPr>
        <w:t>kehryn</w:t>
      </w:r>
      <w:proofErr w:type="spellEnd"/>
      <w:r w:rsidRPr="00606B9A">
        <w:rPr>
          <w:rFonts w:asciiTheme="minorHAnsi" w:hAnsiTheme="minorHAnsi" w:cstheme="minorHAnsi"/>
          <w:color w:val="000000"/>
        </w:rPr>
        <w:t xml:space="preserve"> porukka. Koulupuol</w:t>
      </w:r>
      <w:r w:rsidR="00606B9A">
        <w:rPr>
          <w:rFonts w:asciiTheme="minorHAnsi" w:hAnsiTheme="minorHAnsi" w:cstheme="minorHAnsi"/>
          <w:color w:val="000000"/>
        </w:rPr>
        <w:t>ella</w:t>
      </w:r>
      <w:r w:rsidRPr="00606B9A">
        <w:rPr>
          <w:rFonts w:asciiTheme="minorHAnsi" w:hAnsiTheme="minorHAnsi" w:cstheme="minorHAnsi"/>
          <w:color w:val="000000"/>
        </w:rPr>
        <w:t xml:space="preserve"> johtoryhmä</w:t>
      </w:r>
      <w:r w:rsidR="00606B9A" w:rsidRPr="00606B9A">
        <w:rPr>
          <w:rFonts w:asciiTheme="minorHAnsi" w:hAnsiTheme="minorHAnsi" w:cstheme="minorHAnsi"/>
          <w:color w:val="000000"/>
        </w:rPr>
        <w:t xml:space="preserve"> lisättynä </w:t>
      </w:r>
      <w:proofErr w:type="spellStart"/>
      <w:r w:rsidR="00606B9A" w:rsidRPr="00606B9A">
        <w:rPr>
          <w:rFonts w:asciiTheme="minorHAnsi" w:hAnsiTheme="minorHAnsi" w:cstheme="minorHAnsi"/>
          <w:color w:val="000000"/>
        </w:rPr>
        <w:t>tyhy</w:t>
      </w:r>
      <w:proofErr w:type="spellEnd"/>
      <w:r w:rsidR="00606B9A" w:rsidRPr="00606B9A">
        <w:rPr>
          <w:rFonts w:asciiTheme="minorHAnsi" w:hAnsiTheme="minorHAnsi" w:cstheme="minorHAnsi"/>
          <w:color w:val="000000"/>
        </w:rPr>
        <w:t>-porukal</w:t>
      </w:r>
      <w:r w:rsidR="00606B9A">
        <w:rPr>
          <w:rFonts w:asciiTheme="minorHAnsi" w:hAnsiTheme="minorHAnsi" w:cstheme="minorHAnsi"/>
          <w:color w:val="000000"/>
        </w:rPr>
        <w:t xml:space="preserve">la. </w:t>
      </w:r>
    </w:p>
    <w:p w14:paraId="59DBBECD" w14:textId="77777777" w:rsidR="0052578C" w:rsidRDefault="0052578C" w:rsidP="0052578C">
      <w:pPr>
        <w:pStyle w:val="NormaaliWWW"/>
        <w:spacing w:before="200" w:beforeAutospacing="0" w:after="0" w:afterAutospacing="0"/>
        <w:ind w:left="20" w:right="120"/>
        <w:rPr>
          <w:rFonts w:asciiTheme="minorHAnsi" w:hAnsiTheme="minorHAnsi" w:cstheme="minorHAnsi"/>
          <w:b/>
          <w:bCs/>
          <w:color w:val="000000"/>
        </w:rPr>
      </w:pPr>
    </w:p>
    <w:p w14:paraId="5E339204" w14:textId="77777777" w:rsidR="0052578C" w:rsidRPr="0052578C" w:rsidRDefault="00EC4B25" w:rsidP="0052578C">
      <w:pPr>
        <w:pStyle w:val="NormaaliWWW"/>
        <w:numPr>
          <w:ilvl w:val="0"/>
          <w:numId w:val="5"/>
        </w:numPr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</w:rPr>
      </w:pPr>
      <w:r w:rsidRPr="0052578C">
        <w:rPr>
          <w:rFonts w:asciiTheme="minorHAnsi" w:hAnsiTheme="minorHAnsi" w:cstheme="minorHAnsi"/>
          <w:b/>
          <w:bCs/>
          <w:color w:val="000000"/>
        </w:rPr>
        <w:lastRenderedPageBreak/>
        <w:t>Toimintakulttuuri rakentamista yhdessä</w:t>
      </w:r>
      <w:r w:rsidR="0052578C" w:rsidRPr="0052578C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B759198" w14:textId="77777777" w:rsidR="00EC4B25" w:rsidRPr="0052578C" w:rsidRDefault="0052578C" w:rsidP="0052578C">
      <w:pPr>
        <w:pStyle w:val="NormaaliWWW"/>
        <w:spacing w:before="200" w:beforeAutospacing="0" w:after="0" w:afterAutospacing="0"/>
        <w:ind w:left="20" w:right="120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Tämän vuoden aikana meidän on suunniteltava seuraavan toimintavuoden tiivistä toimintakulttuurin rakentamisprosessia, jossa työskentelevät yhdessä koulun ja päiväkotien väki. </w:t>
      </w:r>
    </w:p>
    <w:p w14:paraId="685F74DE" w14:textId="77777777" w:rsidR="00D13421" w:rsidRDefault="00D13421" w:rsidP="00D13421">
      <w:pPr>
        <w:pStyle w:val="NormaaliWWW"/>
        <w:numPr>
          <w:ilvl w:val="0"/>
          <w:numId w:val="15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 w:rsidRPr="00D13421">
        <w:rPr>
          <w:rFonts w:asciiTheme="minorHAnsi" w:hAnsiTheme="minorHAnsi" w:cstheme="minorHAnsi"/>
          <w:color w:val="000000"/>
        </w:rPr>
        <w:t>Ahosen Pirjon koulutus</w:t>
      </w:r>
      <w:r>
        <w:rPr>
          <w:rFonts w:asciiTheme="minorHAnsi" w:hAnsiTheme="minorHAnsi" w:cstheme="minorHAnsi"/>
          <w:color w:val="000000"/>
        </w:rPr>
        <w:t xml:space="preserve"> (3h), miten voisi hyödyntää</w:t>
      </w:r>
      <w:r w:rsidR="00606B9A">
        <w:rPr>
          <w:rFonts w:asciiTheme="minorHAnsi" w:hAnsiTheme="minorHAnsi" w:cstheme="minorHAnsi"/>
          <w:color w:val="000000"/>
        </w:rPr>
        <w:t xml:space="preserve">? </w:t>
      </w:r>
      <w:r>
        <w:rPr>
          <w:rFonts w:asciiTheme="minorHAnsi" w:hAnsiTheme="minorHAnsi" w:cstheme="minorHAnsi"/>
          <w:color w:val="000000"/>
        </w:rPr>
        <w:t>Joulukuun johtotiimissä, voisiko Pirjo olla mukana ideoimassa. Minkälaisia työryhmiä tulisi perustaa? Mietittävä sekä perustettava</w:t>
      </w:r>
      <w:r w:rsidR="00606B9A">
        <w:rPr>
          <w:rFonts w:asciiTheme="minorHAnsi" w:hAnsiTheme="minorHAnsi" w:cstheme="minorHAnsi"/>
          <w:color w:val="000000"/>
        </w:rPr>
        <w:t xml:space="preserve"> työryhmät</w:t>
      </w:r>
      <w:r>
        <w:rPr>
          <w:rFonts w:asciiTheme="minorHAnsi" w:hAnsiTheme="minorHAnsi" w:cstheme="minorHAnsi"/>
          <w:color w:val="000000"/>
        </w:rPr>
        <w:t xml:space="preserve"> jo hyvissä ajoin. Kaikkia velvoitetaan olemaan jossakin työryhmässä mukana. </w:t>
      </w:r>
    </w:p>
    <w:p w14:paraId="31136435" w14:textId="27CF0DDD" w:rsidR="00D13421" w:rsidRDefault="0019477B" w:rsidP="00D13421">
      <w:pPr>
        <w:pStyle w:val="NormaaliWWW"/>
        <w:numPr>
          <w:ilvl w:val="0"/>
          <w:numId w:val="15"/>
        </w:numPr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D13421">
        <w:rPr>
          <w:rFonts w:asciiTheme="minorHAnsi" w:hAnsiTheme="minorHAnsi" w:cstheme="minorHAnsi"/>
          <w:color w:val="000000"/>
        </w:rPr>
        <w:t xml:space="preserve">avoitteena on, että jokainen tietää mitä työryhmiä on </w:t>
      </w:r>
      <w:proofErr w:type="spellStart"/>
      <w:proofErr w:type="gramStart"/>
      <w:r w:rsidR="00D13421">
        <w:rPr>
          <w:rFonts w:asciiTheme="minorHAnsi" w:hAnsiTheme="minorHAnsi" w:cstheme="minorHAnsi"/>
          <w:color w:val="000000"/>
        </w:rPr>
        <w:t>pk.koulussa</w:t>
      </w:r>
      <w:proofErr w:type="spellEnd"/>
      <w:proofErr w:type="gramEnd"/>
      <w:r w:rsidR="00606B9A">
        <w:rPr>
          <w:rFonts w:asciiTheme="minorHAnsi" w:hAnsiTheme="minorHAnsi" w:cstheme="minorHAnsi"/>
          <w:color w:val="000000"/>
        </w:rPr>
        <w:t xml:space="preserve">. </w:t>
      </w:r>
      <w:r w:rsidR="00E03B0B">
        <w:rPr>
          <w:rFonts w:asciiTheme="minorHAnsi" w:hAnsiTheme="minorHAnsi" w:cstheme="minorHAnsi"/>
          <w:color w:val="000000"/>
        </w:rPr>
        <w:t xml:space="preserve">Nimetään ryhmät, ja miksi nämä. </w:t>
      </w:r>
    </w:p>
    <w:p w14:paraId="4FF80CE2" w14:textId="1BD94BAA" w:rsidR="00DA1B10" w:rsidRPr="005663DF" w:rsidRDefault="0019477B" w:rsidP="00AD085C">
      <w:pPr>
        <w:pStyle w:val="NormaaliWWW"/>
        <w:numPr>
          <w:ilvl w:val="0"/>
          <w:numId w:val="15"/>
        </w:numPr>
        <w:spacing w:before="200" w:beforeAutospacing="0" w:after="0" w:afterAutospacing="0"/>
        <w:ind w:right="120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bookmarkStart w:id="0" w:name="_GoBack"/>
      <w:bookmarkEnd w:id="0"/>
      <w:r w:rsidR="00E03B0B" w:rsidRPr="0052578C">
        <w:rPr>
          <w:rFonts w:asciiTheme="minorHAnsi" w:hAnsiTheme="minorHAnsi" w:cstheme="minorHAnsi"/>
          <w:color w:val="000000"/>
        </w:rPr>
        <w:t>alviloman jälkeen</w:t>
      </w:r>
      <w:r w:rsidR="0052578C" w:rsidRPr="0052578C">
        <w:rPr>
          <w:rFonts w:asciiTheme="minorHAnsi" w:hAnsiTheme="minorHAnsi" w:cstheme="minorHAnsi"/>
          <w:color w:val="000000"/>
        </w:rPr>
        <w:t>,</w:t>
      </w:r>
      <w:r w:rsidR="00E03B0B" w:rsidRPr="0052578C">
        <w:rPr>
          <w:rFonts w:asciiTheme="minorHAnsi" w:hAnsiTheme="minorHAnsi" w:cstheme="minorHAnsi"/>
          <w:color w:val="000000"/>
        </w:rPr>
        <w:t xml:space="preserve"> maalis</w:t>
      </w:r>
      <w:r w:rsidR="0052578C" w:rsidRPr="0052578C">
        <w:rPr>
          <w:rFonts w:asciiTheme="minorHAnsi" w:hAnsiTheme="minorHAnsi" w:cstheme="minorHAnsi"/>
          <w:color w:val="000000"/>
        </w:rPr>
        <w:t>-huhtikuulla</w:t>
      </w:r>
      <w:r w:rsidR="00E03B0B" w:rsidRPr="0052578C">
        <w:rPr>
          <w:rFonts w:asciiTheme="minorHAnsi" w:hAnsiTheme="minorHAnsi" w:cstheme="minorHAnsi"/>
          <w:color w:val="000000"/>
        </w:rPr>
        <w:t xml:space="preserve"> kaikille </w:t>
      </w:r>
      <w:r w:rsidR="00606B9A" w:rsidRPr="0052578C">
        <w:rPr>
          <w:rFonts w:asciiTheme="minorHAnsi" w:hAnsiTheme="minorHAnsi" w:cstheme="minorHAnsi"/>
          <w:color w:val="000000"/>
        </w:rPr>
        <w:t xml:space="preserve">(3h) </w:t>
      </w:r>
      <w:r w:rsidR="00E03B0B" w:rsidRPr="0052578C">
        <w:rPr>
          <w:rFonts w:asciiTheme="minorHAnsi" w:hAnsiTheme="minorHAnsi" w:cstheme="minorHAnsi"/>
          <w:color w:val="000000"/>
        </w:rPr>
        <w:t>koulutus</w:t>
      </w:r>
      <w:r w:rsidR="0052578C" w:rsidRPr="0052578C">
        <w:rPr>
          <w:rFonts w:asciiTheme="minorHAnsi" w:hAnsiTheme="minorHAnsi" w:cstheme="minorHAnsi"/>
          <w:color w:val="000000"/>
        </w:rPr>
        <w:t xml:space="preserve"> työryhmistä</w:t>
      </w:r>
      <w:r w:rsidR="00E03B0B" w:rsidRPr="0052578C">
        <w:rPr>
          <w:rFonts w:asciiTheme="minorHAnsi" w:hAnsiTheme="minorHAnsi" w:cstheme="minorHAnsi"/>
          <w:color w:val="000000"/>
        </w:rPr>
        <w:t>.</w:t>
      </w:r>
      <w:r w:rsidR="0052578C" w:rsidRPr="0052578C">
        <w:rPr>
          <w:rFonts w:asciiTheme="minorHAnsi" w:hAnsiTheme="minorHAnsi" w:cstheme="minorHAnsi"/>
          <w:color w:val="000000"/>
        </w:rPr>
        <w:t xml:space="preserve"> Työryhmiin ilmoittaudutaan esim. toukokuun loppuun mennessä. Työryhmät k</w:t>
      </w:r>
      <w:r w:rsidR="00E03B0B" w:rsidRPr="0052578C">
        <w:rPr>
          <w:rFonts w:asciiTheme="minorHAnsi" w:hAnsiTheme="minorHAnsi" w:cstheme="minorHAnsi"/>
          <w:color w:val="000000"/>
        </w:rPr>
        <w:t>äynnisty</w:t>
      </w:r>
      <w:r w:rsidR="0052578C" w:rsidRPr="0052578C">
        <w:rPr>
          <w:rFonts w:asciiTheme="minorHAnsi" w:hAnsiTheme="minorHAnsi" w:cstheme="minorHAnsi"/>
          <w:color w:val="000000"/>
        </w:rPr>
        <w:t>vät</w:t>
      </w:r>
      <w:r w:rsidR="00E03B0B" w:rsidRPr="0052578C">
        <w:rPr>
          <w:rFonts w:asciiTheme="minorHAnsi" w:hAnsiTheme="minorHAnsi" w:cstheme="minorHAnsi"/>
          <w:color w:val="000000"/>
        </w:rPr>
        <w:t xml:space="preserve"> syksyllä</w:t>
      </w:r>
      <w:r w:rsidR="0052578C" w:rsidRPr="0052578C">
        <w:rPr>
          <w:rFonts w:asciiTheme="minorHAnsi" w:hAnsiTheme="minorHAnsi" w:cstheme="minorHAnsi"/>
          <w:color w:val="000000"/>
        </w:rPr>
        <w:t xml:space="preserve"> 2021</w:t>
      </w:r>
      <w:r w:rsidR="001D76BB" w:rsidRPr="0052578C">
        <w:rPr>
          <w:rFonts w:asciiTheme="minorHAnsi" w:hAnsiTheme="minorHAnsi" w:cstheme="minorHAnsi"/>
          <w:color w:val="000000"/>
        </w:rPr>
        <w:t xml:space="preserve">. </w:t>
      </w:r>
    </w:p>
    <w:p w14:paraId="7A132CD0" w14:textId="77777777" w:rsidR="005663DF" w:rsidRPr="0052578C" w:rsidRDefault="005663DF" w:rsidP="005663DF">
      <w:pPr>
        <w:pStyle w:val="NormaaliWWW"/>
        <w:spacing w:before="200" w:beforeAutospacing="0" w:after="0" w:afterAutospacing="0"/>
        <w:ind w:left="1100" w:right="120"/>
        <w:rPr>
          <w:rFonts w:asciiTheme="minorHAnsi" w:hAnsiTheme="minorHAnsi" w:cstheme="minorHAnsi"/>
          <w:i/>
          <w:iCs/>
          <w:color w:val="000000"/>
        </w:rPr>
      </w:pPr>
    </w:p>
    <w:p w14:paraId="4CAB2B49" w14:textId="77777777" w:rsidR="0052578C" w:rsidRPr="00FD3CF2" w:rsidRDefault="0052578C" w:rsidP="0052578C">
      <w:pPr>
        <w:pStyle w:val="NormaaliWWW"/>
        <w:numPr>
          <w:ilvl w:val="0"/>
          <w:numId w:val="5"/>
        </w:numPr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</w:rPr>
      </w:pPr>
      <w:r w:rsidRPr="00FD3CF2">
        <w:rPr>
          <w:rFonts w:asciiTheme="minorHAnsi" w:hAnsiTheme="minorHAnsi" w:cstheme="minorHAnsi"/>
          <w:b/>
          <w:bCs/>
          <w:color w:val="000000"/>
        </w:rPr>
        <w:t>Muut asiat</w:t>
      </w:r>
    </w:p>
    <w:p w14:paraId="5DA875F2" w14:textId="77777777" w:rsidR="00EC4B25" w:rsidRDefault="00E03B0B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b/>
          <w:bCs/>
          <w:color w:val="000000"/>
        </w:rPr>
      </w:pPr>
      <w:r w:rsidRPr="00DA1B10">
        <w:rPr>
          <w:rFonts w:asciiTheme="minorHAnsi" w:hAnsiTheme="minorHAnsi" w:cstheme="minorHAnsi"/>
          <w:b/>
          <w:bCs/>
          <w:color w:val="000000"/>
        </w:rPr>
        <w:t>Asukasilta</w:t>
      </w:r>
      <w:r w:rsidR="00DA1B10">
        <w:rPr>
          <w:rFonts w:asciiTheme="minorHAnsi" w:hAnsiTheme="minorHAnsi" w:cstheme="minorHAnsi"/>
          <w:b/>
          <w:bCs/>
          <w:color w:val="000000"/>
        </w:rPr>
        <w:t xml:space="preserve"> 18.11.2020</w:t>
      </w:r>
    </w:p>
    <w:p w14:paraId="22C1AA5E" w14:textId="77777777" w:rsidR="00DA1B10" w:rsidRDefault="00DA1B10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Minna Hakkarainen tekee tiedotteen</w:t>
      </w:r>
      <w:r w:rsidR="001D76BB">
        <w:rPr>
          <w:rFonts w:asciiTheme="minorHAnsi" w:hAnsiTheme="minorHAnsi" w:cstheme="minorHAnsi"/>
          <w:color w:val="000000"/>
        </w:rPr>
        <w:t>, joka mm.</w:t>
      </w:r>
      <w:r>
        <w:rPr>
          <w:rFonts w:asciiTheme="minorHAnsi" w:hAnsiTheme="minorHAnsi" w:cstheme="minorHAnsi"/>
          <w:color w:val="000000"/>
        </w:rPr>
        <w:t xml:space="preserve"> Wilman ja </w:t>
      </w:r>
      <w:proofErr w:type="spellStart"/>
      <w:r>
        <w:rPr>
          <w:rFonts w:asciiTheme="minorHAnsi" w:hAnsiTheme="minorHAnsi" w:cstheme="minorHAnsi"/>
          <w:color w:val="000000"/>
        </w:rPr>
        <w:t>TietoEdun</w:t>
      </w:r>
      <w:proofErr w:type="spellEnd"/>
      <w:r>
        <w:rPr>
          <w:rFonts w:asciiTheme="minorHAnsi" w:hAnsiTheme="minorHAnsi" w:cstheme="minorHAnsi"/>
          <w:color w:val="000000"/>
        </w:rPr>
        <w:t xml:space="preserve"> kautta </w:t>
      </w:r>
      <w:r w:rsidR="001D76BB">
        <w:rPr>
          <w:rFonts w:asciiTheme="minorHAnsi" w:hAnsiTheme="minorHAnsi" w:cstheme="minorHAnsi"/>
          <w:color w:val="000000"/>
        </w:rPr>
        <w:t xml:space="preserve">lähtee </w:t>
      </w:r>
      <w:r>
        <w:rPr>
          <w:rFonts w:asciiTheme="minorHAnsi" w:hAnsiTheme="minorHAnsi" w:cstheme="minorHAnsi"/>
          <w:color w:val="000000"/>
        </w:rPr>
        <w:t xml:space="preserve">vanhemmille. </w:t>
      </w:r>
      <w:r w:rsidR="001D76BB">
        <w:rPr>
          <w:rFonts w:asciiTheme="minorHAnsi" w:hAnsiTheme="minorHAnsi" w:cstheme="minorHAnsi"/>
          <w:color w:val="000000"/>
        </w:rPr>
        <w:t xml:space="preserve">Järjestetään </w:t>
      </w:r>
      <w:proofErr w:type="spellStart"/>
      <w:r>
        <w:rPr>
          <w:rFonts w:asciiTheme="minorHAnsi" w:hAnsiTheme="minorHAnsi" w:cstheme="minorHAnsi"/>
          <w:color w:val="000000"/>
        </w:rPr>
        <w:t>Teams</w:t>
      </w:r>
      <w:proofErr w:type="spellEnd"/>
      <w:r>
        <w:rPr>
          <w:rFonts w:asciiTheme="minorHAnsi" w:hAnsiTheme="minorHAnsi" w:cstheme="minorHAnsi"/>
          <w:color w:val="000000"/>
        </w:rPr>
        <w:t xml:space="preserve"> kokouksena. Kaikki toimijat mukana. </w:t>
      </w:r>
    </w:p>
    <w:p w14:paraId="7AB1AFBD" w14:textId="77777777" w:rsidR="00DA1B10" w:rsidRDefault="00DA1B10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Ensi vuonna</w:t>
      </w:r>
      <w:r w:rsidR="001D76BB">
        <w:rPr>
          <w:rFonts w:asciiTheme="minorHAnsi" w:hAnsiTheme="minorHAnsi" w:cstheme="minorHAnsi"/>
          <w:color w:val="000000"/>
        </w:rPr>
        <w:t>, samaan aikaan</w:t>
      </w:r>
      <w:r>
        <w:rPr>
          <w:rFonts w:asciiTheme="minorHAnsi" w:hAnsiTheme="minorHAnsi" w:cstheme="minorHAnsi"/>
          <w:color w:val="000000"/>
        </w:rPr>
        <w:t xml:space="preserve"> samanlainen ”tiedotustilaisuus”. </w:t>
      </w:r>
    </w:p>
    <w:p w14:paraId="0DAFCC77" w14:textId="77777777" w:rsidR="00DA1B10" w:rsidRDefault="00DA1B10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</w:p>
    <w:p w14:paraId="2C43ACCD" w14:textId="77777777" w:rsidR="00DA1B10" w:rsidRPr="00DA1B10" w:rsidRDefault="005663DF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DA1B10">
        <w:rPr>
          <w:rFonts w:asciiTheme="minorHAnsi" w:hAnsiTheme="minorHAnsi" w:cstheme="minorHAnsi"/>
          <w:color w:val="000000"/>
        </w:rPr>
        <w:t>euraava kokous</w:t>
      </w:r>
      <w:r>
        <w:rPr>
          <w:rFonts w:asciiTheme="minorHAnsi" w:hAnsiTheme="minorHAnsi" w:cstheme="minorHAnsi"/>
          <w:color w:val="000000"/>
        </w:rPr>
        <w:t xml:space="preserve"> on 8.12.2020.</w:t>
      </w:r>
      <w:r w:rsidR="00DA1B10">
        <w:rPr>
          <w:rFonts w:asciiTheme="minorHAnsi" w:hAnsiTheme="minorHAnsi" w:cstheme="minorHAnsi"/>
          <w:color w:val="000000"/>
        </w:rPr>
        <w:t xml:space="preserve"> Pirjo Ahonen pyydetään mukaan. </w:t>
      </w:r>
    </w:p>
    <w:p w14:paraId="3B48F776" w14:textId="77777777" w:rsidR="00DA1B10" w:rsidRDefault="00DA1B10" w:rsidP="00EC4B25">
      <w:pPr>
        <w:pStyle w:val="NormaaliWWW"/>
        <w:spacing w:before="200" w:beforeAutospacing="0" w:after="0" w:afterAutospacing="0"/>
        <w:ind w:right="120"/>
        <w:rPr>
          <w:rFonts w:asciiTheme="minorHAnsi" w:hAnsiTheme="minorHAnsi" w:cstheme="minorHAnsi"/>
          <w:i/>
          <w:iCs/>
          <w:color w:val="000000"/>
        </w:rPr>
      </w:pPr>
    </w:p>
    <w:sectPr w:rsidR="00DA1B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0B3"/>
    <w:multiLevelType w:val="multilevel"/>
    <w:tmpl w:val="8B6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6AC3"/>
    <w:multiLevelType w:val="hybridMultilevel"/>
    <w:tmpl w:val="03ECBF7E"/>
    <w:lvl w:ilvl="0" w:tplc="040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CB11D3C"/>
    <w:multiLevelType w:val="hybridMultilevel"/>
    <w:tmpl w:val="8F12092C"/>
    <w:lvl w:ilvl="0" w:tplc="040B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AA273FE"/>
    <w:multiLevelType w:val="multilevel"/>
    <w:tmpl w:val="597C4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C437F"/>
    <w:multiLevelType w:val="hybridMultilevel"/>
    <w:tmpl w:val="BDB4125A"/>
    <w:lvl w:ilvl="0" w:tplc="040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F135C2D"/>
    <w:multiLevelType w:val="multilevel"/>
    <w:tmpl w:val="00949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90058"/>
    <w:multiLevelType w:val="multilevel"/>
    <w:tmpl w:val="CB54E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40BC9"/>
    <w:multiLevelType w:val="multilevel"/>
    <w:tmpl w:val="B7B4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82A64"/>
    <w:multiLevelType w:val="multilevel"/>
    <w:tmpl w:val="F45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53FF1"/>
    <w:multiLevelType w:val="multilevel"/>
    <w:tmpl w:val="7D48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17C63"/>
    <w:multiLevelType w:val="hybridMultilevel"/>
    <w:tmpl w:val="9398C796"/>
    <w:lvl w:ilvl="0" w:tplc="040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65DF6E6B"/>
    <w:multiLevelType w:val="hybridMultilevel"/>
    <w:tmpl w:val="9D6840F0"/>
    <w:lvl w:ilvl="0" w:tplc="040B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76543CB6"/>
    <w:multiLevelType w:val="hybridMultilevel"/>
    <w:tmpl w:val="88361050"/>
    <w:lvl w:ilvl="0" w:tplc="2DEC3D92">
      <w:start w:val="1"/>
      <w:numFmt w:val="decimal"/>
      <w:lvlText w:val="%1."/>
      <w:lvlJc w:val="left"/>
      <w:pPr>
        <w:ind w:left="380" w:hanging="360"/>
      </w:pPr>
    </w:lvl>
    <w:lvl w:ilvl="1" w:tplc="040B0019">
      <w:start w:val="1"/>
      <w:numFmt w:val="lowerLetter"/>
      <w:lvlText w:val="%2."/>
      <w:lvlJc w:val="left"/>
      <w:pPr>
        <w:ind w:left="1100" w:hanging="360"/>
      </w:pPr>
    </w:lvl>
    <w:lvl w:ilvl="2" w:tplc="040B001B">
      <w:start w:val="1"/>
      <w:numFmt w:val="lowerRoman"/>
      <w:lvlText w:val="%3."/>
      <w:lvlJc w:val="right"/>
      <w:pPr>
        <w:ind w:left="1820" w:hanging="180"/>
      </w:pPr>
    </w:lvl>
    <w:lvl w:ilvl="3" w:tplc="040B000F">
      <w:start w:val="1"/>
      <w:numFmt w:val="decimal"/>
      <w:lvlText w:val="%4."/>
      <w:lvlJc w:val="left"/>
      <w:pPr>
        <w:ind w:left="2540" w:hanging="360"/>
      </w:pPr>
    </w:lvl>
    <w:lvl w:ilvl="4" w:tplc="040B0019">
      <w:start w:val="1"/>
      <w:numFmt w:val="lowerLetter"/>
      <w:lvlText w:val="%5."/>
      <w:lvlJc w:val="left"/>
      <w:pPr>
        <w:ind w:left="3260" w:hanging="360"/>
      </w:pPr>
    </w:lvl>
    <w:lvl w:ilvl="5" w:tplc="040B001B">
      <w:start w:val="1"/>
      <w:numFmt w:val="lowerRoman"/>
      <w:lvlText w:val="%6."/>
      <w:lvlJc w:val="right"/>
      <w:pPr>
        <w:ind w:left="3980" w:hanging="180"/>
      </w:pPr>
    </w:lvl>
    <w:lvl w:ilvl="6" w:tplc="040B000F">
      <w:start w:val="1"/>
      <w:numFmt w:val="decimal"/>
      <w:lvlText w:val="%7."/>
      <w:lvlJc w:val="left"/>
      <w:pPr>
        <w:ind w:left="4700" w:hanging="360"/>
      </w:pPr>
    </w:lvl>
    <w:lvl w:ilvl="7" w:tplc="040B0019">
      <w:start w:val="1"/>
      <w:numFmt w:val="lowerLetter"/>
      <w:lvlText w:val="%8."/>
      <w:lvlJc w:val="left"/>
      <w:pPr>
        <w:ind w:left="5420" w:hanging="360"/>
      </w:pPr>
    </w:lvl>
    <w:lvl w:ilvl="8" w:tplc="040B001B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7FF7751A"/>
    <w:multiLevelType w:val="hybridMultilevel"/>
    <w:tmpl w:val="9056B0DE"/>
    <w:lvl w:ilvl="0" w:tplc="040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08"/>
    <w:rsid w:val="00025C6E"/>
    <w:rsid w:val="0019477B"/>
    <w:rsid w:val="001D76BB"/>
    <w:rsid w:val="00214A19"/>
    <w:rsid w:val="004F7953"/>
    <w:rsid w:val="0052578C"/>
    <w:rsid w:val="005663DF"/>
    <w:rsid w:val="00606B9A"/>
    <w:rsid w:val="00691687"/>
    <w:rsid w:val="006E25C6"/>
    <w:rsid w:val="00954408"/>
    <w:rsid w:val="00B14FEB"/>
    <w:rsid w:val="00CB445D"/>
    <w:rsid w:val="00D13421"/>
    <w:rsid w:val="00DA1B10"/>
    <w:rsid w:val="00DD1CB3"/>
    <w:rsid w:val="00E03B0B"/>
    <w:rsid w:val="00E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CC87"/>
  <w15:chartTrackingRefBased/>
  <w15:docId w15:val="{605AF58F-67A6-4BB4-BC1C-E9D05A9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5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54408"/>
  </w:style>
  <w:style w:type="character" w:customStyle="1" w:styleId="eop">
    <w:name w:val="eop"/>
    <w:basedOn w:val="Kappaleenoletusfontti"/>
    <w:rsid w:val="00954408"/>
  </w:style>
  <w:style w:type="character" w:customStyle="1" w:styleId="spellingerror">
    <w:name w:val="spellingerror"/>
    <w:basedOn w:val="Kappaleenoletusfontti"/>
    <w:rsid w:val="00954408"/>
  </w:style>
  <w:style w:type="paragraph" w:styleId="NormaaliWWW">
    <w:name w:val="Normal (Web)"/>
    <w:basedOn w:val="Normaali"/>
    <w:uiPriority w:val="99"/>
    <w:unhideWhenUsed/>
    <w:rsid w:val="00EC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5CB7D-C842-47BE-B9B0-50643B8E5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A032F-873E-411D-9F8A-0EDEF533D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BAB77-8657-48F5-ACBE-EC963133A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2674</Characters>
  <Application>Microsoft Office Word</Application>
  <DocSecurity>4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Vehkamäki Leena</dc:creator>
  <cp:keywords/>
  <dc:description/>
  <cp:lastModifiedBy>Liimatainen Päivi</cp:lastModifiedBy>
  <cp:revision>2</cp:revision>
  <dcterms:created xsi:type="dcterms:W3CDTF">2020-11-02T11:07:00Z</dcterms:created>
  <dcterms:modified xsi:type="dcterms:W3CDTF">2020-11-02T11:07:00Z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</Properties>
</file>