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8EE" w:rsidRPr="0017761A" w:rsidRDefault="00A648EE" w:rsidP="00A648EE">
      <w:pPr>
        <w:pStyle w:val="Otsikko2"/>
        <w:rPr>
          <w:rFonts w:ascii="Lucida Bright" w:hAnsi="Lucida Bright"/>
          <w:strike/>
          <w:color w:val="548DD4" w:themeColor="text2" w:themeTint="99"/>
          <w:sz w:val="24"/>
          <w:szCs w:val="24"/>
        </w:rPr>
      </w:pPr>
      <w:bookmarkStart w:id="0" w:name="_Toc413327071"/>
      <w:r w:rsidRPr="0017761A">
        <w:rPr>
          <w:rFonts w:ascii="Lucida Bright" w:hAnsi="Lucida Bright"/>
          <w:color w:val="548DD4" w:themeColor="text2" w:themeTint="99"/>
          <w:sz w:val="24"/>
          <w:szCs w:val="24"/>
        </w:rPr>
        <w:t>LUKU 8 OPPILASHUOLTO</w:t>
      </w:r>
      <w:bookmarkEnd w:id="0"/>
      <w:r w:rsidRPr="0017761A">
        <w:rPr>
          <w:rFonts w:ascii="Lucida Bright" w:hAnsi="Lucida Bright"/>
          <w:color w:val="548DD4" w:themeColor="text2" w:themeTint="99"/>
          <w:sz w:val="24"/>
          <w:szCs w:val="24"/>
        </w:rPr>
        <w:t xml:space="preserve"> </w:t>
      </w:r>
    </w:p>
    <w:p w:rsidR="00A648EE" w:rsidRPr="00162B0E" w:rsidRDefault="00A648EE" w:rsidP="00A648EE">
      <w:pPr>
        <w:spacing w:after="0" w:line="240" w:lineRule="auto"/>
        <w:jc w:val="both"/>
        <w:rPr>
          <w:rFonts w:ascii="Lucida Bright" w:hAnsi="Lucida Bright"/>
          <w:sz w:val="20"/>
          <w:szCs w:val="20"/>
        </w:rPr>
      </w:pPr>
    </w:p>
    <w:p w:rsidR="00A648EE" w:rsidRPr="00162B0E" w:rsidRDefault="00A648EE" w:rsidP="00A648EE">
      <w:pPr>
        <w:tabs>
          <w:tab w:val="left" w:pos="426"/>
        </w:tabs>
        <w:spacing w:after="0"/>
        <w:ind w:left="426"/>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Perusopetuksen opetussuunnitelman perusteissa käytetään oppilas- ja opiskelijahuoltolain käsitteistön sijasta perusopetuksen opiskeluhuollosta nimitystä oppilashuolto, opiskelijasta käsitettä oppilas ja oppilaitoksesta nimitystä koulu. Koulutuksen järjestäjään viitataan käsitteellä opetuksen järjestäjä</w:t>
      </w:r>
      <w:r w:rsidRPr="00162B0E">
        <w:rPr>
          <w:rStyle w:val="Alaviitteenviite"/>
          <w:rFonts w:ascii="Lucida Bright" w:eastAsia="Times New Roman" w:hAnsi="Lucida Bright"/>
          <w:sz w:val="20"/>
          <w:szCs w:val="20"/>
          <w:lang w:eastAsia="fi-FI"/>
        </w:rPr>
        <w:footnoteReference w:id="1"/>
      </w:r>
      <w:r w:rsidRPr="00162B0E">
        <w:rPr>
          <w:rFonts w:ascii="Lucida Bright" w:eastAsia="Times New Roman" w:hAnsi="Lucida Bright"/>
          <w:sz w:val="20"/>
          <w:szCs w:val="20"/>
          <w:lang w:eastAsia="fi-FI"/>
        </w:rPr>
        <w:t xml:space="preserve">. </w:t>
      </w:r>
    </w:p>
    <w:p w:rsidR="00A648EE" w:rsidRPr="00162B0E" w:rsidRDefault="00A648EE" w:rsidP="00A648EE">
      <w:pPr>
        <w:spacing w:after="0"/>
        <w:ind w:left="426"/>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br/>
        <w:t>Lasten ja nuorten kehitysympäristön ja koulun toimintaympäristön muuttuessa oppilashuollosta on tullut yhä tärkeämpi osa koulun perustoimintaa. Oppilashuolto liittyy läheisesti koulun kasvatus- ja opetustehtävään. Oppilashuoltotyössä otetaan huomioon lapsen edun ensisijaisuus</w:t>
      </w:r>
      <w:r w:rsidRPr="00162B0E">
        <w:rPr>
          <w:rStyle w:val="Alaviitteenviite"/>
          <w:rFonts w:ascii="Lucida Bright" w:eastAsia="Times New Roman" w:hAnsi="Lucida Bright"/>
          <w:sz w:val="20"/>
          <w:szCs w:val="20"/>
          <w:lang w:eastAsia="fi-FI"/>
        </w:rPr>
        <w:footnoteReference w:id="2"/>
      </w:r>
      <w:r w:rsidRPr="00162B0E">
        <w:rPr>
          <w:rFonts w:ascii="Lucida Bright" w:eastAsia="Times New Roman" w:hAnsi="Lucida Bright"/>
          <w:sz w:val="20"/>
          <w:szCs w:val="20"/>
          <w:lang w:eastAsia="fi-FI"/>
        </w:rPr>
        <w:t>.</w:t>
      </w:r>
    </w:p>
    <w:p w:rsidR="00A648EE" w:rsidRPr="00162B0E" w:rsidRDefault="00A648EE" w:rsidP="00A648EE">
      <w:pPr>
        <w:spacing w:after="0"/>
        <w:jc w:val="both"/>
        <w:rPr>
          <w:rFonts w:ascii="Lucida Bright" w:eastAsia="Times New Roman" w:hAnsi="Lucida Bright"/>
          <w:strike/>
          <w:sz w:val="20"/>
          <w:szCs w:val="20"/>
          <w:lang w:eastAsia="fi-FI"/>
        </w:rPr>
      </w:pPr>
    </w:p>
    <w:p w:rsidR="00A648EE" w:rsidRPr="00162B0E" w:rsidRDefault="00A648EE" w:rsidP="00A648EE">
      <w:pPr>
        <w:spacing w:after="0"/>
        <w:ind w:left="426"/>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Oppilaalla on oikeus saada maksutta sellainen oppilashuolto, jota opetukseen osallistuminen edellyttää</w:t>
      </w:r>
      <w:r w:rsidRPr="00162B0E">
        <w:rPr>
          <w:rStyle w:val="Alaviitteenviite"/>
          <w:rFonts w:ascii="Lucida Bright" w:eastAsia="Times New Roman" w:hAnsi="Lucida Bright"/>
          <w:sz w:val="20"/>
          <w:szCs w:val="20"/>
          <w:lang w:eastAsia="fi-FI"/>
        </w:rPr>
        <w:footnoteReference w:id="3"/>
      </w:r>
      <w:r w:rsidRPr="00162B0E">
        <w:rPr>
          <w:rFonts w:ascii="Lucida Bright" w:eastAsia="Times New Roman" w:hAnsi="Lucida Bright"/>
          <w:sz w:val="20"/>
          <w:szCs w:val="20"/>
          <w:lang w:eastAsia="fi-FI"/>
        </w:rPr>
        <w:t>. Oppilashuollolla tarkoitetaan oppilaan hyvän oppimisen, hyvän psyykkisen ja fyysisen terveyden sekä sosiaalisen hyvinvoinnin edistämistä ja ylläpitämistä sekä niiden edellytyksiä lisäävää toimintaa kouluyhteisössä. Oppilashuoltoa toteutetaan ensisijaisesti ennaltaehkäisevänä ja koko kouluyhteisöä tukevana yhteisöllisenä oppilashuoltona. Tämän lisäksi oppilailla on lakisääteinen oikeus yksilökohtaiseen oppilashuoltoon.</w:t>
      </w:r>
      <w:r w:rsidRPr="00162B0E">
        <w:rPr>
          <w:rStyle w:val="Alaviitteenviite"/>
          <w:rFonts w:ascii="Lucida Bright" w:eastAsia="Times New Roman" w:hAnsi="Lucida Bright"/>
          <w:sz w:val="20"/>
          <w:szCs w:val="20"/>
          <w:lang w:eastAsia="fi-FI"/>
        </w:rPr>
        <w:footnoteReference w:id="4"/>
      </w:r>
      <w:r w:rsidRPr="00162B0E">
        <w:rPr>
          <w:rFonts w:ascii="Lucida Bright" w:eastAsia="Times New Roman" w:hAnsi="Lucida Bright"/>
          <w:sz w:val="20"/>
          <w:szCs w:val="20"/>
          <w:lang w:eastAsia="fi-FI"/>
        </w:rPr>
        <w:t xml:space="preserve"> Monialainen yhteistyö on oppilashuollossa keskeistä. Oppilashuoltotyötä ohjaavat luottamuksellisuus, kunnioittava suhtautuminen oppilaaseen ja huoltajaan sekä heidän osallisuutensa tukeminen. </w:t>
      </w:r>
    </w:p>
    <w:p w:rsidR="00A648EE" w:rsidRPr="00162B0E" w:rsidRDefault="00A648EE" w:rsidP="00A648EE">
      <w:pPr>
        <w:spacing w:after="0"/>
        <w:jc w:val="both"/>
        <w:rPr>
          <w:rFonts w:ascii="Lucida Bright" w:eastAsia="Times New Roman" w:hAnsi="Lucida Bright"/>
          <w:color w:val="0000CC"/>
          <w:sz w:val="20"/>
          <w:szCs w:val="20"/>
          <w:lang w:eastAsia="fi-FI"/>
        </w:rPr>
      </w:pPr>
    </w:p>
    <w:p w:rsidR="00A648EE" w:rsidRDefault="00A648EE" w:rsidP="00A648EE">
      <w:pPr>
        <w:spacing w:after="0"/>
        <w:ind w:left="426"/>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Perusopetuksen oppilashuollosta ja siihen liittyvistä suunnitelmista säädetään oppilas- ja opiskelijahuoltolaissa. Tässä luvussa määrätään oppilashuollon keskeisistä periaatteista, opetustoimeen kuuluvan oppilashuollon tavoitteista sekä paikallisen opetussuunnitelman ja koulukohtaisen oppilashuoltosuunnitelman laatimisesta. Opetuksen toteuttamiseen kuuluvasta oppimisen ja koulunkäynnin tuesta määrätään perusteiden luvussa 7</w:t>
      </w:r>
      <w:r w:rsidRPr="00162B0E">
        <w:rPr>
          <w:rStyle w:val="Alaviitteenviite"/>
          <w:rFonts w:ascii="Lucida Bright" w:eastAsia="Times New Roman" w:hAnsi="Lucida Bright"/>
          <w:sz w:val="20"/>
          <w:szCs w:val="20"/>
          <w:lang w:eastAsia="fi-FI"/>
        </w:rPr>
        <w:footnoteReference w:id="5"/>
      </w:r>
      <w:r w:rsidRPr="00162B0E">
        <w:rPr>
          <w:rFonts w:ascii="Lucida Bright" w:eastAsia="Times New Roman" w:hAnsi="Lucida Bright"/>
          <w:sz w:val="20"/>
          <w:szCs w:val="20"/>
          <w:lang w:eastAsia="fi-FI"/>
        </w:rPr>
        <w:t>.</w:t>
      </w:r>
    </w:p>
    <w:p w:rsidR="00AF503C" w:rsidRPr="00162B0E" w:rsidRDefault="00AF503C" w:rsidP="00A648EE">
      <w:pPr>
        <w:spacing w:after="0"/>
        <w:ind w:left="426"/>
        <w:jc w:val="both"/>
        <w:rPr>
          <w:rFonts w:ascii="Lucida Bright" w:eastAsia="Times New Roman" w:hAnsi="Lucida Bright"/>
          <w:sz w:val="20"/>
          <w:szCs w:val="20"/>
          <w:lang w:eastAsia="fi-FI"/>
        </w:rPr>
      </w:pPr>
    </w:p>
    <w:p w:rsidR="00A648EE" w:rsidRPr="00162B0E" w:rsidRDefault="00A648EE" w:rsidP="00A648EE">
      <w:pPr>
        <w:pStyle w:val="Otsikko3"/>
        <w:rPr>
          <w:rFonts w:ascii="Lucida Bright" w:eastAsia="Times New Roman" w:hAnsi="Lucida Bright"/>
          <w:color w:val="auto"/>
          <w:sz w:val="20"/>
          <w:szCs w:val="20"/>
          <w:lang w:eastAsia="fi-FI"/>
        </w:rPr>
      </w:pPr>
      <w:bookmarkStart w:id="1" w:name="_Toc413327072"/>
      <w:r w:rsidRPr="00162B0E">
        <w:rPr>
          <w:rFonts w:ascii="Lucida Bright" w:eastAsia="Times New Roman" w:hAnsi="Lucida Bright"/>
          <w:color w:val="auto"/>
          <w:sz w:val="20"/>
          <w:szCs w:val="20"/>
          <w:lang w:eastAsia="fi-FI"/>
        </w:rPr>
        <w:t>8.1 Monialainen oppilashuollon yhteistyö</w:t>
      </w:r>
      <w:bookmarkEnd w:id="1"/>
    </w:p>
    <w:p w:rsidR="00A648EE" w:rsidRPr="00162B0E" w:rsidRDefault="00A648EE" w:rsidP="00A648EE">
      <w:pPr>
        <w:spacing w:after="0" w:line="240" w:lineRule="auto"/>
        <w:rPr>
          <w:rFonts w:ascii="Lucida Bright" w:hAnsi="Lucida Bright"/>
          <w:sz w:val="20"/>
          <w:szCs w:val="20"/>
          <w:lang w:eastAsia="fi-FI"/>
        </w:rPr>
      </w:pPr>
    </w:p>
    <w:p w:rsidR="00A648EE" w:rsidRPr="00162B0E" w:rsidRDefault="00A648EE" w:rsidP="00A648EE">
      <w:pPr>
        <w:tabs>
          <w:tab w:val="left" w:pos="426"/>
        </w:tabs>
        <w:spacing w:after="0"/>
        <w:ind w:left="426"/>
        <w:jc w:val="both"/>
        <w:rPr>
          <w:rFonts w:ascii="Lucida Bright" w:eastAsia="Times New Roman" w:hAnsi="Lucida Bright"/>
          <w:sz w:val="20"/>
          <w:szCs w:val="20"/>
          <w:lang w:eastAsia="fi-FI"/>
        </w:rPr>
      </w:pPr>
      <w:r w:rsidRPr="00162B0E">
        <w:rPr>
          <w:rFonts w:ascii="Lucida Bright" w:hAnsi="Lucida Bright"/>
          <w:sz w:val="20"/>
          <w:szCs w:val="20"/>
        </w:rPr>
        <w:t>Oppilashuolto järjestetään monialaisessa yhteistyössä opetustoimen ja sosiaali- ja terveystoimen kanssa siten, että siitä muodostuu toimiva ja yhtenäinen kokonaisuus</w:t>
      </w:r>
      <w:r w:rsidRPr="00162B0E">
        <w:rPr>
          <w:rStyle w:val="Alaviitteenviite"/>
          <w:rFonts w:ascii="Lucida Bright" w:eastAsia="Times New Roman" w:hAnsi="Lucida Bright"/>
          <w:sz w:val="20"/>
          <w:szCs w:val="20"/>
          <w:lang w:eastAsia="fi-FI"/>
        </w:rPr>
        <w:footnoteReference w:id="6"/>
      </w:r>
      <w:r w:rsidRPr="00162B0E">
        <w:rPr>
          <w:rFonts w:ascii="Lucida Bright" w:hAnsi="Lucida Bright"/>
          <w:sz w:val="20"/>
          <w:szCs w:val="20"/>
        </w:rPr>
        <w:t>.</w:t>
      </w:r>
      <w:r w:rsidRPr="00162B0E">
        <w:rPr>
          <w:rFonts w:ascii="Lucida Bright" w:eastAsia="Times New Roman" w:hAnsi="Lucida Bright"/>
          <w:sz w:val="20"/>
          <w:szCs w:val="20"/>
          <w:lang w:eastAsia="fi-FI"/>
        </w:rPr>
        <w:t xml:space="preserve"> Oppilashuoltoa toteutetaan yhteistyössä oppilaan ja hänen huoltajansa kanssa ottaen huomioon oppilaan ikä ja edellytykset. Tarvittaessa yhteistyötä tehdään myös muiden toimijoiden kanssa.</w:t>
      </w:r>
      <w:r w:rsidRPr="00162B0E">
        <w:rPr>
          <w:rStyle w:val="Alaviitteenviite"/>
          <w:rFonts w:ascii="Lucida Bright" w:eastAsia="Times New Roman" w:hAnsi="Lucida Bright"/>
          <w:sz w:val="20"/>
          <w:szCs w:val="20"/>
          <w:lang w:eastAsia="fi-FI"/>
        </w:rPr>
        <w:footnoteReference w:id="7"/>
      </w:r>
      <w:r w:rsidRPr="00162B0E">
        <w:rPr>
          <w:rFonts w:ascii="Lucida Bright" w:eastAsia="Times New Roman" w:hAnsi="Lucida Bright"/>
          <w:sz w:val="20"/>
          <w:szCs w:val="20"/>
          <w:lang w:eastAsia="fi-FI"/>
        </w:rPr>
        <w:t xml:space="preserve"> Kouluyhteisön tai oppilaiden hyvinvoinnissa havaittuihin huolenaiheisiin etsitään ratkaisuja yhdessä oppilaiden ja huoltajien kanssa.</w:t>
      </w:r>
    </w:p>
    <w:p w:rsidR="00A648EE" w:rsidRPr="00162B0E" w:rsidRDefault="00A648EE" w:rsidP="00A648EE">
      <w:pPr>
        <w:spacing w:after="0"/>
        <w:jc w:val="both"/>
        <w:rPr>
          <w:rFonts w:ascii="Lucida Bright" w:eastAsia="Times New Roman" w:hAnsi="Lucida Bright"/>
          <w:sz w:val="20"/>
          <w:szCs w:val="20"/>
          <w:lang w:eastAsia="fi-FI"/>
        </w:rPr>
      </w:pPr>
    </w:p>
    <w:p w:rsidR="00A648EE" w:rsidRPr="00162B0E" w:rsidRDefault="00A648EE" w:rsidP="00A648EE">
      <w:pPr>
        <w:spacing w:after="0"/>
        <w:ind w:left="426"/>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Koulussa oppilashuolto on kaikkien kouluyhteisössä työskentelevien ja oppilashuoltopalveluista vastaavien työntekijöiden tehtävä. Ensisijainen vastuu kouluyhteisön hyvinvoinnista on koulun henkilökunnalla.</w:t>
      </w:r>
      <w:r w:rsidRPr="00162B0E">
        <w:rPr>
          <w:rStyle w:val="Alaviitteenviite"/>
          <w:rFonts w:ascii="Lucida Bright" w:eastAsia="Times New Roman" w:hAnsi="Lucida Bright"/>
          <w:sz w:val="20"/>
          <w:szCs w:val="20"/>
          <w:lang w:eastAsia="fi-FI"/>
        </w:rPr>
        <w:footnoteReference w:id="8"/>
      </w:r>
      <w:r w:rsidRPr="00162B0E">
        <w:rPr>
          <w:rFonts w:ascii="Lucida Bright" w:eastAsia="Times New Roman" w:hAnsi="Lucida Bright"/>
          <w:sz w:val="20"/>
          <w:szCs w:val="20"/>
          <w:lang w:eastAsia="fi-FI"/>
        </w:rPr>
        <w:t xml:space="preserve"> Oppilashuollon palveluja ovat psykologi- ja kuraattoripalvelut sekä kouluterveydenhuollon palvelut</w:t>
      </w:r>
      <w:r w:rsidRPr="00162B0E">
        <w:rPr>
          <w:rStyle w:val="Alaviitteenviite"/>
          <w:rFonts w:ascii="Lucida Bright" w:eastAsia="Times New Roman" w:hAnsi="Lucida Bright"/>
          <w:sz w:val="20"/>
          <w:szCs w:val="20"/>
          <w:lang w:eastAsia="fi-FI"/>
        </w:rPr>
        <w:footnoteReference w:id="9"/>
      </w:r>
      <w:r w:rsidRPr="00162B0E">
        <w:rPr>
          <w:rFonts w:ascii="Lucida Bright" w:eastAsia="Times New Roman" w:hAnsi="Lucida Bright"/>
          <w:sz w:val="20"/>
          <w:szCs w:val="20"/>
          <w:lang w:eastAsia="fi-FI"/>
        </w:rPr>
        <w:t xml:space="preserve">. Näiden asiantuntijoiden tehtävät </w:t>
      </w:r>
      <w:r w:rsidRPr="00162B0E">
        <w:rPr>
          <w:rFonts w:ascii="Lucida Bright" w:eastAsia="Times New Roman" w:hAnsi="Lucida Bright"/>
          <w:sz w:val="20"/>
          <w:szCs w:val="20"/>
          <w:lang w:eastAsia="fi-FI"/>
        </w:rPr>
        <w:lastRenderedPageBreak/>
        <w:t>liittyvät niin yksilöön, yhteisöön kuin yhteistyöhön. Palveluja tarjotaan oppilaille ja huoltajille siten, että ne ovat helposti saatavilla</w:t>
      </w:r>
      <w:r w:rsidRPr="00162B0E">
        <w:rPr>
          <w:rStyle w:val="Alaviitteenviite"/>
          <w:rFonts w:ascii="Lucida Bright" w:eastAsia="Times New Roman" w:hAnsi="Lucida Bright"/>
          <w:sz w:val="20"/>
          <w:szCs w:val="20"/>
          <w:lang w:eastAsia="fi-FI"/>
        </w:rPr>
        <w:footnoteReference w:id="10"/>
      </w:r>
      <w:r w:rsidRPr="00162B0E">
        <w:rPr>
          <w:rFonts w:ascii="Lucida Bright" w:eastAsia="Times New Roman" w:hAnsi="Lucida Bright"/>
          <w:sz w:val="20"/>
          <w:szCs w:val="20"/>
          <w:lang w:eastAsia="fi-FI"/>
        </w:rPr>
        <w:t>. Palvelut järjestetään lain edellyttämässä määräajassa</w:t>
      </w:r>
      <w:r w:rsidRPr="00162B0E">
        <w:rPr>
          <w:rStyle w:val="Alaviitteenviite"/>
          <w:rFonts w:ascii="Lucida Bright" w:eastAsia="Times New Roman" w:hAnsi="Lucida Bright"/>
          <w:sz w:val="20"/>
          <w:szCs w:val="20"/>
          <w:lang w:eastAsia="fi-FI"/>
        </w:rPr>
        <w:footnoteReference w:id="11"/>
      </w:r>
      <w:r w:rsidRPr="00162B0E">
        <w:rPr>
          <w:rFonts w:ascii="Lucida Bright" w:eastAsia="Times New Roman" w:hAnsi="Lucida Bright"/>
          <w:sz w:val="20"/>
          <w:szCs w:val="20"/>
          <w:lang w:eastAsia="fi-FI"/>
        </w:rPr>
        <w:t xml:space="preserve">. </w:t>
      </w:r>
    </w:p>
    <w:p w:rsidR="00A648EE" w:rsidRPr="00162B0E" w:rsidRDefault="00A648EE" w:rsidP="00A648EE">
      <w:pPr>
        <w:spacing w:after="0"/>
        <w:ind w:left="426"/>
        <w:jc w:val="both"/>
        <w:rPr>
          <w:rFonts w:ascii="Lucida Bright" w:eastAsia="Times New Roman" w:hAnsi="Lucida Bright"/>
          <w:sz w:val="20"/>
          <w:szCs w:val="20"/>
          <w:lang w:eastAsia="fi-FI"/>
        </w:rPr>
      </w:pPr>
    </w:p>
    <w:p w:rsidR="00A648EE" w:rsidRPr="00162B0E" w:rsidRDefault="00A648EE" w:rsidP="00A648EE">
      <w:pPr>
        <w:spacing w:after="0"/>
        <w:ind w:left="426"/>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Oppilaille ja heidän huoltajilleen annetaan tieto käytettävissä olevasta oppilashuollosta ja heitä ohjataan hakemaan tarvitsemiaan oppilashuollon palveluja</w:t>
      </w:r>
      <w:r w:rsidRPr="00162B0E">
        <w:rPr>
          <w:rStyle w:val="Alaviitteenviite"/>
          <w:rFonts w:ascii="Lucida Bright" w:eastAsia="Times New Roman" w:hAnsi="Lucida Bright"/>
          <w:sz w:val="20"/>
          <w:szCs w:val="20"/>
          <w:lang w:eastAsia="fi-FI"/>
        </w:rPr>
        <w:footnoteReference w:id="12"/>
      </w:r>
      <w:r w:rsidRPr="00162B0E">
        <w:rPr>
          <w:rFonts w:ascii="Lucida Bright" w:eastAsia="Times New Roman" w:hAnsi="Lucida Bright"/>
          <w:sz w:val="20"/>
          <w:szCs w:val="20"/>
          <w:lang w:eastAsia="fi-FI"/>
        </w:rPr>
        <w:t>. Oppilaan ja huoltajan osallisuus oppilashuollossa, suunnitelmallinen yhteistyö ja oppilashuollosta tiedottaminen lisää oppilashuollon tuntemusta ja edesauttaa palveluihin hakeutumista. Eri ammattiryhmiin kuuluvien työntekijöiden keskinäinen konsultaatio on tärkeä työmenetelmä oppilashuollossa.</w:t>
      </w:r>
    </w:p>
    <w:p w:rsidR="00A648EE" w:rsidRPr="00162B0E" w:rsidRDefault="00A648EE" w:rsidP="00A648EE">
      <w:pPr>
        <w:spacing w:after="0"/>
        <w:rPr>
          <w:rFonts w:ascii="Lucida Bright" w:eastAsia="Times New Roman" w:hAnsi="Lucida Bright"/>
          <w:color w:val="FF0000"/>
          <w:sz w:val="20"/>
          <w:szCs w:val="20"/>
          <w:lang w:eastAsia="fi-FI"/>
        </w:rPr>
      </w:pPr>
    </w:p>
    <w:p w:rsidR="00A648EE" w:rsidRDefault="00A648EE" w:rsidP="00AF503C">
      <w:pPr>
        <w:spacing w:after="0"/>
        <w:ind w:left="426"/>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Oppilashuollon tavoitteet, tehtävät ja toteuttamisen periaatteet muodostavat esiopetuksesta toisen asteen koulutukseen ulottuvan jatkumon. Eri koulutusasteiden vuorovaikutus on tärkeää pohdittaessa oppilashuollon toimintaa kokonaisuutena. Yhtenäiset käytännöt tukevat eri kehitysvaiheissa oppilaan terveyttä, hyvinvointia ja oppimista. Oppilashuollon monialaisen yhteistyön rakenteita, muotoja ja toimintatapoja kehitetään kouluyhteisössä ja eri yhteistyötahojen kanssa. Kehittämistyö edellyttää oppilashuollon suunnitelmallista arviointia</w:t>
      </w:r>
      <w:r w:rsidRPr="00162B0E">
        <w:rPr>
          <w:rStyle w:val="Alaviitteenviite"/>
          <w:rFonts w:ascii="Lucida Bright" w:eastAsia="Times New Roman" w:hAnsi="Lucida Bright"/>
          <w:sz w:val="20"/>
          <w:szCs w:val="20"/>
          <w:lang w:eastAsia="fi-FI"/>
        </w:rPr>
        <w:footnoteReference w:id="13"/>
      </w:r>
      <w:r w:rsidRPr="00162B0E">
        <w:rPr>
          <w:rFonts w:ascii="Lucida Bright" w:eastAsia="Times New Roman" w:hAnsi="Lucida Bright"/>
          <w:sz w:val="20"/>
          <w:szCs w:val="20"/>
          <w:lang w:eastAsia="fi-FI"/>
        </w:rPr>
        <w:t>.</w:t>
      </w:r>
    </w:p>
    <w:p w:rsidR="00AF503C" w:rsidRPr="00162B0E" w:rsidRDefault="00AF503C" w:rsidP="00AF503C">
      <w:pPr>
        <w:spacing w:after="0"/>
        <w:ind w:left="426"/>
        <w:jc w:val="both"/>
        <w:rPr>
          <w:rFonts w:ascii="Lucida Bright" w:eastAsia="Times New Roman" w:hAnsi="Lucida Bright"/>
          <w:color w:val="0000CC"/>
          <w:sz w:val="20"/>
          <w:szCs w:val="20"/>
          <w:lang w:eastAsia="fi-FI"/>
        </w:rPr>
      </w:pPr>
    </w:p>
    <w:p w:rsidR="00A648EE" w:rsidRPr="00162B0E" w:rsidRDefault="00A648EE" w:rsidP="00A648EE">
      <w:pPr>
        <w:spacing w:after="0"/>
        <w:ind w:firstLine="426"/>
        <w:jc w:val="both"/>
        <w:rPr>
          <w:rFonts w:ascii="Lucida Bright" w:eastAsia="Times New Roman" w:hAnsi="Lucida Bright"/>
          <w:i/>
          <w:sz w:val="20"/>
          <w:szCs w:val="20"/>
          <w:lang w:eastAsia="fi-FI"/>
        </w:rPr>
      </w:pPr>
      <w:r w:rsidRPr="00162B0E">
        <w:rPr>
          <w:rFonts w:ascii="Lucida Bright" w:eastAsia="Times New Roman" w:hAnsi="Lucida Bright"/>
          <w:i/>
          <w:sz w:val="20"/>
          <w:szCs w:val="20"/>
          <w:lang w:eastAsia="fi-FI"/>
        </w:rPr>
        <w:t xml:space="preserve">Oppilashuoltoryhmät </w:t>
      </w:r>
      <w:r w:rsidRPr="00162B0E">
        <w:rPr>
          <w:rStyle w:val="Alaviitteenviite"/>
          <w:rFonts w:ascii="Lucida Bright" w:eastAsia="Times New Roman" w:hAnsi="Lucida Bright"/>
          <w:i/>
          <w:sz w:val="20"/>
          <w:szCs w:val="20"/>
          <w:lang w:eastAsia="fi-FI"/>
        </w:rPr>
        <w:footnoteReference w:id="14"/>
      </w:r>
    </w:p>
    <w:p w:rsidR="00A648EE" w:rsidRPr="00162B0E" w:rsidRDefault="00A648EE" w:rsidP="00A648EE">
      <w:pPr>
        <w:spacing w:after="0"/>
        <w:jc w:val="both"/>
        <w:rPr>
          <w:rFonts w:ascii="Lucida Bright" w:eastAsia="Times New Roman" w:hAnsi="Lucida Bright"/>
          <w:i/>
          <w:sz w:val="20"/>
          <w:szCs w:val="20"/>
          <w:lang w:eastAsia="fi-FI"/>
        </w:rPr>
      </w:pPr>
    </w:p>
    <w:p w:rsidR="00A648EE" w:rsidRDefault="00A648EE" w:rsidP="00A648EE">
      <w:pPr>
        <w:spacing w:after="0"/>
        <w:ind w:left="426"/>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Opetuksen järjestäjä asettaa oppilashuollon ohjausryhmän ja koulukohtaiset oppilashuoltoryhmät. Yksittäistä oppilasta koskevat asiat käsitellään tapauskohtaisesti koottavassa asiantuntijaryhmässä. Jokaisella kolmella ryhmällä on omat tehtävät ja niiden perusteella määräytyvä kokoonpano. Kaikki</w:t>
      </w:r>
      <w:r w:rsidRPr="00162B0E">
        <w:rPr>
          <w:rFonts w:ascii="Lucida Bright" w:eastAsia="Times New Roman" w:hAnsi="Lucida Bright"/>
          <w:i/>
          <w:sz w:val="20"/>
          <w:szCs w:val="20"/>
          <w:lang w:eastAsia="fi-FI"/>
        </w:rPr>
        <w:t xml:space="preserve"> </w:t>
      </w:r>
      <w:r w:rsidRPr="00162B0E">
        <w:rPr>
          <w:rFonts w:ascii="Lucida Bright" w:eastAsia="Times New Roman" w:hAnsi="Lucida Bright"/>
          <w:sz w:val="20"/>
          <w:szCs w:val="20"/>
          <w:lang w:eastAsia="fi-FI"/>
        </w:rPr>
        <w:t xml:space="preserve">oppilashuoltoryhmät ovat monialaisia, mikä tarkoittaa että ryhmässä on opetushenkilöstön lisäksi kouluterveydenhuoltoa sekä psykologi- ja kuraattoripalveluja edustavia jäseniä sen mukaan kun käsiteltävä asia edellyttää.  </w:t>
      </w:r>
    </w:p>
    <w:p w:rsidR="00A648EE" w:rsidRDefault="00A648EE" w:rsidP="00A648EE">
      <w:pPr>
        <w:spacing w:after="0"/>
        <w:ind w:left="426"/>
        <w:jc w:val="both"/>
        <w:rPr>
          <w:rFonts w:ascii="Lucida Bright" w:eastAsia="Times New Roman" w:hAnsi="Lucida Bright"/>
          <w:sz w:val="20"/>
          <w:szCs w:val="20"/>
          <w:lang w:eastAsia="fi-FI"/>
        </w:rPr>
      </w:pPr>
    </w:p>
    <w:p w:rsidR="00A648EE" w:rsidRDefault="00A648EE" w:rsidP="00A648EE">
      <w:pPr>
        <w:spacing w:after="0"/>
        <w:ind w:left="426"/>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 xml:space="preserve">Oppilashuollon ohjausryhmä vastaa opetuksen järjestäjäkohtaisen oppilashuollon yleisestä suunnittelusta, kehittämisestä, ohjauksesta ja arvioinnista. Sille asetetut tehtävät voi hoitaa myös muu tehtävään soveltuva ryhmä. Ohjausryhmä voi olla kahden tai useamman opetuksen järjestäjän yhteinen. Sama ryhmä voi olla myös useamman koulutusmuodon yhteinen, jolloin ryhmästä on perusteltua käyttää nimitystä opiskeluhuollon ohjausryhmä. </w:t>
      </w:r>
    </w:p>
    <w:p w:rsidR="00A648EE" w:rsidRDefault="00A648EE" w:rsidP="00A648EE">
      <w:pPr>
        <w:spacing w:after="0"/>
        <w:ind w:left="426"/>
        <w:jc w:val="both"/>
        <w:rPr>
          <w:rFonts w:ascii="Lucida Bright" w:eastAsia="Times New Roman" w:hAnsi="Lucida Bright"/>
          <w:sz w:val="20"/>
          <w:szCs w:val="20"/>
          <w:lang w:eastAsia="fi-FI"/>
        </w:rPr>
      </w:pPr>
    </w:p>
    <w:p w:rsidR="00A648EE" w:rsidRPr="00A648EE" w:rsidRDefault="00A648EE" w:rsidP="00A648EE">
      <w:pPr>
        <w:spacing w:after="0"/>
        <w:ind w:left="360"/>
        <w:jc w:val="both"/>
        <w:rPr>
          <w:rFonts w:ascii="Lucida Bright" w:eastAsia="Times New Roman" w:hAnsi="Lucida Bright"/>
          <w:sz w:val="20"/>
          <w:szCs w:val="20"/>
          <w:lang w:eastAsia="fi-FI"/>
        </w:rPr>
      </w:pPr>
      <w:r w:rsidRPr="00A648EE">
        <w:rPr>
          <w:rFonts w:ascii="Lucida Bright" w:eastAsia="Times New Roman" w:hAnsi="Lucida Bright"/>
          <w:sz w:val="20"/>
          <w:szCs w:val="20"/>
          <w:lang w:eastAsia="fi-FI"/>
        </w:rPr>
        <w:t>Koulukohtainen oppilashuoltoryhmä vastaa koulun oppilashuollon suunnittelusta, kehittämisestä, toteuttamisesta ja arvioinnista. Sitä johtaa opetuksen järjestäjän nimeämä edustaja. Opetuksen järjestäjä ja oppilashuollon palveluja tuottavat tahot päättävät yhdessä ryhmän kokoonpanosta, tehtävistä ja toimintatavoista.</w:t>
      </w:r>
      <w:r w:rsidRPr="00A648EE">
        <w:rPr>
          <w:rFonts w:ascii="Lucida Bright" w:hAnsi="Lucida Bright" w:cs="Tahoma"/>
          <w:color w:val="FF0000"/>
          <w:sz w:val="20"/>
        </w:rPr>
        <w:t>.</w:t>
      </w:r>
      <w:r w:rsidRPr="00A648EE">
        <w:rPr>
          <w:rFonts w:ascii="Lucida Bright" w:eastAsia="Times New Roman" w:hAnsi="Lucida Bright"/>
          <w:sz w:val="20"/>
          <w:szCs w:val="20"/>
          <w:lang w:eastAsia="fi-FI"/>
        </w:rPr>
        <w:t xml:space="preserve"> Oppilashuoltoryhmä voi tarvittaessa kuulla asiantuntijoita. Ryhmän keskeinen tehtävä on yhteisön hyvinvoinnin ja turvallisuuden edistäminen sekä muun yhteisöllisen oppilashuollon toteuttaminen ja kehittäminen.</w:t>
      </w:r>
    </w:p>
    <w:p w:rsidR="00A648EE" w:rsidRDefault="00A648EE" w:rsidP="00A648EE">
      <w:pPr>
        <w:spacing w:after="0"/>
        <w:ind w:left="426"/>
        <w:jc w:val="both"/>
        <w:rPr>
          <w:rFonts w:ascii="Lucida Bright" w:eastAsia="Times New Roman" w:hAnsi="Lucida Bright"/>
          <w:sz w:val="20"/>
          <w:szCs w:val="20"/>
          <w:lang w:eastAsia="fi-FI"/>
        </w:rPr>
      </w:pPr>
    </w:p>
    <w:p w:rsidR="00A648EE" w:rsidRPr="00A648EE" w:rsidRDefault="00A648EE" w:rsidP="00A648EE">
      <w:pPr>
        <w:spacing w:after="0"/>
        <w:ind w:left="360"/>
        <w:jc w:val="both"/>
        <w:rPr>
          <w:rFonts w:ascii="Lucida Bright" w:eastAsia="Times New Roman" w:hAnsi="Lucida Bright"/>
          <w:sz w:val="20"/>
          <w:szCs w:val="20"/>
          <w:lang w:eastAsia="fi-FI"/>
        </w:rPr>
      </w:pPr>
      <w:r w:rsidRPr="00A648EE">
        <w:rPr>
          <w:rFonts w:ascii="Lucida Bright" w:eastAsia="Times New Roman" w:hAnsi="Lucida Bright"/>
          <w:sz w:val="20"/>
          <w:szCs w:val="20"/>
          <w:lang w:eastAsia="fi-FI"/>
        </w:rPr>
        <w:t>Asiantuntijaryhmä kootaan yksittäisen oppilaan tai oppilasryhmän tuen tarpeen selvittämiseksi ja oppilashuollon palvelujen järjestämiseksi. Ryhmän kokoaa se opetushenkilöstön tai oppilashuollon palveluiden edustaja, jolle asia työtehtävien perusteella kuuluu</w:t>
      </w:r>
      <w:r w:rsidRPr="00162B0E">
        <w:rPr>
          <w:rStyle w:val="Alaviitteenviite"/>
          <w:rFonts w:ascii="Lucida Bright" w:eastAsia="Times New Roman" w:hAnsi="Lucida Bright"/>
          <w:sz w:val="20"/>
          <w:szCs w:val="20"/>
          <w:lang w:eastAsia="fi-FI"/>
        </w:rPr>
        <w:footnoteReference w:id="15"/>
      </w:r>
      <w:r w:rsidRPr="00A648EE">
        <w:rPr>
          <w:rFonts w:ascii="Lucida Bright" w:eastAsia="Times New Roman" w:hAnsi="Lucida Bright"/>
          <w:sz w:val="20"/>
          <w:szCs w:val="20"/>
          <w:lang w:eastAsia="fi-FI"/>
        </w:rPr>
        <w:t xml:space="preserve">. Ryhmän monialainen kokoonpano perustuu tapauskohtaiseen harkintaan ja käsiteltävään asiaan. Ryhmä nimeää keskuudestaan vastuuhenkilön. Asiantuntijoiden </w:t>
      </w:r>
      <w:r w:rsidRPr="00A648EE">
        <w:rPr>
          <w:rFonts w:ascii="Lucida Bright" w:eastAsia="Times New Roman" w:hAnsi="Lucida Bright"/>
          <w:sz w:val="20"/>
          <w:szCs w:val="20"/>
          <w:lang w:eastAsia="fi-FI"/>
        </w:rPr>
        <w:lastRenderedPageBreak/>
        <w:t xml:space="preserve">nimeäminen ryhmän jäseniksi ja muiden yhteistyötahojen tai oppilaiden läheisten osallistuminen ryhmän työskentelyyn edellyttää oppilaan tai huoltajan suostumusta. </w:t>
      </w:r>
    </w:p>
    <w:p w:rsidR="00A648EE" w:rsidRDefault="00A648EE" w:rsidP="00A648EE">
      <w:pPr>
        <w:spacing w:after="0"/>
        <w:ind w:left="426"/>
        <w:jc w:val="both"/>
        <w:rPr>
          <w:rFonts w:ascii="Lucida Bright" w:eastAsia="Times New Roman" w:hAnsi="Lucida Bright"/>
          <w:sz w:val="20"/>
          <w:szCs w:val="20"/>
          <w:lang w:eastAsia="fi-FI"/>
        </w:rPr>
      </w:pPr>
    </w:p>
    <w:p w:rsidR="00090CF4" w:rsidRDefault="00090CF4" w:rsidP="00A648EE">
      <w:pPr>
        <w:spacing w:after="0"/>
        <w:ind w:left="426"/>
        <w:jc w:val="both"/>
        <w:rPr>
          <w:rFonts w:ascii="Lucida Bright" w:eastAsia="Times New Roman" w:hAnsi="Lucida Bright"/>
          <w:sz w:val="20"/>
          <w:szCs w:val="20"/>
          <w:lang w:eastAsia="fi-FI"/>
        </w:rPr>
      </w:pPr>
    </w:p>
    <w:p w:rsidR="00D807AA" w:rsidRPr="00D807AA" w:rsidRDefault="00D807AA" w:rsidP="00D807AA">
      <w:pPr>
        <w:ind w:left="360"/>
        <w:jc w:val="both"/>
        <w:rPr>
          <w:rFonts w:ascii="Lucida Bright" w:hAnsi="Lucida Bright" w:cs="Tahoma"/>
          <w:b/>
          <w:bCs/>
          <w:i/>
          <w:sz w:val="20"/>
        </w:rPr>
      </w:pPr>
      <w:r w:rsidRPr="00D807AA">
        <w:rPr>
          <w:rFonts w:ascii="Lucida Bright" w:hAnsi="Lucida Bright" w:cs="Tahoma"/>
          <w:b/>
          <w:bCs/>
          <w:i/>
          <w:sz w:val="20"/>
        </w:rPr>
        <w:t>Porin kaupunki</w:t>
      </w:r>
    </w:p>
    <w:p w:rsidR="00090CF4" w:rsidRDefault="00AF503C" w:rsidP="00A648EE">
      <w:pPr>
        <w:ind w:left="360"/>
        <w:jc w:val="both"/>
        <w:rPr>
          <w:rFonts w:ascii="Lucida Bright" w:hAnsi="Lucida Bright" w:cs="Tahoma"/>
          <w:bCs/>
          <w:i/>
          <w:sz w:val="20"/>
        </w:rPr>
      </w:pPr>
      <w:r w:rsidRPr="0091490E">
        <w:rPr>
          <w:rFonts w:ascii="Lucida Bright" w:hAnsi="Lucida Bright" w:cs="Tahoma"/>
          <w:bCs/>
          <w:i/>
          <w:sz w:val="20"/>
        </w:rPr>
        <w:t>Porin kaupungin oppilashuollon organisoituminen kuvataan tässä luvussa</w:t>
      </w:r>
      <w:r w:rsidR="00090CF4">
        <w:rPr>
          <w:rFonts w:ascii="Lucida Bright" w:hAnsi="Lucida Bright" w:cs="Tahoma"/>
          <w:bCs/>
          <w:i/>
          <w:sz w:val="20"/>
        </w:rPr>
        <w:t xml:space="preserve"> sekä luvuissa 8.2 yhteisöllinen oppilashuolto ja 8.3 Yksilökohtainen oppilashuolto</w:t>
      </w:r>
      <w:r w:rsidRPr="0091490E">
        <w:rPr>
          <w:rFonts w:ascii="Lucida Bright" w:hAnsi="Lucida Bright" w:cs="Tahoma"/>
          <w:bCs/>
          <w:i/>
          <w:sz w:val="20"/>
        </w:rPr>
        <w:t xml:space="preserve">. </w:t>
      </w:r>
      <w:r w:rsidR="00090CF4">
        <w:rPr>
          <w:rFonts w:ascii="Lucida Bright" w:hAnsi="Lucida Bright" w:cs="Tahoma"/>
          <w:bCs/>
          <w:i/>
          <w:sz w:val="20"/>
        </w:rPr>
        <w:t>K</w:t>
      </w:r>
      <w:r w:rsidRPr="0091490E">
        <w:rPr>
          <w:rFonts w:ascii="Lucida Bright" w:hAnsi="Lucida Bright" w:cs="Tahoma"/>
          <w:bCs/>
          <w:i/>
          <w:sz w:val="20"/>
        </w:rPr>
        <w:t>oulukohtais</w:t>
      </w:r>
      <w:r w:rsidR="00090CF4">
        <w:rPr>
          <w:rFonts w:ascii="Lucida Bright" w:hAnsi="Lucida Bright" w:cs="Tahoma"/>
          <w:bCs/>
          <w:i/>
          <w:sz w:val="20"/>
        </w:rPr>
        <w:t>ten</w:t>
      </w:r>
      <w:r w:rsidRPr="0091490E">
        <w:rPr>
          <w:rFonts w:ascii="Lucida Bright" w:hAnsi="Lucida Bright" w:cs="Tahoma"/>
          <w:bCs/>
          <w:i/>
          <w:sz w:val="20"/>
        </w:rPr>
        <w:t xml:space="preserve"> opetussuunnitelmi</w:t>
      </w:r>
      <w:r w:rsidR="0091490E">
        <w:rPr>
          <w:rFonts w:ascii="Lucida Bright" w:hAnsi="Lucida Bright" w:cs="Tahoma"/>
          <w:bCs/>
          <w:i/>
          <w:sz w:val="20"/>
        </w:rPr>
        <w:t xml:space="preserve">en luvussa 8.5 </w:t>
      </w:r>
      <w:r w:rsidRPr="0091490E">
        <w:rPr>
          <w:rFonts w:ascii="Lucida Bright" w:hAnsi="Lucida Bright" w:cs="Tahoma"/>
          <w:bCs/>
          <w:i/>
          <w:sz w:val="20"/>
        </w:rPr>
        <w:t xml:space="preserve">tarkennetaan </w:t>
      </w:r>
      <w:r w:rsidR="0091490E" w:rsidRPr="0091490E">
        <w:rPr>
          <w:rFonts w:ascii="Lucida Bright" w:hAnsi="Lucida Bright" w:cs="Tahoma"/>
          <w:bCs/>
          <w:i/>
          <w:sz w:val="20"/>
        </w:rPr>
        <w:t>koulussa toteutettavaa yhteisöllistä oppilashuoltoa sekä yksilökohtaista oppilashuoltoa.</w:t>
      </w:r>
      <w:r w:rsidR="0091490E">
        <w:rPr>
          <w:rFonts w:ascii="Lucida Bright" w:hAnsi="Lucida Bright" w:cs="Tahoma"/>
          <w:bCs/>
          <w:i/>
          <w:sz w:val="20"/>
        </w:rPr>
        <w:t xml:space="preserve"> </w:t>
      </w:r>
    </w:p>
    <w:p w:rsidR="00090CF4" w:rsidRDefault="00090CF4" w:rsidP="00A648EE">
      <w:pPr>
        <w:ind w:left="360"/>
        <w:jc w:val="both"/>
        <w:rPr>
          <w:rFonts w:ascii="Lucida Bright" w:hAnsi="Lucida Bright" w:cs="Tahoma"/>
          <w:bCs/>
          <w:i/>
          <w:sz w:val="20"/>
        </w:rPr>
      </w:pPr>
      <w:r>
        <w:rPr>
          <w:rFonts w:ascii="Lucida Bright" w:hAnsi="Lucida Bright" w:cs="Tahoma"/>
          <w:bCs/>
          <w:i/>
          <w:sz w:val="20"/>
        </w:rPr>
        <w:t>Porissa oppilashuolto toimii neljällä tasolla:</w:t>
      </w:r>
    </w:p>
    <w:p w:rsidR="00090CF4" w:rsidRDefault="00090CF4" w:rsidP="00090CF4">
      <w:pPr>
        <w:pStyle w:val="Luettelokappale"/>
        <w:numPr>
          <w:ilvl w:val="0"/>
          <w:numId w:val="26"/>
        </w:numPr>
        <w:jc w:val="both"/>
        <w:rPr>
          <w:rFonts w:ascii="Lucida Bright" w:hAnsi="Lucida Bright" w:cs="Tahoma"/>
          <w:bCs/>
          <w:i/>
          <w:sz w:val="20"/>
        </w:rPr>
      </w:pPr>
      <w:r>
        <w:rPr>
          <w:rFonts w:ascii="Lucida Bright" w:hAnsi="Lucida Bright" w:cs="Tahoma"/>
          <w:bCs/>
          <w:i/>
          <w:sz w:val="20"/>
        </w:rPr>
        <w:t>Lasten ja nuorten hyvinvointiryhmä, joka koordinoi monialaista oppilashuoltotyötä ja toimii oppilashuollon ohjausryhmänä.</w:t>
      </w:r>
    </w:p>
    <w:p w:rsidR="00090CF4" w:rsidRDefault="00090CF4" w:rsidP="00090CF4">
      <w:pPr>
        <w:pStyle w:val="Luettelokappale"/>
        <w:numPr>
          <w:ilvl w:val="0"/>
          <w:numId w:val="26"/>
        </w:numPr>
        <w:jc w:val="both"/>
        <w:rPr>
          <w:rFonts w:ascii="Lucida Bright" w:hAnsi="Lucida Bright" w:cs="Tahoma"/>
          <w:bCs/>
          <w:i/>
          <w:sz w:val="20"/>
        </w:rPr>
      </w:pPr>
      <w:r>
        <w:rPr>
          <w:rFonts w:ascii="Lucida Bright" w:hAnsi="Lucida Bright" w:cs="Tahoma"/>
          <w:bCs/>
          <w:i/>
          <w:sz w:val="20"/>
        </w:rPr>
        <w:t>Alueelliset hyvinvointiryhmät, jotka kehittävät yhteisöllistä oppilashuoltoa alueen tasolla</w:t>
      </w:r>
    </w:p>
    <w:p w:rsidR="00090CF4" w:rsidRDefault="00090CF4" w:rsidP="00090CF4">
      <w:pPr>
        <w:pStyle w:val="Luettelokappale"/>
        <w:numPr>
          <w:ilvl w:val="0"/>
          <w:numId w:val="26"/>
        </w:numPr>
        <w:jc w:val="both"/>
        <w:rPr>
          <w:rFonts w:ascii="Lucida Bright" w:hAnsi="Lucida Bright" w:cs="Tahoma"/>
          <w:bCs/>
          <w:i/>
          <w:sz w:val="20"/>
        </w:rPr>
      </w:pPr>
      <w:r>
        <w:rPr>
          <w:rFonts w:ascii="Lucida Bright" w:hAnsi="Lucida Bright" w:cs="Tahoma"/>
          <w:bCs/>
          <w:i/>
          <w:sz w:val="20"/>
        </w:rPr>
        <w:t xml:space="preserve">Koulun hyvinvointiryhmä, joka vastaa yhteisöllisestä oppilashuollosta koulun tasolla (ks. luku 8.2) </w:t>
      </w:r>
    </w:p>
    <w:p w:rsidR="00090CF4" w:rsidRDefault="00090CF4" w:rsidP="00090CF4">
      <w:pPr>
        <w:pStyle w:val="Luettelokappale"/>
        <w:numPr>
          <w:ilvl w:val="0"/>
          <w:numId w:val="26"/>
        </w:numPr>
        <w:jc w:val="both"/>
        <w:rPr>
          <w:rFonts w:ascii="Lucida Bright" w:hAnsi="Lucida Bright" w:cs="Tahoma"/>
          <w:bCs/>
          <w:i/>
          <w:sz w:val="20"/>
        </w:rPr>
      </w:pPr>
      <w:r>
        <w:rPr>
          <w:rFonts w:ascii="Lucida Bright" w:hAnsi="Lucida Bright" w:cs="Tahoma"/>
          <w:bCs/>
          <w:i/>
          <w:sz w:val="20"/>
        </w:rPr>
        <w:t>Tapauskohtaisesti perustettava monialainen asiantuntijaryhmä, joka vastaa yksilöllisestä oppilashuollosta (ks. luku 8.3).</w:t>
      </w:r>
    </w:p>
    <w:p w:rsidR="00090CF4" w:rsidRPr="00090CF4" w:rsidRDefault="00090CF4" w:rsidP="00090CF4">
      <w:pPr>
        <w:spacing w:after="0" w:line="240" w:lineRule="auto"/>
        <w:ind w:left="720"/>
        <w:jc w:val="both"/>
        <w:rPr>
          <w:rFonts w:ascii="Lucida Bright" w:hAnsi="Lucida Bright" w:cs="Tahoma"/>
          <w:i/>
          <w:sz w:val="20"/>
        </w:rPr>
      </w:pPr>
    </w:p>
    <w:p w:rsidR="00A648EE" w:rsidRPr="00090CF4" w:rsidRDefault="00A648EE" w:rsidP="00090CF4">
      <w:pPr>
        <w:ind w:left="360"/>
        <w:jc w:val="both"/>
        <w:rPr>
          <w:rFonts w:ascii="Lucida Bright" w:hAnsi="Lucida Bright" w:cs="Tahoma"/>
          <w:bCs/>
          <w:i/>
          <w:sz w:val="20"/>
        </w:rPr>
      </w:pPr>
      <w:r w:rsidRPr="00090CF4">
        <w:rPr>
          <w:rFonts w:ascii="Lucida Bright" w:hAnsi="Lucida Bright" w:cs="Tahoma"/>
          <w:bCs/>
          <w:i/>
          <w:sz w:val="20"/>
        </w:rPr>
        <w:t xml:space="preserve">Monialaista oppilashuollon yhteistyötä koordinoi Lasten ja nuorten hyvinvointiryhmä (Hyry), joka suunnittelee kaupungin tason oppilashuollon toimenpiteet. Lasten ja nuorten hyvinvointiryhmä toimii lain edellyttämänä oppilashuollon ohjausryhmänä. </w:t>
      </w:r>
      <w:r w:rsidRPr="00D807AA">
        <w:rPr>
          <w:rFonts w:ascii="Lucida Bright" w:hAnsi="Lucida Bright" w:cs="Tahoma"/>
          <w:bCs/>
          <w:i/>
          <w:sz w:val="20"/>
        </w:rPr>
        <w:t xml:space="preserve">Hyryn toiminnasta vastaa sivistystoimi ja ryhmän puheenjohtajana toimii sivistysjohtaja. Sidosryhmät nimeävät ryhmään omat edustajansa lukuvuosittain. Ryhmä kokoontuu 3–4 kertaa lukuvuodessa. </w:t>
      </w:r>
    </w:p>
    <w:p w:rsidR="00A648EE" w:rsidRDefault="00A648EE" w:rsidP="00A648EE">
      <w:pPr>
        <w:jc w:val="both"/>
        <w:rPr>
          <w:rFonts w:ascii="Lucida Bright" w:hAnsi="Lucida Bright" w:cs="Tahoma"/>
          <w:bCs/>
          <w:color w:val="FF0000"/>
          <w:sz w:val="20"/>
        </w:rPr>
      </w:pPr>
      <w:r w:rsidRPr="001E7A7C">
        <w:rPr>
          <w:rFonts w:ascii="Lucida Bright" w:hAnsi="Lucida Bright" w:cs="Tahoma"/>
          <w:bCs/>
          <w:noProof/>
          <w:color w:val="FF0000"/>
          <w:sz w:val="20"/>
          <w:lang w:eastAsia="fi-FI"/>
        </w:rPr>
        <w:drawing>
          <wp:inline distT="0" distB="0" distL="0" distR="0" wp14:anchorId="1140ED03" wp14:editId="02D14663">
            <wp:extent cx="5924550" cy="3829050"/>
            <wp:effectExtent l="0" t="0" r="0" b="19050"/>
            <wp:docPr id="1" name="Kaaviokuv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090CF4" w:rsidRDefault="00090CF4" w:rsidP="00090CF4">
      <w:pPr>
        <w:spacing w:after="0" w:line="240" w:lineRule="auto"/>
        <w:jc w:val="both"/>
        <w:rPr>
          <w:rFonts w:ascii="Lucida Bright" w:hAnsi="Lucida Bright" w:cs="Tahoma"/>
          <w:i/>
          <w:sz w:val="20"/>
        </w:rPr>
      </w:pPr>
    </w:p>
    <w:p w:rsidR="00BF2E6E" w:rsidRDefault="00BF2E6E" w:rsidP="00090CF4">
      <w:pPr>
        <w:ind w:left="360"/>
        <w:jc w:val="both"/>
        <w:rPr>
          <w:rFonts w:ascii="Lucida Bright" w:hAnsi="Lucida Bright" w:cs="Tahoma"/>
          <w:bCs/>
          <w:i/>
          <w:sz w:val="20"/>
        </w:rPr>
      </w:pPr>
    </w:p>
    <w:p w:rsidR="00BF2E6E" w:rsidRDefault="00BF2E6E" w:rsidP="00090CF4">
      <w:pPr>
        <w:ind w:left="360"/>
        <w:jc w:val="both"/>
        <w:rPr>
          <w:rFonts w:ascii="Lucida Bright" w:hAnsi="Lucida Bright" w:cs="Tahoma"/>
          <w:bCs/>
          <w:i/>
          <w:sz w:val="20"/>
        </w:rPr>
      </w:pPr>
    </w:p>
    <w:p w:rsidR="00D807AA" w:rsidRPr="00090CF4" w:rsidRDefault="00A648EE" w:rsidP="00090CF4">
      <w:pPr>
        <w:ind w:left="360"/>
        <w:jc w:val="both"/>
        <w:rPr>
          <w:rFonts w:ascii="Lucida Bright" w:hAnsi="Lucida Bright" w:cs="Tahoma"/>
          <w:bCs/>
          <w:i/>
          <w:sz w:val="20"/>
        </w:rPr>
      </w:pPr>
      <w:r w:rsidRPr="00090CF4">
        <w:rPr>
          <w:rFonts w:ascii="Lucida Bright" w:hAnsi="Lucida Bright" w:cs="Tahoma"/>
          <w:bCs/>
          <w:i/>
          <w:sz w:val="20"/>
        </w:rPr>
        <w:t>Alueelliset hyvinvointiryhmät mahdollistavat toimijoiden verkoston hyödyntämisen alueen lasten ja nuorten hyvinvointityön edistämiseksi ja koordinoimiseksi. Alueelliset verkostot helpottavat koulun ulkopuolisten asiantuntijoiden osallistumista lasten ja nuorten hyvinvointityöhön.</w:t>
      </w:r>
      <w:r w:rsidR="007B2659" w:rsidRPr="00090CF4">
        <w:rPr>
          <w:rFonts w:ascii="Lucida Bright" w:hAnsi="Lucida Bright" w:cs="Tahoma"/>
          <w:bCs/>
          <w:i/>
          <w:sz w:val="20"/>
        </w:rPr>
        <w:t xml:space="preserve"> A</w:t>
      </w:r>
      <w:r w:rsidR="006711FE" w:rsidRPr="00090CF4">
        <w:rPr>
          <w:rFonts w:ascii="Lucida Bright" w:hAnsi="Lucida Bright" w:cs="Tahoma"/>
          <w:bCs/>
          <w:i/>
          <w:sz w:val="20"/>
        </w:rPr>
        <w:t>luejakoa voidaan muokata tarpeen mukaan.</w:t>
      </w:r>
    </w:p>
    <w:p w:rsidR="00D807AA" w:rsidRDefault="00422FF9">
      <w:pPr>
        <w:rPr>
          <w:rFonts w:ascii="Lucida Bright" w:hAnsi="Lucida Bright" w:cs="Tahoma"/>
          <w:color w:val="FF0000"/>
          <w:sz w:val="20"/>
        </w:rPr>
      </w:pPr>
      <w:r>
        <w:rPr>
          <w:noProof/>
          <w:lang w:eastAsia="fi-FI"/>
        </w:rPr>
        <w:drawing>
          <wp:inline distT="0" distB="0" distL="0" distR="0" wp14:anchorId="31860395" wp14:editId="7D4426C5">
            <wp:extent cx="6120130" cy="5254155"/>
            <wp:effectExtent l="0" t="0" r="0" b="0"/>
            <wp:docPr id="2" name="Kaaviokuv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A648EE" w:rsidRPr="00162B0E" w:rsidRDefault="00A648EE" w:rsidP="00A648EE">
      <w:pPr>
        <w:spacing w:after="0"/>
        <w:ind w:left="426"/>
        <w:jc w:val="both"/>
        <w:rPr>
          <w:rFonts w:ascii="Lucida Bright" w:eastAsia="Times New Roman" w:hAnsi="Lucida Bright"/>
          <w:strike/>
          <w:sz w:val="20"/>
          <w:szCs w:val="20"/>
          <w:lang w:eastAsia="fi-FI"/>
        </w:rPr>
      </w:pPr>
    </w:p>
    <w:p w:rsidR="00A648EE" w:rsidRPr="00162B0E" w:rsidRDefault="00A648EE" w:rsidP="00A648EE">
      <w:pPr>
        <w:pStyle w:val="Otsikko3"/>
        <w:rPr>
          <w:rFonts w:ascii="Lucida Bright" w:eastAsia="Times New Roman" w:hAnsi="Lucida Bright"/>
          <w:color w:val="auto"/>
          <w:sz w:val="20"/>
          <w:szCs w:val="20"/>
          <w:lang w:eastAsia="fi-FI"/>
        </w:rPr>
      </w:pPr>
      <w:bookmarkStart w:id="2" w:name="_Toc413327073"/>
      <w:r w:rsidRPr="00162B0E">
        <w:rPr>
          <w:rFonts w:ascii="Lucida Bright" w:eastAsia="Times New Roman" w:hAnsi="Lucida Bright"/>
          <w:color w:val="auto"/>
          <w:sz w:val="20"/>
          <w:szCs w:val="20"/>
          <w:lang w:eastAsia="fi-FI"/>
        </w:rPr>
        <w:t>8.2 Yhteisöllinen oppilashuolto</w:t>
      </w:r>
      <w:bookmarkEnd w:id="2"/>
    </w:p>
    <w:p w:rsidR="00A648EE" w:rsidRPr="00162B0E" w:rsidRDefault="00A648EE" w:rsidP="00A648EE">
      <w:pPr>
        <w:spacing w:after="0" w:line="240" w:lineRule="auto"/>
        <w:rPr>
          <w:rFonts w:ascii="Lucida Bright" w:eastAsia="Times New Roman" w:hAnsi="Lucida Bright"/>
          <w:b/>
          <w:iCs/>
          <w:sz w:val="20"/>
          <w:szCs w:val="20"/>
          <w:lang w:eastAsia="fi-FI"/>
        </w:rPr>
      </w:pPr>
    </w:p>
    <w:p w:rsidR="00A648EE" w:rsidRPr="00162B0E" w:rsidRDefault="00A648EE" w:rsidP="00A648EE">
      <w:pPr>
        <w:tabs>
          <w:tab w:val="left" w:pos="426"/>
        </w:tabs>
        <w:spacing w:after="0"/>
        <w:ind w:left="426"/>
        <w:jc w:val="both"/>
        <w:rPr>
          <w:rFonts w:ascii="Lucida Bright" w:hAnsi="Lucida Bright"/>
          <w:sz w:val="20"/>
          <w:szCs w:val="20"/>
        </w:rPr>
      </w:pPr>
      <w:r w:rsidRPr="00162B0E">
        <w:rPr>
          <w:rFonts w:ascii="Lucida Bright" w:eastAsia="Times New Roman" w:hAnsi="Lucida Bright"/>
          <w:sz w:val="20"/>
          <w:szCs w:val="20"/>
          <w:lang w:eastAsia="fi-FI"/>
        </w:rPr>
        <w:t>Oppilashuolto on tärkeä osa perusopetuksen toimintakulttuuria. Yhteisöllisessä oppilashuoltotyössä seurataan, arvioidaan ja kehitetään kouluyhteisön ja oppilasryhmien hyvinvointia. Lisäksi huolehditaan kouluympäristön terveellisyydestä, turvallisuudesta ja esteettömyydestä.</w:t>
      </w:r>
      <w:r w:rsidRPr="00162B0E">
        <w:rPr>
          <w:rStyle w:val="Alaviitteenviite"/>
          <w:rFonts w:ascii="Lucida Bright" w:hAnsi="Lucida Bright"/>
          <w:sz w:val="20"/>
          <w:szCs w:val="20"/>
        </w:rPr>
        <w:footnoteReference w:id="16"/>
      </w:r>
      <w:r w:rsidRPr="00162B0E">
        <w:rPr>
          <w:rFonts w:ascii="Lucida Bright" w:eastAsia="Times New Roman" w:hAnsi="Lucida Bright"/>
          <w:sz w:val="20"/>
          <w:szCs w:val="20"/>
          <w:lang w:eastAsia="fi-FI"/>
        </w:rPr>
        <w:t xml:space="preserve"> </w:t>
      </w:r>
      <w:r w:rsidRPr="00162B0E">
        <w:rPr>
          <w:rFonts w:ascii="Lucida Bright" w:hAnsi="Lucida Bright"/>
          <w:sz w:val="20"/>
          <w:szCs w:val="20"/>
        </w:rPr>
        <w:t>Yhteisöllisten toimintatapojen kehittämisessä tehdään yhteistyötä oppilaiden, huoltajien sekä muiden lasten ja nuorten hyvinvointia edistävien viranomaisten ja toimijoiden kanssa.</w:t>
      </w:r>
    </w:p>
    <w:p w:rsidR="00A648EE" w:rsidRPr="00162B0E" w:rsidRDefault="00A648EE" w:rsidP="00A648EE">
      <w:pPr>
        <w:spacing w:after="0"/>
        <w:jc w:val="both"/>
        <w:rPr>
          <w:rFonts w:ascii="Lucida Bright" w:eastAsia="Times New Roman" w:hAnsi="Lucida Bright"/>
          <w:sz w:val="20"/>
          <w:szCs w:val="20"/>
          <w:lang w:eastAsia="fi-FI"/>
        </w:rPr>
      </w:pPr>
    </w:p>
    <w:p w:rsidR="00A648EE" w:rsidRPr="00162B0E" w:rsidRDefault="00A648EE" w:rsidP="00A648EE">
      <w:pPr>
        <w:tabs>
          <w:tab w:val="left" w:pos="426"/>
        </w:tabs>
        <w:spacing w:after="0"/>
        <w:ind w:left="426"/>
        <w:jc w:val="both"/>
        <w:rPr>
          <w:rFonts w:ascii="Lucida Bright" w:eastAsia="Times New Roman" w:hAnsi="Lucida Bright"/>
          <w:sz w:val="20"/>
          <w:szCs w:val="20"/>
          <w:lang w:eastAsia="fi-FI"/>
        </w:rPr>
      </w:pPr>
      <w:r w:rsidRPr="00162B0E">
        <w:rPr>
          <w:rFonts w:ascii="Lucida Bright" w:hAnsi="Lucida Bright"/>
          <w:sz w:val="20"/>
          <w:szCs w:val="20"/>
        </w:rPr>
        <w:lastRenderedPageBreak/>
        <w:t>Oppilaiden ja huoltajien osallisuus ja kuulluksi tuleminen on yhteisöllisessä oppilashuollossa tärkeää ja hyvinvointia vahvistavaa. Oppilaiden osallisuuden edistäminen on opetuksen järjestäjän tehtävä</w:t>
      </w:r>
      <w:r w:rsidRPr="00162B0E">
        <w:rPr>
          <w:rStyle w:val="Alaviitteenviite"/>
          <w:rFonts w:ascii="Lucida Bright" w:hAnsi="Lucida Bright"/>
          <w:sz w:val="20"/>
          <w:szCs w:val="20"/>
        </w:rPr>
        <w:footnoteReference w:id="17"/>
      </w:r>
      <w:r w:rsidRPr="00162B0E">
        <w:rPr>
          <w:rFonts w:ascii="Lucida Bright" w:hAnsi="Lucida Bright"/>
          <w:sz w:val="20"/>
          <w:szCs w:val="20"/>
        </w:rPr>
        <w:t>. O</w:t>
      </w:r>
      <w:r w:rsidRPr="00162B0E">
        <w:rPr>
          <w:rFonts w:ascii="Lucida Bright" w:eastAsia="Times New Roman" w:hAnsi="Lucida Bright"/>
          <w:sz w:val="20"/>
          <w:szCs w:val="20"/>
          <w:lang w:eastAsia="fi-FI"/>
        </w:rPr>
        <w:t xml:space="preserve">ppilashuolto luo kouluyhteisössä edellytyksiä yhteenkuuluvuudelle, huolenpidolle ja avoimelle vuorovaikutukselle. Osallisuutta lisäävät toimintatavat edesauttavat myös ongelmien ennalta ehkäisyä, niiden varhaista tunnistamista ja tarvittavan tuen järjestämistä.  </w:t>
      </w:r>
    </w:p>
    <w:p w:rsidR="00A648EE" w:rsidRPr="00162B0E" w:rsidRDefault="00A648EE" w:rsidP="00A648EE">
      <w:pPr>
        <w:spacing w:after="0"/>
        <w:jc w:val="both"/>
        <w:rPr>
          <w:rFonts w:ascii="Lucida Bright" w:hAnsi="Lucida Bright"/>
          <w:sz w:val="20"/>
          <w:szCs w:val="20"/>
        </w:rPr>
      </w:pPr>
    </w:p>
    <w:p w:rsidR="00A648EE" w:rsidRPr="00162B0E" w:rsidRDefault="00A648EE" w:rsidP="00A648EE">
      <w:pPr>
        <w:spacing w:after="0"/>
        <w:ind w:left="426"/>
        <w:jc w:val="both"/>
        <w:rPr>
          <w:rFonts w:ascii="Lucida Bright" w:hAnsi="Lucida Bright"/>
          <w:sz w:val="20"/>
          <w:szCs w:val="20"/>
        </w:rPr>
      </w:pPr>
      <w:r w:rsidRPr="00162B0E">
        <w:rPr>
          <w:rFonts w:ascii="Lucida Bright" w:hAnsi="Lucida Bright"/>
          <w:sz w:val="20"/>
          <w:szCs w:val="20"/>
        </w:rPr>
        <w:t>Oppilaalla on oikeus turvalliseen opiskeluympäristöön</w:t>
      </w:r>
      <w:r w:rsidRPr="00162B0E">
        <w:rPr>
          <w:rStyle w:val="Alaviitteenviite"/>
          <w:rFonts w:ascii="Lucida Bright" w:hAnsi="Lucida Bright"/>
          <w:sz w:val="20"/>
          <w:szCs w:val="20"/>
        </w:rPr>
        <w:footnoteReference w:id="18"/>
      </w:r>
      <w:r w:rsidRPr="00162B0E">
        <w:rPr>
          <w:rFonts w:ascii="Lucida Bright" w:hAnsi="Lucida Bright"/>
          <w:sz w:val="20"/>
          <w:szCs w:val="20"/>
        </w:rPr>
        <w:t>. Siihen kuuluu fyysinen, psyykkinen ja sosiaalinen turvallisuus. Opetuksen järjestämisen lähtökohtana on oppilaiden ja henkilökunnan turvallisuuden varmistaminen kaikissa tilanteissa. Rauhallinen ilmapiiri edistää työrauhaa. Koulun järjestyssäännöt lisäävät kouluyhteisön turvallisuutta, viihtyisyyttä ja sisäistä järjestystä</w:t>
      </w:r>
      <w:r w:rsidRPr="00162B0E">
        <w:rPr>
          <w:rStyle w:val="Alaviitteenviite"/>
          <w:rFonts w:ascii="Lucida Bright" w:hAnsi="Lucida Bright"/>
          <w:sz w:val="20"/>
          <w:szCs w:val="20"/>
        </w:rPr>
        <w:footnoteReference w:id="19"/>
      </w:r>
      <w:r w:rsidRPr="00162B0E">
        <w:rPr>
          <w:rFonts w:ascii="Lucida Bright" w:hAnsi="Lucida Bright"/>
          <w:sz w:val="20"/>
          <w:szCs w:val="20"/>
        </w:rPr>
        <w:t>. Opetuksen järjestäjä laatii suunnitelman oppilaiden suojaamiseksi väkivallalta, kiusaamiselta ja häirinnältä osana koulukohtaista oppilashuoltosuunnitelmaa. Opettaja tai rehtori ilmoittaa koulussa tai koulumatkalla tapahtuneesta häirinnästä, kiusaamisesta tai väkivallasta tilanteeseen osallistuneiden huoltajille.</w:t>
      </w:r>
      <w:r w:rsidRPr="00162B0E">
        <w:rPr>
          <w:rStyle w:val="Alaviitteenviite"/>
          <w:rFonts w:ascii="Lucida Bright" w:hAnsi="Lucida Bright"/>
          <w:sz w:val="20"/>
          <w:szCs w:val="20"/>
        </w:rPr>
        <w:footnoteReference w:id="20"/>
      </w:r>
      <w:r w:rsidRPr="00162B0E">
        <w:rPr>
          <w:rFonts w:ascii="Lucida Bright" w:hAnsi="Lucida Bright"/>
          <w:sz w:val="20"/>
          <w:szCs w:val="20"/>
        </w:rPr>
        <w:t xml:space="preserve"> </w:t>
      </w:r>
    </w:p>
    <w:p w:rsidR="00A648EE" w:rsidRPr="00162B0E" w:rsidRDefault="00A648EE" w:rsidP="00A648EE">
      <w:pPr>
        <w:spacing w:after="0"/>
        <w:jc w:val="both"/>
        <w:rPr>
          <w:rFonts w:ascii="Lucida Bright" w:hAnsi="Lucida Bright"/>
          <w:sz w:val="20"/>
          <w:szCs w:val="20"/>
        </w:rPr>
      </w:pPr>
    </w:p>
    <w:p w:rsidR="006B2543" w:rsidRDefault="00A648EE" w:rsidP="006B2543">
      <w:pPr>
        <w:spacing w:after="0"/>
        <w:ind w:left="426"/>
        <w:jc w:val="both"/>
        <w:rPr>
          <w:rFonts w:ascii="Lucida Bright" w:hAnsi="Lucida Bright"/>
          <w:sz w:val="20"/>
          <w:szCs w:val="20"/>
        </w:rPr>
      </w:pPr>
      <w:r w:rsidRPr="00162B0E">
        <w:rPr>
          <w:rFonts w:ascii="Lucida Bright" w:hAnsi="Lucida Bright"/>
          <w:sz w:val="20"/>
          <w:szCs w:val="20"/>
        </w:rPr>
        <w:t>Koulurakennuksesta sekä opetustiloista ja -välineistä huolehtiminen ylläpitää ympäristön terveellisyyttä ja turvallisuutta. Kouluyhteisöllä on yhtenäiset toimintatavat eri oppimisympäristöissä tapahtuvaa opetusta ja välitunteja varten. Eri oppiaineiden opetukseen laadittuja turvallisuusohjeita noudatetaan. Opetuksen järjestäjä varmistaa, että oppilaan oppimisympäristö työelämään tutustumisen aikana on turvallinen. Kouluympäristön terveellisyyttä ja turvallisuutta sekä kouluyhteisön hyvinvointia edistetään ja seurataan jatkuvasti. Niitä arvioidaan kolmen vuoden välein toteutettavissa tarkastuksissa</w:t>
      </w:r>
      <w:r w:rsidRPr="00162B0E">
        <w:rPr>
          <w:rStyle w:val="Alaviitteenviite"/>
          <w:rFonts w:ascii="Lucida Bright" w:hAnsi="Lucida Bright"/>
          <w:sz w:val="20"/>
          <w:szCs w:val="20"/>
        </w:rPr>
        <w:footnoteReference w:id="21"/>
      </w:r>
      <w:r w:rsidRPr="00162B0E">
        <w:rPr>
          <w:rFonts w:ascii="Lucida Bright" w:hAnsi="Lucida Bright"/>
          <w:sz w:val="20"/>
          <w:szCs w:val="20"/>
        </w:rPr>
        <w:t xml:space="preserve">. Turvallisuuden edistämiseen kuuluvat myös koulukuljetuksia, tapaturmien ennaltaehkäisyä ja tietoturvallisuutta koskevat toimintatavat. </w:t>
      </w:r>
    </w:p>
    <w:p w:rsidR="006B2543" w:rsidRDefault="006B2543" w:rsidP="00090CF4">
      <w:pPr>
        <w:ind w:left="360"/>
        <w:jc w:val="both"/>
        <w:rPr>
          <w:rFonts w:ascii="Lucida Bright" w:hAnsi="Lucida Bright"/>
          <w:sz w:val="20"/>
          <w:szCs w:val="20"/>
        </w:rPr>
      </w:pPr>
    </w:p>
    <w:p w:rsidR="006B2543" w:rsidRDefault="00090CF4" w:rsidP="00A648EE">
      <w:pPr>
        <w:spacing w:after="0"/>
        <w:ind w:left="426"/>
        <w:jc w:val="both"/>
        <w:rPr>
          <w:rFonts w:ascii="Lucida Bright" w:hAnsi="Lucida Bright"/>
          <w:b/>
          <w:i/>
          <w:sz w:val="20"/>
          <w:szCs w:val="20"/>
        </w:rPr>
      </w:pPr>
      <w:r w:rsidRPr="00090CF4">
        <w:rPr>
          <w:rFonts w:ascii="Lucida Bright" w:hAnsi="Lucida Bright"/>
          <w:b/>
          <w:i/>
          <w:sz w:val="20"/>
          <w:szCs w:val="20"/>
        </w:rPr>
        <w:t>Porin kaupunki</w:t>
      </w:r>
    </w:p>
    <w:p w:rsidR="00090CF4" w:rsidRDefault="00090CF4" w:rsidP="00A648EE">
      <w:pPr>
        <w:spacing w:after="0"/>
        <w:ind w:left="426"/>
        <w:jc w:val="both"/>
        <w:rPr>
          <w:rFonts w:ascii="Lucida Bright" w:hAnsi="Lucida Bright"/>
          <w:b/>
          <w:i/>
          <w:sz w:val="20"/>
          <w:szCs w:val="20"/>
        </w:rPr>
      </w:pPr>
    </w:p>
    <w:p w:rsidR="00090CF4" w:rsidRPr="00090CF4" w:rsidRDefault="00090CF4" w:rsidP="00090CF4">
      <w:pPr>
        <w:ind w:left="360"/>
        <w:jc w:val="both"/>
        <w:rPr>
          <w:rFonts w:ascii="Lucida Bright" w:hAnsi="Lucida Bright" w:cs="Tahoma"/>
          <w:bCs/>
          <w:i/>
          <w:sz w:val="20"/>
        </w:rPr>
      </w:pPr>
      <w:r w:rsidRPr="00090CF4">
        <w:rPr>
          <w:rFonts w:ascii="Lucida Bright" w:hAnsi="Lucida Bright" w:cs="Tahoma"/>
          <w:bCs/>
          <w:i/>
          <w:sz w:val="20"/>
        </w:rPr>
        <w:t xml:space="preserve">Yhteisöllisestä oppilashuollosta Porissa vastaavat koulukohtaiset hyvinvointiryhmät, jotka koordinoivat koulun oppilashuoltotyötä. Rehtori vastaa koulun oppilashuoltotyöstä ja sen arvioinnista. Hyvinvointiryhmän puheenjohtajana toimii rehtori tai hänen vuosittain työsuunnitelmassa määräämänsä viranhaltija. Koulun hyvinvointiryhmä käsittelee koulun yleisiä asioita, kuten kiusaamis- ja päihdesuunnitelmien toteuttamista, jolloin ryhmän kokoonpanolla ei ole salassapidon kannalta merkitystä. </w:t>
      </w:r>
    </w:p>
    <w:p w:rsidR="00090CF4" w:rsidRPr="00090CF4" w:rsidRDefault="00090CF4" w:rsidP="00090CF4">
      <w:pPr>
        <w:ind w:left="360"/>
        <w:jc w:val="both"/>
        <w:rPr>
          <w:rFonts w:ascii="Lucida Bright" w:hAnsi="Lucida Bright" w:cs="Tahoma"/>
          <w:bCs/>
          <w:i/>
          <w:sz w:val="20"/>
        </w:rPr>
      </w:pPr>
      <w:r w:rsidRPr="00090CF4">
        <w:rPr>
          <w:rFonts w:ascii="Lucida Bright" w:hAnsi="Lucida Bright" w:cs="Tahoma"/>
          <w:bCs/>
          <w:i/>
          <w:sz w:val="20"/>
        </w:rPr>
        <w:t>Ryhmään kuuluvat yleisimmin rehtorin/vararehtorin/apulaisrehtorin lisäksi kouluterveydenhoitaja, kuraattori, koulupsykologi, erityisopettaja ja opinto-ohjaaja. Ryhmään kuuluvat myös oppilaiden ja vanhempien edustajat, koulun muu henkilökunta sekä koulun ulkopuoliset yhteistyötahot. Yksiköiden vuosisuunnitelmissa määritellään hyvinvointiryhmän kokoonpano. Ryhmä kokoontuu vähintään kolme kertaa lukukaudessa. Ryhmän työskentely kirjataan kokousmuistioon tai pöytäkirjaan.</w:t>
      </w:r>
    </w:p>
    <w:p w:rsidR="00090CF4" w:rsidRPr="008E52ED" w:rsidRDefault="00090CF4" w:rsidP="008E52ED">
      <w:pPr>
        <w:ind w:left="360"/>
        <w:jc w:val="both"/>
        <w:rPr>
          <w:rFonts w:ascii="Lucida Bright" w:hAnsi="Lucida Bright" w:cs="Tahoma"/>
          <w:bCs/>
          <w:i/>
          <w:sz w:val="20"/>
        </w:rPr>
      </w:pPr>
    </w:p>
    <w:p w:rsidR="00090CF4" w:rsidRPr="008E52ED" w:rsidRDefault="00090CF4" w:rsidP="008E52ED">
      <w:pPr>
        <w:ind w:left="360"/>
        <w:jc w:val="both"/>
        <w:rPr>
          <w:rFonts w:ascii="Lucida Bright" w:hAnsi="Lucida Bright" w:cs="Tahoma"/>
          <w:bCs/>
          <w:i/>
          <w:sz w:val="20"/>
        </w:rPr>
      </w:pPr>
    </w:p>
    <w:p w:rsidR="00090CF4" w:rsidRDefault="00090CF4" w:rsidP="00090CF4">
      <w:pPr>
        <w:jc w:val="both"/>
        <w:rPr>
          <w:rFonts w:ascii="Lucida Bright" w:hAnsi="Lucida Bright"/>
          <w:b/>
          <w:color w:val="000000"/>
          <w:sz w:val="20"/>
        </w:rPr>
      </w:pPr>
      <w:r>
        <w:rPr>
          <w:rFonts w:ascii="Lucida Bright" w:hAnsi="Lucida Bright"/>
          <w:b/>
          <w:noProof/>
          <w:color w:val="000000"/>
          <w:sz w:val="20"/>
          <w:lang w:eastAsia="fi-FI"/>
        </w:rPr>
        <w:lastRenderedPageBreak/>
        <w:drawing>
          <wp:inline distT="0" distB="0" distL="0" distR="0" wp14:anchorId="7114A537" wp14:editId="40132E22">
            <wp:extent cx="6146358" cy="3840480"/>
            <wp:effectExtent l="0" t="0" r="0" b="7620"/>
            <wp:docPr id="50" name="Kaaviokuva 5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090CF4" w:rsidRDefault="00090CF4" w:rsidP="00090CF4">
      <w:pPr>
        <w:spacing w:after="0"/>
        <w:jc w:val="both"/>
        <w:rPr>
          <w:rFonts w:ascii="Lucida Bright" w:hAnsi="Lucida Bright"/>
          <w:sz w:val="20"/>
          <w:szCs w:val="20"/>
        </w:rPr>
      </w:pPr>
    </w:p>
    <w:p w:rsidR="00090CF4" w:rsidRDefault="00090CF4" w:rsidP="00A648EE">
      <w:pPr>
        <w:spacing w:after="0"/>
        <w:ind w:left="426"/>
        <w:jc w:val="both"/>
        <w:rPr>
          <w:rFonts w:ascii="Lucida Bright" w:hAnsi="Lucida Bright"/>
          <w:sz w:val="20"/>
          <w:szCs w:val="20"/>
        </w:rPr>
      </w:pPr>
    </w:p>
    <w:p w:rsidR="00A648EE" w:rsidRPr="00162B0E" w:rsidRDefault="00A648EE" w:rsidP="00A648EE">
      <w:pPr>
        <w:pStyle w:val="Otsikko3"/>
        <w:rPr>
          <w:rFonts w:ascii="Lucida Bright" w:eastAsia="Times New Roman" w:hAnsi="Lucida Bright"/>
          <w:color w:val="auto"/>
          <w:sz w:val="20"/>
          <w:szCs w:val="20"/>
          <w:lang w:eastAsia="fi-FI"/>
        </w:rPr>
      </w:pPr>
      <w:bookmarkStart w:id="3" w:name="_Toc413327074"/>
      <w:r w:rsidRPr="00162B0E">
        <w:rPr>
          <w:rFonts w:ascii="Lucida Bright" w:eastAsia="Times New Roman" w:hAnsi="Lucida Bright"/>
          <w:color w:val="auto"/>
          <w:sz w:val="20"/>
          <w:szCs w:val="20"/>
          <w:lang w:eastAsia="fi-FI"/>
        </w:rPr>
        <w:t>8.3 Yksilökohtainen oppilashuolto</w:t>
      </w:r>
      <w:bookmarkEnd w:id="3"/>
      <w:r w:rsidRPr="00162B0E">
        <w:rPr>
          <w:rFonts w:ascii="Lucida Bright" w:eastAsia="Times New Roman" w:hAnsi="Lucida Bright"/>
          <w:color w:val="auto"/>
          <w:sz w:val="20"/>
          <w:szCs w:val="20"/>
          <w:lang w:eastAsia="fi-FI"/>
        </w:rPr>
        <w:t xml:space="preserve"> </w:t>
      </w:r>
    </w:p>
    <w:p w:rsidR="00A648EE" w:rsidRPr="00162B0E" w:rsidRDefault="00A648EE" w:rsidP="00A648EE">
      <w:pPr>
        <w:spacing w:after="0" w:line="240" w:lineRule="auto"/>
        <w:jc w:val="both"/>
        <w:rPr>
          <w:rFonts w:ascii="Lucida Bright" w:eastAsia="Times New Roman" w:hAnsi="Lucida Bright"/>
          <w:b/>
          <w:iCs/>
          <w:sz w:val="20"/>
          <w:szCs w:val="20"/>
          <w:lang w:eastAsia="fi-FI"/>
        </w:rPr>
      </w:pPr>
    </w:p>
    <w:p w:rsidR="00A648EE" w:rsidRPr="00162B0E" w:rsidRDefault="00A648EE" w:rsidP="00A648EE">
      <w:pPr>
        <w:tabs>
          <w:tab w:val="left" w:pos="426"/>
        </w:tabs>
        <w:spacing w:after="0"/>
        <w:ind w:left="426"/>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Yksilökohtaisella oppilashuollolla tarkoitetaan oppilaalle annettavia kouluterveydenhuollon palveluja, oppilashuollon psykologi- ja kuraattoripalveluja sekä yksittäistä oppilasta koskevaa monialaista oppilashuoltoa</w:t>
      </w:r>
      <w:r w:rsidRPr="00162B0E">
        <w:rPr>
          <w:rStyle w:val="Alaviitteenviite"/>
          <w:rFonts w:ascii="Lucida Bright" w:eastAsia="Times New Roman" w:hAnsi="Lucida Bright"/>
          <w:sz w:val="20"/>
          <w:szCs w:val="20"/>
          <w:lang w:eastAsia="fi-FI"/>
        </w:rPr>
        <w:footnoteReference w:id="22"/>
      </w:r>
      <w:r w:rsidRPr="00162B0E">
        <w:rPr>
          <w:rFonts w:ascii="Lucida Bright" w:eastAsia="Times New Roman" w:hAnsi="Lucida Bright"/>
          <w:sz w:val="20"/>
          <w:szCs w:val="20"/>
          <w:lang w:eastAsia="fi-FI"/>
        </w:rPr>
        <w:t>. Kouluterveydenhuollossa toteutettavat laajat terveystarkastukset sekä muut määräaikaistarkastukset ovat osa yksilökohtaista oppilashuoltoa ja niistä tehtävät yhteenvedot tuottavat tietoa myös yhteisöllisen oppilashuollon toteuttamiseen.</w:t>
      </w:r>
    </w:p>
    <w:p w:rsidR="00A648EE" w:rsidRPr="00162B0E" w:rsidRDefault="00A648EE" w:rsidP="00A648EE">
      <w:pPr>
        <w:tabs>
          <w:tab w:val="left" w:pos="426"/>
        </w:tabs>
        <w:spacing w:after="0"/>
        <w:ind w:left="426"/>
        <w:jc w:val="both"/>
        <w:rPr>
          <w:rFonts w:ascii="Lucida Bright" w:eastAsia="Times New Roman" w:hAnsi="Lucida Bright"/>
          <w:sz w:val="20"/>
          <w:szCs w:val="20"/>
          <w:lang w:eastAsia="fi-FI"/>
        </w:rPr>
      </w:pPr>
    </w:p>
    <w:p w:rsidR="00A648EE" w:rsidRPr="00162B0E" w:rsidRDefault="00A648EE" w:rsidP="00A648EE">
      <w:pPr>
        <w:spacing w:after="0"/>
        <w:ind w:left="426"/>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 xml:space="preserve">Yksilökohtaisen oppilashuollon tavoitteena on seurata ja edistää oppilaan kokonaisvaltaista kehitystä, terveyttä, hyvinvointia ja oppimista.  Tärkeätä on myös varhaisen tuen turvaaminen ja ongelmien ehkäisy.  Oppilaiden yksilölliset edellytykset, voimavarat ja tarpeet otetaan huomioon sekä oppilashuollon tuen rakentamisessa että koulun arjessa. </w:t>
      </w:r>
    </w:p>
    <w:p w:rsidR="00A648EE" w:rsidRPr="00162B0E" w:rsidRDefault="00A648EE" w:rsidP="00A648EE">
      <w:pPr>
        <w:spacing w:after="0"/>
        <w:jc w:val="both"/>
        <w:rPr>
          <w:rFonts w:ascii="Lucida Bright" w:eastAsia="Times New Roman" w:hAnsi="Lucida Bright"/>
          <w:sz w:val="20"/>
          <w:szCs w:val="20"/>
          <w:lang w:eastAsia="fi-FI"/>
        </w:rPr>
      </w:pPr>
    </w:p>
    <w:p w:rsidR="00A648EE" w:rsidRPr="00162B0E" w:rsidRDefault="00A648EE" w:rsidP="00A648EE">
      <w:pPr>
        <w:spacing w:after="0"/>
        <w:ind w:left="426"/>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Yksilökohtainen oppilashuolto perustuu aina oppilaan sekä tarpeen niin vaatiessa huoltajan suostumukseen</w:t>
      </w:r>
      <w:r w:rsidRPr="00162B0E">
        <w:rPr>
          <w:rStyle w:val="Alaviitteenviite"/>
          <w:rFonts w:ascii="Lucida Bright" w:eastAsia="Times New Roman" w:hAnsi="Lucida Bright"/>
          <w:sz w:val="20"/>
          <w:szCs w:val="20"/>
          <w:lang w:eastAsia="fi-FI"/>
        </w:rPr>
        <w:footnoteReference w:id="23"/>
      </w:r>
      <w:r w:rsidRPr="00162B0E">
        <w:rPr>
          <w:rFonts w:ascii="Lucida Bright" w:eastAsia="Times New Roman" w:hAnsi="Lucida Bright"/>
          <w:sz w:val="20"/>
          <w:szCs w:val="20"/>
          <w:lang w:eastAsia="fi-FI"/>
        </w:rPr>
        <w:t>. Oppilaan osallisuus, omat toivomukset ja mielipiteet otetaan huomioon häntä koskevissa toimenpiteissä ja ratkaisuissa hänen ikänsä, kehitystasonsa ja muiden henkilökohtaisten edellytystensä mukaisesti</w:t>
      </w:r>
      <w:r w:rsidRPr="00162B0E">
        <w:rPr>
          <w:rStyle w:val="Alaviitteenviite"/>
          <w:rFonts w:ascii="Lucida Bright" w:eastAsia="Times New Roman" w:hAnsi="Lucida Bright"/>
          <w:sz w:val="20"/>
          <w:szCs w:val="20"/>
          <w:lang w:eastAsia="fi-FI"/>
        </w:rPr>
        <w:footnoteReference w:id="24"/>
      </w:r>
      <w:r w:rsidRPr="00162B0E">
        <w:rPr>
          <w:rFonts w:ascii="Lucida Bright" w:eastAsia="Times New Roman" w:hAnsi="Lucida Bright"/>
          <w:sz w:val="20"/>
          <w:szCs w:val="20"/>
          <w:lang w:eastAsia="fi-FI"/>
        </w:rPr>
        <w:t xml:space="preserve">. Vuorovaikutus on avointa, kunnioittavaa ja luottamuksellista. Työ järjestetään niin, että oppilas voi kokea tilanteen kiireettömänä ja hän tulee kuulluksi. Oppilashuoltotyössä noudatetaan tietojen luovuttamista ja salassapitoa koskevia säännöksiä. </w:t>
      </w:r>
    </w:p>
    <w:p w:rsidR="00A648EE" w:rsidRPr="00162B0E" w:rsidRDefault="00A648EE" w:rsidP="00A648EE">
      <w:pPr>
        <w:spacing w:after="0"/>
        <w:jc w:val="both"/>
        <w:rPr>
          <w:rFonts w:ascii="Lucida Bright" w:hAnsi="Lucida Bright"/>
          <w:sz w:val="20"/>
          <w:szCs w:val="20"/>
        </w:rPr>
      </w:pPr>
    </w:p>
    <w:p w:rsidR="00A648EE" w:rsidRPr="00162B0E" w:rsidRDefault="00A648EE" w:rsidP="00A648EE">
      <w:pPr>
        <w:spacing w:after="0"/>
        <w:ind w:left="426"/>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lastRenderedPageBreak/>
        <w:t>Asian käsittely myös yksittäisen oppilaan tueksi koottavassa asiantuntijaryhmässä ja ryhmän kokoonpano perustuu oppilaan tai tarvittaessa huoltajan suostumukseen. Oppilaan tai huoltajan yksilöidyllä kirjallisella suostumuksella asian käsittelyyn voi osallistua tarvittavia oppilashuollon yhteistyötahoja tai oppilaan läheisiä.</w:t>
      </w:r>
      <w:r w:rsidRPr="00162B0E">
        <w:rPr>
          <w:rStyle w:val="Alaviitteenviite"/>
          <w:rFonts w:ascii="Lucida Bright" w:eastAsia="Times New Roman" w:hAnsi="Lucida Bright"/>
          <w:sz w:val="20"/>
          <w:szCs w:val="20"/>
          <w:lang w:eastAsia="fi-FI"/>
        </w:rPr>
        <w:footnoteReference w:id="25"/>
      </w:r>
      <w:r w:rsidRPr="00162B0E">
        <w:rPr>
          <w:rFonts w:ascii="Lucida Bright" w:eastAsia="Times New Roman" w:hAnsi="Lucida Bright"/>
          <w:sz w:val="20"/>
          <w:szCs w:val="20"/>
          <w:lang w:eastAsia="fi-FI"/>
        </w:rPr>
        <w:t xml:space="preserve"> Ryhmän jäsenillä on lisäksi oikeus pyytää neuvoa oppilaan asiassa tarpeellisiksi katsomiltaan asiantuntijoilta</w:t>
      </w:r>
      <w:r w:rsidRPr="00162B0E">
        <w:rPr>
          <w:rStyle w:val="Alaviitteenviite"/>
          <w:rFonts w:ascii="Lucida Bright" w:eastAsia="Times New Roman" w:hAnsi="Lucida Bright"/>
          <w:sz w:val="20"/>
          <w:szCs w:val="20"/>
          <w:lang w:eastAsia="fi-FI"/>
        </w:rPr>
        <w:footnoteReference w:id="26"/>
      </w:r>
      <w:r w:rsidRPr="00162B0E">
        <w:rPr>
          <w:rFonts w:ascii="Lucida Bright" w:eastAsia="Times New Roman" w:hAnsi="Lucida Bright"/>
          <w:sz w:val="20"/>
          <w:szCs w:val="20"/>
          <w:lang w:eastAsia="fi-FI"/>
        </w:rPr>
        <w:t xml:space="preserve">. </w:t>
      </w:r>
    </w:p>
    <w:p w:rsidR="00A648EE" w:rsidRPr="00162B0E" w:rsidRDefault="00A648EE" w:rsidP="00A648EE">
      <w:pPr>
        <w:spacing w:after="0"/>
        <w:jc w:val="both"/>
        <w:rPr>
          <w:rFonts w:ascii="Lucida Bright" w:eastAsia="Times New Roman" w:hAnsi="Lucida Bright"/>
          <w:sz w:val="20"/>
          <w:szCs w:val="20"/>
          <w:lang w:eastAsia="fi-FI"/>
        </w:rPr>
      </w:pPr>
    </w:p>
    <w:p w:rsidR="00A648EE" w:rsidRPr="00162B0E" w:rsidRDefault="00A648EE" w:rsidP="00A648EE">
      <w:pPr>
        <w:spacing w:after="0"/>
        <w:ind w:left="36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 xml:space="preserve">Yksittäistä oppilasta koskevan asian käsittelystä asiantuntijaryhmässä laaditaan oppilashuoltokertomus. Ryhmän vastuuhenkilö kirjaa yksilökohtaisen oppilashuollon järjestämiseksi ja toteuttamiseksi välttämättömät tiedot oppilashuoltokertomukseen. Kirjauksia voivat tehdä myös muut asiantuntijaryhmän jäsenet. </w:t>
      </w:r>
      <w:r w:rsidRPr="00162B0E">
        <w:rPr>
          <w:rFonts w:ascii="Lucida Bright" w:hAnsi="Lucida Bright"/>
          <w:sz w:val="20"/>
          <w:szCs w:val="20"/>
        </w:rPr>
        <w:t xml:space="preserve"> Kertomus </w:t>
      </w:r>
      <w:r w:rsidRPr="00162B0E">
        <w:rPr>
          <w:rFonts w:ascii="Lucida Bright" w:eastAsia="Times New Roman" w:hAnsi="Lucida Bright"/>
          <w:sz w:val="20"/>
          <w:szCs w:val="20"/>
          <w:lang w:eastAsia="fi-FI"/>
        </w:rPr>
        <w:t>laaditaan jatkuvaan muotoon, joka etenee aikajärjestyksessä.</w:t>
      </w:r>
      <w:r w:rsidRPr="00162B0E">
        <w:rPr>
          <w:rStyle w:val="Alaviitteenviite"/>
          <w:rFonts w:ascii="Lucida Bright" w:eastAsia="Times New Roman" w:hAnsi="Lucida Bright"/>
          <w:sz w:val="20"/>
          <w:szCs w:val="20"/>
          <w:lang w:eastAsia="fi-FI"/>
        </w:rPr>
        <w:t xml:space="preserve"> </w:t>
      </w:r>
      <w:r w:rsidRPr="00162B0E">
        <w:rPr>
          <w:rFonts w:ascii="Lucida Bright" w:eastAsia="Times New Roman" w:hAnsi="Lucida Bright"/>
          <w:sz w:val="20"/>
          <w:szCs w:val="20"/>
          <w:lang w:eastAsia="fi-FI"/>
        </w:rPr>
        <w:t>Oppilas- ja opiskelijahuoltolaki edellyttää, että kertomukseen kirjataan seuraavat asiat:</w:t>
      </w:r>
      <w:r w:rsidRPr="00162B0E">
        <w:rPr>
          <w:rStyle w:val="Alaviitteenviite"/>
          <w:rFonts w:ascii="Lucida Bright" w:eastAsia="Times New Roman" w:hAnsi="Lucida Bright"/>
          <w:sz w:val="20"/>
          <w:szCs w:val="20"/>
          <w:lang w:eastAsia="fi-FI"/>
        </w:rPr>
        <w:t xml:space="preserve"> </w:t>
      </w:r>
      <w:r w:rsidRPr="00162B0E">
        <w:rPr>
          <w:rStyle w:val="Alaviitteenviite"/>
          <w:rFonts w:ascii="Lucida Bright" w:eastAsia="Times New Roman" w:hAnsi="Lucida Bright"/>
          <w:sz w:val="20"/>
          <w:szCs w:val="20"/>
          <w:lang w:eastAsia="fi-FI"/>
        </w:rPr>
        <w:footnoteReference w:id="27"/>
      </w:r>
    </w:p>
    <w:p w:rsidR="00A648EE" w:rsidRPr="00162B0E" w:rsidRDefault="00A648EE" w:rsidP="00A648EE">
      <w:pPr>
        <w:pStyle w:val="Luettelokappale"/>
        <w:numPr>
          <w:ilvl w:val="0"/>
          <w:numId w:val="8"/>
        </w:numPr>
        <w:spacing w:after="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yksittäisen oppilaan nimi, henkilötunnus, kotikunta ja yhteystiedot sekä alaikäisen oppilaan huoltajan tai muun laillisen edustajan nimi ja yhteystiedot</w:t>
      </w:r>
    </w:p>
    <w:p w:rsidR="00A648EE" w:rsidRPr="00162B0E" w:rsidRDefault="00A648EE" w:rsidP="00A648EE">
      <w:pPr>
        <w:pStyle w:val="Luettelokappale"/>
        <w:numPr>
          <w:ilvl w:val="0"/>
          <w:numId w:val="8"/>
        </w:numPr>
        <w:spacing w:after="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kirjauksen päivämäärä sekä kirjauksen tekijä ja hänen ammatti- tai virka-asemansa</w:t>
      </w:r>
    </w:p>
    <w:p w:rsidR="00A648EE" w:rsidRPr="00162B0E" w:rsidRDefault="00A648EE" w:rsidP="00A648EE">
      <w:pPr>
        <w:pStyle w:val="Luettelokappale"/>
        <w:numPr>
          <w:ilvl w:val="0"/>
          <w:numId w:val="8"/>
        </w:numPr>
        <w:spacing w:after="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kokoukseen osallistuneet henkilöt ja heidän asemansa</w:t>
      </w:r>
    </w:p>
    <w:p w:rsidR="00A648EE" w:rsidRPr="00162B0E" w:rsidRDefault="00A648EE" w:rsidP="00A648EE">
      <w:pPr>
        <w:pStyle w:val="Luettelokappale"/>
        <w:numPr>
          <w:ilvl w:val="0"/>
          <w:numId w:val="8"/>
        </w:numPr>
        <w:spacing w:after="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asian aihe ja vireille panija</w:t>
      </w:r>
    </w:p>
    <w:p w:rsidR="00A648EE" w:rsidRPr="00162B0E" w:rsidRDefault="00A648EE" w:rsidP="00A648EE">
      <w:pPr>
        <w:pStyle w:val="Luettelokappale"/>
        <w:numPr>
          <w:ilvl w:val="0"/>
          <w:numId w:val="8"/>
        </w:numPr>
        <w:spacing w:after="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 xml:space="preserve">oppilaan tilanteen selvittämisen aikana toteutetut toimenpiteet kuten arviot, tutkimukset ja selvitykset </w:t>
      </w:r>
    </w:p>
    <w:p w:rsidR="00A648EE" w:rsidRPr="00162B0E" w:rsidRDefault="00A648EE" w:rsidP="00A648EE">
      <w:pPr>
        <w:pStyle w:val="Luettelokappale"/>
        <w:numPr>
          <w:ilvl w:val="0"/>
          <w:numId w:val="8"/>
        </w:numPr>
        <w:spacing w:after="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toteutetut toimenpiteet kuten yhteistyö eri tahojen kanssa sekä aiemmat ja nykyiset tukitoimet</w:t>
      </w:r>
    </w:p>
    <w:p w:rsidR="00A648EE" w:rsidRPr="00162B0E" w:rsidRDefault="00A648EE" w:rsidP="00A648EE">
      <w:pPr>
        <w:pStyle w:val="Luettelokappale"/>
        <w:numPr>
          <w:ilvl w:val="0"/>
          <w:numId w:val="8"/>
        </w:numPr>
        <w:spacing w:after="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 xml:space="preserve">tiedot asian käsittelystä ryhmän kokouksessa, tehdyt päätökset ja niiden toteuttamissuunnitelma </w:t>
      </w:r>
    </w:p>
    <w:p w:rsidR="00A648EE" w:rsidRPr="00162B0E" w:rsidRDefault="00A648EE" w:rsidP="00A648EE">
      <w:pPr>
        <w:pStyle w:val="Luettelokappale"/>
        <w:numPr>
          <w:ilvl w:val="0"/>
          <w:numId w:val="8"/>
        </w:numPr>
        <w:spacing w:after="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toteuttamisesta ja seurannasta vastaavat tahot.</w:t>
      </w:r>
    </w:p>
    <w:p w:rsidR="00A648EE" w:rsidRPr="00162B0E" w:rsidRDefault="00A648EE" w:rsidP="00A648EE">
      <w:pPr>
        <w:spacing w:after="0"/>
        <w:ind w:left="360"/>
        <w:jc w:val="both"/>
        <w:rPr>
          <w:rFonts w:ascii="Lucida Bright" w:eastAsia="Times New Roman" w:hAnsi="Lucida Bright"/>
          <w:sz w:val="20"/>
          <w:szCs w:val="20"/>
          <w:lang w:eastAsia="fi-FI"/>
        </w:rPr>
      </w:pPr>
    </w:p>
    <w:p w:rsidR="00A648EE" w:rsidRPr="00162B0E" w:rsidRDefault="00A648EE" w:rsidP="00A648EE">
      <w:pPr>
        <w:spacing w:after="0"/>
        <w:ind w:left="36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Jos sivulliselle annetaan oppilashuoltokertomukseen sisältyviä tietoja, asiakirjaan on lisäksi merkittävä mitä tietoja, kenelle sivulliselle ja millä perusteella tietoja on luovutettu</w:t>
      </w:r>
      <w:r w:rsidRPr="00162B0E">
        <w:rPr>
          <w:rStyle w:val="Alaviitteenviite"/>
          <w:rFonts w:ascii="Lucida Bright" w:eastAsia="Times New Roman" w:hAnsi="Lucida Bright"/>
          <w:sz w:val="20"/>
          <w:szCs w:val="20"/>
          <w:lang w:eastAsia="fi-FI"/>
        </w:rPr>
        <w:footnoteReference w:id="28"/>
      </w:r>
      <w:r w:rsidRPr="00162B0E">
        <w:rPr>
          <w:rFonts w:ascii="Lucida Bright" w:eastAsia="Times New Roman" w:hAnsi="Lucida Bright"/>
          <w:sz w:val="20"/>
          <w:szCs w:val="20"/>
          <w:lang w:eastAsia="fi-FI"/>
        </w:rPr>
        <w:t xml:space="preserve">. </w:t>
      </w:r>
    </w:p>
    <w:p w:rsidR="00A648EE" w:rsidRPr="00162B0E" w:rsidRDefault="00A648EE" w:rsidP="00A648EE">
      <w:pPr>
        <w:spacing w:after="0"/>
        <w:jc w:val="both"/>
        <w:rPr>
          <w:rFonts w:ascii="Lucida Bright" w:eastAsia="Times New Roman" w:hAnsi="Lucida Bright"/>
          <w:sz w:val="20"/>
          <w:szCs w:val="20"/>
          <w:lang w:eastAsia="fi-FI"/>
        </w:rPr>
      </w:pPr>
    </w:p>
    <w:p w:rsidR="00A648EE" w:rsidRDefault="00A648EE" w:rsidP="00A648EE">
      <w:pPr>
        <w:spacing w:after="0"/>
        <w:ind w:left="36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Oppilashuoltokertomukset sekä muut oppilashuollon tehtävissä laaditut tai saadut yksittäistä oppilasta koskevat asiakirjat tallennetaan oppilashuoltorekisteriin. Opetuksen järjestäjä vastaa henkilötietojen käsittelystä ja ylläpitää edellä mainittua rekisteriä. Oppilashuoltorekisteriin tallennetut tiedot, jotka koskevat yksittäistä oppilasta taikka muuta yksityistä henkilöä, ovat salassa pidettäviä.</w:t>
      </w:r>
      <w:r w:rsidRPr="00162B0E">
        <w:rPr>
          <w:rStyle w:val="Alaviitteenviite"/>
          <w:rFonts w:ascii="Lucida Bright" w:eastAsia="Times New Roman" w:hAnsi="Lucida Bright"/>
          <w:sz w:val="20"/>
          <w:szCs w:val="20"/>
          <w:lang w:eastAsia="fi-FI"/>
        </w:rPr>
        <w:footnoteReference w:id="29"/>
      </w:r>
    </w:p>
    <w:p w:rsidR="00A648EE" w:rsidRDefault="00A648EE" w:rsidP="00A648EE">
      <w:pPr>
        <w:spacing w:after="0"/>
        <w:ind w:left="360"/>
        <w:jc w:val="both"/>
        <w:rPr>
          <w:rFonts w:ascii="Lucida Bright" w:eastAsia="Times New Roman" w:hAnsi="Lucida Bright"/>
          <w:sz w:val="20"/>
          <w:szCs w:val="20"/>
          <w:lang w:eastAsia="fi-FI"/>
        </w:rPr>
      </w:pPr>
    </w:p>
    <w:p w:rsidR="00A648EE" w:rsidRPr="00162B0E" w:rsidRDefault="00A648EE" w:rsidP="00A648EE">
      <w:pPr>
        <w:tabs>
          <w:tab w:val="left" w:pos="426"/>
        </w:tabs>
        <w:spacing w:after="0"/>
        <w:ind w:left="36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Kouluterveydenhuollon henkilöstö ja psykologit kirjaavat yksilökohtaisen oppilashuoltotyön säädetysti potilaskertomukseen ja muihin potilasasiakirjoihin. Vastaavasti oppilashuollon kuraattorit kirjaavat asiakastiedot kuraattorin asiakaskertomukseen.</w:t>
      </w:r>
      <w:r w:rsidRPr="00162B0E">
        <w:rPr>
          <w:rStyle w:val="Alaviitteenviite"/>
          <w:rFonts w:ascii="Lucida Bright" w:eastAsia="Times New Roman" w:hAnsi="Lucida Bright"/>
          <w:sz w:val="20"/>
          <w:szCs w:val="20"/>
          <w:lang w:eastAsia="fi-FI"/>
        </w:rPr>
        <w:footnoteReference w:id="30"/>
      </w:r>
    </w:p>
    <w:p w:rsidR="00A648EE" w:rsidRPr="006B2543" w:rsidRDefault="00A648EE" w:rsidP="006B2543">
      <w:pPr>
        <w:spacing w:after="0"/>
        <w:ind w:left="360"/>
        <w:jc w:val="both"/>
        <w:rPr>
          <w:rFonts w:ascii="Lucida Bright" w:eastAsia="Times New Roman" w:hAnsi="Lucida Bright"/>
          <w:sz w:val="20"/>
          <w:szCs w:val="20"/>
          <w:lang w:eastAsia="fi-FI"/>
        </w:rPr>
      </w:pPr>
    </w:p>
    <w:p w:rsidR="00A648EE" w:rsidRPr="00162B0E" w:rsidRDefault="00A648EE" w:rsidP="00A648EE">
      <w:pPr>
        <w:spacing w:after="0"/>
        <w:ind w:left="36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Oppilaan yksilökohtaisen oppilashuollon järjestämiseen ja toteuttamiseen osallistuvilla on salassapitovelvollisuuden estämättä oikeus saada toisiltaan ja luovuttaa toisilleen sekä oppilashuollosta vastaavalle viranomaiselle sellaiset tiedot, jotka ovat välttämättömiä yksilökohtaisen oppilashuollon järjestämiseksi ja toteuttamiseksi</w:t>
      </w:r>
      <w:r w:rsidRPr="00162B0E">
        <w:rPr>
          <w:rStyle w:val="Alaviitteenviite"/>
          <w:rFonts w:ascii="Lucida Bright" w:eastAsia="Times New Roman" w:hAnsi="Lucida Bright"/>
          <w:sz w:val="20"/>
          <w:szCs w:val="20"/>
          <w:lang w:eastAsia="fi-FI"/>
        </w:rPr>
        <w:footnoteReference w:id="31"/>
      </w:r>
      <w:r w:rsidRPr="00162B0E">
        <w:rPr>
          <w:rFonts w:ascii="Lucida Bright" w:eastAsia="Times New Roman" w:hAnsi="Lucida Bright"/>
          <w:sz w:val="20"/>
          <w:szCs w:val="20"/>
          <w:lang w:eastAsia="fi-FI"/>
        </w:rPr>
        <w:t xml:space="preserve">. Lisäksi heillä on oikeus saada ja luovuttaa toisilleen sekä oppilaan opettajalle, rehtorille ja opetuksen järjestäjälle </w:t>
      </w:r>
      <w:r w:rsidRPr="00162B0E">
        <w:rPr>
          <w:rFonts w:ascii="Lucida Bright" w:eastAsia="Times New Roman" w:hAnsi="Lucida Bright"/>
          <w:sz w:val="20"/>
          <w:szCs w:val="20"/>
          <w:lang w:eastAsia="fi-FI"/>
        </w:rPr>
        <w:lastRenderedPageBreak/>
        <w:t>oppilaan opetuksen asianmukaisen järjestämisen edellyttämät välttämättömät tiedot</w:t>
      </w:r>
      <w:r w:rsidRPr="00162B0E">
        <w:rPr>
          <w:rStyle w:val="Alaviitteenviite"/>
          <w:rFonts w:ascii="Lucida Bright" w:eastAsia="Times New Roman" w:hAnsi="Lucida Bright"/>
          <w:sz w:val="20"/>
          <w:szCs w:val="20"/>
          <w:lang w:eastAsia="fi-FI"/>
        </w:rPr>
        <w:footnoteReference w:id="32"/>
      </w:r>
      <w:r w:rsidRPr="00162B0E">
        <w:rPr>
          <w:rFonts w:ascii="Lucida Bright" w:eastAsia="Times New Roman" w:hAnsi="Lucida Bright"/>
          <w:sz w:val="20"/>
          <w:szCs w:val="20"/>
          <w:lang w:eastAsia="fi-FI"/>
        </w:rPr>
        <w:t>. Tiedon luovuttaja joutuu harkitsemaan esimerkiksi sitä, onko kysymys sellaisesta tiedosta, joka on välttämätön oppilaan tai muiden oppilaiden turvallisuuden varmistamiseksi. Luovutettava tieto voi koskea muun muassa sellaista oppilaan sairautta, joka tulee ottaa opetustilanteissa huomioon. Vaikka tiedon luovuttamiselle olisikin edellä todettu lain tarkoittama peruste, yhteistyön ja luottamuksen turvaamiseksi pyritään aina ensisijaisesti hankkimaan oppilaan tai huoltajan suostumus salassa pidettävän tiedon luovuttamiseen.</w:t>
      </w:r>
    </w:p>
    <w:p w:rsidR="00A648EE" w:rsidRPr="00162B0E" w:rsidRDefault="00A648EE" w:rsidP="00A648EE">
      <w:pPr>
        <w:spacing w:after="0" w:line="240" w:lineRule="auto"/>
        <w:jc w:val="both"/>
        <w:rPr>
          <w:rFonts w:ascii="Lucida Bright" w:eastAsia="Times New Roman" w:hAnsi="Lucida Bright"/>
          <w:color w:val="FF0000"/>
          <w:sz w:val="20"/>
          <w:szCs w:val="20"/>
          <w:lang w:eastAsia="fi-FI"/>
        </w:rPr>
      </w:pPr>
    </w:p>
    <w:p w:rsidR="00A648EE" w:rsidRDefault="00A648EE" w:rsidP="00A648EE">
      <w:pPr>
        <w:spacing w:after="0"/>
        <w:ind w:left="36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Jos oppilas siirtyy toisen opetuksen tai koulutuksen järjestäjän opetukseen tai koulutukseen, aikaisemman opetuksen järjestäjän on pyydettävä oppilaan tai tarvittaessa hänen huoltajansa suostumus siihen, että uudelle opetuksen järjestäjälle voidaan siirtää oppilashuollon asiakasrekisteristä sellaiset salassa pidettävät tiedot, jotka ovat tarpeellisia oppilashuollon jatkuvuuden kannalta</w:t>
      </w:r>
      <w:r w:rsidRPr="00162B0E">
        <w:rPr>
          <w:rStyle w:val="Alaviitteenviite"/>
          <w:rFonts w:ascii="Lucida Bright" w:eastAsia="Times New Roman" w:hAnsi="Lucida Bright"/>
          <w:sz w:val="20"/>
          <w:szCs w:val="20"/>
          <w:lang w:eastAsia="fi-FI"/>
        </w:rPr>
        <w:footnoteReference w:id="33"/>
      </w:r>
      <w:r w:rsidRPr="00162B0E">
        <w:rPr>
          <w:rFonts w:ascii="Lucida Bright" w:eastAsia="Times New Roman" w:hAnsi="Lucida Bright"/>
          <w:sz w:val="20"/>
          <w:szCs w:val="20"/>
          <w:lang w:eastAsia="fi-FI"/>
        </w:rPr>
        <w:t>. Sen sijaan opetuksen järjestämisen kannalta välttämättömät tiedot toimitetaan salassapidon estämättä viipymättä toiselle opetuksen järjestäjälle tai lukiokoulutuksen ja ammatillisen koulutuksen järjestäjälle. Vastaavat tiedot voidaan antaa myös uuden opetuksen tai koulutuksen järjestäjän pyynnöstä.</w:t>
      </w:r>
      <w:r w:rsidRPr="00162B0E">
        <w:rPr>
          <w:rStyle w:val="Alaviitteenviite"/>
          <w:rFonts w:ascii="Lucida Bright" w:eastAsia="Times New Roman" w:hAnsi="Lucida Bright"/>
          <w:sz w:val="20"/>
          <w:szCs w:val="20"/>
          <w:lang w:eastAsia="fi-FI"/>
        </w:rPr>
        <w:footnoteReference w:id="34"/>
      </w:r>
    </w:p>
    <w:p w:rsidR="00A648EE" w:rsidRDefault="00A648EE" w:rsidP="00A648EE">
      <w:pPr>
        <w:spacing w:after="0"/>
        <w:jc w:val="both"/>
        <w:rPr>
          <w:rFonts w:ascii="Lucida Bright" w:eastAsia="Times New Roman" w:hAnsi="Lucida Bright"/>
          <w:sz w:val="20"/>
          <w:szCs w:val="20"/>
          <w:lang w:eastAsia="fi-FI"/>
        </w:rPr>
      </w:pPr>
    </w:p>
    <w:p w:rsidR="00090CF4" w:rsidRDefault="00090CF4" w:rsidP="00A648EE">
      <w:pPr>
        <w:spacing w:after="0"/>
        <w:jc w:val="both"/>
        <w:rPr>
          <w:rFonts w:ascii="Lucida Bright" w:eastAsia="Times New Roman" w:hAnsi="Lucida Bright"/>
          <w:sz w:val="20"/>
          <w:szCs w:val="20"/>
          <w:lang w:eastAsia="fi-FI"/>
        </w:rPr>
      </w:pPr>
    </w:p>
    <w:p w:rsidR="00A648EE" w:rsidRPr="00090CF4" w:rsidRDefault="00090CF4" w:rsidP="00090CF4">
      <w:pPr>
        <w:ind w:left="360"/>
        <w:jc w:val="both"/>
        <w:rPr>
          <w:rFonts w:ascii="Lucida Bright" w:hAnsi="Lucida Bright" w:cs="Tahoma"/>
          <w:b/>
          <w:bCs/>
          <w:i/>
          <w:sz w:val="20"/>
        </w:rPr>
      </w:pPr>
      <w:r w:rsidRPr="00090CF4">
        <w:rPr>
          <w:rFonts w:ascii="Lucida Bright" w:hAnsi="Lucida Bright" w:cs="Tahoma"/>
          <w:b/>
          <w:bCs/>
          <w:i/>
          <w:sz w:val="20"/>
        </w:rPr>
        <w:t>Porin kaupunki</w:t>
      </w:r>
    </w:p>
    <w:p w:rsidR="00090CF4" w:rsidRPr="00090CF4" w:rsidRDefault="00090CF4" w:rsidP="00090CF4">
      <w:pPr>
        <w:ind w:left="360"/>
        <w:jc w:val="both"/>
        <w:rPr>
          <w:rFonts w:ascii="Lucida Bright" w:hAnsi="Lucida Bright" w:cs="Tahoma"/>
          <w:bCs/>
          <w:i/>
          <w:sz w:val="20"/>
        </w:rPr>
      </w:pPr>
      <w:r w:rsidRPr="00090CF4">
        <w:rPr>
          <w:rFonts w:ascii="Lucida Bright" w:hAnsi="Lucida Bright" w:cs="Tahoma"/>
          <w:bCs/>
          <w:i/>
          <w:sz w:val="20"/>
        </w:rPr>
        <w:t>Monialaisissa asiantuntijaryhmissä käsitellään yksittäisen oppilaan tai oppilasryhmän asioita. Asiantuntijaryhmän tapaamisesta laaditaan oppilashuoltokertomus. Ryhmän kokoamisesta ja oppilashuoltokertomuksen laatimisesta löytyy tarkempia ohjeita luvuista 8.3 ja 8.5.</w:t>
      </w:r>
    </w:p>
    <w:p w:rsidR="00090CF4" w:rsidRPr="006B2543" w:rsidRDefault="00090CF4" w:rsidP="00090CF4">
      <w:pPr>
        <w:pStyle w:val="Luettelokappale"/>
        <w:spacing w:after="0" w:line="240" w:lineRule="auto"/>
        <w:jc w:val="both"/>
        <w:rPr>
          <w:rFonts w:ascii="Lucida Bright" w:hAnsi="Lucida Bright"/>
          <w:color w:val="000000"/>
          <w:sz w:val="20"/>
        </w:rPr>
      </w:pPr>
      <w:r>
        <w:rPr>
          <w:rFonts w:ascii="Lucida Bright" w:hAnsi="Lucida Bright"/>
          <w:noProof/>
          <w:color w:val="000000"/>
          <w:sz w:val="20"/>
          <w:lang w:eastAsia="fi-FI"/>
        </w:rPr>
        <mc:AlternateContent>
          <mc:Choice Requires="wps">
            <w:drawing>
              <wp:anchor distT="0" distB="0" distL="114300" distR="114300" simplePos="0" relativeHeight="251659264" behindDoc="0" locked="0" layoutInCell="1" allowOverlap="1" wp14:anchorId="655685B0" wp14:editId="43538BE7">
                <wp:simplePos x="0" y="0"/>
                <wp:positionH relativeFrom="column">
                  <wp:posOffset>4409216</wp:posOffset>
                </wp:positionH>
                <wp:positionV relativeFrom="paragraph">
                  <wp:posOffset>2396490</wp:posOffset>
                </wp:positionV>
                <wp:extent cx="285667" cy="373711"/>
                <wp:effectExtent l="0" t="0" r="635" b="7620"/>
                <wp:wrapNone/>
                <wp:docPr id="60" name="Nuoli vasemmalle 60"/>
                <wp:cNvGraphicFramePr/>
                <a:graphic xmlns:a="http://schemas.openxmlformats.org/drawingml/2006/main">
                  <a:graphicData uri="http://schemas.microsoft.com/office/word/2010/wordprocessingShape">
                    <wps:wsp>
                      <wps:cNvSpPr/>
                      <wps:spPr>
                        <a:xfrm>
                          <a:off x="0" y="0"/>
                          <a:ext cx="285667" cy="373711"/>
                        </a:xfrm>
                        <a:prstGeom prst="leftArrow">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D9D438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Nuoli vasemmalle 60" o:spid="_x0000_s1026" type="#_x0000_t66" style="position:absolute;margin-left:347.2pt;margin-top:188.7pt;width:22.5pt;height:29.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" adj="10800" fillcolor="#c2d69b [1942]" stroked="f" strokeweight="2pt"/>
            </w:pict>
          </mc:Fallback>
        </mc:AlternateContent>
      </w:r>
      <w:r>
        <w:rPr>
          <w:rFonts w:ascii="Lucida Bright" w:hAnsi="Lucida Bright"/>
          <w:noProof/>
          <w:color w:val="000000"/>
          <w:sz w:val="20"/>
          <w:lang w:eastAsia="fi-FI"/>
        </w:rPr>
        <w:drawing>
          <wp:inline distT="0" distB="0" distL="0" distR="0" wp14:anchorId="772AE406" wp14:editId="437AA27B">
            <wp:extent cx="5931673" cy="3816626"/>
            <wp:effectExtent l="0" t="0" r="69215" b="0"/>
            <wp:docPr id="59" name="Kaaviokuva 5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090CF4" w:rsidRDefault="00090CF4" w:rsidP="00A648EE">
      <w:pPr>
        <w:spacing w:after="0"/>
        <w:jc w:val="both"/>
        <w:rPr>
          <w:rFonts w:ascii="Lucida Bright" w:eastAsia="Times New Roman" w:hAnsi="Lucida Bright"/>
          <w:sz w:val="20"/>
          <w:szCs w:val="20"/>
          <w:lang w:eastAsia="fi-FI"/>
        </w:rPr>
      </w:pPr>
    </w:p>
    <w:p w:rsidR="00090CF4" w:rsidRDefault="00090CF4" w:rsidP="00A648EE">
      <w:pPr>
        <w:spacing w:after="0"/>
        <w:jc w:val="both"/>
        <w:rPr>
          <w:rFonts w:ascii="Lucida Bright" w:eastAsia="Times New Roman" w:hAnsi="Lucida Bright"/>
          <w:sz w:val="20"/>
          <w:szCs w:val="20"/>
          <w:lang w:eastAsia="fi-FI"/>
        </w:rPr>
      </w:pPr>
    </w:p>
    <w:p w:rsidR="00090CF4" w:rsidRDefault="00090CF4" w:rsidP="00A648EE">
      <w:pPr>
        <w:spacing w:after="0"/>
        <w:jc w:val="both"/>
        <w:rPr>
          <w:rFonts w:ascii="Lucida Bright" w:eastAsia="Times New Roman" w:hAnsi="Lucida Bright"/>
          <w:sz w:val="20"/>
          <w:szCs w:val="20"/>
          <w:lang w:eastAsia="fi-FI"/>
        </w:rPr>
      </w:pPr>
    </w:p>
    <w:p w:rsidR="00090CF4" w:rsidRPr="00162B0E" w:rsidRDefault="00090CF4" w:rsidP="00A648EE">
      <w:pPr>
        <w:spacing w:after="0"/>
        <w:jc w:val="both"/>
        <w:rPr>
          <w:rFonts w:ascii="Lucida Bright" w:eastAsia="Times New Roman" w:hAnsi="Lucida Bright"/>
          <w:sz w:val="20"/>
          <w:szCs w:val="20"/>
          <w:lang w:eastAsia="fi-FI"/>
        </w:rPr>
      </w:pPr>
    </w:p>
    <w:p w:rsidR="00A648EE" w:rsidRPr="00162B0E" w:rsidRDefault="00A648EE" w:rsidP="00A648EE">
      <w:pPr>
        <w:pStyle w:val="Otsikko3"/>
        <w:rPr>
          <w:rFonts w:ascii="Lucida Bright" w:eastAsia="Times New Roman" w:hAnsi="Lucida Bright"/>
          <w:color w:val="auto"/>
          <w:sz w:val="20"/>
          <w:szCs w:val="20"/>
          <w:lang w:eastAsia="fi-FI"/>
        </w:rPr>
      </w:pPr>
      <w:bookmarkStart w:id="4" w:name="_Toc413327075"/>
      <w:r w:rsidRPr="00162B0E">
        <w:rPr>
          <w:rFonts w:ascii="Lucida Bright" w:eastAsia="Times New Roman" w:hAnsi="Lucida Bright"/>
          <w:color w:val="auto"/>
          <w:sz w:val="20"/>
          <w:szCs w:val="20"/>
          <w:lang w:eastAsia="fi-FI"/>
        </w:rPr>
        <w:t>8.4 Oppilashuoltosuunnitelmat</w:t>
      </w:r>
      <w:bookmarkEnd w:id="4"/>
    </w:p>
    <w:p w:rsidR="00A648EE" w:rsidRPr="00162B0E" w:rsidRDefault="00A648EE" w:rsidP="00A648EE">
      <w:pPr>
        <w:spacing w:after="0" w:line="240" w:lineRule="auto"/>
        <w:jc w:val="both"/>
        <w:rPr>
          <w:rFonts w:ascii="Lucida Bright" w:eastAsia="Times New Roman" w:hAnsi="Lucida Bright"/>
          <w:b/>
          <w:sz w:val="20"/>
          <w:szCs w:val="20"/>
          <w:lang w:eastAsia="fi-FI"/>
        </w:rPr>
      </w:pPr>
    </w:p>
    <w:p w:rsidR="00A648EE" w:rsidRPr="00162B0E" w:rsidRDefault="00A648EE" w:rsidP="00A648EE">
      <w:pPr>
        <w:tabs>
          <w:tab w:val="left" w:pos="426"/>
        </w:tabs>
        <w:spacing w:after="0"/>
        <w:ind w:left="426"/>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Opetussuunnitelma tulee oppilashuollon osalta laatia yhteistyössä kunnan sosiaali- ja terveydenhuollon tehtäviä hoitavien viranomaisten kanssa</w:t>
      </w:r>
      <w:r w:rsidRPr="00162B0E">
        <w:rPr>
          <w:rStyle w:val="Alaviitteenviite"/>
          <w:rFonts w:ascii="Lucida Bright" w:eastAsia="Times New Roman" w:hAnsi="Lucida Bright"/>
          <w:sz w:val="20"/>
          <w:szCs w:val="20"/>
          <w:lang w:eastAsia="fi-FI"/>
        </w:rPr>
        <w:footnoteReference w:id="35"/>
      </w:r>
      <w:r w:rsidRPr="00162B0E">
        <w:rPr>
          <w:rFonts w:ascii="Lucida Bright" w:eastAsia="Times New Roman" w:hAnsi="Lucida Bright"/>
          <w:sz w:val="20"/>
          <w:szCs w:val="20"/>
          <w:lang w:eastAsia="fi-FI"/>
        </w:rPr>
        <w:t xml:space="preserve">.  </w:t>
      </w:r>
      <w:r w:rsidRPr="00162B0E">
        <w:rPr>
          <w:rFonts w:ascii="Lucida Bright" w:hAnsi="Lucida Bright"/>
          <w:sz w:val="20"/>
          <w:szCs w:val="20"/>
        </w:rPr>
        <w:t>Oppilaille järjestetään mahdollisuus osallistua opetussuunnitelman ja siihen liittyvien suunnitelmien sekä koulun järjestyssäännön valmisteluun. Koulun oppilaskuntaa kuullaan ennen näiden suunnitelmien ja määräysten vahvistamista.</w:t>
      </w:r>
      <w:r w:rsidRPr="00162B0E">
        <w:rPr>
          <w:rStyle w:val="Alaviitteenviite"/>
          <w:rFonts w:ascii="Lucida Bright" w:hAnsi="Lucida Bright"/>
          <w:sz w:val="20"/>
          <w:szCs w:val="20"/>
        </w:rPr>
        <w:footnoteReference w:id="36"/>
      </w:r>
      <w:r w:rsidRPr="00162B0E">
        <w:rPr>
          <w:rFonts w:ascii="Lucida Bright" w:hAnsi="Lucida Bright"/>
          <w:sz w:val="20"/>
          <w:szCs w:val="20"/>
        </w:rPr>
        <w:t xml:space="preserve"> </w:t>
      </w:r>
      <w:r w:rsidRPr="00162B0E">
        <w:rPr>
          <w:rFonts w:ascii="Lucida Bright" w:eastAsia="Times New Roman" w:hAnsi="Lucida Bright"/>
          <w:sz w:val="20"/>
          <w:szCs w:val="20"/>
          <w:lang w:eastAsia="fi-FI"/>
        </w:rPr>
        <w:t xml:space="preserve">Valmistelutyössä tehdään yhteistyötä huoltajien ja tarvittaessa myös muiden viranomaisten ja yhteistyökumppaneiden kanssa. </w:t>
      </w:r>
    </w:p>
    <w:p w:rsidR="00A648EE" w:rsidRPr="00162B0E" w:rsidRDefault="00A648EE" w:rsidP="00A648EE">
      <w:pPr>
        <w:spacing w:after="0" w:line="240" w:lineRule="auto"/>
        <w:jc w:val="both"/>
        <w:rPr>
          <w:rFonts w:ascii="Lucida Bright" w:eastAsia="Times New Roman" w:hAnsi="Lucida Bright"/>
          <w:sz w:val="20"/>
          <w:szCs w:val="20"/>
          <w:lang w:eastAsia="fi-FI"/>
        </w:rPr>
      </w:pPr>
    </w:p>
    <w:p w:rsidR="00A648EE" w:rsidRPr="00162B0E" w:rsidRDefault="00A648EE" w:rsidP="00A648EE">
      <w:pPr>
        <w:spacing w:after="0"/>
        <w:ind w:left="36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 xml:space="preserve">Paikallisella tasolla oppilashuollon suunnitelmien kokonaisuus muodostuu kolmesta suunnitelmasta, jotka yhdessä ohjaavat oppilashuollon suunnittelua ja toteutusta. Suunnitelmat valmistellaan monialaisessa yhteistyössä. Suunnitelmat ovat: </w:t>
      </w:r>
    </w:p>
    <w:p w:rsidR="00A648EE" w:rsidRPr="00162B0E" w:rsidRDefault="00A648EE" w:rsidP="00A648EE">
      <w:pPr>
        <w:pStyle w:val="Luettelokappale"/>
        <w:numPr>
          <w:ilvl w:val="0"/>
          <w:numId w:val="2"/>
        </w:numPr>
        <w:spacing w:after="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lasten ja nuorten hyvinvointisuunnitelma, johon kirjataan oppilashuoltoa koskeva osuus</w:t>
      </w:r>
      <w:r w:rsidRPr="00162B0E">
        <w:rPr>
          <w:rStyle w:val="Alaviitteenviite"/>
          <w:rFonts w:ascii="Lucida Bright" w:eastAsia="Times New Roman" w:hAnsi="Lucida Bright"/>
          <w:sz w:val="20"/>
          <w:szCs w:val="20"/>
          <w:lang w:eastAsia="fi-FI"/>
        </w:rPr>
        <w:footnoteReference w:id="37"/>
      </w:r>
    </w:p>
    <w:p w:rsidR="00A648EE" w:rsidRPr="00162B0E" w:rsidRDefault="00A648EE" w:rsidP="00A648EE">
      <w:pPr>
        <w:pStyle w:val="Luettelokappale"/>
        <w:numPr>
          <w:ilvl w:val="0"/>
          <w:numId w:val="2"/>
        </w:numPr>
        <w:spacing w:after="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paikalliseen opetussuunnitelmaan sisältyvä kuvaus oppilashuollosta</w:t>
      </w:r>
      <w:r w:rsidRPr="00162B0E">
        <w:rPr>
          <w:rStyle w:val="Alaviitteenviite"/>
          <w:rFonts w:ascii="Lucida Bright" w:eastAsia="Times New Roman" w:hAnsi="Lucida Bright"/>
          <w:sz w:val="20"/>
          <w:szCs w:val="20"/>
          <w:lang w:eastAsia="fi-FI"/>
        </w:rPr>
        <w:footnoteReference w:id="38"/>
      </w:r>
      <w:r w:rsidRPr="00162B0E">
        <w:rPr>
          <w:rFonts w:ascii="Lucida Bright" w:eastAsia="Times New Roman" w:hAnsi="Lucida Bright"/>
          <w:sz w:val="20"/>
          <w:szCs w:val="20"/>
          <w:lang w:eastAsia="fi-FI"/>
        </w:rPr>
        <w:t xml:space="preserve"> </w:t>
      </w:r>
    </w:p>
    <w:p w:rsidR="00A648EE" w:rsidRPr="00162B0E" w:rsidRDefault="00A648EE" w:rsidP="00A648EE">
      <w:pPr>
        <w:pStyle w:val="Luettelokappale"/>
        <w:numPr>
          <w:ilvl w:val="0"/>
          <w:numId w:val="2"/>
        </w:numPr>
        <w:spacing w:after="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koulukohtainen oppilashuoltosuunnitelma</w:t>
      </w:r>
      <w:r w:rsidRPr="00162B0E">
        <w:rPr>
          <w:rStyle w:val="Alaviitteenviite"/>
          <w:rFonts w:ascii="Lucida Bright" w:eastAsia="Times New Roman" w:hAnsi="Lucida Bright"/>
          <w:sz w:val="20"/>
          <w:szCs w:val="20"/>
          <w:lang w:eastAsia="fi-FI"/>
        </w:rPr>
        <w:footnoteReference w:id="39"/>
      </w:r>
      <w:r w:rsidRPr="00162B0E">
        <w:rPr>
          <w:rFonts w:ascii="Lucida Bright" w:eastAsia="Times New Roman" w:hAnsi="Lucida Bright"/>
          <w:sz w:val="20"/>
          <w:szCs w:val="20"/>
          <w:lang w:eastAsia="fi-FI"/>
        </w:rPr>
        <w:t xml:space="preserve">.  </w:t>
      </w:r>
    </w:p>
    <w:p w:rsidR="00A648EE" w:rsidRPr="00162B0E" w:rsidRDefault="00A648EE" w:rsidP="00A648EE">
      <w:pPr>
        <w:spacing w:after="0"/>
        <w:jc w:val="both"/>
        <w:rPr>
          <w:rFonts w:ascii="Lucida Bright" w:eastAsia="Times New Roman" w:hAnsi="Lucida Bright"/>
          <w:sz w:val="20"/>
          <w:szCs w:val="20"/>
          <w:lang w:eastAsia="fi-FI"/>
        </w:rPr>
      </w:pPr>
    </w:p>
    <w:p w:rsidR="00A648EE" w:rsidRPr="00162B0E" w:rsidRDefault="00A648EE" w:rsidP="00A648EE">
      <w:pPr>
        <w:spacing w:after="0"/>
        <w:ind w:left="36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 xml:space="preserve">Lasten ja nuorten hyvinvointisuunnitelma sekä muut kunnan lasten ja nuorten hyvinvointia ja turvallisuutta koskevat linjaukset otetaan huomioon valmisteltaessa paikallisen opetussuunnitelman oppilashuoltoa koskevaa osuutta sekä koulukohtaisia oppilashuoltosuunnitelmia. </w:t>
      </w:r>
    </w:p>
    <w:p w:rsidR="00A648EE" w:rsidRDefault="00A648EE" w:rsidP="00A648EE">
      <w:pPr>
        <w:spacing w:after="0" w:line="240" w:lineRule="auto"/>
        <w:jc w:val="both"/>
        <w:rPr>
          <w:rFonts w:ascii="Lucida Bright" w:eastAsia="Times New Roman" w:hAnsi="Lucida Bright"/>
          <w:b/>
          <w:sz w:val="20"/>
          <w:szCs w:val="20"/>
          <w:lang w:eastAsia="fi-FI"/>
        </w:rPr>
      </w:pPr>
    </w:p>
    <w:p w:rsidR="006B2543" w:rsidRPr="00162B0E" w:rsidRDefault="006B2543" w:rsidP="00A648EE">
      <w:pPr>
        <w:spacing w:after="0" w:line="240" w:lineRule="auto"/>
        <w:jc w:val="both"/>
        <w:rPr>
          <w:rFonts w:ascii="Lucida Bright" w:eastAsia="Times New Roman" w:hAnsi="Lucida Bright"/>
          <w:b/>
          <w:sz w:val="20"/>
          <w:szCs w:val="20"/>
          <w:lang w:eastAsia="fi-FI"/>
        </w:rPr>
      </w:pPr>
    </w:p>
    <w:p w:rsidR="00A648EE" w:rsidRPr="00162B0E" w:rsidRDefault="00A648EE" w:rsidP="00A648EE">
      <w:pPr>
        <w:pStyle w:val="Otsikko3"/>
        <w:rPr>
          <w:rFonts w:ascii="Lucida Bright" w:eastAsia="Times New Roman" w:hAnsi="Lucida Bright"/>
          <w:color w:val="auto"/>
          <w:sz w:val="20"/>
          <w:szCs w:val="20"/>
          <w:lang w:eastAsia="fi-FI"/>
        </w:rPr>
      </w:pPr>
      <w:bookmarkStart w:id="5" w:name="_Toc413327076"/>
      <w:r w:rsidRPr="00162B0E">
        <w:rPr>
          <w:rFonts w:ascii="Lucida Bright" w:eastAsia="Times New Roman" w:hAnsi="Lucida Bright"/>
          <w:color w:val="auto"/>
          <w:sz w:val="20"/>
          <w:szCs w:val="20"/>
          <w:lang w:eastAsia="fi-FI"/>
        </w:rPr>
        <w:t>8.5 Paikallisesti päätettävät asiat ja koulukohtaisen oppilashuoltosuunnitelman laadinta</w:t>
      </w:r>
      <w:bookmarkEnd w:id="5"/>
      <w:r w:rsidRPr="00162B0E">
        <w:rPr>
          <w:rFonts w:ascii="Lucida Bright" w:eastAsia="Times New Roman" w:hAnsi="Lucida Bright"/>
          <w:color w:val="auto"/>
          <w:sz w:val="20"/>
          <w:szCs w:val="20"/>
          <w:lang w:eastAsia="fi-FI"/>
        </w:rPr>
        <w:t xml:space="preserve"> </w:t>
      </w:r>
    </w:p>
    <w:p w:rsidR="00A648EE" w:rsidRPr="00162B0E" w:rsidRDefault="00A648EE" w:rsidP="00A648EE">
      <w:pPr>
        <w:spacing w:after="0" w:line="240" w:lineRule="auto"/>
        <w:jc w:val="both"/>
        <w:rPr>
          <w:rFonts w:ascii="Lucida Bright" w:eastAsia="Times New Roman" w:hAnsi="Lucida Bright"/>
          <w:b/>
          <w:sz w:val="20"/>
          <w:szCs w:val="20"/>
          <w:lang w:eastAsia="fi-FI"/>
        </w:rPr>
      </w:pPr>
    </w:p>
    <w:p w:rsidR="00A648EE" w:rsidRPr="00162B0E" w:rsidRDefault="00A648EE" w:rsidP="00A648EE">
      <w:pPr>
        <w:tabs>
          <w:tab w:val="left" w:pos="426"/>
        </w:tabs>
        <w:spacing w:after="0" w:line="240" w:lineRule="auto"/>
        <w:jc w:val="both"/>
        <w:rPr>
          <w:rFonts w:ascii="Lucida Bright" w:eastAsia="Times New Roman" w:hAnsi="Lucida Bright"/>
          <w:b/>
          <w:sz w:val="20"/>
          <w:szCs w:val="20"/>
          <w:lang w:eastAsia="fi-FI"/>
        </w:rPr>
      </w:pPr>
      <w:r w:rsidRPr="00162B0E">
        <w:rPr>
          <w:rFonts w:ascii="Lucida Bright" w:eastAsia="Times New Roman" w:hAnsi="Lucida Bright"/>
          <w:b/>
          <w:sz w:val="20"/>
          <w:szCs w:val="20"/>
          <w:lang w:eastAsia="fi-FI"/>
        </w:rPr>
        <w:tab/>
        <w:t>Opetussuunnitelmaan sisältyvä kuvaus oppilashuollosta</w:t>
      </w:r>
    </w:p>
    <w:p w:rsidR="00A648EE" w:rsidRPr="00162B0E" w:rsidRDefault="00A648EE" w:rsidP="00A648EE">
      <w:pPr>
        <w:spacing w:after="0" w:line="240" w:lineRule="auto"/>
        <w:jc w:val="both"/>
        <w:rPr>
          <w:rFonts w:ascii="Lucida Bright" w:eastAsia="Times New Roman" w:hAnsi="Lucida Bright"/>
          <w:sz w:val="20"/>
          <w:szCs w:val="20"/>
          <w:lang w:eastAsia="fi-FI"/>
        </w:rPr>
      </w:pPr>
    </w:p>
    <w:p w:rsidR="00A648EE" w:rsidRPr="00162B0E" w:rsidRDefault="00A648EE" w:rsidP="00A648EE">
      <w:pPr>
        <w:tabs>
          <w:tab w:val="left" w:pos="426"/>
        </w:tabs>
        <w:spacing w:after="0"/>
        <w:ind w:left="426"/>
        <w:jc w:val="both"/>
        <w:rPr>
          <w:rFonts w:ascii="Lucida Bright" w:hAnsi="Lucida Bright"/>
          <w:sz w:val="20"/>
          <w:szCs w:val="20"/>
          <w:lang w:eastAsia="fi-FI"/>
        </w:rPr>
      </w:pPr>
      <w:r w:rsidRPr="00162B0E">
        <w:rPr>
          <w:rFonts w:ascii="Lucida Bright" w:hAnsi="Lucida Bright"/>
          <w:sz w:val="20"/>
          <w:szCs w:val="20"/>
          <w:lang w:eastAsia="fi-FI"/>
        </w:rPr>
        <w:t xml:space="preserve">Opetussuunnitelmassa kuvataan perusopetuksen oppilashuollon paikallisen toteuttamisen tavoitteet ja toimintatavat. Siinä määritellään opetussuunnitelman yhteys lasten ja nuorten hyvinvointisuunnitelmaan sekä koulukohtaisten oppilashuoltosuunnitelmien laadintaa ohjaavat linjaukset. Oppilashuoltosuunnitelmien laadintaa ohjaaviin linjauksiin on tarkoituksenmukaista sisällyttää suunnitelmien perusrakenne ja osa suunnitelmiin sisältyvistä asioista, jolloin turvataan suunnitelmien riittävä yhdenmukaisuus kaikissa kouluissa. Yhteisiä osuuksia täsmennetään ja täydennetään koulukohtaisesti. </w:t>
      </w:r>
    </w:p>
    <w:p w:rsidR="00A648EE" w:rsidRPr="00162B0E" w:rsidRDefault="00A648EE" w:rsidP="00A648EE">
      <w:pPr>
        <w:spacing w:after="0" w:line="240" w:lineRule="auto"/>
        <w:jc w:val="both"/>
        <w:rPr>
          <w:rFonts w:ascii="Lucida Bright" w:hAnsi="Lucida Bright"/>
          <w:sz w:val="20"/>
          <w:szCs w:val="20"/>
          <w:lang w:eastAsia="fi-FI"/>
        </w:rPr>
      </w:pPr>
    </w:p>
    <w:p w:rsidR="00A648EE" w:rsidRPr="00162B0E" w:rsidRDefault="00A648EE" w:rsidP="00A648EE">
      <w:pPr>
        <w:spacing w:after="0" w:line="240" w:lineRule="auto"/>
        <w:ind w:firstLine="426"/>
        <w:jc w:val="both"/>
        <w:rPr>
          <w:rFonts w:ascii="Lucida Bright" w:eastAsia="Times New Roman" w:hAnsi="Lucida Bright"/>
          <w:b/>
          <w:sz w:val="20"/>
          <w:szCs w:val="20"/>
          <w:lang w:eastAsia="fi-FI"/>
        </w:rPr>
      </w:pPr>
      <w:r w:rsidRPr="00162B0E">
        <w:rPr>
          <w:rFonts w:ascii="Lucida Bright" w:eastAsia="Times New Roman" w:hAnsi="Lucida Bright"/>
          <w:b/>
          <w:sz w:val="20"/>
          <w:szCs w:val="20"/>
          <w:lang w:eastAsia="fi-FI"/>
        </w:rPr>
        <w:t>Koulukohtainen oppilashuoltosuunnitelma</w:t>
      </w:r>
      <w:r w:rsidRPr="00162B0E">
        <w:rPr>
          <w:rStyle w:val="Alaviitteenviite"/>
          <w:rFonts w:ascii="Lucida Bright" w:eastAsia="Times New Roman" w:hAnsi="Lucida Bright"/>
          <w:b/>
          <w:sz w:val="20"/>
          <w:szCs w:val="20"/>
          <w:lang w:eastAsia="fi-FI"/>
        </w:rPr>
        <w:footnoteReference w:id="40"/>
      </w:r>
    </w:p>
    <w:p w:rsidR="00A648EE" w:rsidRPr="00162B0E" w:rsidRDefault="00A648EE" w:rsidP="00A648EE">
      <w:pPr>
        <w:spacing w:after="0" w:line="240" w:lineRule="auto"/>
        <w:jc w:val="both"/>
        <w:rPr>
          <w:rFonts w:ascii="Lucida Bright" w:eastAsia="Times New Roman" w:hAnsi="Lucida Bright"/>
          <w:b/>
          <w:sz w:val="20"/>
          <w:szCs w:val="20"/>
          <w:lang w:eastAsia="fi-FI"/>
        </w:rPr>
      </w:pPr>
    </w:p>
    <w:p w:rsidR="00A648EE" w:rsidRPr="00162B0E" w:rsidRDefault="00A648EE" w:rsidP="00A648EE">
      <w:pPr>
        <w:spacing w:after="0"/>
        <w:ind w:left="426"/>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 xml:space="preserve">Opetuksen järjestäjä vastaa siitä, että oppilashuollon toteuttamista, arviointia ja kehittämistä varten laaditaan koulukohtainen oppilashuoltosuunnitelma. Suunnitelma on laadittava yhteistyössä koulun henkilöstön, oppilaiden ja heidän huoltajiensa kanssa. Oppilashuoltosuunnitelma voi olla myös kahden tai useamman koulun yhteinen. Suunnitelma tarkistetaan vuoden kuluessa siitä, kun kunnan lasten ja nuorten hyvinvointisuunnitelma on </w:t>
      </w:r>
      <w:r w:rsidRPr="00162B0E">
        <w:rPr>
          <w:rFonts w:ascii="Lucida Bright" w:eastAsia="Times New Roman" w:hAnsi="Lucida Bright"/>
          <w:sz w:val="20"/>
          <w:szCs w:val="20"/>
          <w:lang w:eastAsia="fi-FI"/>
        </w:rPr>
        <w:lastRenderedPageBreak/>
        <w:t>tarkistettu. Lasten ja nuorten hyvinvointisuunnitelma hyväksytään kunkin kunnan kunnanvaltuustossa ja tarkistetaan vähintään kerran neljässä vuodessa</w:t>
      </w:r>
      <w:r w:rsidRPr="00162B0E">
        <w:rPr>
          <w:rStyle w:val="Alaviitteenviite"/>
          <w:rFonts w:ascii="Lucida Bright" w:eastAsia="Times New Roman" w:hAnsi="Lucida Bright"/>
          <w:sz w:val="20"/>
          <w:szCs w:val="20"/>
          <w:lang w:eastAsia="fi-FI"/>
        </w:rPr>
        <w:footnoteReference w:id="41"/>
      </w:r>
      <w:r w:rsidRPr="00162B0E">
        <w:rPr>
          <w:rFonts w:ascii="Lucida Bright" w:eastAsia="Times New Roman" w:hAnsi="Lucida Bright"/>
          <w:sz w:val="20"/>
          <w:szCs w:val="20"/>
          <w:lang w:eastAsia="fi-FI"/>
        </w:rPr>
        <w:t xml:space="preserve">. </w:t>
      </w:r>
    </w:p>
    <w:p w:rsidR="00A648EE" w:rsidRPr="0034318F" w:rsidRDefault="00A648EE" w:rsidP="0034318F">
      <w:pPr>
        <w:spacing w:after="0" w:line="240" w:lineRule="auto"/>
        <w:jc w:val="both"/>
        <w:rPr>
          <w:rFonts w:ascii="Lucida Bright" w:eastAsia="Times New Roman" w:hAnsi="Lucida Bright"/>
          <w:b/>
          <w:sz w:val="20"/>
          <w:szCs w:val="20"/>
          <w:lang w:eastAsia="fi-FI"/>
        </w:rPr>
      </w:pPr>
    </w:p>
    <w:p w:rsidR="0034318F" w:rsidRDefault="00A648EE" w:rsidP="00A648EE">
      <w:pPr>
        <w:spacing w:after="0"/>
        <w:ind w:left="426"/>
        <w:jc w:val="both"/>
        <w:rPr>
          <w:rFonts w:ascii="Lucida Bright" w:hAnsi="Lucida Bright"/>
          <w:sz w:val="20"/>
          <w:szCs w:val="20"/>
        </w:rPr>
      </w:pPr>
      <w:r w:rsidRPr="00162B0E">
        <w:rPr>
          <w:rFonts w:ascii="Lucida Bright" w:hAnsi="Lucida Bright"/>
          <w:sz w:val="20"/>
          <w:szCs w:val="20"/>
        </w:rPr>
        <w:t xml:space="preserve">Oppilashuoltosuunnitelmaa laadittaessa sovitaan </w:t>
      </w:r>
      <w:r w:rsidRPr="001B6A2C">
        <w:rPr>
          <w:rFonts w:ascii="Lucida Bright" w:hAnsi="Lucida Bright"/>
          <w:sz w:val="20"/>
          <w:szCs w:val="20"/>
        </w:rPr>
        <w:t>menettelytavoista,</w:t>
      </w:r>
      <w:r w:rsidRPr="00162B0E">
        <w:rPr>
          <w:rFonts w:ascii="Lucida Bright" w:hAnsi="Lucida Bright"/>
          <w:sz w:val="20"/>
          <w:szCs w:val="20"/>
        </w:rPr>
        <w:t xml:space="preserve"> joilla koulun henkilöstö, lapset ja huoltajat sekä tarvittavilta osin yhteistyötahot perehdytetään suunnitelmaan. Samalla sovitaan suunnitelmasta tiedottamisesta edellä mainituille.</w:t>
      </w:r>
    </w:p>
    <w:p w:rsidR="0034318F" w:rsidRDefault="0034318F" w:rsidP="0034318F">
      <w:pPr>
        <w:spacing w:after="0"/>
        <w:jc w:val="both"/>
        <w:rPr>
          <w:rFonts w:ascii="Lucida Bright" w:hAnsi="Lucida Bright"/>
          <w:sz w:val="20"/>
          <w:szCs w:val="20"/>
        </w:rPr>
      </w:pPr>
    </w:p>
    <w:p w:rsidR="00A648EE" w:rsidRPr="00162B0E" w:rsidRDefault="00A648EE" w:rsidP="00A648EE">
      <w:pPr>
        <w:spacing w:after="0" w:line="240" w:lineRule="auto"/>
        <w:jc w:val="both"/>
        <w:rPr>
          <w:rFonts w:ascii="Lucida Bright" w:eastAsia="Times New Roman" w:hAnsi="Lucida Bright"/>
          <w:sz w:val="20"/>
          <w:szCs w:val="20"/>
          <w:lang w:eastAsia="fi-FI"/>
        </w:rPr>
      </w:pPr>
    </w:p>
    <w:p w:rsidR="00A648EE" w:rsidRPr="00162B0E" w:rsidRDefault="00A648EE" w:rsidP="00A648EE">
      <w:pPr>
        <w:spacing w:after="0"/>
        <w:ind w:firstLine="360"/>
        <w:jc w:val="both"/>
        <w:rPr>
          <w:rFonts w:ascii="Lucida Bright" w:hAnsi="Lucida Bright"/>
          <w:sz w:val="20"/>
          <w:szCs w:val="20"/>
        </w:rPr>
      </w:pPr>
      <w:r w:rsidRPr="00162B0E">
        <w:rPr>
          <w:rFonts w:ascii="Lucida Bright" w:hAnsi="Lucida Bright"/>
          <w:sz w:val="20"/>
          <w:szCs w:val="20"/>
        </w:rPr>
        <w:t>Koulukohtaiseen oppilashuoltosuunnitelmaan sisällytetään seuraavat asiat:</w:t>
      </w:r>
    </w:p>
    <w:p w:rsidR="00A648EE" w:rsidRPr="00162B0E" w:rsidRDefault="00A648EE" w:rsidP="00A648EE">
      <w:pPr>
        <w:spacing w:after="0"/>
        <w:jc w:val="both"/>
        <w:rPr>
          <w:rFonts w:ascii="Lucida Bright" w:hAnsi="Lucida Bright"/>
          <w:sz w:val="20"/>
          <w:szCs w:val="20"/>
        </w:rPr>
      </w:pPr>
    </w:p>
    <w:p w:rsidR="00A648EE" w:rsidRPr="00BF2E6E" w:rsidRDefault="00A648EE" w:rsidP="00A648EE">
      <w:pPr>
        <w:pStyle w:val="Luettelokappale"/>
        <w:numPr>
          <w:ilvl w:val="0"/>
          <w:numId w:val="1"/>
        </w:numPr>
        <w:spacing w:after="0"/>
        <w:jc w:val="both"/>
        <w:rPr>
          <w:rFonts w:ascii="Lucida Bright" w:eastAsia="Times New Roman" w:hAnsi="Lucida Bright"/>
          <w:b/>
          <w:sz w:val="20"/>
          <w:szCs w:val="20"/>
          <w:lang w:eastAsia="fi-FI"/>
        </w:rPr>
      </w:pPr>
      <w:r w:rsidRPr="00BF2E6E">
        <w:rPr>
          <w:rFonts w:ascii="Lucida Bright" w:eastAsia="Times New Roman" w:hAnsi="Lucida Bright"/>
          <w:b/>
          <w:sz w:val="20"/>
          <w:szCs w:val="20"/>
          <w:lang w:eastAsia="fi-FI"/>
        </w:rPr>
        <w:t xml:space="preserve">Oppilashuollon kokonaistarve ja käytettävissä olevat oppilashuoltopalvelut </w:t>
      </w:r>
      <w:r w:rsidRPr="00BF2E6E">
        <w:rPr>
          <w:rStyle w:val="Alaviitteenviite"/>
          <w:rFonts w:ascii="Lucida Bright" w:eastAsia="Times New Roman" w:hAnsi="Lucida Bright"/>
          <w:b/>
          <w:sz w:val="20"/>
          <w:szCs w:val="20"/>
          <w:lang w:eastAsia="fi-FI"/>
        </w:rPr>
        <w:footnoteReference w:id="42"/>
      </w:r>
    </w:p>
    <w:p w:rsidR="00A648EE" w:rsidRPr="00162B0E" w:rsidRDefault="00A648EE" w:rsidP="00A648EE">
      <w:pPr>
        <w:spacing w:after="0"/>
        <w:jc w:val="both"/>
        <w:rPr>
          <w:rFonts w:ascii="Lucida Bright" w:eastAsia="Times New Roman" w:hAnsi="Lucida Bright"/>
          <w:b/>
          <w:sz w:val="20"/>
          <w:szCs w:val="20"/>
          <w:lang w:eastAsia="fi-FI"/>
        </w:rPr>
      </w:pPr>
    </w:p>
    <w:p w:rsidR="00A648EE" w:rsidRPr="00162B0E" w:rsidRDefault="00A648EE" w:rsidP="00A648EE">
      <w:pPr>
        <w:tabs>
          <w:tab w:val="left" w:pos="426"/>
          <w:tab w:val="center" w:pos="4819"/>
        </w:tabs>
        <w:spacing w:after="0"/>
        <w:ind w:left="360"/>
        <w:jc w:val="both"/>
        <w:rPr>
          <w:rFonts w:ascii="Lucida Bright" w:hAnsi="Lucida Bright"/>
          <w:sz w:val="20"/>
          <w:szCs w:val="20"/>
        </w:rPr>
      </w:pPr>
      <w:r w:rsidRPr="00162B0E">
        <w:rPr>
          <w:rFonts w:ascii="Lucida Bright" w:eastAsia="Times New Roman" w:hAnsi="Lucida Bright"/>
          <w:sz w:val="20"/>
          <w:szCs w:val="20"/>
          <w:lang w:eastAsia="fi-FI"/>
        </w:rPr>
        <w:t xml:space="preserve">Oppilashuoltosuunnitelmassa esitetään arvio koulun oppilashuollon kokonaistarpeesta ja käytettävissä olevista oppilashuoltopalveluista </w:t>
      </w:r>
      <w:r w:rsidRPr="00162B0E">
        <w:rPr>
          <w:rFonts w:ascii="Lucida Bright" w:hAnsi="Lucida Bright"/>
          <w:sz w:val="20"/>
          <w:szCs w:val="20"/>
        </w:rPr>
        <w:t xml:space="preserve">niiden yhdenvertaisen saatavuuden varmistamiseksi ja toiminnan tarkoituksenmukaiseksi kohdentamiseksi. Oppilashuollon kokonaistarve ja käytettävissä olevien oppilashuoltopalvelujen määrä ilmoitetaan sen mukaisena, mitä ne ovat suunnitelmaa valmisteltaessa. Arviota voidaan tarpeiden muuttuessa tarkistaa.    </w:t>
      </w:r>
    </w:p>
    <w:p w:rsidR="00A648EE" w:rsidRPr="00162B0E" w:rsidRDefault="00A648EE" w:rsidP="00A648EE">
      <w:pPr>
        <w:tabs>
          <w:tab w:val="center" w:pos="4819"/>
        </w:tabs>
        <w:spacing w:after="0"/>
        <w:jc w:val="both"/>
        <w:rPr>
          <w:rFonts w:ascii="Lucida Bright" w:hAnsi="Lucida Bright"/>
          <w:strike/>
          <w:sz w:val="20"/>
          <w:szCs w:val="20"/>
        </w:rPr>
      </w:pPr>
    </w:p>
    <w:p w:rsidR="00A648EE" w:rsidRPr="00162B0E" w:rsidRDefault="00A648EE" w:rsidP="00A648EE">
      <w:pPr>
        <w:tabs>
          <w:tab w:val="left" w:pos="426"/>
        </w:tabs>
        <w:spacing w:after="0"/>
        <w:ind w:left="36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ab/>
        <w:t xml:space="preserve">Arvio oppilashuollon kokonaistarpeesta tukee koulun käytettävissä olevien resurssien kohdentamista yhteisölliseen ja yksilökohtaiseen oppilashuoltotyöhön sekä oppilashuollon yhteistyöhön. Arviossa otetaan huomioon oppilashuollon seurannassa, kehittämisessä ja toteuttamisessa vaadittava opetushenkilöstön ja oppilashuollon palveluiden asiantuntijoiden työpanos. Arviossa hyödynnetään monipuolisesti lasten ja nuorten terveyttä ja hyvinvointia sekä elinoloja koskevaa seurantatietoa. Lisäksi huomioidaan kouluyhteisön ja -ympäristön tarpeet, asuinalueen erityispiirteet sekä tehostettua ja erityistä tukea tarvitsevien oppilaiden määrä koulussa. Arvion valmistelussa otetaan huomioon myös oppilailta ja huoltajilta sekä opetus- ja oppilashuoltohenkilöstöltä saatava tieto. </w:t>
      </w:r>
    </w:p>
    <w:p w:rsidR="00A648EE" w:rsidRPr="00162B0E" w:rsidRDefault="00A648EE" w:rsidP="00A648EE">
      <w:pPr>
        <w:spacing w:after="0"/>
        <w:jc w:val="both"/>
        <w:rPr>
          <w:rFonts w:ascii="Lucida Bright" w:eastAsia="Times New Roman" w:hAnsi="Lucida Bright"/>
          <w:sz w:val="20"/>
          <w:szCs w:val="20"/>
          <w:lang w:eastAsia="fi-FI"/>
        </w:rPr>
      </w:pPr>
    </w:p>
    <w:p w:rsidR="00A648EE" w:rsidRPr="00162B0E" w:rsidRDefault="00A648EE" w:rsidP="00A648EE">
      <w:pPr>
        <w:spacing w:after="0"/>
        <w:ind w:left="36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Oppilashuoltosuunnitelmaan sisällytetään arvio koulun käytettävissä olevista oppilashuoltopalveluista, joita ovat kouluterveydenhuolto- sekä psykologi- ja kuraattoripalvelut. Lisäksi suunnitelmassa kuvataan</w:t>
      </w:r>
    </w:p>
    <w:p w:rsidR="00A648EE" w:rsidRPr="00162B0E" w:rsidRDefault="00A648EE" w:rsidP="00A648EE">
      <w:pPr>
        <w:pStyle w:val="Luettelokappale"/>
        <w:numPr>
          <w:ilvl w:val="0"/>
          <w:numId w:val="3"/>
        </w:numPr>
        <w:spacing w:after="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 xml:space="preserve">oppilashuollon palveluiden järjestäminen ja sen edellyttämä työn- ja vastuunjako sekä palvelujen toteuttamisessa tarvittava yhteistyö </w:t>
      </w:r>
    </w:p>
    <w:p w:rsidR="00A648EE" w:rsidRDefault="00A648EE" w:rsidP="00A648EE">
      <w:pPr>
        <w:pStyle w:val="Luettelokappale"/>
        <w:numPr>
          <w:ilvl w:val="0"/>
          <w:numId w:val="7"/>
        </w:numPr>
        <w:spacing w:after="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 xml:space="preserve">oppilashuollon palveluiden kohdentaminen yksittäisiin oppilaisiin, kouluyhteisöön ja yhteistyöhön liittyviin tehtäviin sekä oppilashuollon kehittämiseen ja seurantaan. </w:t>
      </w:r>
    </w:p>
    <w:p w:rsidR="00D807AA" w:rsidRDefault="00D807AA" w:rsidP="00D807AA">
      <w:pPr>
        <w:spacing w:after="0"/>
        <w:jc w:val="both"/>
        <w:rPr>
          <w:rFonts w:ascii="Lucida Bright" w:eastAsia="Times New Roman" w:hAnsi="Lucida Bright"/>
          <w:sz w:val="20"/>
          <w:szCs w:val="20"/>
          <w:lang w:eastAsia="fi-FI"/>
        </w:rPr>
      </w:pPr>
    </w:p>
    <w:p w:rsidR="00D807AA" w:rsidRDefault="00D807AA" w:rsidP="00D807AA">
      <w:pPr>
        <w:spacing w:after="0"/>
        <w:jc w:val="both"/>
        <w:rPr>
          <w:rFonts w:ascii="Lucida Bright" w:eastAsia="Times New Roman" w:hAnsi="Lucida Bright"/>
          <w:sz w:val="20"/>
          <w:szCs w:val="20"/>
          <w:lang w:eastAsia="fi-FI"/>
        </w:rPr>
      </w:pPr>
    </w:p>
    <w:tbl>
      <w:tblPr>
        <w:tblpPr w:leftFromText="141" w:rightFromText="141" w:vertAnchor="text" w:horzAnchor="page" w:tblpX="1472"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D807AA" w:rsidRPr="00F64CAE" w:rsidTr="00964419">
        <w:trPr>
          <w:trHeight w:val="1408"/>
        </w:trPr>
        <w:tc>
          <w:tcPr>
            <w:tcW w:w="9322" w:type="dxa"/>
            <w:shd w:val="clear" w:color="auto" w:fill="auto"/>
          </w:tcPr>
          <w:p w:rsidR="00D807AA" w:rsidRPr="00F64CAE" w:rsidRDefault="00D807AA" w:rsidP="00964419">
            <w:pPr>
              <w:pStyle w:val="TEKSTI"/>
              <w:spacing w:before="0" w:after="0"/>
              <w:ind w:left="0"/>
              <w:rPr>
                <w:b/>
                <w:sz w:val="20"/>
                <w:szCs w:val="20"/>
              </w:rPr>
            </w:pPr>
          </w:p>
          <w:p w:rsidR="00867119" w:rsidRPr="0017761A" w:rsidRDefault="00FE3570" w:rsidP="00867119">
            <w:pPr>
              <w:spacing w:after="0" w:line="240" w:lineRule="auto"/>
              <w:jc w:val="both"/>
              <w:rPr>
                <w:rFonts w:ascii="Lucida Bright" w:eastAsia="Times New Roman" w:hAnsi="Lucida Bright" w:cs="Arial"/>
                <w:b/>
                <w:bCs/>
                <w:iCs/>
                <w:color w:val="548DD4" w:themeColor="text2" w:themeTint="99"/>
                <w:sz w:val="20"/>
                <w:szCs w:val="20"/>
                <w:lang w:eastAsia="fi-FI"/>
              </w:rPr>
            </w:pPr>
            <w:r w:rsidRPr="0017761A">
              <w:rPr>
                <w:rFonts w:ascii="Lucida Bright" w:eastAsia="Times New Roman" w:hAnsi="Lucida Bright" w:cs="Arial"/>
                <w:b/>
                <w:bCs/>
                <w:iCs/>
                <w:color w:val="548DD4" w:themeColor="text2" w:themeTint="99"/>
                <w:sz w:val="20"/>
                <w:szCs w:val="20"/>
                <w:lang w:eastAsia="fi-FI"/>
              </w:rPr>
              <w:t xml:space="preserve">Porin Lyseon </w:t>
            </w:r>
            <w:r w:rsidR="00867119" w:rsidRPr="0017761A">
              <w:rPr>
                <w:rFonts w:ascii="Lucida Bright" w:eastAsia="Times New Roman" w:hAnsi="Lucida Bright" w:cs="Arial"/>
                <w:b/>
                <w:bCs/>
                <w:iCs/>
                <w:color w:val="548DD4" w:themeColor="text2" w:themeTint="99"/>
                <w:sz w:val="20"/>
                <w:szCs w:val="20"/>
                <w:lang w:eastAsia="fi-FI"/>
              </w:rPr>
              <w:t>koulu</w:t>
            </w:r>
          </w:p>
          <w:p w:rsidR="00867119" w:rsidRDefault="00867119" w:rsidP="00867119">
            <w:pPr>
              <w:spacing w:after="0" w:line="240" w:lineRule="auto"/>
              <w:jc w:val="both"/>
              <w:rPr>
                <w:rFonts w:ascii="Lucida Bright" w:eastAsia="Times New Roman" w:hAnsi="Lucida Bright" w:cs="Arial"/>
                <w:b/>
                <w:bCs/>
                <w:iCs/>
                <w:sz w:val="20"/>
                <w:szCs w:val="20"/>
                <w:lang w:eastAsia="fi-FI"/>
              </w:rPr>
            </w:pPr>
          </w:p>
          <w:p w:rsidR="00FE3570" w:rsidRPr="00FE3570" w:rsidRDefault="00FE3570" w:rsidP="00FE3570">
            <w:pPr>
              <w:spacing w:after="0" w:line="240" w:lineRule="auto"/>
              <w:jc w:val="both"/>
              <w:rPr>
                <w:rFonts w:ascii="Lucida Bright" w:eastAsia="Times New Roman" w:hAnsi="Lucida Bright" w:cs="Arial"/>
                <w:bCs/>
                <w:iCs/>
                <w:sz w:val="20"/>
                <w:szCs w:val="20"/>
                <w:lang w:eastAsia="fi-FI"/>
              </w:rPr>
            </w:pPr>
            <w:r w:rsidRPr="00FE3570">
              <w:rPr>
                <w:rFonts w:ascii="Lucida Bright" w:eastAsia="Times New Roman" w:hAnsi="Lucida Bright" w:cs="Arial"/>
                <w:bCs/>
                <w:iCs/>
                <w:sz w:val="20"/>
                <w:szCs w:val="20"/>
                <w:lang w:eastAsia="fi-FI"/>
              </w:rPr>
              <w:t>Yhteisöllinen ennaltaehkäisevä oppilashuolto palvelee kaikkia oppilaita ja</w:t>
            </w:r>
          </w:p>
          <w:p w:rsidR="00FE3570" w:rsidRPr="00FE3570" w:rsidRDefault="00FE3570" w:rsidP="00FE3570">
            <w:pPr>
              <w:spacing w:after="0" w:line="240" w:lineRule="auto"/>
              <w:jc w:val="both"/>
              <w:rPr>
                <w:rFonts w:ascii="Lucida Bright" w:eastAsia="Times New Roman" w:hAnsi="Lucida Bright" w:cs="Arial"/>
                <w:bCs/>
                <w:iCs/>
                <w:sz w:val="20"/>
                <w:szCs w:val="20"/>
                <w:lang w:eastAsia="fi-FI"/>
              </w:rPr>
            </w:pPr>
            <w:r w:rsidRPr="00FE3570">
              <w:rPr>
                <w:rFonts w:ascii="Lucida Bright" w:eastAsia="Times New Roman" w:hAnsi="Lucida Bright" w:cs="Arial"/>
                <w:bCs/>
                <w:iCs/>
                <w:sz w:val="20"/>
                <w:szCs w:val="20"/>
                <w:lang w:eastAsia="fi-FI"/>
              </w:rPr>
              <w:t>koko työyhteisöä.</w:t>
            </w:r>
          </w:p>
          <w:p w:rsidR="00FE3570" w:rsidRPr="00FE3570" w:rsidRDefault="00FE3570" w:rsidP="00FE3570">
            <w:pPr>
              <w:spacing w:after="0" w:line="240" w:lineRule="auto"/>
              <w:rPr>
                <w:rFonts w:ascii="Lucida Bright" w:eastAsia="Times New Roman" w:hAnsi="Lucida Bright" w:cs="Arial"/>
                <w:bCs/>
                <w:iCs/>
                <w:sz w:val="20"/>
                <w:szCs w:val="20"/>
                <w:lang w:eastAsia="fi-FI"/>
              </w:rPr>
            </w:pPr>
            <w:r w:rsidRPr="00FE3570">
              <w:rPr>
                <w:rFonts w:ascii="Lucida Bright" w:eastAsia="Times New Roman" w:hAnsi="Lucida Bright" w:cs="Arial"/>
                <w:bCs/>
                <w:iCs/>
                <w:sz w:val="20"/>
                <w:szCs w:val="20"/>
                <w:lang w:eastAsia="fi-FI"/>
              </w:rPr>
              <w:t>Tämän lisäksi arviolta n. 15-20 % Porin Lyseon koulun oppilaista on yksilöllisempien oppilashuollollisten lisätoimenpiteide</w:t>
            </w:r>
            <w:r w:rsidR="00372C73">
              <w:rPr>
                <w:rFonts w:ascii="Lucida Bright" w:eastAsia="Times New Roman" w:hAnsi="Lucida Bright" w:cs="Arial"/>
                <w:bCs/>
                <w:iCs/>
                <w:sz w:val="20"/>
                <w:szCs w:val="20"/>
                <w:lang w:eastAsia="fi-FI"/>
              </w:rPr>
              <w:t xml:space="preserve">n tarpeessa jossakin vaiheessa </w:t>
            </w:r>
            <w:r w:rsidRPr="00FE3570">
              <w:rPr>
                <w:rFonts w:ascii="Lucida Bright" w:eastAsia="Times New Roman" w:hAnsi="Lucida Bright" w:cs="Arial"/>
                <w:bCs/>
                <w:iCs/>
                <w:sz w:val="20"/>
                <w:szCs w:val="20"/>
                <w:lang w:eastAsia="fi-FI"/>
              </w:rPr>
              <w:t xml:space="preserve">yläkoulun aikana. </w:t>
            </w:r>
          </w:p>
          <w:p w:rsidR="00FE3570" w:rsidRPr="00FE3570" w:rsidRDefault="00FE3570" w:rsidP="00FE3570">
            <w:pPr>
              <w:spacing w:after="0" w:line="240" w:lineRule="auto"/>
              <w:rPr>
                <w:rFonts w:ascii="Lucida Bright" w:eastAsia="Times New Roman" w:hAnsi="Lucida Bright" w:cs="Arial"/>
                <w:bCs/>
                <w:iCs/>
                <w:sz w:val="20"/>
                <w:szCs w:val="20"/>
                <w:lang w:eastAsia="fi-FI"/>
              </w:rPr>
            </w:pPr>
            <w:r w:rsidRPr="00FE3570">
              <w:rPr>
                <w:rFonts w:ascii="Lucida Bright" w:eastAsia="Times New Roman" w:hAnsi="Lucida Bright" w:cs="Arial"/>
                <w:bCs/>
                <w:iCs/>
                <w:sz w:val="20"/>
                <w:szCs w:val="20"/>
                <w:lang w:eastAsia="fi-FI"/>
              </w:rPr>
              <w:t xml:space="preserve">Alla on lueteltu koulun käytössä olevat oppilashuoltopalvelut lisättynä ohjauksen palveluilla, mikä on käytännössä </w:t>
            </w:r>
            <w:r>
              <w:rPr>
                <w:rFonts w:ascii="Lucida Bright" w:eastAsia="Times New Roman" w:hAnsi="Lucida Bright" w:cs="Arial"/>
                <w:bCs/>
                <w:iCs/>
                <w:sz w:val="20"/>
                <w:szCs w:val="20"/>
                <w:lang w:eastAsia="fi-FI"/>
              </w:rPr>
              <w:t>koettu tärkeäksi osaksi ennalta</w:t>
            </w:r>
            <w:r w:rsidRPr="00FE3570">
              <w:rPr>
                <w:rFonts w:ascii="Lucida Bright" w:eastAsia="Times New Roman" w:hAnsi="Lucida Bright" w:cs="Arial"/>
                <w:bCs/>
                <w:iCs/>
                <w:sz w:val="20"/>
                <w:szCs w:val="20"/>
                <w:lang w:eastAsia="fi-FI"/>
              </w:rPr>
              <w:t>ehkäisevää oppilashuoltotyötä.</w:t>
            </w:r>
            <w:r w:rsidRPr="00FE3570">
              <w:rPr>
                <w:rFonts w:ascii="Lucida Bright" w:eastAsia="Times New Roman" w:hAnsi="Lucida Bright" w:cs="Arial"/>
                <w:bCs/>
                <w:iCs/>
                <w:sz w:val="20"/>
                <w:szCs w:val="20"/>
                <w:lang w:eastAsia="fi-FI"/>
              </w:rPr>
              <w:br/>
              <w:t>Terveydenhoitaja on koululla ma – to klo 08.00 - 16.00 ja pe klo 08.00 - 14.15.</w:t>
            </w:r>
          </w:p>
          <w:p w:rsidR="00FE3570" w:rsidRPr="00FE3570" w:rsidRDefault="00FE3570" w:rsidP="00FE3570">
            <w:pPr>
              <w:spacing w:after="0" w:line="240" w:lineRule="auto"/>
              <w:rPr>
                <w:rFonts w:ascii="Lucida Bright" w:eastAsia="Times New Roman" w:hAnsi="Lucida Bright" w:cs="Arial"/>
                <w:bCs/>
                <w:iCs/>
                <w:sz w:val="20"/>
                <w:szCs w:val="20"/>
                <w:lang w:eastAsia="fi-FI"/>
              </w:rPr>
            </w:pPr>
            <w:r w:rsidRPr="00FE3570">
              <w:rPr>
                <w:rFonts w:ascii="Lucida Bright" w:eastAsia="Times New Roman" w:hAnsi="Lucida Bright" w:cs="Arial"/>
                <w:bCs/>
                <w:iCs/>
                <w:sz w:val="20"/>
                <w:szCs w:val="20"/>
                <w:lang w:eastAsia="fi-FI"/>
              </w:rPr>
              <w:t>Koulukuraattori on tavoitettavissa koululla ma, ke, to klo 8.00-15.30 ja pe 13.30-15.30.</w:t>
            </w:r>
          </w:p>
          <w:p w:rsidR="00FE3570" w:rsidRPr="00FE3570" w:rsidRDefault="00FE3570" w:rsidP="00FE3570">
            <w:pPr>
              <w:spacing w:after="0" w:line="240" w:lineRule="auto"/>
              <w:rPr>
                <w:rFonts w:ascii="Lucida Bright" w:eastAsia="Times New Roman" w:hAnsi="Lucida Bright" w:cs="Arial"/>
                <w:bCs/>
                <w:iCs/>
                <w:sz w:val="20"/>
                <w:szCs w:val="20"/>
                <w:lang w:eastAsia="fi-FI"/>
              </w:rPr>
            </w:pPr>
            <w:r w:rsidRPr="00FE3570">
              <w:rPr>
                <w:rFonts w:ascii="Lucida Bright" w:eastAsia="Times New Roman" w:hAnsi="Lucida Bright" w:cs="Arial"/>
                <w:bCs/>
                <w:iCs/>
                <w:sz w:val="20"/>
                <w:szCs w:val="20"/>
                <w:lang w:eastAsia="fi-FI"/>
              </w:rPr>
              <w:t xml:space="preserve">Koululla on tarvittaessa käytössään myös koulupsykologin palvelut. </w:t>
            </w:r>
          </w:p>
          <w:p w:rsidR="00FE3570" w:rsidRPr="00FE3570" w:rsidRDefault="00FE3570" w:rsidP="00FE3570">
            <w:pPr>
              <w:spacing w:after="0" w:line="240" w:lineRule="auto"/>
              <w:rPr>
                <w:rFonts w:ascii="Lucida Bright" w:eastAsia="Times New Roman" w:hAnsi="Lucida Bright" w:cs="Arial"/>
                <w:bCs/>
                <w:iCs/>
                <w:sz w:val="20"/>
                <w:szCs w:val="20"/>
                <w:lang w:eastAsia="fi-FI"/>
              </w:rPr>
            </w:pPr>
            <w:r w:rsidRPr="00FE3570">
              <w:rPr>
                <w:rFonts w:ascii="Lucida Bright" w:eastAsia="Times New Roman" w:hAnsi="Lucida Bright" w:cs="Arial"/>
                <w:bCs/>
                <w:iCs/>
                <w:sz w:val="20"/>
                <w:szCs w:val="20"/>
                <w:lang w:eastAsia="fi-FI"/>
              </w:rPr>
              <w:lastRenderedPageBreak/>
              <w:t>Koulupsykologin työpaikka sijaits</w:t>
            </w:r>
            <w:r w:rsidR="00843493">
              <w:rPr>
                <w:rFonts w:ascii="Lucida Bright" w:eastAsia="Times New Roman" w:hAnsi="Lucida Bright" w:cs="Arial"/>
                <w:bCs/>
                <w:iCs/>
                <w:sz w:val="20"/>
                <w:szCs w:val="20"/>
                <w:lang w:eastAsia="fi-FI"/>
              </w:rPr>
              <w:t>ee fyysisesti Toejoen koululla</w:t>
            </w:r>
            <w:bookmarkStart w:id="6" w:name="_GoBack"/>
            <w:bookmarkEnd w:id="6"/>
            <w:r w:rsidRPr="00FE3570">
              <w:rPr>
                <w:rFonts w:ascii="Lucida Bright" w:eastAsia="Times New Roman" w:hAnsi="Lucida Bright" w:cs="Arial"/>
                <w:bCs/>
                <w:iCs/>
                <w:sz w:val="20"/>
                <w:szCs w:val="20"/>
                <w:lang w:eastAsia="fi-FI"/>
              </w:rPr>
              <w:t>. Oppilashuollollisten palveluiden saatavuus koululla oli oppilaiden mielestä hyvä. (THL: kouluterveyskysely 2013).                                                      Koululla työskentelee opinto-ohjaaja, jonka ohjaustyöllä edistetään opiskeluvalmiuksien kehittymistä ja opintojen sujumista sekä tuetaan oppilasta elämään, koulutukseen ja uravalintaan liittyvissä kysymyksissä.</w:t>
            </w:r>
          </w:p>
          <w:p w:rsidR="00FE3570" w:rsidRPr="00FE3570" w:rsidRDefault="00FE3570" w:rsidP="00FE3570">
            <w:pPr>
              <w:spacing w:after="0" w:line="240" w:lineRule="auto"/>
              <w:rPr>
                <w:rFonts w:ascii="Lucida Bright" w:eastAsia="Times New Roman" w:hAnsi="Lucida Bright" w:cs="Arial"/>
                <w:bCs/>
                <w:iCs/>
                <w:sz w:val="20"/>
                <w:szCs w:val="20"/>
                <w:lang w:eastAsia="fi-FI"/>
              </w:rPr>
            </w:pPr>
            <w:r w:rsidRPr="00FE3570">
              <w:rPr>
                <w:rFonts w:ascii="Lucida Bright" w:eastAsia="Times New Roman" w:hAnsi="Lucida Bright" w:cs="Arial"/>
                <w:bCs/>
                <w:iCs/>
                <w:sz w:val="20"/>
                <w:szCs w:val="20"/>
                <w:lang w:eastAsia="fi-FI"/>
              </w:rPr>
              <w:t xml:space="preserve">Koulun tavoitteena on oppilashuollollisen työn painopisteen siirtäminen kohti yhteisöllistä ennaltaehkäisevää työtä. </w:t>
            </w:r>
          </w:p>
          <w:p w:rsidR="00FE3570" w:rsidRPr="00FE3570" w:rsidRDefault="00FE3570" w:rsidP="00FE3570">
            <w:pPr>
              <w:spacing w:after="0" w:line="240" w:lineRule="auto"/>
              <w:rPr>
                <w:rFonts w:ascii="Verdana" w:eastAsia="Times New Roman" w:hAnsi="Verdana" w:cs="Arial"/>
                <w:bCs/>
                <w:iCs/>
                <w:sz w:val="20"/>
                <w:szCs w:val="20"/>
                <w:lang w:eastAsia="fi-FI"/>
              </w:rPr>
            </w:pPr>
            <w:r w:rsidRPr="00FE3570">
              <w:rPr>
                <w:rFonts w:ascii="Lucida Bright" w:eastAsia="Times New Roman" w:hAnsi="Lucida Bright" w:cs="Arial"/>
                <w:bCs/>
                <w:iCs/>
                <w:sz w:val="20"/>
                <w:szCs w:val="20"/>
                <w:lang w:eastAsia="fi-FI"/>
              </w:rPr>
              <w:t>Yhteisöllisestä oppilashuollosta vastaa koulukohtainen hyvinvointiryhmä, jonka puheenjohtajan toimii rehtori tai hänen vuosittain työsuunnitelmassa määräämänsä viranhaltija.</w:t>
            </w:r>
            <w:r w:rsidRPr="00FE3570">
              <w:rPr>
                <w:rFonts w:ascii="Verdana" w:eastAsia="Times New Roman" w:hAnsi="Verdana" w:cs="Arial"/>
                <w:bCs/>
                <w:iCs/>
                <w:sz w:val="20"/>
                <w:szCs w:val="20"/>
                <w:lang w:eastAsia="fi-FI"/>
              </w:rPr>
              <w:t xml:space="preserve">  </w:t>
            </w:r>
          </w:p>
          <w:p w:rsidR="00FE3570" w:rsidRPr="00FE3570" w:rsidRDefault="00FE3570" w:rsidP="00FE3570">
            <w:pPr>
              <w:spacing w:after="0" w:line="240" w:lineRule="auto"/>
              <w:rPr>
                <w:rFonts w:ascii="Lucida Bright" w:eastAsia="Times New Roman" w:hAnsi="Lucida Bright" w:cs="Tahoma"/>
                <w:sz w:val="20"/>
                <w:szCs w:val="20"/>
                <w:lang w:eastAsia="fi-FI"/>
              </w:rPr>
            </w:pPr>
            <w:r w:rsidRPr="00FE3570">
              <w:rPr>
                <w:rFonts w:ascii="Lucida Bright" w:eastAsia="Times New Roman" w:hAnsi="Lucida Bright" w:cs="Tahoma"/>
                <w:sz w:val="20"/>
                <w:szCs w:val="20"/>
                <w:lang w:eastAsia="fi-FI"/>
              </w:rPr>
              <w:t>Koulun hyvinvointiryhmä</w:t>
            </w:r>
            <w:r w:rsidRPr="00FE3570">
              <w:rPr>
                <w:rFonts w:ascii="Lucida Bright" w:eastAsia="Times New Roman" w:hAnsi="Lucida Bright" w:cs="Tahoma"/>
                <w:i/>
                <w:sz w:val="20"/>
                <w:szCs w:val="20"/>
                <w:lang w:eastAsia="fi-FI"/>
              </w:rPr>
              <w:t xml:space="preserve"> </w:t>
            </w:r>
            <w:r w:rsidRPr="00FE3570">
              <w:rPr>
                <w:rFonts w:ascii="Lucida Bright" w:eastAsia="Times New Roman" w:hAnsi="Lucida Bright" w:cs="Tahoma"/>
                <w:sz w:val="20"/>
                <w:szCs w:val="20"/>
                <w:lang w:eastAsia="fi-FI"/>
              </w:rPr>
              <w:t>käsittelee koulun yleisiä asioita, kuten esim. yhteisön hyvinvointia, turvallisuuden parantamista sekä oppimisympäristön viihtyvyyttä koskevia asioita, jolloin ryhmän kokoonpanolla ei ole salassapidon kan</w:t>
            </w:r>
            <w:r w:rsidRPr="00FE3570">
              <w:rPr>
                <w:rFonts w:ascii="Lucida Bright" w:eastAsia="Times New Roman" w:hAnsi="Lucida Bright" w:cs="Tahoma"/>
                <w:sz w:val="20"/>
                <w:szCs w:val="20"/>
                <w:lang w:eastAsia="fi-FI"/>
              </w:rPr>
              <w:softHyphen/>
              <w:t>nalta merkitystä.</w:t>
            </w:r>
          </w:p>
          <w:p w:rsidR="00FE3570" w:rsidRPr="00FE3570" w:rsidRDefault="00FE3570" w:rsidP="00FE3570">
            <w:pPr>
              <w:spacing w:after="0" w:line="240" w:lineRule="auto"/>
              <w:jc w:val="both"/>
              <w:rPr>
                <w:rFonts w:ascii="Lucida Bright" w:eastAsia="Times New Roman" w:hAnsi="Lucida Bright" w:cs="Tahoma"/>
                <w:sz w:val="20"/>
                <w:szCs w:val="20"/>
                <w:lang w:eastAsia="fi-FI"/>
              </w:rPr>
            </w:pPr>
            <w:r w:rsidRPr="00FE3570">
              <w:rPr>
                <w:rFonts w:ascii="Lucida Bright" w:eastAsia="Times New Roman" w:hAnsi="Lucida Bright" w:cs="Tahoma"/>
                <w:sz w:val="20"/>
                <w:szCs w:val="20"/>
                <w:lang w:eastAsia="fi-FI"/>
              </w:rPr>
              <w:t>Yksilökohtainen oppilashuoltoryhmä muodostetaan yksittäisen oppilaan asian käsittelyä varten, jolloin paikalla on tapauskohtaisesti vain ne, joille asian käsittely välittömästi kuuluu. Yksilö</w:t>
            </w:r>
            <w:r w:rsidRPr="00FE3570">
              <w:rPr>
                <w:rFonts w:ascii="Lucida Bright" w:eastAsia="Times New Roman" w:hAnsi="Lucida Bright" w:cs="Tahoma"/>
                <w:sz w:val="20"/>
                <w:szCs w:val="20"/>
                <w:lang w:eastAsia="fi-FI"/>
              </w:rPr>
              <w:softHyphen/>
              <w:t xml:space="preserve">kohtaisen oppilashuoltoryhmän toiminta edellyttää oppilaan ja huoltajan suostumusta. </w:t>
            </w:r>
          </w:p>
          <w:p w:rsidR="00FE3570" w:rsidRPr="00FE3570" w:rsidRDefault="00FE3570" w:rsidP="00FE3570">
            <w:pPr>
              <w:spacing w:after="0" w:line="240" w:lineRule="auto"/>
              <w:jc w:val="both"/>
              <w:rPr>
                <w:rFonts w:ascii="Lucida Bright" w:eastAsia="Times New Roman" w:hAnsi="Lucida Bright" w:cs="Tahoma"/>
                <w:sz w:val="20"/>
                <w:szCs w:val="20"/>
                <w:lang w:eastAsia="fi-FI"/>
              </w:rPr>
            </w:pPr>
            <w:r w:rsidRPr="00FE3570">
              <w:rPr>
                <w:rFonts w:ascii="Lucida Bright" w:eastAsia="Times New Roman" w:hAnsi="Lucida Bright" w:cs="Tahoma"/>
                <w:sz w:val="20"/>
                <w:szCs w:val="20"/>
                <w:lang w:eastAsia="fi-FI"/>
              </w:rPr>
              <w:t xml:space="preserve">Oppilashuoltoa toteutetaan moniammatillisesti yhteistyössä oppilaiden ja heidän huoltajiensa sekä muiden yhteistyötahojen kanssa. </w:t>
            </w:r>
          </w:p>
          <w:p w:rsidR="00FE3570" w:rsidRPr="00372C73" w:rsidRDefault="00372C73" w:rsidP="00867119">
            <w:pPr>
              <w:spacing w:after="0" w:line="240" w:lineRule="auto"/>
              <w:jc w:val="both"/>
              <w:rPr>
                <w:rFonts w:ascii="Lucida Bright" w:eastAsia="Times New Roman" w:hAnsi="Lucida Bright" w:cs="Arial"/>
                <w:bCs/>
                <w:iCs/>
                <w:sz w:val="20"/>
                <w:szCs w:val="20"/>
                <w:lang w:eastAsia="fi-FI"/>
              </w:rPr>
            </w:pPr>
            <w:r w:rsidRPr="00372C73">
              <w:rPr>
                <w:rFonts w:ascii="Lucida Bright" w:eastAsia="Times New Roman" w:hAnsi="Lucida Bright" w:cs="Arial"/>
                <w:bCs/>
                <w:iCs/>
                <w:sz w:val="20"/>
                <w:szCs w:val="20"/>
                <w:lang w:eastAsia="fi-FI"/>
              </w:rPr>
              <w:t>Oppilashuollon arviointia ja tavoitteiden toteutumista seurataan koulun vuosisuunnitelman tekemisen yhteydessä sekä koulun hyvinvointiryhmän viimeisessä kevään kokouksessa.</w:t>
            </w:r>
          </w:p>
          <w:p w:rsidR="00D807AA" w:rsidRPr="00F64CAE" w:rsidRDefault="00D807AA" w:rsidP="00FE3570">
            <w:pPr>
              <w:pStyle w:val="Luettelokappale"/>
              <w:spacing w:after="0"/>
              <w:jc w:val="both"/>
              <w:rPr>
                <w:sz w:val="20"/>
                <w:szCs w:val="20"/>
              </w:rPr>
            </w:pPr>
          </w:p>
        </w:tc>
      </w:tr>
    </w:tbl>
    <w:p w:rsidR="00D807AA" w:rsidRPr="00D807AA" w:rsidRDefault="00D807AA" w:rsidP="00D807AA">
      <w:pPr>
        <w:spacing w:after="0"/>
        <w:jc w:val="both"/>
        <w:rPr>
          <w:rFonts w:ascii="Lucida Bright" w:eastAsia="Times New Roman" w:hAnsi="Lucida Bright"/>
          <w:sz w:val="20"/>
          <w:szCs w:val="20"/>
          <w:lang w:eastAsia="fi-FI"/>
        </w:rPr>
      </w:pPr>
    </w:p>
    <w:p w:rsidR="0034318F" w:rsidRDefault="0034318F" w:rsidP="00A648EE">
      <w:pPr>
        <w:spacing w:after="0"/>
        <w:jc w:val="both"/>
        <w:rPr>
          <w:rFonts w:ascii="Lucida Bright" w:eastAsia="Times New Roman" w:hAnsi="Lucida Bright"/>
          <w:color w:val="0000FF"/>
          <w:sz w:val="20"/>
          <w:szCs w:val="20"/>
          <w:lang w:eastAsia="fi-FI"/>
        </w:rPr>
      </w:pPr>
    </w:p>
    <w:p w:rsidR="00867119" w:rsidRPr="0034318F" w:rsidRDefault="00867119" w:rsidP="00A648EE">
      <w:pPr>
        <w:spacing w:after="0"/>
        <w:jc w:val="both"/>
        <w:rPr>
          <w:rFonts w:ascii="Lucida Bright" w:eastAsia="Times New Roman" w:hAnsi="Lucida Bright"/>
          <w:b/>
          <w:sz w:val="20"/>
          <w:szCs w:val="20"/>
          <w:lang w:eastAsia="fi-FI"/>
        </w:rPr>
      </w:pPr>
    </w:p>
    <w:p w:rsidR="00A648EE" w:rsidRPr="00BF2E6E" w:rsidRDefault="00A648EE" w:rsidP="00A648EE">
      <w:pPr>
        <w:pStyle w:val="Luettelokappale"/>
        <w:numPr>
          <w:ilvl w:val="0"/>
          <w:numId w:val="1"/>
        </w:numPr>
        <w:spacing w:after="0"/>
        <w:jc w:val="both"/>
        <w:rPr>
          <w:rFonts w:ascii="Lucida Bright" w:eastAsia="Times New Roman" w:hAnsi="Lucida Bright"/>
          <w:b/>
          <w:sz w:val="20"/>
          <w:szCs w:val="20"/>
          <w:lang w:eastAsia="fi-FI"/>
        </w:rPr>
      </w:pPr>
      <w:r w:rsidRPr="00BF2E6E">
        <w:rPr>
          <w:rFonts w:ascii="Lucida Bright" w:eastAsia="Times New Roman" w:hAnsi="Lucida Bright"/>
          <w:b/>
          <w:sz w:val="20"/>
          <w:szCs w:val="20"/>
          <w:lang w:eastAsia="fi-FI"/>
        </w:rPr>
        <w:t xml:space="preserve">Yhteisöllinen oppilashuolto ja sen toimintatavat </w:t>
      </w:r>
      <w:r w:rsidRPr="00BF2E6E">
        <w:rPr>
          <w:rStyle w:val="Alaviitteenviite"/>
          <w:rFonts w:ascii="Lucida Bright" w:eastAsia="Times New Roman" w:hAnsi="Lucida Bright"/>
          <w:b/>
          <w:sz w:val="20"/>
          <w:szCs w:val="20"/>
          <w:lang w:eastAsia="fi-FI"/>
        </w:rPr>
        <w:footnoteReference w:id="43"/>
      </w:r>
      <w:r w:rsidRPr="00BF2E6E">
        <w:rPr>
          <w:rFonts w:ascii="Lucida Bright" w:eastAsia="Times New Roman" w:hAnsi="Lucida Bright"/>
          <w:b/>
          <w:sz w:val="20"/>
          <w:szCs w:val="20"/>
          <w:lang w:eastAsia="fi-FI"/>
        </w:rPr>
        <w:t xml:space="preserve"> </w:t>
      </w:r>
    </w:p>
    <w:p w:rsidR="00A648EE" w:rsidRPr="00162B0E" w:rsidRDefault="00A648EE" w:rsidP="00A648EE">
      <w:pPr>
        <w:spacing w:after="0"/>
        <w:jc w:val="both"/>
        <w:rPr>
          <w:rFonts w:ascii="Lucida Bright" w:eastAsia="Times New Roman" w:hAnsi="Lucida Bright"/>
          <w:b/>
          <w:sz w:val="20"/>
          <w:szCs w:val="20"/>
          <w:lang w:eastAsia="fi-FI"/>
        </w:rPr>
      </w:pPr>
    </w:p>
    <w:p w:rsidR="00A648EE" w:rsidRPr="00162B0E" w:rsidRDefault="00A648EE" w:rsidP="00A648EE">
      <w:pPr>
        <w:spacing w:after="0"/>
        <w:ind w:firstLine="36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Oppilashuoltosuunnitelmassa kuvataan yhteisöllisen oppilashuollon kokonaisuus, josta ilmenee</w:t>
      </w:r>
    </w:p>
    <w:p w:rsidR="00A648EE" w:rsidRPr="00162B0E" w:rsidRDefault="00A648EE" w:rsidP="00A648EE">
      <w:pPr>
        <w:pStyle w:val="Luettelokappale"/>
        <w:numPr>
          <w:ilvl w:val="0"/>
          <w:numId w:val="9"/>
        </w:numPr>
        <w:spacing w:after="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yhteisöllisen oppilashuollon järjestäminen ja sen toimintatavat kouluyhteisön ja -ympäristön terveellisyyden, turvallisuuden ja hyvinvoinnin edistämiseksi.</w:t>
      </w:r>
    </w:p>
    <w:p w:rsidR="00A648EE" w:rsidRPr="00162B0E" w:rsidRDefault="00A648EE" w:rsidP="00A648EE">
      <w:pPr>
        <w:spacing w:after="0"/>
        <w:jc w:val="both"/>
        <w:rPr>
          <w:rFonts w:ascii="Lucida Bright" w:eastAsia="Times New Roman" w:hAnsi="Lucida Bright"/>
          <w:sz w:val="20"/>
          <w:szCs w:val="20"/>
          <w:lang w:eastAsia="fi-FI"/>
        </w:rPr>
      </w:pPr>
    </w:p>
    <w:p w:rsidR="00A648EE" w:rsidRPr="00162B0E" w:rsidRDefault="00A648EE" w:rsidP="00A648EE">
      <w:pPr>
        <w:spacing w:after="0"/>
        <w:ind w:firstLine="36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Tämän lisäksi oppilashuoltosuunnitelmassa kuvataan</w:t>
      </w:r>
    </w:p>
    <w:p w:rsidR="00A648EE" w:rsidRPr="00162B0E" w:rsidRDefault="00A648EE" w:rsidP="00A648EE">
      <w:pPr>
        <w:pStyle w:val="Luettelokappale"/>
        <w:numPr>
          <w:ilvl w:val="0"/>
          <w:numId w:val="4"/>
        </w:numPr>
        <w:spacing w:after="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koulukohtaisen oppilashuoltoryhmän toimintatavat ja käytännöt</w:t>
      </w:r>
    </w:p>
    <w:p w:rsidR="00A648EE" w:rsidRPr="00162B0E" w:rsidRDefault="00A648EE" w:rsidP="00A648EE">
      <w:pPr>
        <w:pStyle w:val="Luettelokappale"/>
        <w:numPr>
          <w:ilvl w:val="0"/>
          <w:numId w:val="4"/>
        </w:numPr>
        <w:spacing w:after="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yhteistyö koulun ulkopuolisten lasten ja nuorten hyvinvointia edistävien tahojen kanssa yhteisöllisen oppilashuollon kehittämisessä</w:t>
      </w:r>
    </w:p>
    <w:p w:rsidR="00A648EE" w:rsidRPr="00162B0E" w:rsidRDefault="00A648EE" w:rsidP="00A648EE">
      <w:pPr>
        <w:pStyle w:val="Luettelokappale"/>
        <w:numPr>
          <w:ilvl w:val="0"/>
          <w:numId w:val="4"/>
        </w:numPr>
        <w:spacing w:after="0"/>
        <w:jc w:val="both"/>
        <w:rPr>
          <w:rFonts w:ascii="Lucida Bright" w:eastAsia="Times New Roman" w:hAnsi="Lucida Bright"/>
          <w:b/>
          <w:sz w:val="20"/>
          <w:szCs w:val="20"/>
          <w:lang w:eastAsia="fi-FI"/>
        </w:rPr>
      </w:pPr>
      <w:r w:rsidRPr="00162B0E">
        <w:rPr>
          <w:rFonts w:ascii="Lucida Bright" w:eastAsia="Times New Roman" w:hAnsi="Lucida Bright"/>
          <w:sz w:val="20"/>
          <w:szCs w:val="20"/>
          <w:lang w:eastAsia="fi-FI"/>
        </w:rPr>
        <w:t>yhteistyö oppilaan ohjauksessa, koulutuksen siirtymävaiheissa sekä jatko-opintojen suunnittelussa</w:t>
      </w:r>
    </w:p>
    <w:p w:rsidR="00A648EE" w:rsidRPr="00162B0E" w:rsidRDefault="00A648EE" w:rsidP="00A648EE">
      <w:pPr>
        <w:pStyle w:val="Luettelokappale"/>
        <w:numPr>
          <w:ilvl w:val="0"/>
          <w:numId w:val="4"/>
        </w:numPr>
        <w:spacing w:after="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yhteistyö ja käytänteet kouluympäristön terveellisyyden ja turvallisuuden sekä kouluyhteisön hyvinvoinnin tarkastuksissa</w:t>
      </w:r>
    </w:p>
    <w:p w:rsidR="00A648EE" w:rsidRPr="00162B0E" w:rsidRDefault="00A648EE" w:rsidP="00A648EE">
      <w:pPr>
        <w:pStyle w:val="Luettelokappale"/>
        <w:numPr>
          <w:ilvl w:val="0"/>
          <w:numId w:val="4"/>
        </w:numPr>
        <w:spacing w:after="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 xml:space="preserve">yhteistyö terveysneuvonnan ja terveystiedon opetuksen välillä  </w:t>
      </w:r>
    </w:p>
    <w:p w:rsidR="00A648EE" w:rsidRPr="00162B0E" w:rsidRDefault="00A648EE" w:rsidP="00A648EE">
      <w:pPr>
        <w:pStyle w:val="Luettelokappale"/>
        <w:numPr>
          <w:ilvl w:val="0"/>
          <w:numId w:val="4"/>
        </w:numPr>
        <w:spacing w:after="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poissaolojen seuraaminen, niistä ilmoittaminen ja niihin puuttuminen</w:t>
      </w:r>
    </w:p>
    <w:p w:rsidR="00A648EE" w:rsidRPr="00162B0E" w:rsidRDefault="00A648EE" w:rsidP="00A648EE">
      <w:pPr>
        <w:pStyle w:val="Luettelokappale"/>
        <w:numPr>
          <w:ilvl w:val="0"/>
          <w:numId w:val="4"/>
        </w:numPr>
        <w:spacing w:after="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tapaturmien ehkäiseminen sekä ensiavun järjestäminen ja hoitoonohjaus</w:t>
      </w:r>
    </w:p>
    <w:p w:rsidR="00A648EE" w:rsidRPr="00162B0E" w:rsidRDefault="00A648EE" w:rsidP="00A648EE">
      <w:pPr>
        <w:pStyle w:val="Luettelokappale"/>
        <w:numPr>
          <w:ilvl w:val="0"/>
          <w:numId w:val="4"/>
        </w:numPr>
        <w:spacing w:after="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tupakkatuotteiden, alkoholin ja muiden päihteiden käytön ehkäiseminen ja käyttöön puuttuminen</w:t>
      </w:r>
    </w:p>
    <w:p w:rsidR="00A648EE" w:rsidRDefault="00A648EE" w:rsidP="00A648EE">
      <w:pPr>
        <w:pStyle w:val="Luettelokappale"/>
        <w:numPr>
          <w:ilvl w:val="0"/>
          <w:numId w:val="4"/>
        </w:numPr>
        <w:spacing w:after="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koulukuljetusten odotusaikoja ja turvallisuutta koskevat ohjeet</w:t>
      </w:r>
    </w:p>
    <w:p w:rsidR="00867119" w:rsidRDefault="00867119" w:rsidP="00867119">
      <w:pPr>
        <w:spacing w:after="0"/>
        <w:jc w:val="both"/>
        <w:rPr>
          <w:rFonts w:ascii="Lucida Bright" w:eastAsia="Times New Roman" w:hAnsi="Lucida Bright"/>
          <w:sz w:val="20"/>
          <w:szCs w:val="20"/>
          <w:lang w:eastAsia="fi-FI"/>
        </w:rPr>
      </w:pPr>
    </w:p>
    <w:p w:rsidR="00867119" w:rsidRDefault="00867119" w:rsidP="00867119">
      <w:pPr>
        <w:spacing w:after="0"/>
        <w:jc w:val="both"/>
        <w:rPr>
          <w:rFonts w:ascii="Lucida Bright" w:eastAsia="Times New Roman" w:hAnsi="Lucida Bright"/>
          <w:sz w:val="20"/>
          <w:szCs w:val="20"/>
          <w:lang w:eastAsia="fi-FI"/>
        </w:rPr>
      </w:pPr>
    </w:p>
    <w:tbl>
      <w:tblPr>
        <w:tblpPr w:leftFromText="141" w:rightFromText="141" w:vertAnchor="text" w:horzAnchor="page" w:tblpX="1472"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867119" w:rsidRPr="00F64CAE" w:rsidTr="00964419">
        <w:trPr>
          <w:trHeight w:val="1408"/>
        </w:trPr>
        <w:tc>
          <w:tcPr>
            <w:tcW w:w="9322" w:type="dxa"/>
            <w:shd w:val="clear" w:color="auto" w:fill="auto"/>
          </w:tcPr>
          <w:p w:rsidR="00D85353" w:rsidRDefault="00D85353" w:rsidP="00D85353">
            <w:pPr>
              <w:pStyle w:val="TEKSTI"/>
              <w:spacing w:before="0" w:after="0"/>
              <w:ind w:left="0"/>
              <w:rPr>
                <w:rFonts w:ascii="Lucida Bright" w:hAnsi="Lucida Bright"/>
                <w:b/>
                <w:sz w:val="20"/>
                <w:szCs w:val="20"/>
              </w:rPr>
            </w:pPr>
            <w:r>
              <w:rPr>
                <w:rFonts w:ascii="Lucida Bright" w:hAnsi="Lucida Bright"/>
                <w:b/>
                <w:sz w:val="20"/>
                <w:szCs w:val="20"/>
              </w:rPr>
              <w:lastRenderedPageBreak/>
              <w:t xml:space="preserve"> </w:t>
            </w:r>
          </w:p>
          <w:p w:rsidR="00D85353" w:rsidRPr="0017761A" w:rsidRDefault="00D85353" w:rsidP="00D85353">
            <w:pPr>
              <w:pStyle w:val="TEKSTI"/>
              <w:spacing w:before="0" w:after="0"/>
              <w:ind w:left="0"/>
              <w:rPr>
                <w:rFonts w:ascii="Lucida Bright" w:hAnsi="Lucida Bright"/>
                <w:b/>
                <w:color w:val="548DD4" w:themeColor="text2" w:themeTint="99"/>
                <w:sz w:val="20"/>
                <w:szCs w:val="20"/>
              </w:rPr>
            </w:pPr>
            <w:r w:rsidRPr="0017761A">
              <w:rPr>
                <w:rFonts w:ascii="Lucida Bright" w:hAnsi="Lucida Bright"/>
                <w:b/>
                <w:color w:val="548DD4" w:themeColor="text2" w:themeTint="99"/>
                <w:sz w:val="20"/>
                <w:szCs w:val="20"/>
              </w:rPr>
              <w:t>Porin Lyseon koulu</w:t>
            </w:r>
          </w:p>
          <w:p w:rsidR="00D85353" w:rsidRPr="00F75FE5" w:rsidRDefault="00D85353" w:rsidP="00D85353">
            <w:pPr>
              <w:pStyle w:val="TEKSTI"/>
              <w:spacing w:before="0" w:after="0"/>
              <w:ind w:left="0"/>
              <w:rPr>
                <w:rFonts w:ascii="Lucida Bright" w:hAnsi="Lucida Bright"/>
                <w:b/>
                <w:sz w:val="20"/>
                <w:szCs w:val="20"/>
              </w:rPr>
            </w:pPr>
          </w:p>
          <w:p w:rsidR="00D85353" w:rsidRPr="00F75FE5" w:rsidRDefault="00D85353" w:rsidP="00D85353">
            <w:pPr>
              <w:pStyle w:val="Default"/>
              <w:rPr>
                <w:rFonts w:ascii="Lucida Bright" w:hAnsi="Lucida Bright"/>
                <w:sz w:val="20"/>
                <w:szCs w:val="20"/>
              </w:rPr>
            </w:pPr>
            <w:r w:rsidRPr="00F75FE5">
              <w:rPr>
                <w:rFonts w:ascii="Lucida Bright" w:hAnsi="Lucida Bright"/>
                <w:sz w:val="20"/>
                <w:szCs w:val="20"/>
              </w:rPr>
              <w:t xml:space="preserve">Hyvinvoinnin näkökulma ulottuu kaikkeen toimintaan koulun arjessa ja ohjaa jokaisen työskentelyä. Tavoitteena on koko kouluyhteisön ja jokaisen yksittäisen oppilaan kokonaisvaltainen hyvinvointi. Tämä edellyttää oppilaan aitoa kohtaamista, välittävää ja kunnioittavaa vuorovaikutusta, ohjausta ja varhaista tukea. </w:t>
            </w:r>
          </w:p>
          <w:p w:rsidR="00D85353" w:rsidRPr="00F75FE5" w:rsidRDefault="00D85353" w:rsidP="00D85353">
            <w:pPr>
              <w:pStyle w:val="Default"/>
              <w:rPr>
                <w:rFonts w:ascii="Lucida Bright" w:hAnsi="Lucida Bright"/>
                <w:sz w:val="20"/>
                <w:szCs w:val="20"/>
              </w:rPr>
            </w:pPr>
            <w:r w:rsidRPr="00F75FE5">
              <w:rPr>
                <w:rFonts w:ascii="Lucida Bright" w:hAnsi="Lucida Bright"/>
                <w:sz w:val="20"/>
                <w:szCs w:val="20"/>
              </w:rPr>
              <w:t xml:space="preserve">Oppilasta kuunnellaan ja rohkaistaan löytämään omat vahvuutensa ja voimavaransa. Koulun vuorovaikutussuhteissa korostuvat yhteisöllisyys, avoimuus, luottamus ja kuunteleminen sekä hyvät tavat. </w:t>
            </w:r>
          </w:p>
          <w:p w:rsidR="00D85353" w:rsidRDefault="00D85353" w:rsidP="00D85353">
            <w:pPr>
              <w:pStyle w:val="Default"/>
              <w:rPr>
                <w:rFonts w:ascii="Lucida Bright" w:hAnsi="Lucida Bright"/>
                <w:sz w:val="20"/>
                <w:szCs w:val="20"/>
              </w:rPr>
            </w:pPr>
            <w:r w:rsidRPr="00F75FE5">
              <w:rPr>
                <w:rFonts w:ascii="Lucida Bright" w:hAnsi="Lucida Bright"/>
                <w:sz w:val="20"/>
                <w:szCs w:val="20"/>
              </w:rPr>
              <w:t>Koulutyön järjestämisessä pyritään arjen ennakoitavuuteen ja kiireettömyyteen. Säännöllisyys, jatkuvuus ja johdonmukaisuus luovat hyvinvointia ja turvallisuutta. Koulun ilmapiiri on rauhallinen, kannustava ja ystävällinen. Se mahdollistaa o</w:t>
            </w:r>
            <w:r>
              <w:rPr>
                <w:rFonts w:ascii="Lucida Bright" w:hAnsi="Lucida Bright"/>
                <w:sz w:val="20"/>
                <w:szCs w:val="20"/>
              </w:rPr>
              <w:t xml:space="preserve">ppimisen ja kehittymisen ilon. </w:t>
            </w:r>
            <w:r w:rsidRPr="00F75FE5">
              <w:rPr>
                <w:rFonts w:ascii="Lucida Bright" w:hAnsi="Lucida Bright"/>
                <w:sz w:val="20"/>
                <w:szCs w:val="20"/>
              </w:rPr>
              <w:t>Hyvinvointityön suunnittelua ja koordinointia koululla ohjaa hyvinvointiryhmä, johon kuuluvat rehtori, kuraattori, terveydenhoitaja, opinto-ohjaaja, koulupsykologi, oppilaskuntaa ohjaavat opettajat, tukioppilastoimintaa ohjaava opettaja sekä tarvittaessa oppilaskunnan edustaja.</w:t>
            </w:r>
            <w:r>
              <w:rPr>
                <w:rFonts w:ascii="Lucida Bright" w:hAnsi="Lucida Bright"/>
                <w:sz w:val="20"/>
                <w:szCs w:val="20"/>
              </w:rPr>
              <w:t xml:space="preserve"> Hyvinvointiryhmä kokoontuu 3-4 kertaa (ja aina tarvittaessa) lukuvuoden aikana.</w:t>
            </w:r>
          </w:p>
          <w:p w:rsidR="00D85353" w:rsidRDefault="00D85353" w:rsidP="00D85353">
            <w:pPr>
              <w:pStyle w:val="Default"/>
              <w:rPr>
                <w:rFonts w:ascii="Lucida Bright" w:hAnsi="Lucida Bright"/>
                <w:sz w:val="20"/>
                <w:szCs w:val="20"/>
              </w:rPr>
            </w:pPr>
            <w:r>
              <w:rPr>
                <w:rFonts w:ascii="Lucida Bright" w:hAnsi="Lucida Bright"/>
                <w:sz w:val="20"/>
                <w:szCs w:val="20"/>
              </w:rPr>
              <w:t>Vuosittaiset tavoitteet asetetaan syyslukukauden ensimmäisessä kokouksessa ja yhteisöllisen oppilastyön arviointi tapahtuu rehtorin johdolla kevätlukukau-</w:t>
            </w:r>
          </w:p>
          <w:p w:rsidR="00D85353" w:rsidRDefault="00D85353" w:rsidP="00D85353">
            <w:pPr>
              <w:pStyle w:val="Default"/>
              <w:rPr>
                <w:rFonts w:ascii="Lucida Bright" w:hAnsi="Lucida Bright"/>
                <w:sz w:val="20"/>
                <w:szCs w:val="20"/>
              </w:rPr>
            </w:pPr>
            <w:r>
              <w:rPr>
                <w:rFonts w:ascii="Lucida Bright" w:hAnsi="Lucida Bright"/>
                <w:sz w:val="20"/>
                <w:szCs w:val="20"/>
              </w:rPr>
              <w:t>den viimeisessä kokouksessa.</w:t>
            </w:r>
          </w:p>
          <w:p w:rsidR="00D85353" w:rsidRDefault="00D85353" w:rsidP="00D85353">
            <w:pPr>
              <w:pStyle w:val="Default"/>
              <w:rPr>
                <w:rFonts w:ascii="Lucida Bright" w:hAnsi="Lucida Bright"/>
                <w:sz w:val="20"/>
                <w:szCs w:val="20"/>
              </w:rPr>
            </w:pPr>
            <w:r>
              <w:rPr>
                <w:rFonts w:ascii="Lucida Bright" w:hAnsi="Lucida Bright"/>
                <w:sz w:val="20"/>
                <w:szCs w:val="20"/>
              </w:rPr>
              <w:t>Yhteisöllistä oppilashuoltoa tehdään yhdessä oppilaiden, vanhempien ja sidosryhmien kanssa. Tiedottaminen tapahtuu vanhempainilloissa, vanhempien tapaamisissa sekä sähköisesti mm. Wilman kautta. Yhteisöllistä oppilashuoltoa kehitetään myös alueellisessa (Pohjois-Pori) hyvinvointiryhmässä.</w:t>
            </w:r>
          </w:p>
          <w:p w:rsidR="00D85353" w:rsidRDefault="00D85353" w:rsidP="00D85353">
            <w:pPr>
              <w:pStyle w:val="Default"/>
              <w:rPr>
                <w:rFonts w:ascii="Lucida Bright" w:hAnsi="Lucida Bright"/>
                <w:sz w:val="20"/>
                <w:szCs w:val="20"/>
              </w:rPr>
            </w:pPr>
            <w:r>
              <w:rPr>
                <w:rFonts w:ascii="Lucida Bright" w:hAnsi="Lucida Bright"/>
                <w:sz w:val="20"/>
                <w:szCs w:val="20"/>
              </w:rPr>
              <w:t>Koulussamme on käytössä Wilma- seurantajärjestelmä</w:t>
            </w:r>
            <w:r w:rsidRPr="00D829DB">
              <w:rPr>
                <w:rFonts w:ascii="Lucida Bright" w:hAnsi="Lucida Bright"/>
                <w:sz w:val="20"/>
                <w:szCs w:val="20"/>
              </w:rPr>
              <w:t>, joka toimii sekä tiedottamisvälineenä että oppilashuollollisena apuvälineenä. Wilman avulla luokanvalvojat seuraavat valvontaluokkansa oppilaiden poissaoloja, käyttäytymistä sekä työskentelyä oppitunneilla ja lähettävät tarvittaessa koosteen huoltajalle allekirjoitettavaksi/hyväksyttäväksi.</w:t>
            </w:r>
          </w:p>
          <w:p w:rsidR="00D85353" w:rsidRDefault="00D85353" w:rsidP="00D85353">
            <w:pPr>
              <w:pStyle w:val="Default"/>
              <w:rPr>
                <w:rFonts w:ascii="Lucida Bright" w:hAnsi="Lucida Bright"/>
                <w:sz w:val="20"/>
              </w:rPr>
            </w:pPr>
            <w:r>
              <w:rPr>
                <w:rFonts w:ascii="Lucida Bright" w:hAnsi="Lucida Bright"/>
                <w:sz w:val="20"/>
                <w:szCs w:val="20"/>
              </w:rPr>
              <w:t xml:space="preserve">Oppilaan turvallista siirtymistä opintopolun nivelvaiheissa alakoulusta yläkouluun sekä yläkoulusta toiselle asteelle tuetaan oppilaanohjaajien ja toisen asteen oppilaitosten ohjauksesta vastaavien opinto-ohjaajien sekä opettajien välisellä yhteistyöllä. Jatko-opintojen suunnittelu tehdään yhteistyössä oppilaan ja oppilaan huoltajien kanssa.               </w:t>
            </w:r>
            <w:r>
              <w:t xml:space="preserve"> </w:t>
            </w:r>
            <w:r>
              <w:rPr>
                <w:rFonts w:ascii="Lucida Bright" w:hAnsi="Lucida Bright"/>
                <w:sz w:val="20"/>
                <w:szCs w:val="20"/>
              </w:rPr>
              <w:t>K</w:t>
            </w:r>
            <w:r w:rsidRPr="009E2D71">
              <w:rPr>
                <w:rFonts w:ascii="Lucida Bright" w:hAnsi="Lucida Bright"/>
                <w:sz w:val="20"/>
                <w:szCs w:val="20"/>
              </w:rPr>
              <w:t>ouluympäristön terveellisyyden</w:t>
            </w:r>
            <w:r>
              <w:rPr>
                <w:rFonts w:ascii="Lucida Bright" w:hAnsi="Lucida Bright"/>
                <w:sz w:val="20"/>
                <w:szCs w:val="20"/>
              </w:rPr>
              <w:t xml:space="preserve"> ja turvallisuuden sekä kouluyh</w:t>
            </w:r>
            <w:r w:rsidRPr="009E2D71">
              <w:rPr>
                <w:rFonts w:ascii="Lucida Bright" w:hAnsi="Lucida Bright"/>
                <w:sz w:val="20"/>
                <w:szCs w:val="20"/>
              </w:rPr>
              <w:t>teis</w:t>
            </w:r>
            <w:r>
              <w:rPr>
                <w:rFonts w:ascii="Lucida Bright" w:hAnsi="Lucida Bright"/>
                <w:sz w:val="20"/>
                <w:szCs w:val="20"/>
              </w:rPr>
              <w:t>ön hyvinvoinnin edistämiseksi</w:t>
            </w:r>
            <w:r w:rsidRPr="009E2D71">
              <w:rPr>
                <w:rFonts w:ascii="Verdana" w:hAnsi="Verdana"/>
                <w:sz w:val="20"/>
              </w:rPr>
              <w:t xml:space="preserve"> </w:t>
            </w:r>
            <w:r>
              <w:rPr>
                <w:rFonts w:ascii="Lucida Bright" w:hAnsi="Lucida Bright"/>
                <w:sz w:val="20"/>
              </w:rPr>
              <w:t>tehdään riskien arviointia kaupungin ohjeiden mukaisesti</w:t>
            </w:r>
            <w:r w:rsidRPr="009E2D71">
              <w:rPr>
                <w:rFonts w:ascii="Lucida Bright" w:hAnsi="Lucida Bright"/>
                <w:sz w:val="20"/>
              </w:rPr>
              <w:t xml:space="preserve"> ja työympäristökortti täytetään vuosittain ja siitä toimitetaan kopio talouspäällikölle, työsuojeluvaltuutetulle ja koulun kiinteistöstä vastaavalle tpk:n edustajalle.</w:t>
            </w:r>
            <w:r>
              <w:rPr>
                <w:rFonts w:ascii="Lucida Bright" w:hAnsi="Lucida Bright"/>
                <w:sz w:val="20"/>
              </w:rPr>
              <w:t xml:space="preserve"> Palo – ja pelastussuunnitelma päivitetään vuosittain lukuvuoden alussa.</w:t>
            </w:r>
          </w:p>
          <w:p w:rsidR="00D85353" w:rsidRDefault="00D85353" w:rsidP="00D85353">
            <w:pPr>
              <w:pStyle w:val="Default"/>
              <w:rPr>
                <w:rFonts w:ascii="Lucida Bright" w:hAnsi="Lucida Bright"/>
                <w:sz w:val="20"/>
                <w:szCs w:val="20"/>
              </w:rPr>
            </w:pPr>
            <w:r w:rsidRPr="00502689">
              <w:rPr>
                <w:rFonts w:ascii="Lucida Bright" w:hAnsi="Lucida Bright"/>
                <w:sz w:val="20"/>
                <w:szCs w:val="20"/>
              </w:rPr>
              <w:t>Koulutapaturma on tapaturma, joka oppilaalle sattuu koulumatkalla tai koulussa. Oppilaat ovat vakuutettuja tapaturman varalta. Ensiapu annetaan koulussa ja hoito ensisijaisesti terveyskeskuksessa, tarvittaessa sairaalassa.</w:t>
            </w:r>
          </w:p>
          <w:p w:rsidR="00D85353" w:rsidRPr="009E2D71" w:rsidRDefault="00D85353" w:rsidP="00D85353">
            <w:pPr>
              <w:pStyle w:val="Default"/>
              <w:rPr>
                <w:rFonts w:ascii="Lucida Bright" w:hAnsi="Lucida Bright"/>
                <w:sz w:val="20"/>
                <w:szCs w:val="20"/>
              </w:rPr>
            </w:pPr>
            <w:r w:rsidRPr="00502689">
              <w:rPr>
                <w:rFonts w:ascii="Lucida Bright" w:hAnsi="Lucida Bright"/>
                <w:sz w:val="20"/>
                <w:szCs w:val="20"/>
              </w:rPr>
              <w:t>Kouluterveydenhuoltoon ei sisälly varsinainen sairaanhoito, lukuun ottamatta koulussa äkillisesti sairastuneiden tai tapaturman uhriksi joutuneiden ensiapua ja hoitoa.</w:t>
            </w:r>
          </w:p>
          <w:p w:rsidR="00D85353" w:rsidRDefault="00D85353" w:rsidP="00D85353">
            <w:pPr>
              <w:pStyle w:val="Default"/>
              <w:rPr>
                <w:rFonts w:ascii="Lucida Bright" w:hAnsi="Lucida Bright"/>
                <w:sz w:val="20"/>
                <w:szCs w:val="20"/>
              </w:rPr>
            </w:pPr>
            <w:r>
              <w:rPr>
                <w:rFonts w:ascii="Lucida Bright" w:hAnsi="Lucida Bright"/>
                <w:sz w:val="20"/>
                <w:szCs w:val="20"/>
              </w:rPr>
              <w:t>Koulun kriisisuunnitelma sisältää suunnitelman päihteiden, alkoholin ja tupakan käytön ehkäisemiseksi. Valistustyötä voidaan tehdä mm. vanhempainilloissa, alueellisen hyvinvointiryhmä</w:t>
            </w:r>
            <w:r w:rsidR="006C298B">
              <w:rPr>
                <w:rFonts w:ascii="Lucida Bright" w:hAnsi="Lucida Bright"/>
                <w:sz w:val="20"/>
                <w:szCs w:val="20"/>
              </w:rPr>
              <w:t xml:space="preserve">n yhteisissä projekteissa sekä </w:t>
            </w:r>
            <w:r>
              <w:rPr>
                <w:rFonts w:ascii="Lucida Bright" w:hAnsi="Lucida Bright"/>
                <w:sz w:val="20"/>
                <w:szCs w:val="20"/>
              </w:rPr>
              <w:t>terveystiedon tunneilla.</w:t>
            </w:r>
          </w:p>
          <w:p w:rsidR="00D85353" w:rsidRDefault="00D85353" w:rsidP="00D85353">
            <w:pPr>
              <w:pStyle w:val="Default"/>
              <w:rPr>
                <w:rFonts w:ascii="Lucida Bright" w:hAnsi="Lucida Bright"/>
                <w:sz w:val="20"/>
                <w:szCs w:val="20"/>
              </w:rPr>
            </w:pPr>
            <w:r>
              <w:rPr>
                <w:rFonts w:ascii="Lucida Bright" w:hAnsi="Lucida Bright"/>
                <w:sz w:val="20"/>
                <w:szCs w:val="20"/>
              </w:rPr>
              <w:t>Terveysneuvonnan ja terveystiedon opetuksen välillä toteutetaan yhteistyötä</w:t>
            </w:r>
          </w:p>
          <w:p w:rsidR="00D85353" w:rsidRDefault="00D85353" w:rsidP="00D85353">
            <w:pPr>
              <w:pStyle w:val="Default"/>
              <w:rPr>
                <w:rFonts w:ascii="Lucida Bright" w:hAnsi="Lucida Bright"/>
                <w:sz w:val="20"/>
                <w:szCs w:val="20"/>
              </w:rPr>
            </w:pPr>
            <w:r>
              <w:rPr>
                <w:rFonts w:ascii="Lucida Bright" w:hAnsi="Lucida Bright"/>
                <w:sz w:val="20"/>
                <w:szCs w:val="20"/>
              </w:rPr>
              <w:t xml:space="preserve">yhdessä mm. nuorisotoimen, ehkäisyneuvolan, suun terveyshuollon ja kaupungin päihdetyöntekijöiden kanssa.  </w:t>
            </w:r>
          </w:p>
          <w:p w:rsidR="00D85353" w:rsidRPr="00F75FE5" w:rsidRDefault="00D85353" w:rsidP="00D85353">
            <w:pPr>
              <w:pStyle w:val="Default"/>
              <w:rPr>
                <w:rFonts w:ascii="Lucida Bright" w:hAnsi="Lucida Bright"/>
                <w:sz w:val="20"/>
                <w:szCs w:val="20"/>
              </w:rPr>
            </w:pPr>
            <w:r>
              <w:rPr>
                <w:rFonts w:ascii="Lucida Bright" w:hAnsi="Lucida Bright"/>
                <w:sz w:val="20"/>
                <w:szCs w:val="20"/>
              </w:rPr>
              <w:t>Työtapoina ovat teemapäivät, oppitunnit, erilaiset projektit sekä terveysmessut.</w:t>
            </w:r>
          </w:p>
          <w:p w:rsidR="00D85353" w:rsidRPr="00F75FE5" w:rsidRDefault="00D85353" w:rsidP="00D85353">
            <w:pPr>
              <w:pStyle w:val="TEKSTI"/>
              <w:spacing w:before="0" w:after="0"/>
              <w:ind w:left="0"/>
              <w:rPr>
                <w:rFonts w:ascii="Lucida Bright" w:hAnsi="Lucida Bright"/>
                <w:b/>
                <w:sz w:val="20"/>
                <w:szCs w:val="20"/>
              </w:rPr>
            </w:pPr>
          </w:p>
          <w:p w:rsidR="00867119" w:rsidRPr="00F64CAE" w:rsidRDefault="00867119" w:rsidP="00D85353">
            <w:pPr>
              <w:spacing w:after="0" w:line="240" w:lineRule="auto"/>
              <w:jc w:val="both"/>
              <w:rPr>
                <w:sz w:val="20"/>
                <w:szCs w:val="20"/>
              </w:rPr>
            </w:pPr>
          </w:p>
        </w:tc>
      </w:tr>
    </w:tbl>
    <w:p w:rsidR="00867119" w:rsidRDefault="00867119" w:rsidP="00867119">
      <w:pPr>
        <w:spacing w:after="0"/>
        <w:jc w:val="both"/>
        <w:rPr>
          <w:rFonts w:ascii="Lucida Bright" w:eastAsia="Times New Roman" w:hAnsi="Lucida Bright"/>
          <w:sz w:val="20"/>
          <w:szCs w:val="20"/>
          <w:lang w:eastAsia="fi-FI"/>
        </w:rPr>
      </w:pPr>
    </w:p>
    <w:p w:rsidR="001B6A2C" w:rsidRDefault="001B6A2C" w:rsidP="00867119">
      <w:pPr>
        <w:spacing w:after="0"/>
        <w:jc w:val="both"/>
        <w:rPr>
          <w:rFonts w:ascii="Lucida Bright" w:eastAsia="Times New Roman" w:hAnsi="Lucida Bright"/>
          <w:sz w:val="20"/>
          <w:szCs w:val="20"/>
          <w:lang w:eastAsia="fi-FI"/>
        </w:rPr>
      </w:pPr>
    </w:p>
    <w:p w:rsidR="001B6A2C" w:rsidRPr="00867119" w:rsidRDefault="00867119" w:rsidP="00A648EE">
      <w:pPr>
        <w:spacing w:after="0"/>
        <w:ind w:left="360"/>
        <w:jc w:val="both"/>
        <w:rPr>
          <w:rFonts w:ascii="Lucida Bright" w:eastAsia="Times New Roman" w:hAnsi="Lucida Bright"/>
          <w:sz w:val="20"/>
          <w:szCs w:val="20"/>
          <w:lang w:eastAsia="fi-FI"/>
        </w:rPr>
      </w:pPr>
      <w:r w:rsidRPr="00867119">
        <w:rPr>
          <w:rFonts w:ascii="Lucida Bright" w:eastAsia="Times New Roman" w:hAnsi="Lucida Bright"/>
          <w:sz w:val="20"/>
          <w:szCs w:val="20"/>
          <w:lang w:eastAsia="fi-FI"/>
        </w:rPr>
        <w:t>Koulun oppi</w:t>
      </w:r>
      <w:r w:rsidR="00D52AA3" w:rsidRPr="00867119">
        <w:rPr>
          <w:rFonts w:ascii="Lucida Bright" w:eastAsia="Times New Roman" w:hAnsi="Lucida Bright"/>
          <w:sz w:val="20"/>
          <w:szCs w:val="20"/>
          <w:lang w:eastAsia="fi-FI"/>
        </w:rPr>
        <w:t>lashuoltosuunnitelma</w:t>
      </w:r>
      <w:r w:rsidRPr="00867119">
        <w:rPr>
          <w:rFonts w:ascii="Lucida Bright" w:eastAsia="Times New Roman" w:hAnsi="Lucida Bright"/>
          <w:sz w:val="20"/>
          <w:szCs w:val="20"/>
          <w:lang w:eastAsia="fi-FI"/>
        </w:rPr>
        <w:t xml:space="preserve"> sisältää myös</w:t>
      </w:r>
      <w:r w:rsidR="00D52AA3" w:rsidRPr="00867119">
        <w:rPr>
          <w:rFonts w:ascii="Lucida Bright" w:eastAsia="Times New Roman" w:hAnsi="Lucida Bright"/>
          <w:sz w:val="20"/>
          <w:szCs w:val="20"/>
          <w:lang w:eastAsia="fi-FI"/>
        </w:rPr>
        <w:t xml:space="preserve"> seuraavat liitteet:</w:t>
      </w:r>
    </w:p>
    <w:p w:rsidR="001B6A2C" w:rsidRPr="00867119" w:rsidRDefault="001B6A2C" w:rsidP="00A648EE">
      <w:pPr>
        <w:spacing w:after="0"/>
        <w:ind w:left="360"/>
        <w:jc w:val="both"/>
        <w:rPr>
          <w:rFonts w:ascii="Lucida Bright" w:eastAsia="Times New Roman" w:hAnsi="Lucida Bright"/>
          <w:sz w:val="20"/>
          <w:szCs w:val="20"/>
          <w:lang w:eastAsia="fi-FI"/>
        </w:rPr>
      </w:pPr>
    </w:p>
    <w:p w:rsidR="001B6A2C" w:rsidRPr="00867119" w:rsidRDefault="001B6A2C" w:rsidP="001B6A2C">
      <w:pPr>
        <w:pStyle w:val="Luettelokappale"/>
        <w:numPr>
          <w:ilvl w:val="0"/>
          <w:numId w:val="4"/>
        </w:numPr>
        <w:spacing w:after="0"/>
        <w:jc w:val="both"/>
        <w:rPr>
          <w:rFonts w:ascii="Lucida Bright" w:eastAsia="Times New Roman" w:hAnsi="Lucida Bright"/>
          <w:sz w:val="20"/>
          <w:szCs w:val="20"/>
          <w:lang w:eastAsia="fi-FI"/>
        </w:rPr>
      </w:pPr>
      <w:r w:rsidRPr="00867119">
        <w:rPr>
          <w:rFonts w:ascii="Lucida Bright" w:eastAsia="Times New Roman" w:hAnsi="Lucida Bright"/>
          <w:sz w:val="20"/>
          <w:szCs w:val="20"/>
          <w:lang w:eastAsia="fi-FI"/>
        </w:rPr>
        <w:t>järjestyssäännöt (liite1)</w:t>
      </w:r>
    </w:p>
    <w:p w:rsidR="001B6A2C" w:rsidRPr="00867119" w:rsidRDefault="001B6A2C" w:rsidP="001B6A2C">
      <w:pPr>
        <w:pStyle w:val="Luettelokappale"/>
        <w:numPr>
          <w:ilvl w:val="0"/>
          <w:numId w:val="4"/>
        </w:numPr>
        <w:spacing w:after="0"/>
        <w:jc w:val="both"/>
        <w:rPr>
          <w:rFonts w:ascii="Lucida Bright" w:eastAsia="Times New Roman" w:hAnsi="Lucida Bright"/>
          <w:sz w:val="20"/>
          <w:szCs w:val="20"/>
          <w:lang w:eastAsia="fi-FI"/>
        </w:rPr>
      </w:pPr>
      <w:r w:rsidRPr="00867119">
        <w:rPr>
          <w:rFonts w:ascii="Lucida Bright" w:eastAsia="Times New Roman" w:hAnsi="Lucida Bright"/>
          <w:sz w:val="20"/>
          <w:szCs w:val="20"/>
          <w:lang w:eastAsia="fi-FI"/>
        </w:rPr>
        <w:t>suunnitelma oppilaiden suojaamiseksi väkivallalta, kiusaamiselta ja häirinnältä (liite 2)</w:t>
      </w:r>
    </w:p>
    <w:p w:rsidR="001B6A2C" w:rsidRPr="00867119" w:rsidRDefault="001B6A2C" w:rsidP="001B6A2C">
      <w:pPr>
        <w:pStyle w:val="Luettelokappale"/>
        <w:numPr>
          <w:ilvl w:val="0"/>
          <w:numId w:val="4"/>
        </w:numPr>
        <w:spacing w:after="0"/>
        <w:jc w:val="both"/>
        <w:rPr>
          <w:rFonts w:ascii="Lucida Bright" w:eastAsia="Times New Roman" w:hAnsi="Lucida Bright"/>
          <w:sz w:val="20"/>
          <w:szCs w:val="20"/>
          <w:lang w:eastAsia="fi-FI"/>
        </w:rPr>
      </w:pPr>
      <w:r w:rsidRPr="00867119">
        <w:rPr>
          <w:rFonts w:ascii="Lucida Bright" w:eastAsia="Times New Roman" w:hAnsi="Lucida Bright"/>
          <w:sz w:val="20"/>
          <w:szCs w:val="20"/>
          <w:lang w:eastAsia="fi-FI"/>
        </w:rPr>
        <w:lastRenderedPageBreak/>
        <w:t>toiminta äkillisissä kriiseissä ja uhka- ja vaaratilanteissa. (liite 3)</w:t>
      </w:r>
    </w:p>
    <w:p w:rsidR="00D52AA3" w:rsidRDefault="00D52AA3" w:rsidP="00A648EE">
      <w:pPr>
        <w:spacing w:after="0"/>
        <w:ind w:left="360"/>
        <w:jc w:val="both"/>
        <w:rPr>
          <w:rFonts w:ascii="Lucida Bright" w:eastAsia="Times New Roman" w:hAnsi="Lucida Bright"/>
          <w:sz w:val="20"/>
          <w:szCs w:val="20"/>
          <w:lang w:eastAsia="fi-FI"/>
        </w:rPr>
      </w:pPr>
    </w:p>
    <w:p w:rsidR="00A648EE" w:rsidRPr="00162B0E" w:rsidRDefault="00A648EE" w:rsidP="00A648EE">
      <w:pPr>
        <w:spacing w:after="0"/>
        <w:ind w:left="36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 xml:space="preserve">Seuraavassa määritellään kahden viimeksi mainitun suunnitelman tarkempi sisältö: </w:t>
      </w:r>
    </w:p>
    <w:p w:rsidR="00A648EE" w:rsidRPr="00162B0E" w:rsidRDefault="00A648EE" w:rsidP="00A648EE">
      <w:pPr>
        <w:spacing w:after="0"/>
        <w:jc w:val="both"/>
        <w:rPr>
          <w:rFonts w:ascii="Lucida Bright" w:eastAsia="Times New Roman" w:hAnsi="Lucida Bright"/>
          <w:sz w:val="20"/>
          <w:szCs w:val="20"/>
          <w:u w:val="single"/>
          <w:lang w:eastAsia="fi-FI"/>
        </w:rPr>
      </w:pPr>
    </w:p>
    <w:p w:rsidR="00A648EE" w:rsidRPr="00162B0E" w:rsidRDefault="00A648EE" w:rsidP="00A648EE">
      <w:pPr>
        <w:pStyle w:val="Luettelokappale"/>
        <w:spacing w:after="0"/>
        <w:jc w:val="both"/>
        <w:rPr>
          <w:rFonts w:ascii="Lucida Bright" w:eastAsia="Times New Roman" w:hAnsi="Lucida Bright"/>
          <w:sz w:val="20"/>
          <w:szCs w:val="20"/>
          <w:u w:val="single"/>
          <w:lang w:eastAsia="fi-FI"/>
        </w:rPr>
      </w:pPr>
      <w:r w:rsidRPr="00162B0E">
        <w:rPr>
          <w:rFonts w:ascii="Lucida Bright" w:eastAsia="Times New Roman" w:hAnsi="Lucida Bright"/>
          <w:sz w:val="20"/>
          <w:szCs w:val="20"/>
          <w:u w:val="single"/>
          <w:lang w:eastAsia="fi-FI"/>
        </w:rPr>
        <w:t>a. Suunnitelma oppilaiden suojaamiseksi väkivallalta, kiusaamiselta ja häirinnältä</w:t>
      </w:r>
      <w:r w:rsidRPr="00162B0E">
        <w:rPr>
          <w:rStyle w:val="Alaviitteenviite"/>
          <w:rFonts w:ascii="Lucida Bright" w:eastAsia="Times New Roman" w:hAnsi="Lucida Bright"/>
          <w:sz w:val="20"/>
          <w:szCs w:val="20"/>
          <w:lang w:eastAsia="fi-FI"/>
        </w:rPr>
        <w:footnoteReference w:id="44"/>
      </w:r>
    </w:p>
    <w:p w:rsidR="00A648EE" w:rsidRPr="00162B0E" w:rsidRDefault="00A648EE" w:rsidP="00A648EE">
      <w:pPr>
        <w:spacing w:after="0"/>
        <w:jc w:val="both"/>
        <w:rPr>
          <w:rFonts w:ascii="Lucida Bright" w:eastAsia="Times New Roman" w:hAnsi="Lucida Bright"/>
          <w:b/>
          <w:sz w:val="20"/>
          <w:szCs w:val="20"/>
          <w:lang w:eastAsia="fi-FI"/>
        </w:rPr>
      </w:pPr>
    </w:p>
    <w:p w:rsidR="00A648EE" w:rsidRPr="00162B0E" w:rsidRDefault="00A648EE" w:rsidP="00A648EE">
      <w:pPr>
        <w:spacing w:after="0"/>
        <w:ind w:left="36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Oppilaiden suojaamiseksi väkivallalta, kiusaamiselta ja häirinnältä laaditaan suunnitelma. Siinä otetaan huomioon sekä oppilaiden keskinäiset että oppilaiden ja aikuisten väliset vuorovaikutussuhteet koulussa. Suunnitelmassa kuvataan:</w:t>
      </w:r>
    </w:p>
    <w:p w:rsidR="00A648EE" w:rsidRPr="00162B0E" w:rsidRDefault="00A648EE" w:rsidP="00A648EE">
      <w:pPr>
        <w:pStyle w:val="Luettelokappale"/>
        <w:numPr>
          <w:ilvl w:val="0"/>
          <w:numId w:val="5"/>
        </w:numPr>
        <w:spacing w:after="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kiusaamisen, väkivallan ja häirinnän ehkäiseminen ja siihen puuttuminen</w:t>
      </w:r>
    </w:p>
    <w:p w:rsidR="00A648EE" w:rsidRPr="00162B0E" w:rsidRDefault="00A648EE" w:rsidP="00A648EE">
      <w:pPr>
        <w:pStyle w:val="Luettelokappale"/>
        <w:numPr>
          <w:ilvl w:val="0"/>
          <w:numId w:val="5"/>
        </w:numPr>
        <w:spacing w:after="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 xml:space="preserve">edellä mainittujen asioiden käsittely yhteisö-, ryhmä- ja yksilötasolla </w:t>
      </w:r>
    </w:p>
    <w:p w:rsidR="00A648EE" w:rsidRPr="00162B0E" w:rsidRDefault="00A648EE" w:rsidP="00A648EE">
      <w:pPr>
        <w:pStyle w:val="Luettelokappale"/>
        <w:numPr>
          <w:ilvl w:val="0"/>
          <w:numId w:val="5"/>
        </w:numPr>
        <w:spacing w:after="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yksilöllinen tuki, tarvittava hoito, muut toimenpiteet ja jälkiseuranta sekä teon tekijän että sen kohteena olevan osalta</w:t>
      </w:r>
    </w:p>
    <w:p w:rsidR="00A648EE" w:rsidRPr="00162B0E" w:rsidRDefault="00A648EE" w:rsidP="00A648EE">
      <w:pPr>
        <w:pStyle w:val="Luettelokappale"/>
        <w:numPr>
          <w:ilvl w:val="0"/>
          <w:numId w:val="5"/>
        </w:numPr>
        <w:spacing w:after="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yhteistyö huoltajien kanssa,</w:t>
      </w:r>
    </w:p>
    <w:p w:rsidR="00A648EE" w:rsidRPr="00162B0E" w:rsidRDefault="00A648EE" w:rsidP="00A648EE">
      <w:pPr>
        <w:pStyle w:val="Luettelokappale"/>
        <w:numPr>
          <w:ilvl w:val="0"/>
          <w:numId w:val="5"/>
        </w:numPr>
        <w:spacing w:after="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yhteistyö tarvittavien viranomaisten kanssa</w:t>
      </w:r>
    </w:p>
    <w:p w:rsidR="00A648EE" w:rsidRPr="00162B0E" w:rsidRDefault="00A648EE" w:rsidP="00A648EE">
      <w:pPr>
        <w:pStyle w:val="Luettelokappale"/>
        <w:numPr>
          <w:ilvl w:val="0"/>
          <w:numId w:val="5"/>
        </w:numPr>
        <w:spacing w:after="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 xml:space="preserve">suunnitelmaan perehdyttäminen ja siitä tiedottaminen henkilöstölle, oppilaille, huoltajille ja yhteistyötahoille </w:t>
      </w:r>
    </w:p>
    <w:p w:rsidR="00A648EE" w:rsidRPr="00162B0E" w:rsidRDefault="00A648EE" w:rsidP="00A648EE">
      <w:pPr>
        <w:pStyle w:val="Luettelokappale"/>
        <w:numPr>
          <w:ilvl w:val="0"/>
          <w:numId w:val="5"/>
        </w:numPr>
        <w:spacing w:after="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suunnitelman päivittäminen, seuranta ja arviointi.</w:t>
      </w:r>
    </w:p>
    <w:p w:rsidR="00A648EE" w:rsidRPr="00162B0E" w:rsidRDefault="00A648EE" w:rsidP="00A648EE">
      <w:pPr>
        <w:spacing w:after="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ab/>
      </w:r>
    </w:p>
    <w:p w:rsidR="00A648EE" w:rsidRPr="00162B0E" w:rsidRDefault="00A648EE" w:rsidP="00A648EE">
      <w:pPr>
        <w:pStyle w:val="Luettelokappale"/>
        <w:spacing w:after="0"/>
        <w:jc w:val="both"/>
        <w:rPr>
          <w:rFonts w:ascii="Lucida Bright" w:eastAsia="Times New Roman" w:hAnsi="Lucida Bright"/>
          <w:sz w:val="20"/>
          <w:szCs w:val="20"/>
          <w:u w:val="single"/>
          <w:lang w:eastAsia="fi-FI"/>
        </w:rPr>
      </w:pPr>
      <w:r w:rsidRPr="00162B0E">
        <w:rPr>
          <w:rFonts w:ascii="Lucida Bright" w:eastAsia="Times New Roman" w:hAnsi="Lucida Bright"/>
          <w:sz w:val="20"/>
          <w:szCs w:val="20"/>
          <w:u w:val="single"/>
          <w:lang w:eastAsia="fi-FI"/>
        </w:rPr>
        <w:t xml:space="preserve">b. Toiminta äkillisissä kriiseissä ja uhka- ja vaaratilanteissa </w:t>
      </w:r>
    </w:p>
    <w:p w:rsidR="00A648EE" w:rsidRPr="00162B0E" w:rsidRDefault="00A648EE" w:rsidP="00A648EE">
      <w:pPr>
        <w:pStyle w:val="Luettelokappale"/>
        <w:spacing w:after="0"/>
        <w:jc w:val="both"/>
        <w:rPr>
          <w:rFonts w:ascii="Lucida Bright" w:eastAsia="Times New Roman" w:hAnsi="Lucida Bright"/>
          <w:sz w:val="20"/>
          <w:szCs w:val="20"/>
          <w:lang w:eastAsia="fi-FI"/>
        </w:rPr>
      </w:pPr>
    </w:p>
    <w:p w:rsidR="00A648EE" w:rsidRPr="00162B0E" w:rsidRDefault="00A648EE" w:rsidP="00A648EE">
      <w:pPr>
        <w:spacing w:after="0"/>
        <w:ind w:left="36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 xml:space="preserve">Oppilashuoltosuunnitelmassa määritellään toiminta äkillisissä kriiseissä, uhka- ja vaaratilanteissa. Kriisisuunnitelma valmistellaan yhteistyössä tarvittavien viranomaisten kanssa ottaen huomioon muut uhka-, vaara ja kriisitilanteita koskevat ohjeistukset </w:t>
      </w:r>
      <w:r w:rsidRPr="00162B0E">
        <w:rPr>
          <w:rFonts w:ascii="Lucida Bright" w:hAnsi="Lucida Bright"/>
          <w:sz w:val="20"/>
          <w:szCs w:val="20"/>
        </w:rPr>
        <w:t>kuten pelastussuunnitelma</w:t>
      </w:r>
      <w:r w:rsidRPr="00162B0E">
        <w:rPr>
          <w:rStyle w:val="Alaviitteenviite"/>
          <w:rFonts w:ascii="Lucida Bright" w:eastAsia="Times New Roman" w:hAnsi="Lucida Bright"/>
          <w:sz w:val="20"/>
          <w:szCs w:val="20"/>
          <w:lang w:eastAsia="fi-FI"/>
        </w:rPr>
        <w:footnoteReference w:id="45"/>
      </w:r>
      <w:r w:rsidRPr="00162B0E">
        <w:rPr>
          <w:rFonts w:ascii="Lucida Bright" w:hAnsi="Lucida Bright"/>
          <w:sz w:val="20"/>
          <w:szCs w:val="20"/>
        </w:rPr>
        <w:t>.</w:t>
      </w:r>
      <w:r w:rsidRPr="00162B0E">
        <w:rPr>
          <w:rFonts w:ascii="Lucida Bright" w:eastAsia="Times New Roman" w:hAnsi="Lucida Bright"/>
          <w:sz w:val="20"/>
          <w:szCs w:val="20"/>
          <w:lang w:eastAsia="fi-FI"/>
        </w:rPr>
        <w:t xml:space="preserve"> Suunnitelmassa kuvataan:</w:t>
      </w:r>
    </w:p>
    <w:p w:rsidR="00A648EE" w:rsidRPr="00162B0E" w:rsidRDefault="00A648EE" w:rsidP="00A648EE">
      <w:pPr>
        <w:pStyle w:val="Luettelokappale"/>
        <w:numPr>
          <w:ilvl w:val="0"/>
          <w:numId w:val="6"/>
        </w:numPr>
        <w:spacing w:after="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kriisitilanteiden ehkäisy, niihin varautuminen ja toimintatavat äkillisissä kriisitilanteissa</w:t>
      </w:r>
    </w:p>
    <w:p w:rsidR="00A648EE" w:rsidRPr="00162B0E" w:rsidRDefault="00A648EE" w:rsidP="00A648EE">
      <w:pPr>
        <w:pStyle w:val="Luettelokappale"/>
        <w:numPr>
          <w:ilvl w:val="0"/>
          <w:numId w:val="6"/>
        </w:numPr>
        <w:spacing w:after="0"/>
        <w:jc w:val="both"/>
        <w:rPr>
          <w:rFonts w:ascii="Lucida Bright" w:eastAsia="Times New Roman" w:hAnsi="Lucida Bright"/>
          <w:sz w:val="20"/>
          <w:szCs w:val="20"/>
          <w:lang w:eastAsia="fi-FI"/>
        </w:rPr>
      </w:pPr>
      <w:r w:rsidRPr="00162B0E">
        <w:rPr>
          <w:rFonts w:ascii="Lucida Bright" w:hAnsi="Lucida Bright"/>
          <w:sz w:val="20"/>
          <w:szCs w:val="20"/>
        </w:rPr>
        <w:t>johtamisen periaatteet, yhteistyö sekä työn- ja vastuunjako kriisitilanteissa ja niihin varautumisessa</w:t>
      </w:r>
    </w:p>
    <w:p w:rsidR="00A648EE" w:rsidRPr="00162B0E" w:rsidRDefault="00A648EE" w:rsidP="00A648EE">
      <w:pPr>
        <w:pStyle w:val="Luettelokappale"/>
        <w:numPr>
          <w:ilvl w:val="0"/>
          <w:numId w:val="6"/>
        </w:numPr>
        <w:spacing w:after="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 xml:space="preserve">sisäisen ja ulkoisen sekä koulun ja opetuksen järjestäjän välisen tiedottamisen ja viestinnän periaatteet </w:t>
      </w:r>
    </w:p>
    <w:p w:rsidR="00A648EE" w:rsidRPr="00162B0E" w:rsidRDefault="00A648EE" w:rsidP="00A648EE">
      <w:pPr>
        <w:pStyle w:val="Luettelokappale"/>
        <w:numPr>
          <w:ilvl w:val="0"/>
          <w:numId w:val="6"/>
        </w:numPr>
        <w:spacing w:after="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psykososiaalisen tuen ja jälkihoidon järjestäminen</w:t>
      </w:r>
    </w:p>
    <w:p w:rsidR="00A648EE" w:rsidRPr="00162B0E" w:rsidRDefault="00A648EE" w:rsidP="00A648EE">
      <w:pPr>
        <w:pStyle w:val="Luettelokappale"/>
        <w:numPr>
          <w:ilvl w:val="0"/>
          <w:numId w:val="6"/>
        </w:numPr>
        <w:spacing w:after="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suunnitelmaan perehdyttäminen ja siitä tiedottaminen henkilöstölle, oppilaille, huoltajille ja yhteistyötahoille</w:t>
      </w:r>
    </w:p>
    <w:p w:rsidR="00A648EE" w:rsidRPr="00162B0E" w:rsidRDefault="00A648EE" w:rsidP="00A648EE">
      <w:pPr>
        <w:pStyle w:val="Luettelokappale"/>
        <w:numPr>
          <w:ilvl w:val="0"/>
          <w:numId w:val="6"/>
        </w:numPr>
        <w:spacing w:after="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 xml:space="preserve">toimintavalmiuksien harjoittelu </w:t>
      </w:r>
    </w:p>
    <w:p w:rsidR="00A648EE" w:rsidRPr="00162B0E" w:rsidRDefault="00A648EE" w:rsidP="00A648EE">
      <w:pPr>
        <w:pStyle w:val="Luettelokappale"/>
        <w:numPr>
          <w:ilvl w:val="0"/>
          <w:numId w:val="6"/>
        </w:numPr>
        <w:spacing w:after="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suunnitelman arviointi ja päivittäminen.</w:t>
      </w:r>
    </w:p>
    <w:p w:rsidR="00A648EE" w:rsidRDefault="00A648EE" w:rsidP="00A648EE">
      <w:pPr>
        <w:pStyle w:val="Luettelokappale"/>
        <w:spacing w:after="0"/>
        <w:jc w:val="both"/>
        <w:rPr>
          <w:rFonts w:ascii="Lucida Bright" w:eastAsia="Times New Roman" w:hAnsi="Lucida Bright"/>
          <w:sz w:val="20"/>
          <w:szCs w:val="20"/>
          <w:lang w:eastAsia="fi-FI"/>
        </w:rPr>
      </w:pPr>
    </w:p>
    <w:p w:rsidR="009E0942" w:rsidRDefault="009E0942" w:rsidP="00A648EE">
      <w:pPr>
        <w:pStyle w:val="Luettelokappale"/>
        <w:spacing w:after="0"/>
        <w:jc w:val="both"/>
        <w:rPr>
          <w:rFonts w:ascii="Lucida Bright" w:eastAsia="Times New Roman" w:hAnsi="Lucida Bright"/>
          <w:sz w:val="20"/>
          <w:szCs w:val="20"/>
          <w:lang w:eastAsia="fi-FI"/>
        </w:rPr>
      </w:pPr>
    </w:p>
    <w:p w:rsidR="009E0942" w:rsidRDefault="009E0942" w:rsidP="00A648EE">
      <w:pPr>
        <w:pStyle w:val="Luettelokappale"/>
        <w:spacing w:after="0"/>
        <w:jc w:val="both"/>
        <w:rPr>
          <w:rFonts w:ascii="Lucida Bright" w:eastAsia="Times New Roman" w:hAnsi="Lucida Bright"/>
          <w:sz w:val="20"/>
          <w:szCs w:val="20"/>
          <w:lang w:eastAsia="fi-FI"/>
        </w:rPr>
      </w:pPr>
    </w:p>
    <w:p w:rsidR="00A648EE" w:rsidRPr="00BF2E6E" w:rsidRDefault="00A648EE" w:rsidP="00A648EE">
      <w:pPr>
        <w:pStyle w:val="Luettelokappale"/>
        <w:numPr>
          <w:ilvl w:val="0"/>
          <w:numId w:val="1"/>
        </w:numPr>
        <w:spacing w:after="0"/>
        <w:jc w:val="both"/>
        <w:rPr>
          <w:rFonts w:ascii="Lucida Bright" w:eastAsia="Times New Roman" w:hAnsi="Lucida Bright"/>
          <w:b/>
          <w:sz w:val="20"/>
          <w:szCs w:val="20"/>
          <w:lang w:eastAsia="fi-FI"/>
        </w:rPr>
      </w:pPr>
      <w:r w:rsidRPr="00BF2E6E">
        <w:rPr>
          <w:rFonts w:ascii="Lucida Bright" w:eastAsia="Times New Roman" w:hAnsi="Lucida Bright"/>
          <w:b/>
          <w:sz w:val="20"/>
          <w:szCs w:val="20"/>
          <w:lang w:eastAsia="fi-FI"/>
        </w:rPr>
        <w:t xml:space="preserve">Yksilökohtaisen oppilashuollon järjestäminen </w:t>
      </w:r>
      <w:r w:rsidRPr="00BF2E6E">
        <w:rPr>
          <w:rStyle w:val="Alaviitteenviite"/>
          <w:rFonts w:ascii="Lucida Bright" w:eastAsia="Times New Roman" w:hAnsi="Lucida Bright"/>
          <w:b/>
          <w:sz w:val="20"/>
          <w:szCs w:val="20"/>
          <w:lang w:eastAsia="fi-FI"/>
        </w:rPr>
        <w:footnoteReference w:id="46"/>
      </w:r>
    </w:p>
    <w:p w:rsidR="00A648EE" w:rsidRDefault="00A648EE" w:rsidP="00A648EE">
      <w:pPr>
        <w:spacing w:after="0"/>
        <w:jc w:val="both"/>
        <w:rPr>
          <w:rFonts w:ascii="Lucida Bright" w:eastAsia="Times New Roman" w:hAnsi="Lucida Bright"/>
          <w:sz w:val="20"/>
          <w:szCs w:val="20"/>
          <w:lang w:eastAsia="fi-FI"/>
        </w:rPr>
      </w:pPr>
    </w:p>
    <w:p w:rsidR="00BF2E6E" w:rsidRPr="00BF2E6E" w:rsidRDefault="00BF2E6E" w:rsidP="00BF2E6E">
      <w:pPr>
        <w:spacing w:after="0"/>
        <w:ind w:left="360"/>
        <w:jc w:val="both"/>
        <w:rPr>
          <w:rFonts w:ascii="Lucida Bright" w:eastAsia="Times New Roman" w:hAnsi="Lucida Bright"/>
          <w:sz w:val="20"/>
          <w:szCs w:val="20"/>
          <w:lang w:eastAsia="fi-FI"/>
        </w:rPr>
      </w:pPr>
      <w:r w:rsidRPr="00BF2E6E">
        <w:rPr>
          <w:rFonts w:ascii="Lucida Bright" w:eastAsia="Times New Roman" w:hAnsi="Lucida Bright"/>
          <w:sz w:val="20"/>
          <w:szCs w:val="20"/>
          <w:lang w:eastAsia="fi-FI"/>
        </w:rPr>
        <w:t>Oppilashuoltosuunnitelmassa kuvataan yksilökohtaisen oppilashuollon kokonaisuus, josta ilmenee</w:t>
      </w:r>
    </w:p>
    <w:p w:rsidR="00BF2E6E" w:rsidRPr="00BF2E6E" w:rsidRDefault="00BF2E6E" w:rsidP="00BF2E6E">
      <w:pPr>
        <w:pStyle w:val="Luettelokappale"/>
        <w:numPr>
          <w:ilvl w:val="0"/>
          <w:numId w:val="6"/>
        </w:numPr>
        <w:spacing w:after="0"/>
        <w:jc w:val="both"/>
        <w:rPr>
          <w:rFonts w:ascii="Lucida Bright" w:eastAsia="Times New Roman" w:hAnsi="Lucida Bright"/>
          <w:sz w:val="20"/>
          <w:szCs w:val="20"/>
          <w:lang w:eastAsia="fi-FI"/>
        </w:rPr>
      </w:pPr>
      <w:r w:rsidRPr="00BF2E6E">
        <w:rPr>
          <w:rFonts w:ascii="Lucida Bright" w:eastAsia="Times New Roman" w:hAnsi="Lucida Bright"/>
          <w:sz w:val="20"/>
          <w:szCs w:val="20"/>
          <w:lang w:eastAsia="fi-FI"/>
        </w:rPr>
        <w:t>yksilökohtaisen oppilashuollon järjestäminen lapsen ja nuoren kehityksen, hyvinvoinnin ja oppimisen seuraamiseksi ja edistämiseksi sekä yksilöllisen tuen toteuttamiseksi.</w:t>
      </w:r>
    </w:p>
    <w:p w:rsidR="00BF2E6E" w:rsidRPr="00BF2E6E" w:rsidRDefault="00BF2E6E" w:rsidP="00BF2E6E">
      <w:pPr>
        <w:spacing w:after="0"/>
        <w:ind w:left="360"/>
        <w:jc w:val="both"/>
        <w:rPr>
          <w:rFonts w:ascii="Lucida Bright" w:eastAsia="Times New Roman" w:hAnsi="Lucida Bright"/>
          <w:sz w:val="20"/>
          <w:szCs w:val="20"/>
          <w:lang w:eastAsia="fi-FI"/>
        </w:rPr>
      </w:pPr>
    </w:p>
    <w:p w:rsidR="00BF2E6E" w:rsidRPr="00BF2E6E" w:rsidRDefault="00BF2E6E" w:rsidP="00BF2E6E">
      <w:pPr>
        <w:spacing w:after="0"/>
        <w:ind w:left="360"/>
        <w:jc w:val="both"/>
        <w:rPr>
          <w:rFonts w:ascii="Lucida Bright" w:eastAsia="Times New Roman" w:hAnsi="Lucida Bright"/>
          <w:sz w:val="20"/>
          <w:szCs w:val="20"/>
          <w:lang w:eastAsia="fi-FI"/>
        </w:rPr>
      </w:pPr>
      <w:r w:rsidRPr="00BF2E6E">
        <w:rPr>
          <w:rFonts w:ascii="Lucida Bright" w:eastAsia="Times New Roman" w:hAnsi="Lucida Bright"/>
          <w:sz w:val="20"/>
          <w:szCs w:val="20"/>
          <w:lang w:eastAsia="fi-FI"/>
        </w:rPr>
        <w:t>Tämän lisäksi oppilashuoltosuunnitelmassa kuvataan</w:t>
      </w:r>
    </w:p>
    <w:p w:rsidR="00BF2E6E" w:rsidRPr="00BF2E6E" w:rsidRDefault="00BF2E6E" w:rsidP="00BF2E6E">
      <w:pPr>
        <w:pStyle w:val="Luettelokappale"/>
        <w:numPr>
          <w:ilvl w:val="0"/>
          <w:numId w:val="6"/>
        </w:numPr>
        <w:spacing w:after="0"/>
        <w:jc w:val="both"/>
        <w:rPr>
          <w:rFonts w:ascii="Lucida Bright" w:eastAsia="Times New Roman" w:hAnsi="Lucida Bright"/>
          <w:sz w:val="20"/>
          <w:szCs w:val="20"/>
          <w:lang w:eastAsia="fi-FI"/>
        </w:rPr>
      </w:pPr>
      <w:r w:rsidRPr="00BF2E6E">
        <w:rPr>
          <w:rFonts w:ascii="Lucida Bright" w:eastAsia="Times New Roman" w:hAnsi="Lucida Bright"/>
          <w:sz w:val="20"/>
          <w:szCs w:val="20"/>
          <w:lang w:eastAsia="fi-FI"/>
        </w:rPr>
        <w:t>yhteistyö kouluterveydenhuollon laajoissa terveystarkastuksissa</w:t>
      </w:r>
    </w:p>
    <w:p w:rsidR="00BF2E6E" w:rsidRPr="00BF2E6E" w:rsidRDefault="00BF2E6E" w:rsidP="00BF2E6E">
      <w:pPr>
        <w:pStyle w:val="Luettelokappale"/>
        <w:numPr>
          <w:ilvl w:val="0"/>
          <w:numId w:val="6"/>
        </w:numPr>
        <w:spacing w:after="0"/>
        <w:jc w:val="both"/>
        <w:rPr>
          <w:rFonts w:ascii="Lucida Bright" w:eastAsia="Times New Roman" w:hAnsi="Lucida Bright"/>
          <w:sz w:val="20"/>
          <w:szCs w:val="20"/>
          <w:lang w:eastAsia="fi-FI"/>
        </w:rPr>
      </w:pPr>
      <w:r w:rsidRPr="00BF2E6E">
        <w:rPr>
          <w:rFonts w:ascii="Lucida Bright" w:eastAsia="Times New Roman" w:hAnsi="Lucida Bright"/>
          <w:sz w:val="20"/>
          <w:szCs w:val="20"/>
          <w:lang w:eastAsia="fi-FI"/>
        </w:rPr>
        <w:lastRenderedPageBreak/>
        <w:t xml:space="preserve">oppilaan sairauden vaatiman hoidon, erityisruokavalion tai lääkityksen järjestäminen koulussa </w:t>
      </w:r>
    </w:p>
    <w:p w:rsidR="00BF2E6E" w:rsidRPr="00BF2E6E" w:rsidRDefault="00BF2E6E" w:rsidP="00BF2E6E">
      <w:pPr>
        <w:pStyle w:val="Luettelokappale"/>
        <w:numPr>
          <w:ilvl w:val="0"/>
          <w:numId w:val="6"/>
        </w:numPr>
        <w:spacing w:after="0"/>
        <w:jc w:val="both"/>
        <w:rPr>
          <w:rFonts w:ascii="Lucida Bright" w:eastAsia="Times New Roman" w:hAnsi="Lucida Bright"/>
          <w:sz w:val="20"/>
          <w:szCs w:val="20"/>
          <w:lang w:eastAsia="fi-FI"/>
        </w:rPr>
      </w:pPr>
      <w:r w:rsidRPr="00BF2E6E">
        <w:rPr>
          <w:rFonts w:ascii="Lucida Bright" w:eastAsia="Times New Roman" w:hAnsi="Lucida Bright"/>
          <w:sz w:val="20"/>
          <w:szCs w:val="20"/>
          <w:lang w:eastAsia="fi-FI"/>
        </w:rPr>
        <w:t>yhteistyö tehostetun ja erityisen tuen, joustavan perusopetuksen sekä sairaalaopetuksen yhteydessä</w:t>
      </w:r>
    </w:p>
    <w:p w:rsidR="00BF2E6E" w:rsidRPr="00BF2E6E" w:rsidRDefault="00BF2E6E" w:rsidP="00BF2E6E">
      <w:pPr>
        <w:pStyle w:val="Luettelokappale"/>
        <w:numPr>
          <w:ilvl w:val="0"/>
          <w:numId w:val="6"/>
        </w:numPr>
        <w:spacing w:after="0"/>
        <w:jc w:val="both"/>
        <w:rPr>
          <w:rFonts w:ascii="Lucida Bright" w:eastAsia="Times New Roman" w:hAnsi="Lucida Bright"/>
          <w:sz w:val="20"/>
          <w:szCs w:val="20"/>
          <w:lang w:eastAsia="fi-FI"/>
        </w:rPr>
      </w:pPr>
      <w:r w:rsidRPr="00BF2E6E">
        <w:rPr>
          <w:rFonts w:ascii="Lucida Bright" w:eastAsia="Times New Roman" w:hAnsi="Lucida Bright"/>
          <w:sz w:val="20"/>
          <w:szCs w:val="20"/>
          <w:lang w:eastAsia="fi-FI"/>
        </w:rPr>
        <w:t>oppilashuollon tuki kurinpitorangaistuksen tai opetukseen osallistumisen epäämisen yhteydessä</w:t>
      </w:r>
    </w:p>
    <w:p w:rsidR="00BF2E6E" w:rsidRPr="00BF2E6E" w:rsidRDefault="00BF2E6E" w:rsidP="00BF2E6E">
      <w:pPr>
        <w:pStyle w:val="Luettelokappale"/>
        <w:numPr>
          <w:ilvl w:val="0"/>
          <w:numId w:val="6"/>
        </w:numPr>
        <w:spacing w:after="0"/>
        <w:jc w:val="both"/>
        <w:rPr>
          <w:rFonts w:ascii="Lucida Bright" w:eastAsia="Times New Roman" w:hAnsi="Lucida Bright"/>
          <w:sz w:val="20"/>
          <w:szCs w:val="20"/>
          <w:lang w:eastAsia="fi-FI"/>
        </w:rPr>
      </w:pPr>
      <w:r w:rsidRPr="00BF2E6E">
        <w:rPr>
          <w:rFonts w:ascii="Lucida Bright" w:eastAsia="Times New Roman" w:hAnsi="Lucida Bright"/>
          <w:sz w:val="20"/>
          <w:szCs w:val="20"/>
          <w:lang w:eastAsia="fi-FI"/>
        </w:rPr>
        <w:t xml:space="preserve">asiantuntijaryhmän kokoaminen ja suostumuksen hankkiminen sekä ryhmän yhtenäiset menettelytavat yksittäistä oppilasta koskevan asian käsittelyssä </w:t>
      </w:r>
    </w:p>
    <w:p w:rsidR="00BF2E6E" w:rsidRPr="00BF2E6E" w:rsidRDefault="00BF2E6E" w:rsidP="00BF2E6E">
      <w:pPr>
        <w:pStyle w:val="Luettelokappale"/>
        <w:numPr>
          <w:ilvl w:val="0"/>
          <w:numId w:val="6"/>
        </w:numPr>
        <w:spacing w:after="0"/>
        <w:jc w:val="both"/>
        <w:rPr>
          <w:rFonts w:ascii="Lucida Bright" w:eastAsia="Times New Roman" w:hAnsi="Lucida Bright"/>
          <w:sz w:val="20"/>
          <w:szCs w:val="20"/>
          <w:lang w:eastAsia="fi-FI"/>
        </w:rPr>
      </w:pPr>
      <w:r w:rsidRPr="00BF2E6E">
        <w:rPr>
          <w:rFonts w:ascii="Lucida Bright" w:eastAsia="Times New Roman" w:hAnsi="Lucida Bright"/>
          <w:sz w:val="20"/>
          <w:szCs w:val="20"/>
          <w:lang w:eastAsia="fi-FI"/>
        </w:rPr>
        <w:t xml:space="preserve">oppilashuoltokertomusten laatiminen ja säilytys </w:t>
      </w:r>
    </w:p>
    <w:p w:rsidR="00BF2E6E" w:rsidRPr="00BF2E6E" w:rsidRDefault="00BF2E6E" w:rsidP="00BF2E6E">
      <w:pPr>
        <w:pStyle w:val="Luettelokappale"/>
        <w:numPr>
          <w:ilvl w:val="0"/>
          <w:numId w:val="6"/>
        </w:numPr>
        <w:spacing w:after="0"/>
        <w:jc w:val="both"/>
        <w:rPr>
          <w:rFonts w:ascii="Lucida Bright" w:eastAsia="Times New Roman" w:hAnsi="Lucida Bright"/>
          <w:sz w:val="20"/>
          <w:szCs w:val="20"/>
          <w:lang w:eastAsia="fi-FI"/>
        </w:rPr>
      </w:pPr>
      <w:r w:rsidRPr="00BF2E6E">
        <w:rPr>
          <w:rFonts w:ascii="Lucida Bright" w:eastAsia="Times New Roman" w:hAnsi="Lucida Bright"/>
          <w:sz w:val="20"/>
          <w:szCs w:val="20"/>
          <w:lang w:eastAsia="fi-FI"/>
        </w:rPr>
        <w:t>yhteistyö koulun ulkopuolisten palvelujen ja yhteistyökumppaneiden kanssa kuten nuorisotoimi, lastensuojelu, erikoissairaanhoito ja poliisi.</w:t>
      </w:r>
    </w:p>
    <w:p w:rsidR="00BF2E6E" w:rsidRDefault="00BF2E6E" w:rsidP="00867119">
      <w:pPr>
        <w:ind w:left="360"/>
        <w:jc w:val="both"/>
        <w:rPr>
          <w:rFonts w:ascii="Lucida Bright" w:hAnsi="Lucida Bright" w:cs="Tahoma"/>
          <w:i/>
          <w:color w:val="FF0000"/>
          <w:sz w:val="20"/>
        </w:rPr>
      </w:pPr>
    </w:p>
    <w:p w:rsidR="00BF2E6E" w:rsidRPr="00BF2E6E" w:rsidRDefault="00BF2E6E" w:rsidP="00867119">
      <w:pPr>
        <w:ind w:left="360"/>
        <w:jc w:val="both"/>
        <w:rPr>
          <w:rFonts w:ascii="Lucida Bright" w:hAnsi="Lucida Bright" w:cs="Tahoma"/>
          <w:b/>
          <w:i/>
          <w:sz w:val="20"/>
        </w:rPr>
      </w:pPr>
      <w:r w:rsidRPr="00BF2E6E">
        <w:rPr>
          <w:rFonts w:ascii="Lucida Bright" w:hAnsi="Lucida Bright" w:cs="Tahoma"/>
          <w:b/>
          <w:i/>
          <w:sz w:val="20"/>
        </w:rPr>
        <w:t>Porin kaupunki</w:t>
      </w:r>
    </w:p>
    <w:p w:rsidR="00A27D05" w:rsidRPr="00BF2E6E" w:rsidRDefault="00A648EE" w:rsidP="00867119">
      <w:pPr>
        <w:ind w:left="360"/>
        <w:jc w:val="both"/>
        <w:rPr>
          <w:rFonts w:ascii="Lucida Bright" w:hAnsi="Lucida Bright" w:cs="Tahoma"/>
          <w:i/>
          <w:sz w:val="20"/>
        </w:rPr>
      </w:pPr>
      <w:r w:rsidRPr="00BF2E6E">
        <w:rPr>
          <w:rFonts w:ascii="Lucida Bright" w:hAnsi="Lucida Bright" w:cs="Tahoma"/>
          <w:i/>
          <w:sz w:val="20"/>
        </w:rPr>
        <w:t>Yksilökohtainen oppilashuolto toteutetaan aiemmin tässä asiakirjassa kuvatun mukaisesti</w:t>
      </w:r>
      <w:r w:rsidR="00A27D05" w:rsidRPr="00BF2E6E">
        <w:rPr>
          <w:rFonts w:ascii="Lucida Bright" w:hAnsi="Lucida Bright" w:cs="Tahoma"/>
          <w:i/>
          <w:sz w:val="20"/>
        </w:rPr>
        <w:t xml:space="preserve"> (8.3)</w:t>
      </w:r>
      <w:r w:rsidRPr="00BF2E6E">
        <w:rPr>
          <w:rFonts w:ascii="Lucida Bright" w:hAnsi="Lucida Bright" w:cs="Tahoma"/>
          <w:i/>
          <w:sz w:val="20"/>
        </w:rPr>
        <w:t>. Tuki toteutetaan kuraattori-, koulupsykologi- ja kouluterveydenhoitopalveluina sekä monialaisen asian</w:t>
      </w:r>
      <w:r w:rsidRPr="00BF2E6E">
        <w:rPr>
          <w:rFonts w:ascii="Lucida Bright" w:hAnsi="Lucida Bright" w:cs="Tahoma"/>
          <w:i/>
          <w:sz w:val="20"/>
        </w:rPr>
        <w:softHyphen/>
        <w:t xml:space="preserve">tuntijaryhmän toimintana. </w:t>
      </w:r>
      <w:r w:rsidR="00F62595" w:rsidRPr="00BF2E6E">
        <w:rPr>
          <w:rFonts w:ascii="Lucida Bright" w:hAnsi="Lucida Bright" w:cs="Tahoma"/>
          <w:i/>
          <w:sz w:val="20"/>
        </w:rPr>
        <w:t>Yksilökohtaista oppilashuoltoa toteutetaan yhteistyössä oppilaan sekä tilanteen mukaan hänen huoltajiensa ja muiden läheistensä kanssa huomioiden heidän toiveensa ja yksilölliset tarpeensa. Huoltajalla ei ole oikeutta kieltää alaikäistä käyttämästä halute</w:t>
      </w:r>
      <w:r w:rsidR="00A27D05" w:rsidRPr="00BF2E6E">
        <w:rPr>
          <w:rFonts w:ascii="Lucida Bright" w:hAnsi="Lucida Bright" w:cs="Tahoma"/>
          <w:i/>
          <w:sz w:val="20"/>
        </w:rPr>
        <w:t>ssaan oppilashuollon palveluita.</w:t>
      </w:r>
    </w:p>
    <w:p w:rsidR="00D23177" w:rsidRPr="00BF2E6E" w:rsidRDefault="00D23177" w:rsidP="00867119">
      <w:pPr>
        <w:spacing w:after="0" w:line="240" w:lineRule="auto"/>
        <w:ind w:firstLine="360"/>
        <w:jc w:val="both"/>
        <w:rPr>
          <w:rFonts w:ascii="Lucida Bright" w:eastAsia="Times New Roman" w:hAnsi="Lucida Bright"/>
          <w:b/>
          <w:i/>
          <w:sz w:val="20"/>
          <w:szCs w:val="20"/>
          <w:lang w:eastAsia="fi-FI"/>
        </w:rPr>
      </w:pPr>
      <w:r w:rsidRPr="00BF2E6E">
        <w:rPr>
          <w:rFonts w:ascii="Lucida Bright" w:eastAsia="Times New Roman" w:hAnsi="Lucida Bright"/>
          <w:b/>
          <w:i/>
          <w:sz w:val="20"/>
          <w:szCs w:val="20"/>
          <w:lang w:eastAsia="fi-FI"/>
        </w:rPr>
        <w:t>Oppilashuoltopalvelut</w:t>
      </w:r>
    </w:p>
    <w:p w:rsidR="00D23177" w:rsidRPr="00BF2E6E" w:rsidRDefault="00BF2E6E" w:rsidP="00BF2E6E">
      <w:pPr>
        <w:tabs>
          <w:tab w:val="left" w:pos="2295"/>
        </w:tabs>
        <w:spacing w:after="0" w:line="240" w:lineRule="auto"/>
        <w:jc w:val="both"/>
        <w:rPr>
          <w:rFonts w:ascii="Lucida Bright" w:eastAsia="Times New Roman" w:hAnsi="Lucida Bright"/>
          <w:b/>
          <w:i/>
          <w:sz w:val="20"/>
          <w:szCs w:val="20"/>
          <w:lang w:eastAsia="fi-FI"/>
        </w:rPr>
      </w:pPr>
      <w:r>
        <w:rPr>
          <w:rFonts w:ascii="Lucida Bright" w:eastAsia="Times New Roman" w:hAnsi="Lucida Bright"/>
          <w:b/>
          <w:i/>
          <w:sz w:val="20"/>
          <w:szCs w:val="20"/>
          <w:lang w:eastAsia="fi-FI"/>
        </w:rPr>
        <w:tab/>
      </w:r>
    </w:p>
    <w:p w:rsidR="003004B0" w:rsidRPr="00BF2E6E" w:rsidRDefault="003004B0" w:rsidP="00867119">
      <w:pPr>
        <w:spacing w:after="0" w:line="240" w:lineRule="auto"/>
        <w:ind w:firstLine="360"/>
        <w:jc w:val="both"/>
        <w:rPr>
          <w:rFonts w:ascii="Lucida Bright" w:eastAsia="Times New Roman" w:hAnsi="Lucida Bright"/>
          <w:b/>
          <w:i/>
          <w:sz w:val="20"/>
          <w:szCs w:val="20"/>
          <w:lang w:eastAsia="fi-FI"/>
        </w:rPr>
      </w:pPr>
      <w:r w:rsidRPr="00BF2E6E">
        <w:rPr>
          <w:rFonts w:ascii="Lucida Bright" w:eastAsia="Times New Roman" w:hAnsi="Lucida Bright"/>
          <w:b/>
          <w:i/>
          <w:sz w:val="20"/>
          <w:szCs w:val="20"/>
          <w:lang w:eastAsia="fi-FI"/>
        </w:rPr>
        <w:t xml:space="preserve">Koulupsykologi- ja kuraattoripalvelut </w:t>
      </w:r>
    </w:p>
    <w:p w:rsidR="003004B0" w:rsidRPr="00BF2E6E" w:rsidRDefault="003004B0" w:rsidP="003004B0">
      <w:pPr>
        <w:spacing w:after="0" w:line="240" w:lineRule="auto"/>
        <w:jc w:val="both"/>
        <w:rPr>
          <w:rFonts w:ascii="Lucida Bright" w:eastAsia="Times New Roman" w:hAnsi="Lucida Bright"/>
          <w:b/>
          <w:i/>
          <w:sz w:val="20"/>
          <w:szCs w:val="20"/>
          <w:lang w:eastAsia="fi-FI"/>
        </w:rPr>
      </w:pPr>
    </w:p>
    <w:p w:rsidR="0010176B" w:rsidRPr="00BF2E6E" w:rsidRDefault="00E84AA2" w:rsidP="00BF2E6E">
      <w:pPr>
        <w:ind w:left="360"/>
        <w:jc w:val="both"/>
        <w:rPr>
          <w:rFonts w:ascii="Lucida Bright" w:hAnsi="Lucida Bright" w:cs="Tahoma"/>
          <w:i/>
          <w:sz w:val="20"/>
        </w:rPr>
      </w:pPr>
      <w:r w:rsidRPr="00BF2E6E">
        <w:rPr>
          <w:rFonts w:ascii="Lucida Bright" w:hAnsi="Lucida Bright" w:cs="Tahoma"/>
          <w:i/>
          <w:sz w:val="20"/>
        </w:rPr>
        <w:t>Oppilashuollon kuraattori- ja psykologipalvelut on järjestettävä siten, että oppilas voi tarvittaessa päästä keskustelemaan</w:t>
      </w:r>
      <w:r w:rsidR="003004B0" w:rsidRPr="00BF2E6E">
        <w:rPr>
          <w:rFonts w:ascii="Lucida Bright" w:hAnsi="Lucida Bright" w:cs="Tahoma"/>
          <w:i/>
          <w:sz w:val="20"/>
        </w:rPr>
        <w:t xml:space="preserve"> henkilökohtaise</w:t>
      </w:r>
      <w:r w:rsidRPr="00BF2E6E">
        <w:rPr>
          <w:rFonts w:ascii="Lucida Bright" w:hAnsi="Lucida Bright" w:cs="Tahoma"/>
          <w:i/>
          <w:sz w:val="20"/>
        </w:rPr>
        <w:t>ssa</w:t>
      </w:r>
      <w:r w:rsidR="003004B0" w:rsidRPr="00BF2E6E">
        <w:rPr>
          <w:rFonts w:ascii="Lucida Bright" w:hAnsi="Lucida Bright" w:cs="Tahoma"/>
          <w:i/>
          <w:sz w:val="20"/>
        </w:rPr>
        <w:t xml:space="preserve"> </w:t>
      </w:r>
      <w:r w:rsidRPr="00BF2E6E">
        <w:rPr>
          <w:rFonts w:ascii="Lucida Bright" w:hAnsi="Lucida Bright" w:cs="Tahoma"/>
          <w:i/>
          <w:sz w:val="20"/>
        </w:rPr>
        <w:t xml:space="preserve">tapaamisessa joko </w:t>
      </w:r>
      <w:r w:rsidR="003004B0" w:rsidRPr="00BF2E6E">
        <w:rPr>
          <w:rFonts w:ascii="Lucida Bright" w:hAnsi="Lucida Bright" w:cs="Tahoma"/>
          <w:i/>
          <w:sz w:val="20"/>
        </w:rPr>
        <w:t>psykologin tai kuraattorin</w:t>
      </w:r>
      <w:r w:rsidR="0010176B" w:rsidRPr="00BF2E6E">
        <w:rPr>
          <w:rFonts w:ascii="Lucida Bright" w:hAnsi="Lucida Bright" w:cs="Tahoma"/>
          <w:i/>
          <w:sz w:val="20"/>
        </w:rPr>
        <w:t xml:space="preserve"> kanssa </w:t>
      </w:r>
      <w:r w:rsidR="003004B0" w:rsidRPr="00BF2E6E">
        <w:rPr>
          <w:rFonts w:ascii="Lucida Bright" w:hAnsi="Lucida Bright" w:cs="Tahoma"/>
          <w:i/>
          <w:sz w:val="20"/>
        </w:rPr>
        <w:t xml:space="preserve">viimeistään seitsemäntenä oppilaitoksen työpäivänä </w:t>
      </w:r>
      <w:r w:rsidRPr="00BF2E6E">
        <w:rPr>
          <w:rFonts w:ascii="Lucida Bright" w:hAnsi="Lucida Bright" w:cs="Tahoma"/>
          <w:i/>
          <w:sz w:val="20"/>
        </w:rPr>
        <w:t>ja</w:t>
      </w:r>
      <w:r w:rsidR="003004B0" w:rsidRPr="00BF2E6E">
        <w:rPr>
          <w:rFonts w:ascii="Lucida Bright" w:hAnsi="Lucida Bright" w:cs="Tahoma"/>
          <w:i/>
          <w:sz w:val="20"/>
        </w:rPr>
        <w:t xml:space="preserve"> </w:t>
      </w:r>
      <w:r w:rsidRPr="00BF2E6E">
        <w:rPr>
          <w:rFonts w:ascii="Lucida Bright" w:hAnsi="Lucida Bright" w:cs="Tahoma"/>
          <w:i/>
          <w:sz w:val="20"/>
        </w:rPr>
        <w:t>k</w:t>
      </w:r>
      <w:r w:rsidR="003004B0" w:rsidRPr="00BF2E6E">
        <w:rPr>
          <w:rFonts w:ascii="Lucida Bright" w:hAnsi="Lucida Bright" w:cs="Tahoma"/>
          <w:i/>
          <w:sz w:val="20"/>
        </w:rPr>
        <w:t xml:space="preserve">iireellisessä </w:t>
      </w:r>
      <w:r w:rsidRPr="00BF2E6E">
        <w:rPr>
          <w:rFonts w:ascii="Lucida Bright" w:hAnsi="Lucida Bright" w:cs="Tahoma"/>
          <w:i/>
          <w:sz w:val="20"/>
        </w:rPr>
        <w:t>asiassa</w:t>
      </w:r>
      <w:r w:rsidR="003004B0" w:rsidRPr="00BF2E6E">
        <w:rPr>
          <w:rFonts w:ascii="Lucida Bright" w:hAnsi="Lucida Bright" w:cs="Tahoma"/>
          <w:i/>
          <w:sz w:val="20"/>
        </w:rPr>
        <w:t xml:space="preserve"> samana tai seuraavana työpäivänä. </w:t>
      </w:r>
      <w:r w:rsidR="00D23177" w:rsidRPr="00BF2E6E">
        <w:rPr>
          <w:rFonts w:ascii="Lucida Bright" w:hAnsi="Lucida Bright" w:cs="Tahoma"/>
          <w:i/>
          <w:sz w:val="20"/>
        </w:rPr>
        <w:t>Asian kiireellisyyden arvioi psykologi tai kuraattori yhdessä oppilaan kanssa ja arviointi voidaan toteuttaa esimerkiksi puhelimitse. Määräajat koskevat ensimmäistä henkilökohtaisessa tapaamisessa käytyä keskustelua ja asian selvittelyn alkamista, eivät tukitoimien järjestelyä tai tutkimuksia.</w:t>
      </w:r>
      <w:r w:rsidR="0010176B" w:rsidRPr="00BF2E6E">
        <w:rPr>
          <w:rFonts w:ascii="Lucida Bright" w:hAnsi="Lucida Bright" w:cs="Tahoma"/>
          <w:i/>
          <w:sz w:val="20"/>
        </w:rPr>
        <w:t xml:space="preserve"> </w:t>
      </w:r>
      <w:r w:rsidRPr="00BF2E6E">
        <w:rPr>
          <w:rFonts w:ascii="Lucida Bright" w:hAnsi="Lucida Bright" w:cs="Tahoma"/>
          <w:i/>
          <w:sz w:val="20"/>
        </w:rPr>
        <w:t>Oppilas voi itse hakeutua kuraattori- ja psykologipalveluihin tai tulla niihin opettajan, huoltajien tai muiden tahojen aloitteesta ja ohjauksesta.</w:t>
      </w:r>
    </w:p>
    <w:p w:rsidR="00C34A3C" w:rsidRPr="00BF2E6E" w:rsidRDefault="00E84AA2" w:rsidP="00BF2E6E">
      <w:pPr>
        <w:ind w:left="360"/>
        <w:jc w:val="both"/>
        <w:rPr>
          <w:rFonts w:ascii="Lucida Bright" w:hAnsi="Lucida Bright" w:cs="Tahoma"/>
          <w:i/>
          <w:sz w:val="20"/>
        </w:rPr>
      </w:pPr>
      <w:r w:rsidRPr="00BF2E6E">
        <w:rPr>
          <w:rFonts w:ascii="Lucida Bright" w:hAnsi="Lucida Bright" w:cs="Tahoma"/>
          <w:i/>
          <w:sz w:val="20"/>
        </w:rPr>
        <w:t>Koulun tai oppilashuollon työntekijä on velvollinen ottamaan yhteyttä oppilashuollon kuraattoriin tai psykologiin silloin, kun hän toteaa oppilaalla kyseisten palveluiden tarpeen. Yhteydenotto</w:t>
      </w:r>
      <w:r w:rsidR="003004B0" w:rsidRPr="00BF2E6E">
        <w:rPr>
          <w:rFonts w:ascii="Lucida Bright" w:hAnsi="Lucida Bright" w:cs="Tahoma"/>
          <w:i/>
          <w:sz w:val="20"/>
        </w:rPr>
        <w:t xml:space="preserve"> teh</w:t>
      </w:r>
      <w:r w:rsidRPr="00BF2E6E">
        <w:rPr>
          <w:rFonts w:ascii="Lucida Bright" w:hAnsi="Lucida Bright" w:cs="Tahoma"/>
          <w:i/>
          <w:sz w:val="20"/>
        </w:rPr>
        <w:t xml:space="preserve">dään yhdessä </w:t>
      </w:r>
      <w:r w:rsidR="003004B0" w:rsidRPr="00BF2E6E">
        <w:rPr>
          <w:rFonts w:ascii="Lucida Bright" w:hAnsi="Lucida Bright" w:cs="Tahoma"/>
          <w:i/>
          <w:sz w:val="20"/>
        </w:rPr>
        <w:t xml:space="preserve">oppilaan kanssa </w:t>
      </w:r>
      <w:r w:rsidRPr="00BF2E6E">
        <w:rPr>
          <w:rFonts w:ascii="Lucida Bright" w:hAnsi="Lucida Bright" w:cs="Tahoma"/>
          <w:i/>
          <w:sz w:val="20"/>
        </w:rPr>
        <w:t xml:space="preserve">ja samalla annetaan kuraattorille tai psykologille tuen tarpeen arvioimiseen tarvittavat tiedot. Jos yhteydenottoa </w:t>
      </w:r>
      <w:r w:rsidR="003004B0" w:rsidRPr="00BF2E6E">
        <w:rPr>
          <w:rFonts w:ascii="Lucida Bright" w:hAnsi="Lucida Bright" w:cs="Tahoma"/>
          <w:i/>
          <w:sz w:val="20"/>
        </w:rPr>
        <w:t>ei ole mahdollista</w:t>
      </w:r>
      <w:r w:rsidRPr="00BF2E6E">
        <w:rPr>
          <w:rFonts w:ascii="Lucida Bright" w:hAnsi="Lucida Bright" w:cs="Tahoma"/>
          <w:i/>
          <w:sz w:val="20"/>
        </w:rPr>
        <w:t xml:space="preserve"> tehdä yhdessä oppilaan kanssa</w:t>
      </w:r>
      <w:r w:rsidR="003004B0" w:rsidRPr="00BF2E6E">
        <w:rPr>
          <w:rFonts w:ascii="Lucida Bright" w:hAnsi="Lucida Bright" w:cs="Tahoma"/>
          <w:i/>
          <w:sz w:val="20"/>
        </w:rPr>
        <w:t xml:space="preserve">, </w:t>
      </w:r>
      <w:r w:rsidRPr="00BF2E6E">
        <w:rPr>
          <w:rFonts w:ascii="Lucida Bright" w:hAnsi="Lucida Bright" w:cs="Tahoma"/>
          <w:i/>
          <w:sz w:val="20"/>
        </w:rPr>
        <w:t>on hänelle</w:t>
      </w:r>
      <w:r w:rsidR="003004B0" w:rsidRPr="00BF2E6E">
        <w:rPr>
          <w:rFonts w:ascii="Lucida Bright" w:hAnsi="Lucida Bright" w:cs="Tahoma"/>
          <w:i/>
          <w:sz w:val="20"/>
        </w:rPr>
        <w:t xml:space="preserve"> annettava tieto yhteydenotosta</w:t>
      </w:r>
      <w:r w:rsidR="00293442" w:rsidRPr="00BF2E6E">
        <w:rPr>
          <w:rFonts w:ascii="Lucida Bright" w:hAnsi="Lucida Bright" w:cs="Tahoma"/>
          <w:i/>
          <w:sz w:val="20"/>
        </w:rPr>
        <w:t xml:space="preserve">. Oppilaalle palveluiden käyttö on aina vapaaehtoista. </w:t>
      </w:r>
      <w:r w:rsidR="00C34A3C" w:rsidRPr="00BF2E6E">
        <w:rPr>
          <w:rFonts w:ascii="Lucida Bright" w:hAnsi="Lucida Bright" w:cs="Tahoma"/>
          <w:i/>
          <w:sz w:val="20"/>
        </w:rPr>
        <w:t>Myös huoltajalle on annettava tieto yhteydenotosta, ellei oppilas sitä pätevästi kiellä ottaen huomioon hänen ikänsä ja kehitystasonsa sekä asian laatu ja oppilaan etu.</w:t>
      </w:r>
      <w:r w:rsidR="00EA73EA" w:rsidRPr="00BF2E6E">
        <w:rPr>
          <w:rFonts w:ascii="Lucida Bright" w:hAnsi="Lucida Bright" w:cs="Tahoma"/>
          <w:i/>
          <w:sz w:val="20"/>
        </w:rPr>
        <w:t xml:space="preserve"> </w:t>
      </w:r>
      <w:r w:rsidR="00C34A3C" w:rsidRPr="00BF2E6E">
        <w:rPr>
          <w:rFonts w:ascii="Lucida Bright" w:hAnsi="Lucida Bright" w:cs="Tahoma"/>
          <w:i/>
          <w:sz w:val="20"/>
        </w:rPr>
        <w:t>Myös koulun ulkopuoliset tahot, jotka ammatillisessa tehtävässään ovat saaneet tietää oppilaan tuen tarpeesta, voivat salassapitosäännösten estämättä olla yhteydess</w:t>
      </w:r>
      <w:r w:rsidR="00EA73EA" w:rsidRPr="00BF2E6E">
        <w:rPr>
          <w:rFonts w:ascii="Lucida Bright" w:hAnsi="Lucida Bright" w:cs="Tahoma"/>
          <w:i/>
          <w:sz w:val="20"/>
        </w:rPr>
        <w:t>ä kuraattoriin tai psykologiin.</w:t>
      </w:r>
    </w:p>
    <w:p w:rsidR="003004B0" w:rsidRPr="00BF2E6E" w:rsidRDefault="003004B0" w:rsidP="00EA73EA">
      <w:pPr>
        <w:spacing w:after="0" w:line="240" w:lineRule="auto"/>
        <w:jc w:val="both"/>
        <w:rPr>
          <w:rFonts w:ascii="Lucida Bright" w:eastAsia="Times New Roman" w:hAnsi="Lucida Bright"/>
          <w:i/>
          <w:sz w:val="20"/>
          <w:szCs w:val="20"/>
          <w:lang w:eastAsia="fi-FI"/>
        </w:rPr>
      </w:pPr>
      <w:r w:rsidRPr="00BF2E6E">
        <w:rPr>
          <w:rFonts w:ascii="Lucida Bright" w:eastAsia="Times New Roman" w:hAnsi="Lucida Bright"/>
          <w:i/>
          <w:sz w:val="20"/>
          <w:szCs w:val="20"/>
          <w:lang w:eastAsia="fi-FI"/>
        </w:rPr>
        <w:t xml:space="preserve"> </w:t>
      </w:r>
    </w:p>
    <w:p w:rsidR="003004B0" w:rsidRPr="00BF2E6E" w:rsidRDefault="003004B0" w:rsidP="00867119">
      <w:pPr>
        <w:spacing w:after="0" w:line="240" w:lineRule="auto"/>
        <w:ind w:firstLine="360"/>
        <w:jc w:val="both"/>
        <w:rPr>
          <w:rFonts w:ascii="Lucida Bright" w:eastAsia="Times New Roman" w:hAnsi="Lucida Bright"/>
          <w:b/>
          <w:i/>
          <w:sz w:val="20"/>
          <w:szCs w:val="20"/>
          <w:lang w:eastAsia="fi-FI"/>
        </w:rPr>
      </w:pPr>
      <w:r w:rsidRPr="00BF2E6E">
        <w:rPr>
          <w:rFonts w:ascii="Lucida Bright" w:eastAsia="Times New Roman" w:hAnsi="Lucida Bright"/>
          <w:b/>
          <w:i/>
          <w:sz w:val="20"/>
          <w:szCs w:val="20"/>
          <w:lang w:eastAsia="fi-FI"/>
        </w:rPr>
        <w:t>Kouluterveydenhuoltopalvelut</w:t>
      </w:r>
    </w:p>
    <w:p w:rsidR="003004B0" w:rsidRPr="00BF2E6E" w:rsidRDefault="003004B0" w:rsidP="003004B0">
      <w:pPr>
        <w:spacing w:after="0" w:line="240" w:lineRule="auto"/>
        <w:jc w:val="both"/>
        <w:rPr>
          <w:rFonts w:ascii="Lucida Bright" w:eastAsia="Times New Roman" w:hAnsi="Lucida Bright"/>
          <w:b/>
          <w:i/>
          <w:sz w:val="20"/>
          <w:szCs w:val="20"/>
          <w:lang w:eastAsia="fi-FI"/>
        </w:rPr>
      </w:pPr>
    </w:p>
    <w:p w:rsidR="006D77CF" w:rsidRPr="00BF2E6E" w:rsidRDefault="006D77CF" w:rsidP="00BF2E6E">
      <w:pPr>
        <w:ind w:left="360"/>
        <w:jc w:val="both"/>
        <w:rPr>
          <w:rFonts w:ascii="Lucida Bright" w:hAnsi="Lucida Bright" w:cs="Tahoma"/>
          <w:i/>
          <w:sz w:val="20"/>
        </w:rPr>
      </w:pPr>
      <w:r w:rsidRPr="00BF2E6E">
        <w:rPr>
          <w:rFonts w:ascii="Lucida Bright" w:hAnsi="Lucida Bright" w:cs="Tahoma"/>
          <w:i/>
          <w:sz w:val="20"/>
        </w:rPr>
        <w:t>Koulute</w:t>
      </w:r>
      <w:r w:rsidR="00EA73EA" w:rsidRPr="00BF2E6E">
        <w:rPr>
          <w:rFonts w:ascii="Lucida Bright" w:hAnsi="Lucida Bright" w:cs="Tahoma"/>
          <w:i/>
          <w:sz w:val="20"/>
        </w:rPr>
        <w:t>rveydenhuol</w:t>
      </w:r>
      <w:r w:rsidRPr="00BF2E6E">
        <w:rPr>
          <w:rFonts w:ascii="Lucida Bright" w:hAnsi="Lucida Bright" w:cs="Tahoma"/>
          <w:i/>
          <w:sz w:val="20"/>
        </w:rPr>
        <w:t>lon palvelut järjestetään terveydenhuoltolain ja asetuksen 338/2011 mukaisesti. Oppilaan on päästävä määräaikaisiin ja tarpeenmukaisiin terveystarkastuksiin tervey</w:t>
      </w:r>
      <w:r w:rsidR="003004B0" w:rsidRPr="00BF2E6E">
        <w:rPr>
          <w:rFonts w:ascii="Lucida Bright" w:hAnsi="Lucida Bright" w:cs="Tahoma"/>
          <w:i/>
          <w:sz w:val="20"/>
        </w:rPr>
        <w:t>denhoitaja</w:t>
      </w:r>
      <w:r w:rsidRPr="00BF2E6E">
        <w:rPr>
          <w:rFonts w:ascii="Lucida Bright" w:hAnsi="Lucida Bright" w:cs="Tahoma"/>
          <w:i/>
          <w:sz w:val="20"/>
        </w:rPr>
        <w:t>lle</w:t>
      </w:r>
      <w:r w:rsidR="003004B0" w:rsidRPr="00BF2E6E">
        <w:rPr>
          <w:rFonts w:ascii="Lucida Bright" w:hAnsi="Lucida Bright" w:cs="Tahoma"/>
          <w:i/>
          <w:sz w:val="20"/>
        </w:rPr>
        <w:t xml:space="preserve"> </w:t>
      </w:r>
      <w:r w:rsidRPr="00BF2E6E">
        <w:rPr>
          <w:rFonts w:ascii="Lucida Bright" w:hAnsi="Lucida Bright" w:cs="Tahoma"/>
          <w:i/>
          <w:sz w:val="20"/>
        </w:rPr>
        <w:t>sekä</w:t>
      </w:r>
      <w:r w:rsidR="003004B0" w:rsidRPr="00BF2E6E">
        <w:rPr>
          <w:rFonts w:ascii="Lucida Bright" w:hAnsi="Lucida Bright" w:cs="Tahoma"/>
          <w:i/>
          <w:sz w:val="20"/>
        </w:rPr>
        <w:t xml:space="preserve"> lääkäri</w:t>
      </w:r>
      <w:r w:rsidRPr="00BF2E6E">
        <w:rPr>
          <w:rFonts w:ascii="Lucida Bright" w:hAnsi="Lucida Bright" w:cs="Tahoma"/>
          <w:i/>
          <w:sz w:val="20"/>
        </w:rPr>
        <w:t>lle</w:t>
      </w:r>
      <w:r w:rsidR="003004B0" w:rsidRPr="00BF2E6E">
        <w:rPr>
          <w:rFonts w:ascii="Lucida Bright" w:hAnsi="Lucida Bright" w:cs="Tahoma"/>
          <w:i/>
          <w:sz w:val="20"/>
        </w:rPr>
        <w:t>.</w:t>
      </w:r>
      <w:r w:rsidRPr="00BF2E6E">
        <w:rPr>
          <w:rFonts w:ascii="Lucida Bright" w:hAnsi="Lucida Bright" w:cs="Tahoma"/>
          <w:i/>
          <w:sz w:val="20"/>
        </w:rPr>
        <w:t xml:space="preserve"> </w:t>
      </w:r>
    </w:p>
    <w:p w:rsidR="006D77CF" w:rsidRPr="00BF2E6E" w:rsidRDefault="006D77CF" w:rsidP="00BF2E6E">
      <w:pPr>
        <w:ind w:left="360"/>
        <w:jc w:val="both"/>
        <w:rPr>
          <w:rFonts w:ascii="Lucida Bright" w:hAnsi="Lucida Bright" w:cs="Tahoma"/>
          <w:i/>
          <w:sz w:val="20"/>
        </w:rPr>
      </w:pPr>
      <w:r w:rsidRPr="00BF2E6E">
        <w:rPr>
          <w:rFonts w:ascii="Lucida Bright" w:hAnsi="Lucida Bright" w:cs="Tahoma"/>
          <w:i/>
          <w:sz w:val="20"/>
        </w:rPr>
        <w:lastRenderedPageBreak/>
        <w:t>Koulut</w:t>
      </w:r>
      <w:r w:rsidR="003004B0" w:rsidRPr="00BF2E6E">
        <w:rPr>
          <w:rFonts w:ascii="Lucida Bright" w:hAnsi="Lucida Bright" w:cs="Tahoma"/>
          <w:i/>
          <w:sz w:val="20"/>
        </w:rPr>
        <w:t>erveydenh</w:t>
      </w:r>
      <w:r w:rsidRPr="00BF2E6E">
        <w:rPr>
          <w:rFonts w:ascii="Lucida Bright" w:hAnsi="Lucida Bright" w:cs="Tahoma"/>
          <w:i/>
          <w:sz w:val="20"/>
        </w:rPr>
        <w:t>oitajan palvelut kouluterveydenhuollossa on järjestettävä siten, että päivinä, jolloin terveydenhoitaja työskentelee kyseisessä koulussa, hänen vastaanotolleen voi päästä ilman ajanvarausta ennalta ilmoitettuina ajankohtina. Muulloin terveydenhoitaja voi olla esimerkiksi puhelimella tavoitettavissa.</w:t>
      </w:r>
    </w:p>
    <w:p w:rsidR="00A648EE" w:rsidRPr="00BF2E6E" w:rsidRDefault="00A648EE" w:rsidP="00BF2E6E">
      <w:pPr>
        <w:ind w:left="360"/>
        <w:jc w:val="both"/>
        <w:rPr>
          <w:rFonts w:ascii="Lucida Bright" w:hAnsi="Lucida Bright" w:cs="Tahoma"/>
          <w:i/>
          <w:sz w:val="20"/>
        </w:rPr>
      </w:pPr>
      <w:r w:rsidRPr="00BF2E6E">
        <w:rPr>
          <w:rFonts w:ascii="Lucida Bright" w:hAnsi="Lucida Bright" w:cs="Tahoma"/>
          <w:i/>
          <w:sz w:val="20"/>
        </w:rPr>
        <w:t>Laajoista terveystarkastuksista tehtyä yhteenvetoa on käytettävä arvioitaessa oppilashuollon yh</w:t>
      </w:r>
      <w:r w:rsidRPr="00BF2E6E">
        <w:rPr>
          <w:rFonts w:ascii="Lucida Bright" w:hAnsi="Lucida Bright" w:cs="Tahoma"/>
          <w:i/>
          <w:sz w:val="20"/>
        </w:rPr>
        <w:softHyphen/>
        <w:t>teistyönä luokka- ja kouluyhteisön tilaa ja mahdollisten lisätoimenpiteiden tarvetta. Yhteenveto e</w:t>
      </w:r>
      <w:r w:rsidR="006D77CF" w:rsidRPr="00BF2E6E">
        <w:rPr>
          <w:rFonts w:ascii="Lucida Bright" w:hAnsi="Lucida Bright" w:cs="Tahoma"/>
          <w:i/>
          <w:sz w:val="20"/>
        </w:rPr>
        <w:t>i saa sisältää henkilötietoja. Koulun hyvinvointi</w:t>
      </w:r>
      <w:r w:rsidRPr="00BF2E6E">
        <w:rPr>
          <w:rFonts w:ascii="Lucida Bright" w:hAnsi="Lucida Bright" w:cs="Tahoma"/>
          <w:i/>
          <w:sz w:val="20"/>
        </w:rPr>
        <w:t>ryhmä huolehtii siitä, että yhteenveto on vuosittain käytettävissä koulun hyvinvointityötä suunnitelta</w:t>
      </w:r>
      <w:r w:rsidRPr="00BF2E6E">
        <w:rPr>
          <w:rFonts w:ascii="Lucida Bright" w:hAnsi="Lucida Bright" w:cs="Tahoma"/>
          <w:i/>
          <w:sz w:val="20"/>
        </w:rPr>
        <w:softHyphen/>
        <w:t>essa.</w:t>
      </w:r>
    </w:p>
    <w:p w:rsidR="00A648EE" w:rsidRPr="00BF2E6E" w:rsidRDefault="00A648EE" w:rsidP="000423A3">
      <w:pPr>
        <w:pStyle w:val="Luettelokappale"/>
        <w:spacing w:after="0"/>
        <w:jc w:val="both"/>
        <w:rPr>
          <w:rFonts w:ascii="Lucida Bright" w:eastAsia="Times New Roman" w:hAnsi="Lucida Bright"/>
          <w:i/>
          <w:sz w:val="20"/>
          <w:szCs w:val="20"/>
          <w:lang w:eastAsia="fi-FI"/>
        </w:rPr>
      </w:pPr>
    </w:p>
    <w:p w:rsidR="00392162" w:rsidRPr="00BF2E6E" w:rsidRDefault="00FF430E" w:rsidP="00BF2E6E">
      <w:pPr>
        <w:spacing w:after="0" w:line="240" w:lineRule="auto"/>
        <w:ind w:left="360"/>
        <w:jc w:val="both"/>
        <w:rPr>
          <w:rFonts w:ascii="Lucida Bright" w:eastAsia="Times New Roman" w:hAnsi="Lucida Bright"/>
          <w:b/>
          <w:i/>
          <w:sz w:val="20"/>
          <w:szCs w:val="20"/>
          <w:lang w:eastAsia="fi-FI"/>
        </w:rPr>
      </w:pPr>
      <w:r w:rsidRPr="00BF2E6E">
        <w:rPr>
          <w:rFonts w:ascii="Lucida Bright" w:eastAsia="Times New Roman" w:hAnsi="Lucida Bright"/>
          <w:b/>
          <w:i/>
          <w:sz w:val="20"/>
          <w:szCs w:val="20"/>
          <w:lang w:eastAsia="fi-FI"/>
        </w:rPr>
        <w:t>O</w:t>
      </w:r>
      <w:r w:rsidR="00A648EE" w:rsidRPr="00BF2E6E">
        <w:rPr>
          <w:rFonts w:ascii="Lucida Bright" w:eastAsia="Times New Roman" w:hAnsi="Lucida Bright"/>
          <w:b/>
          <w:i/>
          <w:sz w:val="20"/>
          <w:szCs w:val="20"/>
          <w:lang w:eastAsia="fi-FI"/>
        </w:rPr>
        <w:t>ppilaan sairauden vaatiman hoidon</w:t>
      </w:r>
      <w:r w:rsidRPr="00BF2E6E">
        <w:rPr>
          <w:rFonts w:ascii="Lucida Bright" w:eastAsia="Times New Roman" w:hAnsi="Lucida Bright"/>
          <w:b/>
          <w:i/>
          <w:sz w:val="20"/>
          <w:szCs w:val="20"/>
          <w:lang w:eastAsia="fi-FI"/>
        </w:rPr>
        <w:t>,</w:t>
      </w:r>
      <w:r w:rsidR="00A648EE" w:rsidRPr="00BF2E6E">
        <w:rPr>
          <w:rFonts w:ascii="Lucida Bright" w:eastAsia="Times New Roman" w:hAnsi="Lucida Bright"/>
          <w:b/>
          <w:i/>
          <w:sz w:val="20"/>
          <w:szCs w:val="20"/>
          <w:lang w:eastAsia="fi-FI"/>
        </w:rPr>
        <w:t xml:space="preserve"> </w:t>
      </w:r>
      <w:r w:rsidRPr="00BF2E6E">
        <w:rPr>
          <w:rFonts w:ascii="Lucida Bright" w:eastAsia="Times New Roman" w:hAnsi="Lucida Bright"/>
          <w:b/>
          <w:i/>
          <w:sz w:val="20"/>
          <w:szCs w:val="20"/>
          <w:lang w:eastAsia="fi-FI"/>
        </w:rPr>
        <w:t>l</w:t>
      </w:r>
      <w:r w:rsidR="00A648EE" w:rsidRPr="00BF2E6E">
        <w:rPr>
          <w:rFonts w:ascii="Lucida Bright" w:eastAsia="Times New Roman" w:hAnsi="Lucida Bright"/>
          <w:b/>
          <w:i/>
          <w:sz w:val="20"/>
          <w:szCs w:val="20"/>
          <w:lang w:eastAsia="fi-FI"/>
        </w:rPr>
        <w:t xml:space="preserve">ääkityksen </w:t>
      </w:r>
      <w:r w:rsidRPr="00BF2E6E">
        <w:rPr>
          <w:rFonts w:ascii="Lucida Bright" w:eastAsia="Times New Roman" w:hAnsi="Lucida Bright"/>
          <w:b/>
          <w:i/>
          <w:sz w:val="20"/>
          <w:szCs w:val="20"/>
          <w:lang w:eastAsia="fi-FI"/>
        </w:rPr>
        <w:t xml:space="preserve">tai erityisruokavalion </w:t>
      </w:r>
      <w:r w:rsidR="00A648EE" w:rsidRPr="00BF2E6E">
        <w:rPr>
          <w:rFonts w:ascii="Lucida Bright" w:eastAsia="Times New Roman" w:hAnsi="Lucida Bright"/>
          <w:b/>
          <w:i/>
          <w:sz w:val="20"/>
          <w:szCs w:val="20"/>
          <w:lang w:eastAsia="fi-FI"/>
        </w:rPr>
        <w:t>järjestäminen koulussa</w:t>
      </w:r>
    </w:p>
    <w:p w:rsidR="00A648EE" w:rsidRPr="00BF2E6E" w:rsidRDefault="00A648EE" w:rsidP="00392162">
      <w:pPr>
        <w:spacing w:after="0"/>
        <w:jc w:val="both"/>
        <w:rPr>
          <w:rFonts w:ascii="Lucida Bright" w:eastAsia="Times New Roman" w:hAnsi="Lucida Bright"/>
          <w:i/>
          <w:sz w:val="20"/>
          <w:szCs w:val="20"/>
          <w:lang w:eastAsia="fi-FI"/>
        </w:rPr>
      </w:pPr>
      <w:r w:rsidRPr="00BF2E6E">
        <w:rPr>
          <w:rFonts w:ascii="Lucida Bright" w:eastAsia="Times New Roman" w:hAnsi="Lucida Bright"/>
          <w:i/>
          <w:sz w:val="20"/>
          <w:szCs w:val="20"/>
          <w:lang w:eastAsia="fi-FI"/>
        </w:rPr>
        <w:t xml:space="preserve"> </w:t>
      </w:r>
    </w:p>
    <w:p w:rsidR="00392162" w:rsidRPr="00BF2E6E" w:rsidRDefault="00392162" w:rsidP="00BF2E6E">
      <w:pPr>
        <w:ind w:left="360"/>
        <w:jc w:val="both"/>
        <w:rPr>
          <w:rFonts w:ascii="Lucida Bright" w:hAnsi="Lucida Bright" w:cs="Tahoma"/>
          <w:i/>
          <w:sz w:val="20"/>
        </w:rPr>
      </w:pPr>
      <w:r w:rsidRPr="00BF2E6E">
        <w:rPr>
          <w:rFonts w:ascii="Lucida Bright" w:hAnsi="Lucida Bright" w:cs="Tahoma"/>
          <w:i/>
          <w:sz w:val="20"/>
        </w:rPr>
        <w:t>Oppilaan sairauden vaatiman hoidon tai lääkityksen järjestäminen on kuvattu liitteessä 4.</w:t>
      </w:r>
    </w:p>
    <w:p w:rsidR="00A648EE" w:rsidRPr="00BF2E6E" w:rsidRDefault="00A648EE" w:rsidP="00BF2E6E">
      <w:pPr>
        <w:ind w:left="360"/>
        <w:jc w:val="both"/>
        <w:rPr>
          <w:rFonts w:ascii="Lucida Bright" w:hAnsi="Lucida Bright" w:cs="Tahoma"/>
          <w:i/>
          <w:sz w:val="20"/>
        </w:rPr>
      </w:pPr>
      <w:r w:rsidRPr="00BF2E6E">
        <w:rPr>
          <w:rFonts w:ascii="Lucida Bright" w:hAnsi="Lucida Bright" w:cs="Tahoma"/>
          <w:i/>
          <w:sz w:val="20"/>
        </w:rPr>
        <w:t>Kouluruokailun tavoitteena on ylläpitää ja edistää oppilaan terveyttä ja työtehoa. Kouluruokailu on osa koulun oppilashuoltoa ja samalla osa koulun kasvatus- ja opetustyötä. Porin peruskou</w:t>
      </w:r>
      <w:r w:rsidRPr="00BF2E6E">
        <w:rPr>
          <w:rFonts w:ascii="Lucida Bright" w:hAnsi="Lucida Bright" w:cs="Tahoma"/>
          <w:i/>
          <w:sz w:val="20"/>
        </w:rPr>
        <w:softHyphen/>
        <w:t>luissa oppilaalle tarjotaan sairauden vaatima erityisruokavalio. Uskonnolliset ja eettiset ruokara</w:t>
      </w:r>
      <w:r w:rsidRPr="00BF2E6E">
        <w:rPr>
          <w:rFonts w:ascii="Lucida Bright" w:hAnsi="Lucida Bright" w:cs="Tahoma"/>
          <w:i/>
          <w:sz w:val="20"/>
        </w:rPr>
        <w:softHyphen/>
        <w:t>joitukset otetaan myös huomioon. Erityisruokavalioiden ja uskonnollisten/eettisten ruokarajoi</w:t>
      </w:r>
      <w:r w:rsidRPr="00BF2E6E">
        <w:rPr>
          <w:rFonts w:ascii="Lucida Bright" w:hAnsi="Lucida Bright" w:cs="Tahoma"/>
          <w:i/>
          <w:sz w:val="20"/>
        </w:rPr>
        <w:softHyphen/>
        <w:t>tuksen toteuttamisesta on laadittu tiedote.</w:t>
      </w:r>
    </w:p>
    <w:p w:rsidR="00A648EE" w:rsidRPr="00BF2E6E" w:rsidRDefault="00A648EE" w:rsidP="00A648EE">
      <w:pPr>
        <w:spacing w:after="0"/>
        <w:jc w:val="both"/>
        <w:rPr>
          <w:rFonts w:ascii="Lucida Bright" w:eastAsia="Times New Roman" w:hAnsi="Lucida Bright"/>
          <w:i/>
          <w:sz w:val="20"/>
          <w:szCs w:val="20"/>
          <w:lang w:eastAsia="fi-FI"/>
        </w:rPr>
      </w:pPr>
    </w:p>
    <w:p w:rsidR="00A648EE" w:rsidRPr="00BF2E6E" w:rsidRDefault="00552562" w:rsidP="00BF2E6E">
      <w:pPr>
        <w:spacing w:after="0" w:line="240" w:lineRule="auto"/>
        <w:ind w:left="360"/>
        <w:jc w:val="both"/>
        <w:rPr>
          <w:rFonts w:ascii="Lucida Bright" w:eastAsia="Times New Roman" w:hAnsi="Lucida Bright"/>
          <w:b/>
          <w:i/>
          <w:sz w:val="20"/>
          <w:szCs w:val="20"/>
          <w:lang w:eastAsia="fi-FI"/>
        </w:rPr>
      </w:pPr>
      <w:r w:rsidRPr="00BF2E6E">
        <w:rPr>
          <w:rFonts w:ascii="Lucida Bright" w:eastAsia="Times New Roman" w:hAnsi="Lucida Bright"/>
          <w:b/>
          <w:i/>
          <w:sz w:val="20"/>
          <w:szCs w:val="20"/>
          <w:lang w:eastAsia="fi-FI"/>
        </w:rPr>
        <w:t>Y</w:t>
      </w:r>
      <w:r w:rsidR="00A648EE" w:rsidRPr="00BF2E6E">
        <w:rPr>
          <w:rFonts w:ascii="Lucida Bright" w:eastAsia="Times New Roman" w:hAnsi="Lucida Bright"/>
          <w:b/>
          <w:i/>
          <w:sz w:val="20"/>
          <w:szCs w:val="20"/>
          <w:lang w:eastAsia="fi-FI"/>
        </w:rPr>
        <w:t>hteistyö tehostetun ja erityisen tuen, joustavan perusopetuksen sekä sairaalaopetuksen yhteydessä</w:t>
      </w:r>
    </w:p>
    <w:p w:rsidR="00A648EE" w:rsidRPr="00BF2E6E" w:rsidRDefault="00A648EE" w:rsidP="00A648EE">
      <w:pPr>
        <w:spacing w:after="0"/>
        <w:jc w:val="both"/>
        <w:rPr>
          <w:rFonts w:ascii="Lucida Bright" w:eastAsia="Times New Roman" w:hAnsi="Lucida Bright"/>
          <w:i/>
          <w:sz w:val="20"/>
          <w:szCs w:val="20"/>
          <w:lang w:eastAsia="fi-FI"/>
        </w:rPr>
      </w:pPr>
    </w:p>
    <w:p w:rsidR="00A648EE" w:rsidRPr="00BF2E6E" w:rsidRDefault="00A648EE" w:rsidP="00BF2E6E">
      <w:pPr>
        <w:ind w:left="360"/>
        <w:jc w:val="both"/>
        <w:rPr>
          <w:rFonts w:ascii="Lucida Bright" w:hAnsi="Lucida Bright" w:cs="Tahoma"/>
          <w:i/>
          <w:sz w:val="20"/>
        </w:rPr>
      </w:pPr>
      <w:r w:rsidRPr="00BF2E6E">
        <w:rPr>
          <w:rFonts w:ascii="Lucida Bright" w:hAnsi="Lucida Bright" w:cs="Tahoma"/>
          <w:i/>
          <w:sz w:val="20"/>
        </w:rPr>
        <w:t>Tehostetun ja/tai erityisen tuen piirissä oleva oppilas tarvitsee usein myös oppilashuollollista tu</w:t>
      </w:r>
      <w:r w:rsidRPr="00BF2E6E">
        <w:rPr>
          <w:rFonts w:ascii="Lucida Bright" w:hAnsi="Lucida Bright" w:cs="Tahoma"/>
          <w:i/>
          <w:sz w:val="20"/>
        </w:rPr>
        <w:softHyphen/>
        <w:t>kea. Tehostettua ja erityistä tukea sekä oppilashuoltoa säätelevät eri lait. Tehostetun ja erityisen tuen järjestämistä säätelee perusopetuslaki kun taas oppilashuollollista tukea säätelee oppilas- ja opiskelijahuoltolaki. Tehostettu ja erityinen tuki liittyvät oppilaan opetuksen pedagogi</w:t>
      </w:r>
      <w:r w:rsidRPr="00BF2E6E">
        <w:rPr>
          <w:rFonts w:ascii="Lucida Bright" w:hAnsi="Lucida Bright" w:cs="Tahoma"/>
          <w:i/>
          <w:sz w:val="20"/>
        </w:rPr>
        <w:softHyphen/>
        <w:t xml:space="preserve">siin järjestelyihin ja </w:t>
      </w:r>
      <w:r w:rsidR="00392162" w:rsidRPr="00BF2E6E">
        <w:rPr>
          <w:rFonts w:ascii="Lucida Bright" w:hAnsi="Lucida Bright" w:cs="Tahoma"/>
          <w:i/>
          <w:sz w:val="20"/>
        </w:rPr>
        <w:t>näihin liittyvät asiat tehdään pedagogisiin asiakirjoihin.</w:t>
      </w:r>
      <w:r w:rsidRPr="00BF2E6E">
        <w:rPr>
          <w:rFonts w:ascii="Lucida Bright" w:hAnsi="Lucida Bright" w:cs="Tahoma"/>
          <w:i/>
          <w:sz w:val="20"/>
        </w:rPr>
        <w:t xml:space="preserve"> Oppilashuollon tuki liittyy oppilaan yleiseen hyvinvointiin ja esimerkiksi elämänhallintaan.</w:t>
      </w:r>
    </w:p>
    <w:p w:rsidR="007841A2" w:rsidRPr="00BF2E6E" w:rsidRDefault="00392162" w:rsidP="00BF2E6E">
      <w:pPr>
        <w:ind w:left="360"/>
        <w:jc w:val="both"/>
        <w:rPr>
          <w:rFonts w:ascii="Lucida Bright" w:hAnsi="Lucida Bright" w:cs="Tahoma"/>
          <w:i/>
          <w:sz w:val="20"/>
        </w:rPr>
      </w:pPr>
      <w:r w:rsidRPr="00BF2E6E">
        <w:rPr>
          <w:rFonts w:ascii="Lucida Bright" w:hAnsi="Lucida Bright" w:cs="Tahoma"/>
          <w:i/>
          <w:sz w:val="20"/>
        </w:rPr>
        <w:t>Tuen muotoja voidaan käyttää rinnakkain, toisiaan täydentäen ja siten, että ne muodostavat oppilaan näkökulmasta toimivan kokonaisuuden.</w:t>
      </w:r>
      <w:r w:rsidR="007841A2" w:rsidRPr="00BF2E6E">
        <w:rPr>
          <w:rFonts w:ascii="Lucida Bright" w:hAnsi="Lucida Bright" w:cs="Tahoma"/>
          <w:i/>
          <w:sz w:val="20"/>
        </w:rPr>
        <w:t xml:space="preserve"> Tuen molemmissa muodoissa lähtökohtana on yhteistyö ja vuorovaikutus oppilaan ja huoltajan kanssa. Yksilökohtainen oppilashuolto perustuu kuitenkin aina vapaaehtoisuuteen; kun taas oppimisen ja koulunkäynnin tuki ei edellytä oppilaan tai huoltajan suostumusta.</w:t>
      </w:r>
    </w:p>
    <w:p w:rsidR="00A648EE" w:rsidRPr="00BF2E6E" w:rsidRDefault="00A648EE" w:rsidP="00BF2E6E">
      <w:pPr>
        <w:ind w:left="360"/>
        <w:jc w:val="both"/>
        <w:rPr>
          <w:rFonts w:ascii="Lucida Bright" w:hAnsi="Lucida Bright" w:cs="Tahoma"/>
          <w:i/>
          <w:sz w:val="20"/>
        </w:rPr>
      </w:pPr>
      <w:r w:rsidRPr="00BF2E6E">
        <w:rPr>
          <w:rFonts w:ascii="Lucida Bright" w:hAnsi="Lucida Bright" w:cs="Tahoma"/>
          <w:i/>
          <w:sz w:val="20"/>
        </w:rPr>
        <w:t>Joustavan perusopetuksen toiminnassa oleville oppilaille kuuluvat samat oppilashuollon palvelut kuin muillekin kyseisen koulun oppilaille. Sairaalaopetuksessa oleville oppilaille oppilashuollon palvelut järjestetään yhdessä sairaalaopetuksen kanssa.</w:t>
      </w:r>
    </w:p>
    <w:p w:rsidR="00A648EE" w:rsidRPr="00BF2E6E" w:rsidRDefault="00A648EE" w:rsidP="00A648EE">
      <w:pPr>
        <w:spacing w:after="0"/>
        <w:jc w:val="both"/>
        <w:rPr>
          <w:rFonts w:ascii="Lucida Bright" w:eastAsia="Times New Roman" w:hAnsi="Lucida Bright"/>
          <w:i/>
          <w:sz w:val="20"/>
          <w:szCs w:val="20"/>
          <w:lang w:eastAsia="fi-FI"/>
        </w:rPr>
      </w:pPr>
    </w:p>
    <w:p w:rsidR="00A648EE" w:rsidRPr="00BF2E6E" w:rsidRDefault="00552562" w:rsidP="00BF2E6E">
      <w:pPr>
        <w:spacing w:after="0" w:line="240" w:lineRule="auto"/>
        <w:ind w:left="360"/>
        <w:jc w:val="both"/>
        <w:rPr>
          <w:rFonts w:ascii="Lucida Bright" w:eastAsia="Times New Roman" w:hAnsi="Lucida Bright"/>
          <w:b/>
          <w:i/>
          <w:sz w:val="20"/>
          <w:szCs w:val="20"/>
          <w:lang w:eastAsia="fi-FI"/>
        </w:rPr>
      </w:pPr>
      <w:r w:rsidRPr="00BF2E6E">
        <w:rPr>
          <w:rFonts w:ascii="Lucida Bright" w:eastAsia="Times New Roman" w:hAnsi="Lucida Bright"/>
          <w:b/>
          <w:i/>
          <w:sz w:val="20"/>
          <w:szCs w:val="20"/>
          <w:lang w:eastAsia="fi-FI"/>
        </w:rPr>
        <w:t>O</w:t>
      </w:r>
      <w:r w:rsidR="00A648EE" w:rsidRPr="00BF2E6E">
        <w:rPr>
          <w:rFonts w:ascii="Lucida Bright" w:eastAsia="Times New Roman" w:hAnsi="Lucida Bright"/>
          <w:b/>
          <w:i/>
          <w:sz w:val="20"/>
          <w:szCs w:val="20"/>
          <w:lang w:eastAsia="fi-FI"/>
        </w:rPr>
        <w:t>ppilashuollon tuki kurinpitorangaistuksen tai opetukseen osallistumisen epäämisen yhteydessä</w:t>
      </w:r>
    </w:p>
    <w:p w:rsidR="00A648EE" w:rsidRPr="00BF2E6E" w:rsidRDefault="00A648EE" w:rsidP="00A648EE">
      <w:pPr>
        <w:spacing w:after="0"/>
        <w:jc w:val="both"/>
        <w:rPr>
          <w:rFonts w:ascii="Lucida Bright" w:eastAsia="Times New Roman" w:hAnsi="Lucida Bright"/>
          <w:i/>
          <w:sz w:val="20"/>
          <w:szCs w:val="20"/>
          <w:lang w:eastAsia="fi-FI"/>
        </w:rPr>
      </w:pPr>
    </w:p>
    <w:p w:rsidR="00A648EE" w:rsidRPr="00BF2E6E" w:rsidRDefault="00A648EE" w:rsidP="00BF2E6E">
      <w:pPr>
        <w:ind w:left="360"/>
        <w:jc w:val="both"/>
        <w:rPr>
          <w:rFonts w:ascii="Lucida Bright" w:hAnsi="Lucida Bright" w:cs="Tahoma"/>
          <w:i/>
          <w:sz w:val="20"/>
        </w:rPr>
      </w:pPr>
      <w:r w:rsidRPr="00BF2E6E">
        <w:rPr>
          <w:rFonts w:ascii="Lucida Bright" w:hAnsi="Lucida Bright" w:cs="Tahoma"/>
          <w:i/>
          <w:sz w:val="20"/>
        </w:rPr>
        <w:t>Kurinpidolliset tilanteet vaativat välittömiä toimia, mutta usein myös pitkäjänteisemmän tuen jär</w:t>
      </w:r>
      <w:r w:rsidRPr="00BF2E6E">
        <w:rPr>
          <w:rFonts w:ascii="Lucida Bright" w:hAnsi="Lucida Bright" w:cs="Tahoma"/>
          <w:i/>
          <w:sz w:val="20"/>
        </w:rPr>
        <w:softHyphen/>
        <w:t>jestämistä. Oppilashuollollista tukea voi tarvita kurinpidollisen toimenpiteen kohteeksi joutuva oppilas tai ne oppilaat tai henkilökunta, joille ko. oppilas on aiheuttanut vaaratilanteen tai mieli</w:t>
      </w:r>
      <w:r w:rsidRPr="00BF2E6E">
        <w:rPr>
          <w:rFonts w:ascii="Lucida Bright" w:hAnsi="Lucida Bright" w:cs="Tahoma"/>
          <w:i/>
          <w:sz w:val="20"/>
        </w:rPr>
        <w:softHyphen/>
        <w:t>pahaa. Rehtori arvioi kurinpitotilanteissa oppilashuollollisen tuen järjestämisen tarpeen, järjestä</w:t>
      </w:r>
      <w:r w:rsidRPr="00BF2E6E">
        <w:rPr>
          <w:rFonts w:ascii="Lucida Bright" w:hAnsi="Lucida Bright" w:cs="Tahoma"/>
          <w:i/>
          <w:sz w:val="20"/>
        </w:rPr>
        <w:softHyphen/>
        <w:t>mistavan, määrän ja laajuuden.</w:t>
      </w:r>
      <w:r w:rsidR="00DD178B" w:rsidRPr="00BF2E6E">
        <w:rPr>
          <w:rFonts w:ascii="Lucida Bright" w:hAnsi="Lucida Bright" w:cs="Tahoma"/>
          <w:i/>
          <w:sz w:val="20"/>
        </w:rPr>
        <w:t xml:space="preserve"> </w:t>
      </w:r>
      <w:r w:rsidR="00552562" w:rsidRPr="00BF2E6E">
        <w:rPr>
          <w:rFonts w:ascii="Lucida Bright" w:hAnsi="Lucida Bright" w:cs="Tahoma"/>
          <w:i/>
          <w:sz w:val="20"/>
        </w:rPr>
        <w:t>Kurinpitotoim</w:t>
      </w:r>
      <w:r w:rsidR="003976FD" w:rsidRPr="00BF2E6E">
        <w:rPr>
          <w:rFonts w:ascii="Lucida Bright" w:hAnsi="Lucida Bright" w:cs="Tahoma"/>
          <w:i/>
          <w:sz w:val="20"/>
        </w:rPr>
        <w:t>enpiteet käsitellään tarkemmin l</w:t>
      </w:r>
      <w:r w:rsidR="00552562" w:rsidRPr="00BF2E6E">
        <w:rPr>
          <w:rFonts w:ascii="Lucida Bright" w:hAnsi="Lucida Bright" w:cs="Tahoma"/>
          <w:i/>
          <w:sz w:val="20"/>
        </w:rPr>
        <w:t>uvussa 5.</w:t>
      </w:r>
    </w:p>
    <w:p w:rsidR="00A648EE" w:rsidRPr="00BF2E6E" w:rsidRDefault="00A648EE" w:rsidP="00A648EE">
      <w:pPr>
        <w:spacing w:after="0"/>
        <w:jc w:val="both"/>
        <w:rPr>
          <w:rFonts w:ascii="Lucida Bright" w:eastAsia="Times New Roman" w:hAnsi="Lucida Bright"/>
          <w:i/>
          <w:sz w:val="20"/>
          <w:szCs w:val="20"/>
          <w:lang w:eastAsia="fi-FI"/>
        </w:rPr>
      </w:pPr>
    </w:p>
    <w:p w:rsidR="00A648EE" w:rsidRPr="00BF2E6E" w:rsidRDefault="00552562" w:rsidP="00BF2E6E">
      <w:pPr>
        <w:spacing w:after="0" w:line="240" w:lineRule="auto"/>
        <w:ind w:left="360"/>
        <w:jc w:val="both"/>
        <w:rPr>
          <w:rFonts w:ascii="Lucida Bright" w:eastAsia="Times New Roman" w:hAnsi="Lucida Bright"/>
          <w:b/>
          <w:i/>
          <w:sz w:val="20"/>
          <w:szCs w:val="20"/>
          <w:lang w:eastAsia="fi-FI"/>
        </w:rPr>
      </w:pPr>
      <w:r w:rsidRPr="00BF2E6E">
        <w:rPr>
          <w:rFonts w:ascii="Lucida Bright" w:eastAsia="Times New Roman" w:hAnsi="Lucida Bright"/>
          <w:b/>
          <w:i/>
          <w:sz w:val="20"/>
          <w:szCs w:val="20"/>
          <w:lang w:eastAsia="fi-FI"/>
        </w:rPr>
        <w:lastRenderedPageBreak/>
        <w:t>Monialaisen asiantuntijaryhmän kokoamise</w:t>
      </w:r>
      <w:r w:rsidR="00A648EE" w:rsidRPr="00BF2E6E">
        <w:rPr>
          <w:rFonts w:ascii="Lucida Bright" w:eastAsia="Times New Roman" w:hAnsi="Lucida Bright"/>
          <w:b/>
          <w:i/>
          <w:sz w:val="20"/>
          <w:szCs w:val="20"/>
          <w:lang w:eastAsia="fi-FI"/>
        </w:rPr>
        <w:t>en</w:t>
      </w:r>
      <w:r w:rsidR="001D2EF4" w:rsidRPr="00BF2E6E">
        <w:rPr>
          <w:rFonts w:ascii="Lucida Bright" w:eastAsia="Times New Roman" w:hAnsi="Lucida Bright"/>
          <w:b/>
          <w:i/>
          <w:sz w:val="20"/>
          <w:szCs w:val="20"/>
          <w:lang w:eastAsia="fi-FI"/>
        </w:rPr>
        <w:t>,</w:t>
      </w:r>
      <w:r w:rsidR="00A648EE" w:rsidRPr="00BF2E6E">
        <w:rPr>
          <w:rFonts w:ascii="Lucida Bright" w:eastAsia="Times New Roman" w:hAnsi="Lucida Bright"/>
          <w:b/>
          <w:i/>
          <w:sz w:val="20"/>
          <w:szCs w:val="20"/>
          <w:lang w:eastAsia="fi-FI"/>
        </w:rPr>
        <w:t xml:space="preserve"> </w:t>
      </w:r>
      <w:r w:rsidRPr="00BF2E6E">
        <w:rPr>
          <w:rFonts w:ascii="Lucida Bright" w:eastAsia="Times New Roman" w:hAnsi="Lucida Bright"/>
          <w:b/>
          <w:i/>
          <w:sz w:val="20"/>
          <w:szCs w:val="20"/>
          <w:lang w:eastAsia="fi-FI"/>
        </w:rPr>
        <w:t xml:space="preserve">toimintaan </w:t>
      </w:r>
      <w:r w:rsidR="001D2EF4" w:rsidRPr="00BF2E6E">
        <w:rPr>
          <w:rFonts w:ascii="Lucida Bright" w:eastAsia="Times New Roman" w:hAnsi="Lucida Bright"/>
          <w:b/>
          <w:i/>
          <w:sz w:val="20"/>
          <w:szCs w:val="20"/>
          <w:lang w:eastAsia="fi-FI"/>
        </w:rPr>
        <w:t xml:space="preserve">ja kirjaamiseen </w:t>
      </w:r>
      <w:r w:rsidRPr="00BF2E6E">
        <w:rPr>
          <w:rFonts w:ascii="Lucida Bright" w:eastAsia="Times New Roman" w:hAnsi="Lucida Bright"/>
          <w:b/>
          <w:i/>
          <w:sz w:val="20"/>
          <w:szCs w:val="20"/>
          <w:lang w:eastAsia="fi-FI"/>
        </w:rPr>
        <w:t xml:space="preserve">liittyvät ohjeet </w:t>
      </w:r>
    </w:p>
    <w:p w:rsidR="00BF2E6E" w:rsidRDefault="00BF2E6E" w:rsidP="00BF2E6E">
      <w:pPr>
        <w:ind w:left="360"/>
        <w:jc w:val="both"/>
        <w:rPr>
          <w:rFonts w:ascii="Lucida Bright" w:hAnsi="Lucida Bright" w:cs="Tahoma"/>
          <w:i/>
          <w:sz w:val="20"/>
        </w:rPr>
      </w:pPr>
    </w:p>
    <w:p w:rsidR="009800EA" w:rsidRPr="00BF2E6E" w:rsidRDefault="00B569B8" w:rsidP="00BF2E6E">
      <w:pPr>
        <w:ind w:left="360"/>
        <w:jc w:val="both"/>
        <w:rPr>
          <w:rFonts w:ascii="Lucida Bright" w:hAnsi="Lucida Bright" w:cs="Tahoma"/>
          <w:i/>
          <w:sz w:val="20"/>
        </w:rPr>
      </w:pPr>
      <w:r w:rsidRPr="00BF2E6E">
        <w:rPr>
          <w:rFonts w:ascii="Lucida Bright" w:hAnsi="Lucida Bright" w:cs="Tahoma"/>
          <w:i/>
          <w:sz w:val="20"/>
        </w:rPr>
        <w:t>Monialaisen asiantuntijaryhmän kokoaa se oppilashuollon toimija, joka havaitsee monialaisen oppilashuollon tarpeen. Ryhmän kokoamista ei voi määritellä tietyn henkilön tai ammattiryhmän tehtäväksi</w:t>
      </w:r>
      <w:r w:rsidR="00771DA7" w:rsidRPr="00BF2E6E">
        <w:rPr>
          <w:rFonts w:ascii="Lucida Bright" w:hAnsi="Lucida Bright" w:cs="Tahoma"/>
          <w:i/>
          <w:sz w:val="20"/>
        </w:rPr>
        <w:t xml:space="preserve">. Ryhmän asettaminen ei edellytä hallintopäätöstä, vaan asiantuntijaryhmän jäsenet ilmenevät sen perustamista tai mahdollista kokoonpanon muuttamista koskevasta suostumuksesta sekä oppilashuoltokertomuksesta. </w:t>
      </w:r>
    </w:p>
    <w:p w:rsidR="008B7920" w:rsidRPr="00BF2E6E" w:rsidRDefault="00B77388" w:rsidP="00BF2E6E">
      <w:pPr>
        <w:ind w:left="360"/>
        <w:jc w:val="both"/>
        <w:rPr>
          <w:rFonts w:ascii="Lucida Bright" w:hAnsi="Lucida Bright" w:cs="Tahoma"/>
          <w:i/>
          <w:sz w:val="20"/>
        </w:rPr>
      </w:pPr>
      <w:r w:rsidRPr="00BF2E6E">
        <w:rPr>
          <w:rFonts w:ascii="Lucida Bright" w:hAnsi="Lucida Bright" w:cs="Tahoma"/>
          <w:i/>
          <w:sz w:val="20"/>
        </w:rPr>
        <w:t xml:space="preserve">Ryhmän varsinaisina jäseninä voivat toimia koulun oppilashuollon </w:t>
      </w:r>
      <w:r w:rsidR="001D2EF4" w:rsidRPr="00BF2E6E">
        <w:rPr>
          <w:rFonts w:ascii="Lucida Bright" w:hAnsi="Lucida Bright" w:cs="Tahoma"/>
          <w:i/>
          <w:sz w:val="20"/>
        </w:rPr>
        <w:t>toimijat. Ryhmän kokoontumisiin voi heidän lisäkseen osallistua myös muita henkilöitä, kuten oppilaan läheisiä tai oppilashuollon yhteistyötahojen edustajia. Näistä ulkopuolisista osallistujista ei kuitenkaan tule asiantuntijaryhmän jäseniä, eikä heille tai oppilaalle tai huoltajalle itselleen voida myöskään antaa käyttö</w:t>
      </w:r>
      <w:r w:rsidR="00E25AB8">
        <w:rPr>
          <w:rFonts w:ascii="Lucida Bright" w:hAnsi="Lucida Bright" w:cs="Tahoma"/>
          <w:i/>
          <w:sz w:val="20"/>
        </w:rPr>
        <w:t>- tai luku</w:t>
      </w:r>
      <w:r w:rsidR="001D2EF4" w:rsidRPr="00BF2E6E">
        <w:rPr>
          <w:rFonts w:ascii="Lucida Bright" w:hAnsi="Lucida Bright" w:cs="Tahoma"/>
          <w:i/>
          <w:sz w:val="20"/>
        </w:rPr>
        <w:t>oikeuksia</w:t>
      </w:r>
      <w:r w:rsidR="00E25AB8">
        <w:rPr>
          <w:rFonts w:ascii="Lucida Bright" w:hAnsi="Lucida Bright" w:cs="Tahoma"/>
          <w:i/>
          <w:sz w:val="20"/>
        </w:rPr>
        <w:t>a</w:t>
      </w:r>
      <w:r w:rsidR="001D2EF4" w:rsidRPr="00BF2E6E">
        <w:rPr>
          <w:rFonts w:ascii="Lucida Bright" w:hAnsi="Lucida Bright" w:cs="Tahoma"/>
          <w:i/>
          <w:sz w:val="20"/>
        </w:rPr>
        <w:t xml:space="preserve"> tai oikeutta tehdä kirjauksia oppilashuoltorekisteriin. Kirjauksia sinne saavat tehdä vain asiantuntijaryhmän jäsenet ammatillisen harkinnan mukaisesti.</w:t>
      </w:r>
    </w:p>
    <w:p w:rsidR="00771DA7" w:rsidRPr="00BF2E6E" w:rsidRDefault="00771DA7" w:rsidP="00BF2E6E">
      <w:pPr>
        <w:ind w:left="360"/>
        <w:jc w:val="both"/>
        <w:rPr>
          <w:rFonts w:ascii="Lucida Bright" w:hAnsi="Lucida Bright" w:cs="Tahoma"/>
          <w:i/>
          <w:sz w:val="20"/>
        </w:rPr>
      </w:pPr>
      <w:r w:rsidRPr="00BF2E6E">
        <w:rPr>
          <w:rFonts w:ascii="Lucida Bright" w:hAnsi="Lucida Bright" w:cs="Tahoma"/>
          <w:i/>
          <w:sz w:val="20"/>
        </w:rPr>
        <w:t>Asiantuntijaryhmä valitsee keskuudestaan vastuuhenkilön, joka vastaa prosessin etenemisestä sekä yhteisiä palavereita koskevista kirjauksista oppilashuoltokertomukseen.</w:t>
      </w:r>
      <w:r w:rsidR="009800EA" w:rsidRPr="00BF2E6E">
        <w:rPr>
          <w:rFonts w:ascii="Lucida Bright" w:hAnsi="Lucida Bright" w:cs="Tahoma"/>
          <w:i/>
          <w:sz w:val="20"/>
        </w:rPr>
        <w:t xml:space="preserve"> Monialaisen asiantuntijaryhmän jäsenillä on oikeus pyytää oppilaan asiassa neuvoa tarpeellisiksi katsomiltaan asiantuntijoilta, ja ilmaista tässä tarkoituksessa konsultaatiota antavalle asiantuntijalle myös salassa pidettäviä tietoja salassapitovelvoitteiden estämättä. Konsultaatiosta tehdään asianmukaiset merkinnät oppilashuoltokertomukseen. Ammattihenkilö, jonka osallistumisen asiantuntijaryhmään oppilas/huoltaja on kieltänyt, ei voi kuitenkaan osallistua yksilökohtaisen monialaisen asiantuntijaryhmän työhön konsultaatiotarkoituksessakaan.</w:t>
      </w:r>
    </w:p>
    <w:p w:rsidR="00A648EE" w:rsidRPr="00BF2E6E" w:rsidRDefault="00A648EE" w:rsidP="00BF2E6E">
      <w:pPr>
        <w:ind w:left="360"/>
        <w:jc w:val="both"/>
        <w:rPr>
          <w:rFonts w:ascii="Lucida Bright" w:hAnsi="Lucida Bright" w:cs="Tahoma"/>
          <w:i/>
          <w:sz w:val="20"/>
        </w:rPr>
      </w:pPr>
      <w:r w:rsidRPr="00BF2E6E">
        <w:rPr>
          <w:rFonts w:ascii="Lucida Bright" w:hAnsi="Lucida Bright" w:cs="Tahoma"/>
          <w:i/>
          <w:sz w:val="20"/>
        </w:rPr>
        <w:t>Oppilaan tai tarvittaessa huoltajan suostumus asian käsittelyyn asiantuntijaryhmässä ja ryhmän kokoonpanoon voidaan pyytää puhelimessa tai tilanteen niin vaatiessa kirjallisesti. Mikäli lupaa ei ole kirjallisena, asia kirjataan ensimmäisessä kokoontumisessa oppilashuoltokertomuk</w:t>
      </w:r>
      <w:r w:rsidRPr="00BF2E6E">
        <w:rPr>
          <w:rFonts w:ascii="Lucida Bright" w:hAnsi="Lucida Bright" w:cs="Tahoma"/>
          <w:i/>
          <w:sz w:val="20"/>
        </w:rPr>
        <w:softHyphen/>
        <w:t xml:space="preserve">seen. </w:t>
      </w:r>
    </w:p>
    <w:p w:rsidR="00A648EE" w:rsidRPr="00BF2E6E" w:rsidRDefault="007734A9" w:rsidP="00BF2E6E">
      <w:pPr>
        <w:ind w:left="360"/>
        <w:jc w:val="both"/>
        <w:rPr>
          <w:rFonts w:ascii="Lucida Bright" w:hAnsi="Lucida Bright" w:cs="Tahoma"/>
          <w:i/>
          <w:sz w:val="20"/>
        </w:rPr>
      </w:pPr>
      <w:r w:rsidRPr="00BF2E6E">
        <w:rPr>
          <w:rFonts w:ascii="Lucida Bright" w:hAnsi="Lucida Bright" w:cs="Tahoma"/>
          <w:i/>
          <w:sz w:val="20"/>
        </w:rPr>
        <w:t>Mikäli rehtori osallistuu monialaisen asiantuntijaryhmän työhön, on otettava huomioon h</w:t>
      </w:r>
      <w:r w:rsidR="00771DA7" w:rsidRPr="00BF2E6E">
        <w:rPr>
          <w:rFonts w:ascii="Lucida Bright" w:hAnsi="Lucida Bright" w:cs="Tahoma"/>
          <w:i/>
          <w:sz w:val="20"/>
        </w:rPr>
        <w:t>yväksikäyttö</w:t>
      </w:r>
      <w:r w:rsidRPr="00BF2E6E">
        <w:rPr>
          <w:rFonts w:ascii="Lucida Bright" w:hAnsi="Lucida Bright" w:cs="Tahoma"/>
          <w:i/>
          <w:sz w:val="20"/>
        </w:rPr>
        <w:t>kielto ja luottamuksen säilyttäminen oppilaaseen. Rehtorin tehtäviin saattaa hänen asemansa vuoksi myöhemmin kuulua velvollisuus tehdä samaa oppilasta koskevia hallinnollisia päätöksiä esimerkiksi erityisestä tuesta tai kurinpidollisesta toimenpiteestä. Rehtorin päätökseen eivät saisi tällöin vaikuttaa oppilaan tai huoltajan kokemana kielteisesti sellaiset seikat, joita rehtori on saanut tietoonsa monialaisen asiantuntijaryhmän jäsenenä tai ryhmän kuulemana asiantuntijana.</w:t>
      </w:r>
      <w:r w:rsidR="00DD178B" w:rsidRPr="00BF2E6E">
        <w:rPr>
          <w:rFonts w:ascii="Lucida Bright" w:hAnsi="Lucida Bright" w:cs="Tahoma"/>
          <w:i/>
          <w:sz w:val="20"/>
        </w:rPr>
        <w:t xml:space="preserve"> </w:t>
      </w:r>
    </w:p>
    <w:p w:rsidR="00110A29" w:rsidRPr="00BF2E6E" w:rsidRDefault="00110A29" w:rsidP="00BF2E6E">
      <w:pPr>
        <w:ind w:left="360"/>
        <w:jc w:val="both"/>
        <w:rPr>
          <w:rFonts w:ascii="Lucida Bright" w:hAnsi="Lucida Bright" w:cs="Tahoma"/>
          <w:i/>
          <w:sz w:val="20"/>
        </w:rPr>
      </w:pPr>
      <w:r w:rsidRPr="00BF2E6E">
        <w:rPr>
          <w:rFonts w:ascii="Lucida Bright" w:hAnsi="Lucida Bright" w:cs="Tahoma"/>
          <w:i/>
          <w:sz w:val="20"/>
        </w:rPr>
        <w:t>Oppilashuollon kertomukset muodostavat oppilashuoltorekisterin, jota ylläpitää koulutuksen järjestäjä. Koulukohtaisten rekisterien vastuuhenkilönä toimii rehtori</w:t>
      </w:r>
      <w:r w:rsidR="00321A93" w:rsidRPr="00BF2E6E">
        <w:rPr>
          <w:rFonts w:ascii="Lucida Bright" w:hAnsi="Lucida Bright" w:cs="Tahoma"/>
          <w:i/>
          <w:sz w:val="20"/>
        </w:rPr>
        <w:t>, joka määrittelee käyttöoikeudet rekisteriin sekä päättää mitä tietoja rekisteristä pyydettäessä mahdollisesti annetaan tai evätään</w:t>
      </w:r>
      <w:r w:rsidRPr="00BF2E6E">
        <w:rPr>
          <w:rFonts w:ascii="Lucida Bright" w:hAnsi="Lucida Bright" w:cs="Tahoma"/>
          <w:i/>
          <w:sz w:val="20"/>
        </w:rPr>
        <w:t>.</w:t>
      </w:r>
      <w:r w:rsidR="00D52AA3" w:rsidRPr="00BF2E6E">
        <w:rPr>
          <w:rFonts w:ascii="Lucida Bright" w:hAnsi="Lucida Bright" w:cs="Tahoma"/>
          <w:i/>
          <w:sz w:val="20"/>
        </w:rPr>
        <w:t xml:space="preserve"> Tietojen luovuttamisesta tehdään rekisteriin tarvittavat merkinnät.</w:t>
      </w:r>
      <w:r w:rsidRPr="00BF2E6E">
        <w:rPr>
          <w:rFonts w:ascii="Lucida Bright" w:hAnsi="Lucida Bright" w:cs="Tahoma"/>
          <w:i/>
          <w:sz w:val="20"/>
        </w:rPr>
        <w:t xml:space="preserve"> </w:t>
      </w:r>
      <w:r w:rsidR="001D2EF4" w:rsidRPr="00BF2E6E">
        <w:rPr>
          <w:rFonts w:ascii="Lucida Bright" w:hAnsi="Lucida Bright" w:cs="Tahoma"/>
          <w:i/>
          <w:sz w:val="20"/>
        </w:rPr>
        <w:t>Oppilashuoltokertomus laaditaan sähköisesti WILMA-järjestelmään ja se ete</w:t>
      </w:r>
      <w:r w:rsidRPr="00BF2E6E">
        <w:rPr>
          <w:rFonts w:ascii="Lucida Bright" w:hAnsi="Lucida Bright" w:cs="Tahoma"/>
          <w:i/>
          <w:sz w:val="20"/>
        </w:rPr>
        <w:t>nee aikajärjestyk</w:t>
      </w:r>
      <w:r w:rsidRPr="00BF2E6E">
        <w:rPr>
          <w:rFonts w:ascii="Lucida Bright" w:hAnsi="Lucida Bright" w:cs="Tahoma"/>
          <w:i/>
          <w:sz w:val="20"/>
        </w:rPr>
        <w:softHyphen/>
        <w:t>sessä.</w:t>
      </w:r>
    </w:p>
    <w:p w:rsidR="00A648EE" w:rsidRPr="00BF2E6E" w:rsidRDefault="00A648EE" w:rsidP="00BF2E6E">
      <w:pPr>
        <w:jc w:val="both"/>
        <w:rPr>
          <w:rFonts w:ascii="Lucida Bright" w:hAnsi="Lucida Bright" w:cs="Tahoma"/>
          <w:i/>
          <w:sz w:val="20"/>
        </w:rPr>
      </w:pPr>
    </w:p>
    <w:p w:rsidR="00A648EE" w:rsidRPr="00BF2E6E" w:rsidRDefault="001D2EF4" w:rsidP="00BF2E6E">
      <w:pPr>
        <w:spacing w:after="0" w:line="240" w:lineRule="auto"/>
        <w:ind w:left="360"/>
        <w:jc w:val="both"/>
        <w:rPr>
          <w:rFonts w:ascii="Lucida Bright" w:eastAsia="Times New Roman" w:hAnsi="Lucida Bright"/>
          <w:b/>
          <w:i/>
          <w:sz w:val="20"/>
          <w:szCs w:val="20"/>
          <w:lang w:eastAsia="fi-FI"/>
        </w:rPr>
      </w:pPr>
      <w:r w:rsidRPr="00BF2E6E">
        <w:rPr>
          <w:rFonts w:ascii="Lucida Bright" w:eastAsia="Times New Roman" w:hAnsi="Lucida Bright"/>
          <w:b/>
          <w:i/>
          <w:sz w:val="20"/>
          <w:szCs w:val="20"/>
          <w:lang w:eastAsia="fi-FI"/>
        </w:rPr>
        <w:t>Y</w:t>
      </w:r>
      <w:r w:rsidR="00A648EE" w:rsidRPr="00BF2E6E">
        <w:rPr>
          <w:rFonts w:ascii="Lucida Bright" w:eastAsia="Times New Roman" w:hAnsi="Lucida Bright"/>
          <w:b/>
          <w:i/>
          <w:sz w:val="20"/>
          <w:szCs w:val="20"/>
          <w:lang w:eastAsia="fi-FI"/>
        </w:rPr>
        <w:t xml:space="preserve">hteistyö koulun ulkopuolisten palvelujen ja yhteistyökumppaneiden kanssa </w:t>
      </w:r>
    </w:p>
    <w:p w:rsidR="001D2EF4" w:rsidRPr="00BF2E6E" w:rsidRDefault="001D2EF4" w:rsidP="001D2EF4">
      <w:pPr>
        <w:spacing w:after="0"/>
        <w:jc w:val="both"/>
        <w:rPr>
          <w:rFonts w:ascii="Lucida Bright" w:hAnsi="Lucida Bright" w:cs="Tahoma"/>
          <w:i/>
          <w:sz w:val="20"/>
        </w:rPr>
      </w:pPr>
    </w:p>
    <w:p w:rsidR="00A648EE" w:rsidRPr="00BF2E6E" w:rsidRDefault="00A648EE" w:rsidP="00BF2E6E">
      <w:pPr>
        <w:ind w:left="360"/>
        <w:jc w:val="both"/>
        <w:rPr>
          <w:rFonts w:ascii="Lucida Bright" w:hAnsi="Lucida Bright" w:cs="Tahoma"/>
          <w:i/>
          <w:sz w:val="20"/>
        </w:rPr>
      </w:pPr>
      <w:r w:rsidRPr="00BF2E6E">
        <w:rPr>
          <w:rFonts w:ascii="Lucida Bright" w:hAnsi="Lucida Bright" w:cs="Tahoma"/>
          <w:i/>
          <w:sz w:val="20"/>
        </w:rPr>
        <w:t>Koulujen yhteistyö nuorisotoimen, lastensuojelun, erikoissairaanhoidon ja poliisin kanssa toteute</w:t>
      </w:r>
      <w:r w:rsidRPr="00BF2E6E">
        <w:rPr>
          <w:rFonts w:ascii="Lucida Bright" w:hAnsi="Lucida Bright" w:cs="Tahoma"/>
          <w:i/>
          <w:sz w:val="20"/>
        </w:rPr>
        <w:softHyphen/>
        <w:t>taan pääsääntöisesti alueellisissa hyvinvointiryhmissä. Yksilöllisessä oppilashuoltotyössä sidos</w:t>
      </w:r>
      <w:r w:rsidRPr="00BF2E6E">
        <w:rPr>
          <w:rFonts w:ascii="Lucida Bright" w:hAnsi="Lucida Bright" w:cs="Tahoma"/>
          <w:i/>
          <w:sz w:val="20"/>
        </w:rPr>
        <w:softHyphen/>
        <w:t>ryhmien kanssa työskennellään tilanteen niin vaatiessa.</w:t>
      </w:r>
    </w:p>
    <w:p w:rsidR="00A648EE" w:rsidRPr="00BF2E6E" w:rsidRDefault="00A648EE" w:rsidP="00BF2E6E">
      <w:pPr>
        <w:ind w:left="360"/>
        <w:jc w:val="both"/>
        <w:rPr>
          <w:rFonts w:ascii="Lucida Bright" w:hAnsi="Lucida Bright" w:cs="Tahoma"/>
          <w:i/>
          <w:sz w:val="20"/>
        </w:rPr>
      </w:pPr>
      <w:r w:rsidRPr="00BF2E6E">
        <w:rPr>
          <w:rFonts w:ascii="Lucida Bright" w:hAnsi="Lucida Bright" w:cs="Tahoma"/>
          <w:i/>
          <w:sz w:val="20"/>
        </w:rPr>
        <w:lastRenderedPageBreak/>
        <w:t xml:space="preserve">Koulun henkilökunta on velvollinen ilmoittamaan lastensuojeluun, mikäli he havaitsevat puutteita oppilaan hoidossa ja huolenpidossa tai vaarantavia olosuhteita liittyen lapsen kehitykseen tai omaan käyttäytymiseen. </w:t>
      </w:r>
    </w:p>
    <w:p w:rsidR="00BF2E6E" w:rsidRDefault="00BF2E6E">
      <w:pPr>
        <w:rPr>
          <w:rFonts w:ascii="Lucida Bright" w:eastAsia="Times New Roman" w:hAnsi="Lucida Bright"/>
          <w:sz w:val="20"/>
          <w:szCs w:val="20"/>
          <w:lang w:eastAsia="fi-FI"/>
        </w:rPr>
      </w:pPr>
      <w:r>
        <w:rPr>
          <w:rFonts w:ascii="Lucida Bright" w:eastAsia="Times New Roman" w:hAnsi="Lucida Bright"/>
          <w:sz w:val="20"/>
          <w:szCs w:val="20"/>
          <w:lang w:eastAsia="fi-FI"/>
        </w:rPr>
        <w:br w:type="page"/>
      </w:r>
    </w:p>
    <w:p w:rsidR="00A648EE" w:rsidRPr="00162B0E" w:rsidRDefault="00A648EE" w:rsidP="00A648EE">
      <w:pPr>
        <w:pStyle w:val="Luettelokappale"/>
        <w:spacing w:after="0"/>
        <w:jc w:val="both"/>
        <w:rPr>
          <w:rFonts w:ascii="Lucida Bright" w:eastAsia="Times New Roman" w:hAnsi="Lucida Bright"/>
          <w:sz w:val="20"/>
          <w:szCs w:val="20"/>
          <w:lang w:eastAsia="fi-FI"/>
        </w:rPr>
      </w:pPr>
    </w:p>
    <w:p w:rsidR="00A648EE" w:rsidRPr="00BF2E6E" w:rsidRDefault="00A648EE" w:rsidP="00BF2E6E">
      <w:pPr>
        <w:pStyle w:val="Luettelokappale"/>
        <w:numPr>
          <w:ilvl w:val="0"/>
          <w:numId w:val="1"/>
        </w:numPr>
        <w:spacing w:after="0"/>
        <w:jc w:val="both"/>
        <w:rPr>
          <w:rFonts w:ascii="Lucida Bright" w:eastAsia="Times New Roman" w:hAnsi="Lucida Bright"/>
          <w:b/>
          <w:sz w:val="20"/>
          <w:szCs w:val="20"/>
          <w:lang w:eastAsia="fi-FI"/>
        </w:rPr>
      </w:pPr>
      <w:r w:rsidRPr="00BF2E6E">
        <w:rPr>
          <w:rFonts w:ascii="Lucida Bright" w:eastAsia="Times New Roman" w:hAnsi="Lucida Bright"/>
          <w:b/>
          <w:sz w:val="20"/>
          <w:szCs w:val="20"/>
          <w:lang w:eastAsia="fi-FI"/>
        </w:rPr>
        <w:t xml:space="preserve">Oppilashuollon yhteistyön järjestäminen oppilaiden ja heidän huoltajiensa kanssa </w:t>
      </w:r>
      <w:r w:rsidRPr="004E5127">
        <w:rPr>
          <w:b/>
          <w:vertAlign w:val="superscript"/>
        </w:rPr>
        <w:footnoteReference w:id="47"/>
      </w:r>
    </w:p>
    <w:p w:rsidR="00A648EE" w:rsidRPr="00162B0E" w:rsidRDefault="00A648EE" w:rsidP="00A648EE">
      <w:pPr>
        <w:pStyle w:val="Default"/>
        <w:spacing w:line="276" w:lineRule="auto"/>
        <w:ind w:left="720"/>
        <w:jc w:val="both"/>
        <w:rPr>
          <w:rFonts w:ascii="Lucida Bright" w:eastAsia="Times New Roman" w:hAnsi="Lucida Bright" w:cs="Times New Roman"/>
          <w:color w:val="auto"/>
          <w:sz w:val="20"/>
          <w:szCs w:val="20"/>
          <w:lang w:eastAsia="fi-FI"/>
        </w:rPr>
      </w:pPr>
      <w:r w:rsidRPr="00162B0E">
        <w:rPr>
          <w:rFonts w:ascii="Lucida Bright" w:eastAsia="Times New Roman" w:hAnsi="Lucida Bright" w:cs="Times New Roman"/>
          <w:color w:val="auto"/>
          <w:sz w:val="20"/>
          <w:szCs w:val="20"/>
          <w:lang w:eastAsia="fi-FI"/>
        </w:rPr>
        <w:t xml:space="preserve"> </w:t>
      </w:r>
    </w:p>
    <w:p w:rsidR="00A648EE" w:rsidRPr="00162B0E" w:rsidRDefault="00A648EE" w:rsidP="00A648EE">
      <w:pPr>
        <w:pStyle w:val="Default"/>
        <w:spacing w:line="276" w:lineRule="auto"/>
        <w:ind w:left="360"/>
        <w:jc w:val="both"/>
        <w:rPr>
          <w:rFonts w:ascii="Lucida Bright" w:eastAsia="Times New Roman" w:hAnsi="Lucida Bright" w:cs="Times New Roman"/>
          <w:color w:val="auto"/>
          <w:sz w:val="20"/>
          <w:szCs w:val="20"/>
          <w:lang w:eastAsia="fi-FI"/>
        </w:rPr>
      </w:pPr>
      <w:r w:rsidRPr="00162B0E">
        <w:rPr>
          <w:rFonts w:ascii="Lucida Bright" w:eastAsia="Times New Roman" w:hAnsi="Lucida Bright" w:cs="Times New Roman"/>
          <w:color w:val="auto"/>
          <w:sz w:val="20"/>
          <w:szCs w:val="20"/>
          <w:lang w:eastAsia="fi-FI"/>
        </w:rPr>
        <w:t>Oppilashuoltoa toteutetaan yhteistyössä oppilaiden ja huoltajien kanssa. Oppilashuoltosuunnitelmassa kuvataan oppilashuollon toimintatavat oppilaiden ja huoltajien osallisuuden edistämiseksi sekä yhteistyön järjestämiksi. Suunnitelmassa kuvataan</w:t>
      </w:r>
    </w:p>
    <w:p w:rsidR="00A648EE" w:rsidRPr="00162B0E" w:rsidRDefault="00A648EE" w:rsidP="00A648EE">
      <w:pPr>
        <w:pStyle w:val="Default"/>
        <w:numPr>
          <w:ilvl w:val="0"/>
          <w:numId w:val="11"/>
        </w:numPr>
        <w:spacing w:line="276" w:lineRule="auto"/>
        <w:jc w:val="both"/>
        <w:rPr>
          <w:rFonts w:ascii="Lucida Bright" w:eastAsia="Times New Roman" w:hAnsi="Lucida Bright" w:cs="Times New Roman"/>
          <w:color w:val="auto"/>
          <w:sz w:val="20"/>
          <w:szCs w:val="20"/>
          <w:lang w:eastAsia="fi-FI"/>
        </w:rPr>
      </w:pPr>
      <w:r w:rsidRPr="00162B0E">
        <w:rPr>
          <w:rFonts w:ascii="Lucida Bright" w:eastAsia="Times New Roman" w:hAnsi="Lucida Bright" w:cs="Times New Roman"/>
          <w:color w:val="auto"/>
          <w:sz w:val="20"/>
          <w:szCs w:val="20"/>
          <w:lang w:eastAsia="fi-FI"/>
        </w:rPr>
        <w:t xml:space="preserve">oppilaan ja huoltajan osallisuus yhteisöllisen ja yksilökohtaisen oppilashuollon suunnittelussa, toteuttamisessa ja arvioinnissa </w:t>
      </w:r>
    </w:p>
    <w:p w:rsidR="00A648EE" w:rsidRDefault="00A648EE" w:rsidP="00A648EE">
      <w:pPr>
        <w:pStyle w:val="Default"/>
        <w:numPr>
          <w:ilvl w:val="0"/>
          <w:numId w:val="11"/>
        </w:numPr>
        <w:spacing w:line="276" w:lineRule="auto"/>
        <w:jc w:val="both"/>
        <w:rPr>
          <w:rFonts w:ascii="Lucida Bright" w:eastAsia="Times New Roman" w:hAnsi="Lucida Bright" w:cs="Times New Roman"/>
          <w:color w:val="auto"/>
          <w:sz w:val="20"/>
          <w:szCs w:val="20"/>
          <w:lang w:eastAsia="fi-FI"/>
        </w:rPr>
      </w:pPr>
      <w:r w:rsidRPr="00162B0E">
        <w:rPr>
          <w:rFonts w:ascii="Lucida Bright" w:eastAsia="Times New Roman" w:hAnsi="Lucida Bright" w:cs="Times New Roman"/>
          <w:color w:val="auto"/>
          <w:sz w:val="20"/>
          <w:szCs w:val="20"/>
          <w:lang w:eastAsia="fi-FI"/>
        </w:rPr>
        <w:t>yhteisöllisen ja yksilökohtaisen oppilashuollon periaatteista ja menettelytavoista tiedottaminen oppilaille, huoltajille ja yhteistyötahoille.</w:t>
      </w:r>
    </w:p>
    <w:p w:rsidR="00D52AA3" w:rsidRDefault="00D52AA3" w:rsidP="00D52AA3">
      <w:pPr>
        <w:pStyle w:val="Default"/>
        <w:spacing w:line="276" w:lineRule="auto"/>
        <w:ind w:left="720"/>
        <w:jc w:val="both"/>
        <w:rPr>
          <w:rFonts w:ascii="Lucida Bright" w:eastAsia="Times New Roman" w:hAnsi="Lucida Bright" w:cs="Times New Roman"/>
          <w:color w:val="auto"/>
          <w:sz w:val="20"/>
          <w:szCs w:val="20"/>
          <w:lang w:eastAsia="fi-FI"/>
        </w:rPr>
      </w:pPr>
    </w:p>
    <w:p w:rsidR="00BF2E6E" w:rsidRDefault="00BF2E6E" w:rsidP="00D52AA3">
      <w:pPr>
        <w:pStyle w:val="Default"/>
        <w:spacing w:line="276" w:lineRule="auto"/>
        <w:ind w:left="720"/>
        <w:jc w:val="both"/>
        <w:rPr>
          <w:rFonts w:ascii="Lucida Bright" w:eastAsia="Times New Roman" w:hAnsi="Lucida Bright" w:cs="Times New Roman"/>
          <w:color w:val="auto"/>
          <w:sz w:val="20"/>
          <w:szCs w:val="20"/>
          <w:lang w:eastAsia="fi-FI"/>
        </w:rPr>
      </w:pPr>
    </w:p>
    <w:tbl>
      <w:tblPr>
        <w:tblpPr w:leftFromText="141" w:rightFromText="141" w:vertAnchor="text" w:horzAnchor="page" w:tblpX="1472"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BF2E6E" w:rsidRPr="00F64CAE" w:rsidTr="00964419">
        <w:trPr>
          <w:trHeight w:val="1408"/>
        </w:trPr>
        <w:tc>
          <w:tcPr>
            <w:tcW w:w="9322" w:type="dxa"/>
            <w:shd w:val="clear" w:color="auto" w:fill="auto"/>
          </w:tcPr>
          <w:p w:rsidR="00BF2E6E" w:rsidRPr="0017761A" w:rsidRDefault="00BF2E6E" w:rsidP="00964419">
            <w:pPr>
              <w:pStyle w:val="TEKSTI"/>
              <w:spacing w:before="0" w:after="0"/>
              <w:ind w:left="0"/>
              <w:rPr>
                <w:b/>
                <w:color w:val="548DD4" w:themeColor="text2" w:themeTint="99"/>
                <w:sz w:val="20"/>
                <w:szCs w:val="20"/>
              </w:rPr>
            </w:pPr>
          </w:p>
          <w:p w:rsidR="00BF2E6E" w:rsidRPr="0017761A" w:rsidRDefault="00A3335C" w:rsidP="00BF2E6E">
            <w:pPr>
              <w:spacing w:after="0" w:line="240" w:lineRule="auto"/>
              <w:jc w:val="both"/>
              <w:rPr>
                <w:rFonts w:ascii="Lucida Bright" w:eastAsia="Times New Roman" w:hAnsi="Lucida Bright" w:cs="Arial"/>
                <w:b/>
                <w:bCs/>
                <w:iCs/>
                <w:color w:val="548DD4" w:themeColor="text2" w:themeTint="99"/>
                <w:sz w:val="20"/>
                <w:szCs w:val="20"/>
                <w:lang w:eastAsia="fi-FI"/>
              </w:rPr>
            </w:pPr>
            <w:r w:rsidRPr="0017761A">
              <w:rPr>
                <w:rFonts w:ascii="Lucida Bright" w:eastAsia="Times New Roman" w:hAnsi="Lucida Bright" w:cs="Arial"/>
                <w:b/>
                <w:bCs/>
                <w:iCs/>
                <w:color w:val="548DD4" w:themeColor="text2" w:themeTint="99"/>
                <w:sz w:val="20"/>
                <w:szCs w:val="20"/>
                <w:lang w:eastAsia="fi-FI"/>
              </w:rPr>
              <w:t xml:space="preserve">Porin Lyseon </w:t>
            </w:r>
            <w:r w:rsidR="00BF2E6E" w:rsidRPr="0017761A">
              <w:rPr>
                <w:rFonts w:ascii="Lucida Bright" w:eastAsia="Times New Roman" w:hAnsi="Lucida Bright" w:cs="Arial"/>
                <w:b/>
                <w:bCs/>
                <w:iCs/>
                <w:color w:val="548DD4" w:themeColor="text2" w:themeTint="99"/>
                <w:sz w:val="20"/>
                <w:szCs w:val="20"/>
                <w:lang w:eastAsia="fi-FI"/>
              </w:rPr>
              <w:t>koulu</w:t>
            </w:r>
          </w:p>
          <w:p w:rsidR="00BF2E6E" w:rsidRDefault="00BF2E6E" w:rsidP="00BF2E6E">
            <w:pPr>
              <w:spacing w:after="0" w:line="240" w:lineRule="auto"/>
              <w:jc w:val="both"/>
              <w:rPr>
                <w:rFonts w:ascii="Lucida Bright" w:eastAsia="Times New Roman" w:hAnsi="Lucida Bright" w:cs="Arial"/>
                <w:b/>
                <w:bCs/>
                <w:iCs/>
                <w:sz w:val="20"/>
                <w:szCs w:val="20"/>
                <w:lang w:eastAsia="fi-FI"/>
              </w:rPr>
            </w:pPr>
          </w:p>
          <w:p w:rsidR="00A3335C" w:rsidRDefault="00A3335C" w:rsidP="00A3335C">
            <w:pPr>
              <w:pStyle w:val="TEKSTI"/>
              <w:spacing w:before="0" w:after="0"/>
              <w:ind w:left="0"/>
              <w:jc w:val="left"/>
              <w:rPr>
                <w:rFonts w:ascii="Lucida Bright" w:hAnsi="Lucida Bright"/>
                <w:sz w:val="20"/>
                <w:szCs w:val="20"/>
              </w:rPr>
            </w:pPr>
            <w:r>
              <w:rPr>
                <w:rFonts w:ascii="Lucida Bright" w:hAnsi="Lucida Bright"/>
                <w:sz w:val="20"/>
                <w:szCs w:val="20"/>
              </w:rPr>
              <w:t>Koulun oppilashuollon suunnitelmaa laaditaan yhdessä oppilaiden, huoltajien ja koulun henkilökunnan kanssa. Osallisuutta oppilashuoltotyön suunnitteluun edistetään mm. vanhempainilloissa, info-tilaisuuksissa ja yhdessä oppilaan ja huoltajan kanssa käydyissä kasvatuskeskusteluissa. Samoilla menettelytavoilla voidaan myös arvioida yhteisöllisen oppilashuollon toteutumista.</w:t>
            </w:r>
          </w:p>
          <w:p w:rsidR="00A3335C" w:rsidRDefault="00A3335C" w:rsidP="00A3335C">
            <w:pPr>
              <w:pStyle w:val="TEKSTI"/>
              <w:spacing w:before="0" w:after="0"/>
              <w:ind w:left="0"/>
              <w:jc w:val="left"/>
              <w:rPr>
                <w:rFonts w:ascii="Lucida Bright" w:hAnsi="Lucida Bright"/>
                <w:sz w:val="20"/>
                <w:szCs w:val="20"/>
              </w:rPr>
            </w:pPr>
            <w:r>
              <w:rPr>
                <w:rFonts w:ascii="Lucida Bright" w:hAnsi="Lucida Bright"/>
                <w:sz w:val="20"/>
                <w:szCs w:val="20"/>
              </w:rPr>
              <w:t>Yksilöllisen oppilashuollon arviointi</w:t>
            </w:r>
            <w:r w:rsidR="00823313">
              <w:rPr>
                <w:rFonts w:ascii="Lucida Bright" w:hAnsi="Lucida Bright"/>
                <w:sz w:val="20"/>
                <w:szCs w:val="20"/>
              </w:rPr>
              <w:t xml:space="preserve"> tapahtuu oppilaalle laadittuun </w:t>
            </w:r>
            <w:r>
              <w:rPr>
                <w:rFonts w:ascii="Lucida Bright" w:hAnsi="Lucida Bright"/>
                <w:sz w:val="20"/>
                <w:szCs w:val="20"/>
              </w:rPr>
              <w:t>oppilashuoltokertomukseen sovitulla ja kirjatulla tavalla.</w:t>
            </w:r>
          </w:p>
          <w:p w:rsidR="00A3335C" w:rsidRPr="00FE0026" w:rsidRDefault="00A3335C" w:rsidP="00A3335C">
            <w:pPr>
              <w:pStyle w:val="TEKSTI"/>
              <w:spacing w:before="0" w:after="0"/>
              <w:ind w:left="0"/>
              <w:jc w:val="left"/>
              <w:rPr>
                <w:rFonts w:ascii="Lucida Bright" w:hAnsi="Lucida Bright"/>
                <w:sz w:val="20"/>
                <w:szCs w:val="20"/>
              </w:rPr>
            </w:pPr>
            <w:r>
              <w:rPr>
                <w:rFonts w:ascii="Lucida Bright" w:hAnsi="Lucida Bright"/>
                <w:sz w:val="20"/>
                <w:szCs w:val="20"/>
              </w:rPr>
              <w:t>Vanhempainilloissa, kasvatuskeskusteluissa ja infotilaisuuksissa tiedotetaan oppilaita, huoltajia ja yhteistyötahoja o</w:t>
            </w:r>
            <w:r w:rsidRPr="00FE0026">
              <w:rPr>
                <w:rFonts w:ascii="Lucida Bright" w:hAnsi="Lucida Bright"/>
                <w:sz w:val="20"/>
                <w:szCs w:val="20"/>
              </w:rPr>
              <w:t xml:space="preserve">ppilashuollon periaatteista </w:t>
            </w:r>
            <w:r>
              <w:rPr>
                <w:rFonts w:ascii="Lucida Bright" w:hAnsi="Lucida Bright"/>
                <w:sz w:val="20"/>
                <w:szCs w:val="20"/>
              </w:rPr>
              <w:t>ja menettelytavoista.</w:t>
            </w:r>
          </w:p>
          <w:p w:rsidR="00A3335C" w:rsidRDefault="00A3335C" w:rsidP="00A3335C">
            <w:pPr>
              <w:pStyle w:val="TEKSTI"/>
              <w:spacing w:before="0" w:after="0"/>
              <w:ind w:left="0"/>
              <w:jc w:val="left"/>
              <w:rPr>
                <w:rFonts w:ascii="Lucida Bright" w:hAnsi="Lucida Bright"/>
                <w:sz w:val="20"/>
                <w:szCs w:val="20"/>
              </w:rPr>
            </w:pPr>
          </w:p>
          <w:p w:rsidR="00A3335C" w:rsidRPr="000423A3" w:rsidRDefault="00A3335C" w:rsidP="00BF2E6E">
            <w:pPr>
              <w:spacing w:after="0" w:line="240" w:lineRule="auto"/>
              <w:jc w:val="both"/>
              <w:rPr>
                <w:rFonts w:ascii="Lucida Bright" w:eastAsia="Times New Roman" w:hAnsi="Lucida Bright" w:cs="Arial"/>
                <w:b/>
                <w:bCs/>
                <w:iCs/>
                <w:sz w:val="20"/>
                <w:szCs w:val="20"/>
                <w:lang w:eastAsia="fi-FI"/>
              </w:rPr>
            </w:pPr>
          </w:p>
          <w:p w:rsidR="00BF2E6E" w:rsidRDefault="00BF2E6E" w:rsidP="00A3335C">
            <w:pPr>
              <w:spacing w:after="0" w:line="240" w:lineRule="auto"/>
              <w:jc w:val="both"/>
              <w:rPr>
                <w:rFonts w:ascii="Lucida Bright" w:eastAsia="Times New Roman" w:hAnsi="Lucida Bright" w:cs="Arial"/>
                <w:bCs/>
                <w:iCs/>
                <w:sz w:val="20"/>
                <w:szCs w:val="20"/>
                <w:lang w:eastAsia="fi-FI"/>
              </w:rPr>
            </w:pPr>
          </w:p>
          <w:p w:rsidR="00A3335C" w:rsidRPr="00F64CAE" w:rsidRDefault="00A3335C" w:rsidP="00A3335C">
            <w:pPr>
              <w:spacing w:after="0" w:line="240" w:lineRule="auto"/>
              <w:jc w:val="both"/>
              <w:rPr>
                <w:sz w:val="20"/>
                <w:szCs w:val="20"/>
              </w:rPr>
            </w:pPr>
          </w:p>
        </w:tc>
      </w:tr>
    </w:tbl>
    <w:p w:rsidR="00BF2E6E" w:rsidRDefault="00BF2E6E" w:rsidP="00D52AA3">
      <w:pPr>
        <w:pStyle w:val="Default"/>
        <w:spacing w:line="276" w:lineRule="auto"/>
        <w:ind w:left="720"/>
        <w:jc w:val="both"/>
        <w:rPr>
          <w:rFonts w:ascii="Lucida Bright" w:eastAsia="Times New Roman" w:hAnsi="Lucida Bright" w:cs="Times New Roman"/>
          <w:color w:val="auto"/>
          <w:sz w:val="20"/>
          <w:szCs w:val="20"/>
          <w:lang w:eastAsia="fi-FI"/>
        </w:rPr>
      </w:pPr>
    </w:p>
    <w:p w:rsidR="00BF2E6E" w:rsidRDefault="00BF2E6E" w:rsidP="00D52AA3">
      <w:pPr>
        <w:pStyle w:val="Default"/>
        <w:spacing w:line="276" w:lineRule="auto"/>
        <w:ind w:left="720"/>
        <w:jc w:val="both"/>
        <w:rPr>
          <w:rFonts w:ascii="Lucida Bright" w:eastAsia="Times New Roman" w:hAnsi="Lucida Bright" w:cs="Times New Roman"/>
          <w:color w:val="auto"/>
          <w:sz w:val="20"/>
          <w:szCs w:val="20"/>
          <w:lang w:eastAsia="fi-FI"/>
        </w:rPr>
      </w:pPr>
    </w:p>
    <w:p w:rsidR="000423A3" w:rsidRPr="00162B0E" w:rsidRDefault="000423A3" w:rsidP="00A648EE">
      <w:pPr>
        <w:pStyle w:val="Default"/>
        <w:spacing w:line="276" w:lineRule="auto"/>
        <w:jc w:val="both"/>
        <w:rPr>
          <w:rFonts w:ascii="Lucida Bright" w:eastAsia="Times New Roman" w:hAnsi="Lucida Bright" w:cs="Times New Roman"/>
          <w:color w:val="auto"/>
          <w:sz w:val="20"/>
          <w:szCs w:val="20"/>
          <w:lang w:eastAsia="fi-FI"/>
        </w:rPr>
      </w:pPr>
    </w:p>
    <w:p w:rsidR="00A648EE" w:rsidRPr="00BF2E6E" w:rsidRDefault="00A648EE" w:rsidP="00A648EE">
      <w:pPr>
        <w:pStyle w:val="Luettelokappale"/>
        <w:numPr>
          <w:ilvl w:val="0"/>
          <w:numId w:val="1"/>
        </w:numPr>
        <w:spacing w:after="0"/>
        <w:jc w:val="both"/>
        <w:rPr>
          <w:rFonts w:ascii="Lucida Bright" w:eastAsia="Times New Roman" w:hAnsi="Lucida Bright"/>
          <w:b/>
          <w:sz w:val="20"/>
          <w:szCs w:val="20"/>
          <w:lang w:eastAsia="fi-FI"/>
        </w:rPr>
      </w:pPr>
      <w:r w:rsidRPr="00BF2E6E">
        <w:rPr>
          <w:rFonts w:ascii="Lucida Bright" w:eastAsia="Times New Roman" w:hAnsi="Lucida Bright"/>
          <w:b/>
          <w:sz w:val="20"/>
          <w:szCs w:val="20"/>
          <w:lang w:eastAsia="fi-FI"/>
        </w:rPr>
        <w:t xml:space="preserve">Oppilashuoltosuunnitelman toteuttaminen ja seuraaminen </w:t>
      </w:r>
      <w:r w:rsidRPr="004E5127">
        <w:rPr>
          <w:b/>
          <w:vertAlign w:val="superscript"/>
        </w:rPr>
        <w:footnoteReference w:id="48"/>
      </w:r>
    </w:p>
    <w:p w:rsidR="00A648EE" w:rsidRPr="00162B0E" w:rsidRDefault="00A648EE" w:rsidP="00A648EE">
      <w:pPr>
        <w:spacing w:after="0"/>
        <w:jc w:val="both"/>
        <w:rPr>
          <w:rFonts w:ascii="Lucida Bright" w:eastAsia="Times New Roman" w:hAnsi="Lucida Bright"/>
          <w:sz w:val="20"/>
          <w:szCs w:val="20"/>
          <w:lang w:eastAsia="fi-FI"/>
        </w:rPr>
      </w:pPr>
    </w:p>
    <w:p w:rsidR="00A648EE" w:rsidRDefault="00A648EE" w:rsidP="002E50A0">
      <w:pPr>
        <w:spacing w:after="0"/>
        <w:ind w:firstLine="36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Opetuksen järjestäjä seuraa koulun oppilashuoltosuunnitelman toteutumista</w:t>
      </w:r>
      <w:r w:rsidRPr="00162B0E">
        <w:rPr>
          <w:rStyle w:val="Alaviitteenviite"/>
          <w:rFonts w:ascii="Lucida Bright" w:eastAsia="Times New Roman" w:hAnsi="Lucida Bright"/>
          <w:sz w:val="20"/>
          <w:szCs w:val="20"/>
          <w:lang w:eastAsia="fi-FI"/>
        </w:rPr>
        <w:footnoteReference w:id="49"/>
      </w:r>
      <w:r w:rsidRPr="00162B0E">
        <w:rPr>
          <w:rFonts w:ascii="Lucida Bright" w:eastAsia="Times New Roman" w:hAnsi="Lucida Bright"/>
          <w:sz w:val="20"/>
          <w:szCs w:val="20"/>
          <w:lang w:eastAsia="fi-FI"/>
        </w:rPr>
        <w:t xml:space="preserve">. </w:t>
      </w:r>
    </w:p>
    <w:p w:rsidR="002E50A0" w:rsidRPr="00162B0E" w:rsidRDefault="002E50A0" w:rsidP="002E50A0">
      <w:pPr>
        <w:spacing w:after="0"/>
        <w:ind w:firstLine="360"/>
        <w:jc w:val="both"/>
        <w:rPr>
          <w:rFonts w:ascii="Lucida Bright" w:eastAsia="Times New Roman" w:hAnsi="Lucida Bright"/>
          <w:sz w:val="20"/>
          <w:szCs w:val="20"/>
          <w:lang w:eastAsia="fi-FI"/>
        </w:rPr>
      </w:pPr>
    </w:p>
    <w:p w:rsidR="00A648EE" w:rsidRPr="00162B0E" w:rsidRDefault="00A648EE" w:rsidP="00A648EE">
      <w:pPr>
        <w:spacing w:after="0"/>
        <w:ind w:left="36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Oppilashuoltosuunnitelmassa kuvataan toimenpiteet suunnitelman toteuttamiseksi ja seuraamiseksi</w:t>
      </w:r>
      <w:r w:rsidRPr="00162B0E">
        <w:rPr>
          <w:rStyle w:val="Alaviitteenviite"/>
          <w:rFonts w:ascii="Lucida Bright" w:eastAsia="Times New Roman" w:hAnsi="Lucida Bright"/>
          <w:sz w:val="20"/>
          <w:szCs w:val="20"/>
          <w:lang w:eastAsia="fi-FI"/>
        </w:rPr>
        <w:footnoteReference w:id="50"/>
      </w:r>
      <w:r w:rsidRPr="00162B0E">
        <w:rPr>
          <w:rFonts w:ascii="Lucida Bright" w:eastAsia="Times New Roman" w:hAnsi="Lucida Bright"/>
          <w:sz w:val="20"/>
          <w:szCs w:val="20"/>
          <w:lang w:eastAsia="fi-FI"/>
        </w:rPr>
        <w:t xml:space="preserve">. Näitä ovat seurannasta vastuussa oleva taho koulussa, seurattavat asiat ja käytettävät menetelmät tietojen kokoamiseksi sekä seurannan aikataulu. Lisäksi kuvataan seurantatietojen käsittely ja hyödyntäminen koulun oppilashuollon kehittämisessä sekä keskeisistä tuloksista tiedottaminen oppilaille, huoltajille ja tarvittaville yhteistyötahoille.  </w:t>
      </w:r>
    </w:p>
    <w:p w:rsidR="00A648EE" w:rsidRPr="00162B0E" w:rsidRDefault="00A648EE" w:rsidP="00A648EE">
      <w:pPr>
        <w:spacing w:after="0"/>
        <w:jc w:val="both"/>
        <w:rPr>
          <w:rFonts w:ascii="Lucida Bright" w:eastAsia="Times New Roman" w:hAnsi="Lucida Bright"/>
          <w:sz w:val="20"/>
          <w:szCs w:val="20"/>
          <w:lang w:eastAsia="fi-FI"/>
        </w:rPr>
      </w:pPr>
    </w:p>
    <w:p w:rsidR="00A648EE" w:rsidRPr="00162B0E" w:rsidRDefault="00A648EE" w:rsidP="00A648EE">
      <w:pPr>
        <w:spacing w:after="0"/>
        <w:ind w:left="360"/>
        <w:jc w:val="both"/>
        <w:rPr>
          <w:rFonts w:ascii="Lucida Bright" w:eastAsia="Times New Roman" w:hAnsi="Lucida Bright"/>
          <w:sz w:val="20"/>
          <w:szCs w:val="20"/>
          <w:lang w:eastAsia="fi-FI"/>
        </w:rPr>
      </w:pPr>
      <w:r w:rsidRPr="00162B0E">
        <w:rPr>
          <w:rFonts w:ascii="Lucida Bright" w:eastAsia="Times New Roman" w:hAnsi="Lucida Bright"/>
          <w:sz w:val="20"/>
          <w:szCs w:val="20"/>
          <w:lang w:eastAsia="fi-FI"/>
        </w:rPr>
        <w:t>Oppilashuoltosuunnitelman toteuttaminen ja seuraaminen on osa opetuksen järjestäjän omavalvontaa koskevaa tehtävää. Opetuksen järjestäjä vastaa yhteistyössä opetustoimen ja sosiaali- ja terveystoimen oppilashuoltopalveluista vastuussa olevien viranomaisten kanssa oppilashuollon kokonaisuuden omavalvonnan toteutumisesta</w:t>
      </w:r>
      <w:r w:rsidRPr="00162B0E">
        <w:rPr>
          <w:rStyle w:val="Alaviitteenviite"/>
          <w:rFonts w:ascii="Lucida Bright" w:eastAsia="Times New Roman" w:hAnsi="Lucida Bright"/>
          <w:sz w:val="20"/>
          <w:szCs w:val="20"/>
          <w:lang w:eastAsia="fi-FI"/>
        </w:rPr>
        <w:footnoteReference w:id="51"/>
      </w:r>
      <w:r w:rsidRPr="00162B0E">
        <w:rPr>
          <w:rFonts w:ascii="Lucida Bright" w:eastAsia="Times New Roman" w:hAnsi="Lucida Bright"/>
          <w:sz w:val="20"/>
          <w:szCs w:val="20"/>
          <w:lang w:eastAsia="fi-FI"/>
        </w:rPr>
        <w:t xml:space="preserve">. </w:t>
      </w:r>
    </w:p>
    <w:p w:rsidR="00A648EE" w:rsidRDefault="00A648EE" w:rsidP="00A648EE">
      <w:pPr>
        <w:rPr>
          <w:rFonts w:ascii="Lucida Bright" w:hAnsi="Lucida Bright"/>
          <w:sz w:val="20"/>
          <w:szCs w:val="20"/>
        </w:rPr>
      </w:pPr>
    </w:p>
    <w:tbl>
      <w:tblPr>
        <w:tblpPr w:leftFromText="141" w:rightFromText="141" w:vertAnchor="text" w:horzAnchor="page" w:tblpX="1472"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BF2E6E" w:rsidRPr="00F64CAE" w:rsidTr="00964419">
        <w:trPr>
          <w:trHeight w:val="1408"/>
        </w:trPr>
        <w:tc>
          <w:tcPr>
            <w:tcW w:w="9322" w:type="dxa"/>
            <w:shd w:val="clear" w:color="auto" w:fill="auto"/>
          </w:tcPr>
          <w:p w:rsidR="00BF2E6E" w:rsidRPr="00F64CAE" w:rsidRDefault="00BF2E6E" w:rsidP="00964419">
            <w:pPr>
              <w:pStyle w:val="TEKSTI"/>
              <w:spacing w:before="0" w:after="0"/>
              <w:ind w:left="0"/>
              <w:rPr>
                <w:b/>
                <w:sz w:val="20"/>
                <w:szCs w:val="20"/>
              </w:rPr>
            </w:pPr>
          </w:p>
          <w:p w:rsidR="00BF2E6E" w:rsidRPr="0017761A" w:rsidRDefault="00B244B7" w:rsidP="00BF2E6E">
            <w:pPr>
              <w:spacing w:after="0" w:line="240" w:lineRule="auto"/>
              <w:jc w:val="both"/>
              <w:rPr>
                <w:rFonts w:ascii="Lucida Bright" w:eastAsia="Times New Roman" w:hAnsi="Lucida Bright" w:cs="Arial"/>
                <w:b/>
                <w:bCs/>
                <w:iCs/>
                <w:color w:val="548DD4" w:themeColor="text2" w:themeTint="99"/>
                <w:sz w:val="20"/>
                <w:szCs w:val="20"/>
                <w:lang w:eastAsia="fi-FI"/>
              </w:rPr>
            </w:pPr>
            <w:r w:rsidRPr="0017761A">
              <w:rPr>
                <w:rFonts w:ascii="Lucida Bright" w:eastAsia="Times New Roman" w:hAnsi="Lucida Bright" w:cs="Arial"/>
                <w:b/>
                <w:bCs/>
                <w:iCs/>
                <w:color w:val="548DD4" w:themeColor="text2" w:themeTint="99"/>
                <w:sz w:val="20"/>
                <w:szCs w:val="20"/>
                <w:lang w:eastAsia="fi-FI"/>
              </w:rPr>
              <w:t>Porin Lyseon</w:t>
            </w:r>
            <w:r w:rsidR="00BF2E6E" w:rsidRPr="0017761A">
              <w:rPr>
                <w:rFonts w:ascii="Lucida Bright" w:eastAsia="Times New Roman" w:hAnsi="Lucida Bright" w:cs="Arial"/>
                <w:b/>
                <w:bCs/>
                <w:iCs/>
                <w:color w:val="548DD4" w:themeColor="text2" w:themeTint="99"/>
                <w:sz w:val="20"/>
                <w:szCs w:val="20"/>
                <w:lang w:eastAsia="fi-FI"/>
              </w:rPr>
              <w:t xml:space="preserve"> koulu</w:t>
            </w:r>
          </w:p>
          <w:p w:rsidR="00BF2E6E" w:rsidRDefault="00BF2E6E" w:rsidP="00B244B7">
            <w:pPr>
              <w:spacing w:after="0" w:line="240" w:lineRule="auto"/>
              <w:jc w:val="both"/>
              <w:rPr>
                <w:rFonts w:ascii="Lucida Bright" w:eastAsia="Times New Roman" w:hAnsi="Lucida Bright" w:cs="Times New Roman"/>
                <w:sz w:val="20"/>
                <w:szCs w:val="20"/>
                <w:lang w:eastAsia="fi-FI"/>
              </w:rPr>
            </w:pPr>
          </w:p>
          <w:p w:rsidR="00B244B7" w:rsidRDefault="00B244B7" w:rsidP="00B244B7">
            <w:pPr>
              <w:pStyle w:val="TEKSTI"/>
              <w:spacing w:before="0" w:after="0"/>
              <w:ind w:left="0"/>
              <w:jc w:val="left"/>
              <w:rPr>
                <w:rFonts w:ascii="Lucida Bright" w:hAnsi="Lucida Bright"/>
                <w:sz w:val="20"/>
                <w:szCs w:val="20"/>
              </w:rPr>
            </w:pPr>
            <w:r w:rsidRPr="006F0215">
              <w:rPr>
                <w:rFonts w:ascii="Lucida Bright" w:hAnsi="Lucida Bright"/>
                <w:sz w:val="20"/>
                <w:szCs w:val="20"/>
              </w:rPr>
              <w:t>Oppilashuollon toteuttamista varten laaditaan ko</w:t>
            </w:r>
            <w:r>
              <w:rPr>
                <w:rFonts w:ascii="Lucida Bright" w:hAnsi="Lucida Bright"/>
                <w:sz w:val="20"/>
                <w:szCs w:val="20"/>
              </w:rPr>
              <w:t>ulun hyvinvointiryhmän toimesta suunnitelma, jota toteutetaan lukuvuosittain. Keväisin lukuvuoden päätyessä hyvinvointiryhmän viimeisessä kokouksessa arvioidaan suunnitelman toteutuminen ja tehdään tarvittavat jatkosuunnitelmat tulevaa lukuvuotta sekä toiminnan kehittämistä varten.  Arviointityöstä vastaa rehtori.</w:t>
            </w:r>
          </w:p>
          <w:p w:rsidR="00B244B7" w:rsidRPr="006F0215" w:rsidRDefault="00B244B7" w:rsidP="00B244B7">
            <w:pPr>
              <w:pStyle w:val="TEKSTI"/>
              <w:spacing w:before="0" w:after="0"/>
              <w:ind w:left="0"/>
              <w:jc w:val="left"/>
              <w:rPr>
                <w:rFonts w:ascii="Lucida Bright" w:hAnsi="Lucida Bright"/>
                <w:sz w:val="20"/>
                <w:szCs w:val="20"/>
              </w:rPr>
            </w:pPr>
            <w:r>
              <w:rPr>
                <w:rFonts w:ascii="Lucida Bright" w:hAnsi="Lucida Bright"/>
                <w:sz w:val="20"/>
                <w:szCs w:val="20"/>
              </w:rPr>
              <w:t>Keskeisistä arvioinnin tuloksista sekä toiminnan kehittämisestä informoidaan oppilaita ja huoltajia sekä tarvittavia yhteistyötahoja mm. vanhempainilloissa, info-tilaisuuksissa tai sähköisesti Wilman kautta.</w:t>
            </w:r>
          </w:p>
          <w:p w:rsidR="00B244B7" w:rsidRPr="00F64CAE" w:rsidRDefault="00B244B7" w:rsidP="00B244B7">
            <w:pPr>
              <w:spacing w:after="0" w:line="240" w:lineRule="auto"/>
              <w:jc w:val="both"/>
              <w:rPr>
                <w:sz w:val="20"/>
                <w:szCs w:val="20"/>
              </w:rPr>
            </w:pPr>
          </w:p>
        </w:tc>
      </w:tr>
    </w:tbl>
    <w:p w:rsidR="00BF2E6E" w:rsidRDefault="00BF2E6E" w:rsidP="00A648EE">
      <w:pPr>
        <w:rPr>
          <w:rFonts w:ascii="Lucida Bright" w:hAnsi="Lucida Bright"/>
          <w:sz w:val="20"/>
          <w:szCs w:val="20"/>
        </w:rPr>
      </w:pPr>
    </w:p>
    <w:p w:rsidR="00BF2E6E" w:rsidRPr="00162B0E" w:rsidRDefault="00BF2E6E" w:rsidP="00A648EE">
      <w:pPr>
        <w:rPr>
          <w:rFonts w:ascii="Lucida Bright" w:hAnsi="Lucida Bright"/>
          <w:sz w:val="20"/>
          <w:szCs w:val="20"/>
        </w:rPr>
      </w:pPr>
    </w:p>
    <w:sectPr w:rsidR="00BF2E6E" w:rsidRPr="00162B0E">
      <w:footerReference w:type="default" r:id="rId2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BDE" w:rsidRDefault="00DC3BDE" w:rsidP="00A648EE">
      <w:pPr>
        <w:spacing w:after="0" w:line="240" w:lineRule="auto"/>
      </w:pPr>
      <w:r>
        <w:separator/>
      </w:r>
    </w:p>
  </w:endnote>
  <w:endnote w:type="continuationSeparator" w:id="0">
    <w:p w:rsidR="00DC3BDE" w:rsidRDefault="00DC3BDE" w:rsidP="00A64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8867023"/>
      <w:docPartObj>
        <w:docPartGallery w:val="Page Numbers (Bottom of Page)"/>
        <w:docPartUnique/>
      </w:docPartObj>
    </w:sdtPr>
    <w:sdtEndPr/>
    <w:sdtContent>
      <w:p w:rsidR="00844517" w:rsidRDefault="00844517">
        <w:pPr>
          <w:pStyle w:val="Alatunniste"/>
          <w:jc w:val="center"/>
        </w:pPr>
        <w:r>
          <w:fldChar w:fldCharType="begin"/>
        </w:r>
        <w:r>
          <w:instrText>PAGE   \* MERGEFORMAT</w:instrText>
        </w:r>
        <w:r>
          <w:fldChar w:fldCharType="separate"/>
        </w:r>
        <w:r w:rsidR="00843493">
          <w:rPr>
            <w:noProof/>
          </w:rPr>
          <w:t>10</w:t>
        </w:r>
        <w:r>
          <w:fldChar w:fldCharType="end"/>
        </w:r>
      </w:p>
    </w:sdtContent>
  </w:sdt>
  <w:p w:rsidR="00043689" w:rsidRDefault="00843493">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BDE" w:rsidRDefault="00DC3BDE" w:rsidP="00A648EE">
      <w:pPr>
        <w:spacing w:after="0" w:line="240" w:lineRule="auto"/>
      </w:pPr>
      <w:r>
        <w:separator/>
      </w:r>
    </w:p>
  </w:footnote>
  <w:footnote w:type="continuationSeparator" w:id="0">
    <w:p w:rsidR="00DC3BDE" w:rsidRDefault="00DC3BDE" w:rsidP="00A648EE">
      <w:pPr>
        <w:spacing w:after="0" w:line="240" w:lineRule="auto"/>
      </w:pPr>
      <w:r>
        <w:continuationSeparator/>
      </w:r>
    </w:p>
  </w:footnote>
  <w:footnote w:id="1">
    <w:p w:rsidR="00A648EE" w:rsidRDefault="00A648EE" w:rsidP="00A648EE">
      <w:pPr>
        <w:pStyle w:val="Alaviitteenteksti"/>
      </w:pPr>
      <w:r>
        <w:rPr>
          <w:rStyle w:val="Alaviitteenviite"/>
        </w:rPr>
        <w:footnoteRef/>
      </w:r>
      <w:r>
        <w:t xml:space="preserve"> </w:t>
      </w:r>
      <w:r w:rsidRPr="006F00A4">
        <w:t xml:space="preserve">Oppilas- ja opiskelijahuoltolaki </w:t>
      </w:r>
      <w:r>
        <w:t>(1287/2013) 1 § 3</w:t>
      </w:r>
      <w:r w:rsidRPr="006F00A4">
        <w:t xml:space="preserve"> mom.</w:t>
      </w:r>
    </w:p>
  </w:footnote>
  <w:footnote w:id="2">
    <w:p w:rsidR="00A648EE" w:rsidRDefault="00A648EE" w:rsidP="00A648EE">
      <w:pPr>
        <w:pStyle w:val="Alaviitteenteksti"/>
      </w:pPr>
      <w:r>
        <w:rPr>
          <w:rStyle w:val="Alaviitteenviite"/>
        </w:rPr>
        <w:footnoteRef/>
      </w:r>
      <w:r>
        <w:t xml:space="preserve"> YK:n Yleissopimus lapsen </w:t>
      </w:r>
      <w:r w:rsidRPr="006F00A4">
        <w:t>oikeuksista 1989</w:t>
      </w:r>
    </w:p>
  </w:footnote>
  <w:footnote w:id="3">
    <w:p w:rsidR="00A648EE" w:rsidRPr="00EA54E3" w:rsidRDefault="00A648EE" w:rsidP="00A648EE">
      <w:pPr>
        <w:pStyle w:val="Alaviitteenteksti"/>
        <w:rPr>
          <w:rFonts w:ascii="Garamond" w:eastAsia="Times New Roman" w:hAnsi="Garamond"/>
          <w:sz w:val="24"/>
          <w:szCs w:val="24"/>
          <w:lang w:eastAsia="fi-FI"/>
        </w:rPr>
      </w:pPr>
      <w:r w:rsidRPr="003166A4">
        <w:rPr>
          <w:rStyle w:val="Alaviitteenviite"/>
          <w:sz w:val="22"/>
          <w:szCs w:val="22"/>
        </w:rPr>
        <w:footnoteRef/>
      </w:r>
      <w:r w:rsidRPr="003166A4">
        <w:rPr>
          <w:rStyle w:val="Alaviitteenviite"/>
          <w:sz w:val="22"/>
          <w:szCs w:val="22"/>
        </w:rPr>
        <w:t xml:space="preserve"> </w:t>
      </w:r>
      <w:r w:rsidRPr="006F00A4">
        <w:t>Oppilas- ja opiskelijahuoltolaki 9 § 4 mom.</w:t>
      </w:r>
      <w:r w:rsidRPr="00EA54E3">
        <w:rPr>
          <w:rFonts w:ascii="Garamond" w:eastAsia="Times New Roman" w:hAnsi="Garamond"/>
          <w:sz w:val="24"/>
          <w:szCs w:val="24"/>
          <w:lang w:eastAsia="fi-FI"/>
        </w:rPr>
        <w:t xml:space="preserve"> </w:t>
      </w:r>
    </w:p>
  </w:footnote>
  <w:footnote w:id="4">
    <w:p w:rsidR="00A648EE" w:rsidRDefault="00A648EE" w:rsidP="00A648EE">
      <w:pPr>
        <w:spacing w:after="0"/>
        <w:jc w:val="both"/>
      </w:pPr>
      <w:r>
        <w:rPr>
          <w:rStyle w:val="Alaviitteenviite"/>
        </w:rPr>
        <w:footnoteRef/>
      </w:r>
      <w:r>
        <w:t xml:space="preserve"> </w:t>
      </w:r>
      <w:r w:rsidRPr="006F00A4">
        <w:rPr>
          <w:sz w:val="20"/>
          <w:szCs w:val="20"/>
        </w:rPr>
        <w:t xml:space="preserve">Oppilas- ja opiskelijahuoltolaki 3 § </w:t>
      </w:r>
      <w:r>
        <w:rPr>
          <w:sz w:val="20"/>
          <w:szCs w:val="20"/>
        </w:rPr>
        <w:t xml:space="preserve">1 ja </w:t>
      </w:r>
      <w:r w:rsidRPr="006F00A4">
        <w:rPr>
          <w:sz w:val="20"/>
          <w:szCs w:val="20"/>
        </w:rPr>
        <w:t>2 mom</w:t>
      </w:r>
      <w:r>
        <w:rPr>
          <w:rFonts w:ascii="Garamond" w:eastAsia="Times New Roman" w:hAnsi="Garamond"/>
          <w:sz w:val="24"/>
          <w:szCs w:val="24"/>
          <w:lang w:eastAsia="fi-FI"/>
        </w:rPr>
        <w:t xml:space="preserve">. </w:t>
      </w:r>
    </w:p>
  </w:footnote>
  <w:footnote w:id="5">
    <w:p w:rsidR="00A648EE" w:rsidRPr="00D632EA" w:rsidRDefault="00A648EE" w:rsidP="00A648EE">
      <w:pPr>
        <w:pStyle w:val="Alaviitteenteksti"/>
      </w:pPr>
      <w:r>
        <w:rPr>
          <w:rStyle w:val="Alaviitteenviite"/>
        </w:rPr>
        <w:footnoteRef/>
      </w:r>
      <w:r>
        <w:t xml:space="preserve"> </w:t>
      </w:r>
      <w:r w:rsidRPr="00D632EA">
        <w:t>Oppilas- ja opiskelijahuoltolaki 6 §</w:t>
      </w:r>
    </w:p>
  </w:footnote>
  <w:footnote w:id="6">
    <w:p w:rsidR="00A648EE" w:rsidRDefault="00A648EE" w:rsidP="00A648EE">
      <w:pPr>
        <w:pStyle w:val="Alaviitteenteksti"/>
      </w:pPr>
      <w:r w:rsidRPr="00D632EA">
        <w:rPr>
          <w:rStyle w:val="Alaviitteenviite"/>
        </w:rPr>
        <w:footnoteRef/>
      </w:r>
      <w:r w:rsidRPr="00D632EA">
        <w:t xml:space="preserve"> Oppilas- ja opiskelijahuoltolaki 9 § 1 mom.</w:t>
      </w:r>
      <w:r w:rsidRPr="00D632EA">
        <w:rPr>
          <w:rFonts w:ascii="Garamond" w:eastAsia="Times New Roman" w:hAnsi="Garamond"/>
          <w:sz w:val="24"/>
          <w:szCs w:val="24"/>
          <w:lang w:eastAsia="fi-FI"/>
        </w:rPr>
        <w:t xml:space="preserve"> </w:t>
      </w:r>
    </w:p>
  </w:footnote>
  <w:footnote w:id="7">
    <w:p w:rsidR="00A648EE" w:rsidRDefault="00A648EE" w:rsidP="00A648EE">
      <w:pPr>
        <w:pStyle w:val="Alaviitteenteksti"/>
      </w:pPr>
      <w:r>
        <w:rPr>
          <w:rStyle w:val="Alaviitteenviite"/>
        </w:rPr>
        <w:footnoteRef/>
      </w:r>
      <w:r>
        <w:t xml:space="preserve"> </w:t>
      </w:r>
      <w:r w:rsidRPr="006F00A4">
        <w:t>Oppilas</w:t>
      </w:r>
      <w:r>
        <w:t xml:space="preserve">- ja opiskelijahuoltolaki 3 § 4 mom. ja 18 § 1 mom. </w:t>
      </w:r>
    </w:p>
  </w:footnote>
  <w:footnote w:id="8">
    <w:p w:rsidR="00A648EE" w:rsidRDefault="00A648EE" w:rsidP="00A648EE">
      <w:pPr>
        <w:pStyle w:val="Alaviitteenteksti"/>
      </w:pPr>
      <w:r>
        <w:rPr>
          <w:rStyle w:val="Alaviitteenviite"/>
        </w:rPr>
        <w:footnoteRef/>
      </w:r>
      <w:r>
        <w:t xml:space="preserve"> </w:t>
      </w:r>
      <w:r w:rsidRPr="006F00A4">
        <w:t xml:space="preserve">Oppilas- ja opiskelijahuoltolaki 4 § </w:t>
      </w:r>
      <w:r>
        <w:t xml:space="preserve">1 ja </w:t>
      </w:r>
      <w:r w:rsidRPr="006F00A4">
        <w:t>2 mom.</w:t>
      </w:r>
      <w:r>
        <w:t xml:space="preserve"> </w:t>
      </w:r>
    </w:p>
  </w:footnote>
  <w:footnote w:id="9">
    <w:p w:rsidR="00A648EE" w:rsidRDefault="00A648EE" w:rsidP="00A648EE">
      <w:pPr>
        <w:pStyle w:val="Alaviitteenteksti"/>
      </w:pPr>
      <w:r>
        <w:rPr>
          <w:rStyle w:val="Alaviitteenviite"/>
        </w:rPr>
        <w:footnoteRef/>
      </w:r>
      <w:r>
        <w:t xml:space="preserve"> </w:t>
      </w:r>
      <w:r w:rsidRPr="006F00A4">
        <w:t>Oppilas- ja opiskelijahuoltolaki 3 § 3 mom.</w:t>
      </w:r>
      <w:r w:rsidRPr="00690586">
        <w:rPr>
          <w:rFonts w:ascii="Garamond" w:eastAsia="Times New Roman" w:hAnsi="Garamond"/>
          <w:sz w:val="24"/>
          <w:szCs w:val="24"/>
          <w:lang w:eastAsia="fi-FI"/>
        </w:rPr>
        <w:t xml:space="preserve"> </w:t>
      </w:r>
    </w:p>
  </w:footnote>
  <w:footnote w:id="10">
    <w:p w:rsidR="00A648EE" w:rsidRDefault="00A648EE" w:rsidP="00A648EE">
      <w:pPr>
        <w:pStyle w:val="Alaviitteenteksti"/>
      </w:pPr>
      <w:r>
        <w:rPr>
          <w:rStyle w:val="Alaviitteenviite"/>
        </w:rPr>
        <w:footnoteRef/>
      </w:r>
      <w:r>
        <w:t xml:space="preserve"> </w:t>
      </w:r>
      <w:r w:rsidRPr="006F00A4">
        <w:t>Eduskunnan sivistysvaliokunnan mietintö 14/2013 vp.</w:t>
      </w:r>
    </w:p>
  </w:footnote>
  <w:footnote w:id="11">
    <w:p w:rsidR="00A648EE" w:rsidRPr="00E27A18" w:rsidRDefault="00A648EE" w:rsidP="00A648EE">
      <w:pPr>
        <w:pStyle w:val="Alaviitteenteksti"/>
        <w:rPr>
          <w:color w:val="FF0000"/>
        </w:rPr>
      </w:pPr>
      <w:r>
        <w:rPr>
          <w:rStyle w:val="Alaviitteenviite"/>
        </w:rPr>
        <w:footnoteRef/>
      </w:r>
      <w:r>
        <w:t xml:space="preserve"> </w:t>
      </w:r>
      <w:r w:rsidRPr="006F00A4">
        <w:t>Oppilas- ja opiskelijahuoltolaki 15 §</w:t>
      </w:r>
      <w:r>
        <w:t xml:space="preserve"> ja 17 §</w:t>
      </w:r>
    </w:p>
  </w:footnote>
  <w:footnote w:id="12">
    <w:p w:rsidR="00A648EE" w:rsidRDefault="00A648EE" w:rsidP="00A648EE">
      <w:pPr>
        <w:pStyle w:val="Alaviitteenteksti"/>
      </w:pPr>
      <w:r>
        <w:rPr>
          <w:rStyle w:val="Alaviitteenviite"/>
        </w:rPr>
        <w:footnoteRef/>
      </w:r>
      <w:r>
        <w:t xml:space="preserve"> </w:t>
      </w:r>
      <w:r w:rsidRPr="006F00A4">
        <w:t xml:space="preserve">Oppilas- ja opiskelijahuoltolaki 11 § 1 </w:t>
      </w:r>
      <w:r>
        <w:t xml:space="preserve">ja 2 </w:t>
      </w:r>
      <w:r w:rsidRPr="006F00A4">
        <w:t>mom.</w:t>
      </w:r>
    </w:p>
  </w:footnote>
  <w:footnote w:id="13">
    <w:p w:rsidR="00A648EE" w:rsidRDefault="00A648EE" w:rsidP="00A648EE">
      <w:pPr>
        <w:pStyle w:val="Alaviitteenteksti"/>
      </w:pPr>
      <w:r>
        <w:rPr>
          <w:rStyle w:val="Alaviitteenviite"/>
        </w:rPr>
        <w:footnoteRef/>
      </w:r>
      <w:r>
        <w:t xml:space="preserve"> </w:t>
      </w:r>
      <w:r w:rsidRPr="006F00A4">
        <w:t xml:space="preserve">Oppilas- ja opiskelijahuoltolaki 25 § </w:t>
      </w:r>
    </w:p>
  </w:footnote>
  <w:footnote w:id="14">
    <w:p w:rsidR="00A648EE" w:rsidRDefault="00A648EE" w:rsidP="00A648EE">
      <w:pPr>
        <w:pStyle w:val="Alaviitteenteksti"/>
      </w:pPr>
      <w:r>
        <w:rPr>
          <w:rStyle w:val="Alaviitteenviite"/>
        </w:rPr>
        <w:footnoteRef/>
      </w:r>
      <w:r>
        <w:t xml:space="preserve"> </w:t>
      </w:r>
      <w:r w:rsidRPr="006F00A4">
        <w:t>Oppilas- ja opiskelijahuoltolaki 14 § 1</w:t>
      </w:r>
      <w:r>
        <w:t xml:space="preserve"> – 4 </w:t>
      </w:r>
      <w:r w:rsidRPr="006F00A4">
        <w:t xml:space="preserve">mom. </w:t>
      </w:r>
    </w:p>
  </w:footnote>
  <w:footnote w:id="15">
    <w:p w:rsidR="00A648EE" w:rsidRDefault="00A648EE" w:rsidP="00A648EE">
      <w:pPr>
        <w:pStyle w:val="Alaviitteenteksti"/>
      </w:pPr>
      <w:r>
        <w:rPr>
          <w:rStyle w:val="Alaviitteenviite"/>
        </w:rPr>
        <w:footnoteRef/>
      </w:r>
      <w:r>
        <w:t xml:space="preserve"> </w:t>
      </w:r>
      <w:r w:rsidRPr="006F00A4">
        <w:t>Hallituksen esitys eduskunnalle oppilas- ja opiskelijahuoltolaiksi 67/2013</w:t>
      </w:r>
    </w:p>
  </w:footnote>
  <w:footnote w:id="16">
    <w:p w:rsidR="00A648EE" w:rsidRDefault="00A648EE" w:rsidP="00A648EE">
      <w:pPr>
        <w:pStyle w:val="Alaviitteenteksti"/>
      </w:pPr>
      <w:r>
        <w:rPr>
          <w:rStyle w:val="Alaviitteenviite"/>
        </w:rPr>
        <w:footnoteRef/>
      </w:r>
      <w:r>
        <w:t xml:space="preserve"> </w:t>
      </w:r>
      <w:r w:rsidRPr="006F00A4">
        <w:t>Oppilas- ja opiskelijahuoltolaki 4 § 1 mom.</w:t>
      </w:r>
      <w:r w:rsidRPr="00690586">
        <w:rPr>
          <w:rFonts w:ascii="Garamond" w:eastAsia="Times New Roman" w:hAnsi="Garamond"/>
          <w:sz w:val="24"/>
          <w:szCs w:val="24"/>
          <w:lang w:eastAsia="fi-FI"/>
        </w:rPr>
        <w:t xml:space="preserve"> </w:t>
      </w:r>
    </w:p>
  </w:footnote>
  <w:footnote w:id="17">
    <w:p w:rsidR="00A648EE" w:rsidRDefault="00A648EE" w:rsidP="00A648EE">
      <w:pPr>
        <w:pStyle w:val="Alaviitteenteksti"/>
      </w:pPr>
      <w:r>
        <w:rPr>
          <w:rStyle w:val="Alaviitteenviite"/>
        </w:rPr>
        <w:footnoteRef/>
      </w:r>
      <w:r>
        <w:t xml:space="preserve"> Perusopetuslaki</w:t>
      </w:r>
      <w:r w:rsidRPr="006F00A4">
        <w:t xml:space="preserve"> 47</w:t>
      </w:r>
      <w:r>
        <w:t xml:space="preserve"> </w:t>
      </w:r>
      <w:r w:rsidRPr="0080135F">
        <w:t>a</w:t>
      </w:r>
      <w:r>
        <w:t xml:space="preserve"> </w:t>
      </w:r>
      <w:r w:rsidRPr="006F00A4">
        <w:t xml:space="preserve">§ </w:t>
      </w:r>
      <w:r w:rsidRPr="00C57A46">
        <w:t>1 mom.</w:t>
      </w:r>
      <w:r w:rsidRPr="006F00A4">
        <w:rPr>
          <w:color w:val="FF0000"/>
        </w:rPr>
        <w:t xml:space="preserve"> </w:t>
      </w:r>
      <w:r w:rsidRPr="006F00A4">
        <w:t>(1267/2013)</w:t>
      </w:r>
    </w:p>
  </w:footnote>
  <w:footnote w:id="18">
    <w:p w:rsidR="00A648EE" w:rsidRDefault="00A648EE" w:rsidP="00A648EE">
      <w:pPr>
        <w:pStyle w:val="Alaviitteenteksti"/>
      </w:pPr>
      <w:r>
        <w:rPr>
          <w:rStyle w:val="Alaviitteenviite"/>
        </w:rPr>
        <w:footnoteRef/>
      </w:r>
      <w:r>
        <w:t xml:space="preserve"> Perusopetuslaki 29</w:t>
      </w:r>
      <w:r w:rsidRPr="006F00A4">
        <w:t xml:space="preserve"> § </w:t>
      </w:r>
      <w:r w:rsidRPr="007A7144">
        <w:t>1</w:t>
      </w:r>
      <w:r w:rsidRPr="006F00A4">
        <w:t xml:space="preserve"> mom. (</w:t>
      </w:r>
      <w:r>
        <w:t>1267/2013</w:t>
      </w:r>
      <w:r w:rsidRPr="006F00A4">
        <w:t>)</w:t>
      </w:r>
    </w:p>
  </w:footnote>
  <w:footnote w:id="19">
    <w:p w:rsidR="00A648EE" w:rsidRDefault="00A648EE" w:rsidP="00A648EE">
      <w:pPr>
        <w:pStyle w:val="Alaviitteenteksti"/>
      </w:pPr>
      <w:r w:rsidRPr="009F49A9">
        <w:rPr>
          <w:rStyle w:val="Alaviitteenviite"/>
        </w:rPr>
        <w:footnoteRef/>
      </w:r>
      <w:r w:rsidRPr="009F49A9">
        <w:t xml:space="preserve"> </w:t>
      </w:r>
      <w:r>
        <w:t>Perusopetuslaki</w:t>
      </w:r>
      <w:r w:rsidRPr="006F00A4">
        <w:t xml:space="preserve"> 29 § 4 ja 5 mom. (1267/2013)     </w:t>
      </w:r>
      <w:r w:rsidRPr="00A2285F">
        <w:t xml:space="preserve">                                                                                                                                                                </w:t>
      </w:r>
    </w:p>
  </w:footnote>
  <w:footnote w:id="20">
    <w:p w:rsidR="00A648EE" w:rsidRDefault="00A648EE" w:rsidP="00A648EE">
      <w:pPr>
        <w:pStyle w:val="Alaviitteenteksti"/>
      </w:pPr>
      <w:r>
        <w:rPr>
          <w:rStyle w:val="Alaviitteenviite"/>
        </w:rPr>
        <w:footnoteRef/>
      </w:r>
      <w:r>
        <w:t xml:space="preserve"> O</w:t>
      </w:r>
      <w:r w:rsidRPr="006F00A4">
        <w:t xml:space="preserve">ppilas- ja opiskelijahuoltolaki </w:t>
      </w:r>
      <w:r>
        <w:t>13 § 2 mom. 4-kohta ja perusopetuslaki 29 § 3 ja 7 mom.</w:t>
      </w:r>
      <w:r w:rsidRPr="00104330">
        <w:t xml:space="preserve"> </w:t>
      </w:r>
      <w:r>
        <w:t>(</w:t>
      </w:r>
      <w:r w:rsidRPr="006F00A4">
        <w:t>1267/2013</w:t>
      </w:r>
      <w:r>
        <w:t>)</w:t>
      </w:r>
    </w:p>
  </w:footnote>
  <w:footnote w:id="21">
    <w:p w:rsidR="00A648EE" w:rsidRDefault="00A648EE" w:rsidP="00A648EE">
      <w:pPr>
        <w:pStyle w:val="Alaviitteenteksti"/>
      </w:pPr>
      <w:r>
        <w:rPr>
          <w:rStyle w:val="Alaviitteenviite"/>
        </w:rPr>
        <w:footnoteRef/>
      </w:r>
      <w:r>
        <w:t xml:space="preserve"> T</w:t>
      </w:r>
      <w:r w:rsidRPr="00C57A46">
        <w:t xml:space="preserve">erveydenhuoltolaki (1326/2010) 16 </w:t>
      </w:r>
      <w:r w:rsidRPr="002D475C">
        <w:t>§ 2 mom</w:t>
      </w:r>
      <w:r w:rsidRPr="00C57A46">
        <w:t>. ja</w:t>
      </w:r>
      <w:r>
        <w:rPr>
          <w:color w:val="FF0000"/>
        </w:rPr>
        <w:t xml:space="preserve"> </w:t>
      </w:r>
      <w:r w:rsidRPr="006F00A4">
        <w:t xml:space="preserve">valtioneuvoston asetus neuvolatoiminnasta, koulu- ja opiskeluterveydenhuollosta sekä lasten ja nuorten ehkäisevästä suun terveydenhuollosta (338/2011) </w:t>
      </w:r>
      <w:r>
        <w:t xml:space="preserve">12 § </w:t>
      </w:r>
    </w:p>
  </w:footnote>
  <w:footnote w:id="22">
    <w:p w:rsidR="00A648EE" w:rsidRDefault="00A648EE" w:rsidP="00A648EE">
      <w:pPr>
        <w:pStyle w:val="Alaviitteenteksti"/>
      </w:pPr>
      <w:r>
        <w:rPr>
          <w:rStyle w:val="Alaviitteenviite"/>
        </w:rPr>
        <w:footnoteRef/>
      </w:r>
      <w:r>
        <w:t xml:space="preserve"> </w:t>
      </w:r>
      <w:r w:rsidRPr="006F00A4">
        <w:t>Oppilas- ja opiskelijahuoltolaki 5 § 1 mom.</w:t>
      </w:r>
    </w:p>
  </w:footnote>
  <w:footnote w:id="23">
    <w:p w:rsidR="00A648EE" w:rsidRDefault="00A648EE" w:rsidP="00A648EE">
      <w:pPr>
        <w:pStyle w:val="Alaviitteenteksti"/>
      </w:pPr>
      <w:r>
        <w:rPr>
          <w:rStyle w:val="Alaviitteenviite"/>
        </w:rPr>
        <w:footnoteRef/>
      </w:r>
      <w:r>
        <w:t xml:space="preserve"> Eduskunnan sivistysvaliokunnan mietintö 14/2013 vp.</w:t>
      </w:r>
    </w:p>
  </w:footnote>
  <w:footnote w:id="24">
    <w:p w:rsidR="00A648EE" w:rsidRDefault="00A648EE" w:rsidP="00A648EE">
      <w:pPr>
        <w:pStyle w:val="Alaviitteenteksti"/>
      </w:pPr>
      <w:r>
        <w:rPr>
          <w:rStyle w:val="Alaviitteenviite"/>
        </w:rPr>
        <w:footnoteRef/>
      </w:r>
      <w:r>
        <w:t xml:space="preserve"> </w:t>
      </w:r>
      <w:r w:rsidRPr="006F00A4">
        <w:t>Oppilas</w:t>
      </w:r>
      <w:r>
        <w:t xml:space="preserve">- ja opiskelijahuoltolaki </w:t>
      </w:r>
      <w:r w:rsidRPr="006F00A4">
        <w:t>18 § 1 mom.</w:t>
      </w:r>
    </w:p>
  </w:footnote>
  <w:footnote w:id="25">
    <w:p w:rsidR="00A648EE" w:rsidRDefault="00A648EE" w:rsidP="00A648EE">
      <w:pPr>
        <w:pStyle w:val="Alaviitteenteksti"/>
      </w:pPr>
      <w:r>
        <w:rPr>
          <w:rStyle w:val="Alaviitteenviite"/>
        </w:rPr>
        <w:footnoteRef/>
      </w:r>
      <w:r>
        <w:t xml:space="preserve"> </w:t>
      </w:r>
      <w:r w:rsidRPr="006F00A4">
        <w:t>Oppilas</w:t>
      </w:r>
      <w:r>
        <w:t xml:space="preserve">- ja opiskelijahuoltolaki </w:t>
      </w:r>
      <w:r w:rsidRPr="006F00A4">
        <w:t>19 § 1 ja 2 mom.</w:t>
      </w:r>
    </w:p>
  </w:footnote>
  <w:footnote w:id="26">
    <w:p w:rsidR="00A648EE" w:rsidRDefault="00A648EE" w:rsidP="00A648EE">
      <w:pPr>
        <w:pStyle w:val="Alaviitteenteksti"/>
      </w:pPr>
      <w:r>
        <w:rPr>
          <w:rStyle w:val="Alaviitteenviite"/>
        </w:rPr>
        <w:footnoteRef/>
      </w:r>
      <w:r>
        <w:t xml:space="preserve"> </w:t>
      </w:r>
      <w:r w:rsidRPr="006F00A4">
        <w:t>Oppilas</w:t>
      </w:r>
      <w:r>
        <w:t xml:space="preserve">- ja opiskelijahuoltolaki </w:t>
      </w:r>
      <w:r w:rsidRPr="006F00A4">
        <w:t>19 § 3 mom.</w:t>
      </w:r>
      <w:r w:rsidRPr="00D53670">
        <w:t xml:space="preserve"> ja laki viranomaisen toiminnan julkisuudesta (621/1999) 26 § 3 mom.</w:t>
      </w:r>
    </w:p>
  </w:footnote>
  <w:footnote w:id="27">
    <w:p w:rsidR="00A648EE" w:rsidRDefault="00A648EE" w:rsidP="00A648EE">
      <w:pPr>
        <w:pStyle w:val="Alaviitteenteksti"/>
      </w:pPr>
      <w:r>
        <w:rPr>
          <w:rStyle w:val="Alaviitteenviite"/>
        </w:rPr>
        <w:footnoteRef/>
      </w:r>
      <w:r>
        <w:t xml:space="preserve"> </w:t>
      </w:r>
      <w:r w:rsidRPr="006F00A4">
        <w:t>Oppilas- ja opiskelijahuoltolaki 5 § 2 mom.</w:t>
      </w:r>
      <w:r w:rsidRPr="00690586">
        <w:rPr>
          <w:rFonts w:ascii="Garamond" w:eastAsia="Times New Roman" w:hAnsi="Garamond"/>
          <w:sz w:val="24"/>
          <w:szCs w:val="24"/>
          <w:lang w:eastAsia="fi-FI"/>
        </w:rPr>
        <w:t xml:space="preserve"> </w:t>
      </w:r>
      <w:r>
        <w:rPr>
          <w:rFonts w:ascii="Garamond" w:eastAsia="Times New Roman" w:hAnsi="Garamond"/>
          <w:sz w:val="24"/>
          <w:szCs w:val="24"/>
          <w:lang w:eastAsia="fi-FI"/>
        </w:rPr>
        <w:t xml:space="preserve">ja </w:t>
      </w:r>
      <w:r w:rsidRPr="006F00A4">
        <w:t xml:space="preserve">20 § </w:t>
      </w:r>
      <w:r>
        <w:t xml:space="preserve">1, </w:t>
      </w:r>
      <w:r w:rsidRPr="006F00A4">
        <w:t xml:space="preserve">3 </w:t>
      </w:r>
      <w:r>
        <w:t xml:space="preserve">ja 4 </w:t>
      </w:r>
      <w:r w:rsidRPr="006F00A4">
        <w:t>mom.</w:t>
      </w:r>
    </w:p>
  </w:footnote>
  <w:footnote w:id="28">
    <w:p w:rsidR="00A648EE" w:rsidRDefault="00A648EE" w:rsidP="00A648EE">
      <w:pPr>
        <w:pStyle w:val="Alaviitteenteksti"/>
      </w:pPr>
      <w:r>
        <w:rPr>
          <w:rStyle w:val="Alaviitteenviite"/>
        </w:rPr>
        <w:footnoteRef/>
      </w:r>
      <w:r>
        <w:t xml:space="preserve"> </w:t>
      </w:r>
      <w:r w:rsidRPr="006F00A4">
        <w:t>Oppilas- ja opiskel</w:t>
      </w:r>
      <w:r>
        <w:t>ijahuoltolaki 20 § 5</w:t>
      </w:r>
      <w:r w:rsidRPr="006F00A4">
        <w:t xml:space="preserve"> mom.</w:t>
      </w:r>
    </w:p>
  </w:footnote>
  <w:footnote w:id="29">
    <w:p w:rsidR="00A648EE" w:rsidRDefault="00A648EE" w:rsidP="00A648EE">
      <w:pPr>
        <w:pStyle w:val="Alaviitteenteksti"/>
      </w:pPr>
      <w:r>
        <w:rPr>
          <w:rStyle w:val="Alaviitteenviite"/>
        </w:rPr>
        <w:footnoteRef/>
      </w:r>
      <w:r>
        <w:t xml:space="preserve"> </w:t>
      </w:r>
      <w:r w:rsidRPr="006F00A4">
        <w:t>Oppilas</w:t>
      </w:r>
      <w:r>
        <w:t xml:space="preserve">- ja opiskelijahuoltolaki 21 § 1 mom. ja </w:t>
      </w:r>
      <w:r w:rsidRPr="006F00A4">
        <w:t>22 § 1 mom</w:t>
      </w:r>
      <w:r>
        <w:rPr>
          <w:rFonts w:ascii="Garamond" w:eastAsia="Times New Roman" w:hAnsi="Garamond"/>
          <w:sz w:val="24"/>
          <w:szCs w:val="24"/>
          <w:lang w:eastAsia="fi-FI"/>
        </w:rPr>
        <w:t>.</w:t>
      </w:r>
    </w:p>
  </w:footnote>
  <w:footnote w:id="30">
    <w:p w:rsidR="00A648EE" w:rsidRDefault="00A648EE" w:rsidP="00A648EE">
      <w:pPr>
        <w:pStyle w:val="Alaviitteenteksti"/>
      </w:pPr>
      <w:r>
        <w:rPr>
          <w:rStyle w:val="Alaviitteenviite"/>
        </w:rPr>
        <w:footnoteRef/>
      </w:r>
      <w:r>
        <w:t xml:space="preserve"> </w:t>
      </w:r>
      <w:r w:rsidRPr="006F00A4">
        <w:t>Oppilas</w:t>
      </w:r>
      <w:r>
        <w:t>- ja opiskelijahuoltolaki 20 § 2 mom., l</w:t>
      </w:r>
      <w:r w:rsidRPr="006F00A4">
        <w:t>aki potilaan asemasta ja oikeuksista (785/1992) 12 §</w:t>
      </w:r>
      <w:r>
        <w:t xml:space="preserve"> ja l</w:t>
      </w:r>
      <w:r w:rsidRPr="006F00A4">
        <w:t>aki sosiaalihuollon asiakkaan asemasta ja oikeuksista (812/2000)</w:t>
      </w:r>
      <w:r>
        <w:t xml:space="preserve"> </w:t>
      </w:r>
    </w:p>
  </w:footnote>
  <w:footnote w:id="31">
    <w:p w:rsidR="00A648EE" w:rsidRDefault="00A648EE" w:rsidP="00A648EE">
      <w:pPr>
        <w:pStyle w:val="Alaviitteenteksti"/>
      </w:pPr>
      <w:r>
        <w:rPr>
          <w:rStyle w:val="Alaviitteenviite"/>
        </w:rPr>
        <w:footnoteRef/>
      </w:r>
      <w:r>
        <w:t xml:space="preserve"> </w:t>
      </w:r>
      <w:r w:rsidRPr="006F00A4">
        <w:t>Oppilas</w:t>
      </w:r>
      <w:r>
        <w:t xml:space="preserve">- ja opiskelijahuoltolaki </w:t>
      </w:r>
      <w:r w:rsidRPr="006F00A4">
        <w:t>23 § 2 mom.</w:t>
      </w:r>
      <w:r>
        <w:rPr>
          <w:rFonts w:ascii="Garamond" w:eastAsia="Times New Roman" w:hAnsi="Garamond"/>
          <w:sz w:val="24"/>
          <w:szCs w:val="24"/>
          <w:lang w:eastAsia="fi-FI"/>
        </w:rPr>
        <w:t xml:space="preserve"> </w:t>
      </w:r>
    </w:p>
  </w:footnote>
  <w:footnote w:id="32">
    <w:p w:rsidR="00A648EE" w:rsidRDefault="00A648EE" w:rsidP="00A648EE">
      <w:pPr>
        <w:pStyle w:val="Alaviitteenteksti"/>
      </w:pPr>
      <w:r>
        <w:rPr>
          <w:rStyle w:val="Alaviitteenviite"/>
        </w:rPr>
        <w:footnoteRef/>
      </w:r>
      <w:r>
        <w:t xml:space="preserve"> Perusopetuslaki</w:t>
      </w:r>
      <w:r w:rsidRPr="006F00A4">
        <w:t xml:space="preserve"> 40 § 2 mom.</w:t>
      </w:r>
      <w:r>
        <w:t xml:space="preserve"> (1288/2013)</w:t>
      </w:r>
    </w:p>
  </w:footnote>
  <w:footnote w:id="33">
    <w:p w:rsidR="00A648EE" w:rsidRDefault="00A648EE" w:rsidP="00A648EE">
      <w:pPr>
        <w:pStyle w:val="Alaviitteenteksti"/>
      </w:pPr>
      <w:r>
        <w:rPr>
          <w:rStyle w:val="Alaviitteenviite"/>
        </w:rPr>
        <w:footnoteRef/>
      </w:r>
      <w:r>
        <w:t xml:space="preserve"> </w:t>
      </w:r>
      <w:r w:rsidRPr="006F00A4">
        <w:t>Oppilas</w:t>
      </w:r>
      <w:r>
        <w:t xml:space="preserve">- ja opiskelijahuoltolaki </w:t>
      </w:r>
      <w:r w:rsidRPr="006F00A4">
        <w:t>23 § 3 mom.</w:t>
      </w:r>
    </w:p>
  </w:footnote>
  <w:footnote w:id="34">
    <w:p w:rsidR="00A648EE" w:rsidRPr="002A4265" w:rsidRDefault="00A648EE" w:rsidP="00A648EE">
      <w:pPr>
        <w:pStyle w:val="Alaviitteenteksti"/>
        <w:rPr>
          <w:color w:val="0000FF"/>
        </w:rPr>
      </w:pPr>
      <w:r>
        <w:rPr>
          <w:rStyle w:val="Alaviitteenviite"/>
        </w:rPr>
        <w:footnoteRef/>
      </w:r>
      <w:r>
        <w:t xml:space="preserve"> </w:t>
      </w:r>
      <w:r w:rsidRPr="00F863BD">
        <w:t>Perusopetuslaki 40 § 4 mom.(1288/2013)</w:t>
      </w:r>
    </w:p>
  </w:footnote>
  <w:footnote w:id="35">
    <w:p w:rsidR="00A648EE" w:rsidRDefault="00A648EE" w:rsidP="00A648EE">
      <w:pPr>
        <w:pStyle w:val="Alaviitteenteksti"/>
      </w:pPr>
      <w:r>
        <w:rPr>
          <w:rStyle w:val="Alaviitteenviite"/>
        </w:rPr>
        <w:footnoteRef/>
      </w:r>
      <w:r>
        <w:t xml:space="preserve"> </w:t>
      </w:r>
      <w:r w:rsidRPr="006F00A4">
        <w:t>Perusopetuslaki 15 § 2 mom. (477/2003)</w:t>
      </w:r>
    </w:p>
  </w:footnote>
  <w:footnote w:id="36">
    <w:p w:rsidR="00A648EE" w:rsidRDefault="00A648EE" w:rsidP="00A648EE">
      <w:pPr>
        <w:pStyle w:val="Alaviitteenteksti"/>
      </w:pPr>
      <w:r>
        <w:rPr>
          <w:rStyle w:val="Alaviitteenviite"/>
        </w:rPr>
        <w:footnoteRef/>
      </w:r>
      <w:r>
        <w:t xml:space="preserve"> Perusopetuslaki</w:t>
      </w:r>
      <w:r w:rsidRPr="006F00A4">
        <w:t xml:space="preserve"> 47</w:t>
      </w:r>
      <w:r>
        <w:t xml:space="preserve"> </w:t>
      </w:r>
      <w:r w:rsidRPr="0080135F">
        <w:t>a</w:t>
      </w:r>
      <w:r>
        <w:t xml:space="preserve"> </w:t>
      </w:r>
      <w:r w:rsidRPr="006F00A4">
        <w:t>§ 1 ja 3 mom. (1267/2013)</w:t>
      </w:r>
    </w:p>
  </w:footnote>
  <w:footnote w:id="37">
    <w:p w:rsidR="00A648EE" w:rsidRPr="00A43DA2" w:rsidRDefault="00A648EE" w:rsidP="00A648EE">
      <w:pPr>
        <w:pStyle w:val="Alaviitteenteksti"/>
        <w:rPr>
          <w:color w:val="0000FF"/>
        </w:rPr>
      </w:pPr>
      <w:r>
        <w:rPr>
          <w:rStyle w:val="Alaviitteenviite"/>
        </w:rPr>
        <w:footnoteRef/>
      </w:r>
      <w:r>
        <w:t xml:space="preserve"> </w:t>
      </w:r>
      <w:r w:rsidRPr="006F00A4">
        <w:t>Oppilas</w:t>
      </w:r>
      <w:r>
        <w:t xml:space="preserve">- ja </w:t>
      </w:r>
      <w:r w:rsidRPr="00BA6877">
        <w:t xml:space="preserve">opiskelijahuoltolaki 12 § ja lastensuojelulaki (417/2007) 12 § 1 mom. </w:t>
      </w:r>
    </w:p>
  </w:footnote>
  <w:footnote w:id="38">
    <w:p w:rsidR="00A648EE" w:rsidRDefault="00A648EE" w:rsidP="00A648EE">
      <w:pPr>
        <w:pStyle w:val="Alaviitteenteksti"/>
      </w:pPr>
      <w:r>
        <w:rPr>
          <w:rStyle w:val="Alaviitteenviite"/>
        </w:rPr>
        <w:footnoteRef/>
      </w:r>
      <w:r>
        <w:t xml:space="preserve"> </w:t>
      </w:r>
      <w:r w:rsidRPr="006F00A4">
        <w:t>Perusopetuslaki 14 § 2 mom. (477/2003)</w:t>
      </w:r>
    </w:p>
  </w:footnote>
  <w:footnote w:id="39">
    <w:p w:rsidR="00A648EE" w:rsidRDefault="00A648EE" w:rsidP="00A648EE">
      <w:pPr>
        <w:pStyle w:val="Alaviitteenteksti"/>
      </w:pPr>
      <w:r>
        <w:rPr>
          <w:rStyle w:val="Alaviitteenviite"/>
        </w:rPr>
        <w:footnoteRef/>
      </w:r>
      <w:r>
        <w:t xml:space="preserve"> </w:t>
      </w:r>
      <w:r w:rsidRPr="006F00A4">
        <w:t>Oppilas</w:t>
      </w:r>
      <w:r>
        <w:t xml:space="preserve">- ja opiskelijahuoltolaki </w:t>
      </w:r>
      <w:r w:rsidRPr="006F00A4">
        <w:t>13 §</w:t>
      </w:r>
    </w:p>
  </w:footnote>
  <w:footnote w:id="40">
    <w:p w:rsidR="00A648EE" w:rsidRDefault="00A648EE" w:rsidP="00A648EE">
      <w:pPr>
        <w:pStyle w:val="Alaviitteenteksti"/>
      </w:pPr>
      <w:r>
        <w:rPr>
          <w:rStyle w:val="Alaviitteenviite"/>
        </w:rPr>
        <w:footnoteRef/>
      </w:r>
      <w:r>
        <w:t xml:space="preserve"> </w:t>
      </w:r>
      <w:r w:rsidRPr="006F00A4">
        <w:t>Oppilas</w:t>
      </w:r>
      <w:r>
        <w:t xml:space="preserve">- ja opiskelijahuoltolaki </w:t>
      </w:r>
      <w:r w:rsidRPr="006F00A4">
        <w:t>13 §</w:t>
      </w:r>
    </w:p>
  </w:footnote>
  <w:footnote w:id="41">
    <w:p w:rsidR="00A648EE" w:rsidRPr="006F00A4" w:rsidRDefault="00A648EE" w:rsidP="00A648EE">
      <w:pPr>
        <w:pStyle w:val="Alaviitteenteksti"/>
        <w:rPr>
          <w:rFonts w:ascii="Garamond" w:eastAsia="Times New Roman" w:hAnsi="Garamond"/>
          <w:sz w:val="24"/>
          <w:szCs w:val="24"/>
          <w:lang w:eastAsia="fi-FI"/>
        </w:rPr>
      </w:pPr>
      <w:r>
        <w:rPr>
          <w:rStyle w:val="Alaviitteenviite"/>
        </w:rPr>
        <w:footnoteRef/>
      </w:r>
      <w:r>
        <w:t xml:space="preserve"> </w:t>
      </w:r>
      <w:r w:rsidRPr="00F863BD">
        <w:t xml:space="preserve">Lastensuojelulaki 12 § 1 mom. </w:t>
      </w:r>
    </w:p>
  </w:footnote>
  <w:footnote w:id="42">
    <w:p w:rsidR="00A648EE" w:rsidRDefault="00A648EE" w:rsidP="00A648EE">
      <w:pPr>
        <w:pStyle w:val="Alaviitteenteksti"/>
      </w:pPr>
      <w:r>
        <w:rPr>
          <w:rStyle w:val="Alaviitteenviite"/>
        </w:rPr>
        <w:footnoteRef/>
      </w:r>
      <w:r>
        <w:t xml:space="preserve"> Oppilas- ja opiskelijahuoltolaki 13 § 2 mom. 1-kohta</w:t>
      </w:r>
    </w:p>
  </w:footnote>
  <w:footnote w:id="43">
    <w:p w:rsidR="00A648EE" w:rsidRDefault="00A648EE" w:rsidP="00A648EE">
      <w:pPr>
        <w:pStyle w:val="Alaviitteenteksti"/>
      </w:pPr>
      <w:r>
        <w:rPr>
          <w:rStyle w:val="Alaviitteenviite"/>
        </w:rPr>
        <w:footnoteRef/>
      </w:r>
      <w:r>
        <w:t xml:space="preserve"> Oppilas- ja opiskelijahuoltolaki 13 § 2 mom. 2-kohta</w:t>
      </w:r>
    </w:p>
  </w:footnote>
  <w:footnote w:id="44">
    <w:p w:rsidR="00A648EE" w:rsidRDefault="00A648EE" w:rsidP="00A648EE">
      <w:pPr>
        <w:pStyle w:val="Alaviitteenteksti"/>
      </w:pPr>
      <w:r>
        <w:rPr>
          <w:rStyle w:val="Alaviitteenviite"/>
        </w:rPr>
        <w:footnoteRef/>
      </w:r>
      <w:r>
        <w:t xml:space="preserve"> Oppilas- ja opiskelijahuoltolaki 13 </w:t>
      </w:r>
      <w:r w:rsidRPr="00F74F49">
        <w:t xml:space="preserve">§ 2. mom. 4-kohta ja perusopetuslaki </w:t>
      </w:r>
      <w:r>
        <w:t>29</w:t>
      </w:r>
      <w:r w:rsidRPr="006F00A4">
        <w:t xml:space="preserve"> § </w:t>
      </w:r>
      <w:r>
        <w:t>3</w:t>
      </w:r>
      <w:r w:rsidRPr="006F00A4">
        <w:t xml:space="preserve"> mom. (</w:t>
      </w:r>
      <w:r>
        <w:t>1267/2013</w:t>
      </w:r>
      <w:r w:rsidRPr="006F00A4">
        <w:t>)</w:t>
      </w:r>
    </w:p>
  </w:footnote>
  <w:footnote w:id="45">
    <w:p w:rsidR="00A648EE" w:rsidRDefault="00A648EE" w:rsidP="00A648EE">
      <w:pPr>
        <w:pStyle w:val="Alaviitteenteksti"/>
      </w:pPr>
      <w:r>
        <w:rPr>
          <w:rStyle w:val="Alaviitteenviite"/>
        </w:rPr>
        <w:footnoteRef/>
      </w:r>
      <w:r>
        <w:t xml:space="preserve"> Pelastuslaki (379/2011) 15 § ja valtioneuvoston asetus pelastustoimesta (407/2011) 1 ja 2 §</w:t>
      </w:r>
    </w:p>
  </w:footnote>
  <w:footnote w:id="46">
    <w:p w:rsidR="00A648EE" w:rsidRDefault="00A648EE" w:rsidP="00A648EE">
      <w:pPr>
        <w:pStyle w:val="Alaviitteenteksti"/>
      </w:pPr>
      <w:r>
        <w:rPr>
          <w:rStyle w:val="Alaviitteenviite"/>
        </w:rPr>
        <w:footnoteRef/>
      </w:r>
      <w:r>
        <w:t xml:space="preserve"> Oppilas- ja opiskelijahuoltolaki 13 § 2 mom. 2-kohta</w:t>
      </w:r>
    </w:p>
  </w:footnote>
  <w:footnote w:id="47">
    <w:p w:rsidR="00A648EE" w:rsidRDefault="00A648EE" w:rsidP="00A648EE">
      <w:pPr>
        <w:pStyle w:val="Alaviitteenteksti"/>
      </w:pPr>
      <w:r>
        <w:rPr>
          <w:rStyle w:val="Alaviitteenviite"/>
        </w:rPr>
        <w:footnoteRef/>
      </w:r>
      <w:r>
        <w:t xml:space="preserve"> Oppilas- ja opiskelijahuoltolaki 13 § 2 mom. 3-kohta</w:t>
      </w:r>
    </w:p>
  </w:footnote>
  <w:footnote w:id="48">
    <w:p w:rsidR="00A648EE" w:rsidRDefault="00A648EE" w:rsidP="00A648EE">
      <w:pPr>
        <w:pStyle w:val="Alaviitteenteksti"/>
      </w:pPr>
      <w:r>
        <w:rPr>
          <w:rStyle w:val="Alaviitteenviite"/>
        </w:rPr>
        <w:footnoteRef/>
      </w:r>
      <w:r>
        <w:t xml:space="preserve"> Oppilas- ja opiskelijahuoltolaki 13 § 2 mom. 5-kohta</w:t>
      </w:r>
    </w:p>
  </w:footnote>
  <w:footnote w:id="49">
    <w:p w:rsidR="00A648EE" w:rsidRDefault="00A648EE" w:rsidP="00A648EE">
      <w:pPr>
        <w:pStyle w:val="Alaviitteenteksti"/>
      </w:pPr>
      <w:r>
        <w:rPr>
          <w:rStyle w:val="Alaviitteenviite"/>
        </w:rPr>
        <w:footnoteRef/>
      </w:r>
      <w:r>
        <w:t xml:space="preserve"> </w:t>
      </w:r>
      <w:r w:rsidRPr="006F00A4">
        <w:t>Oppilas</w:t>
      </w:r>
      <w:r>
        <w:t xml:space="preserve">- ja opiskelijahuoltolaki </w:t>
      </w:r>
      <w:r w:rsidRPr="00055152">
        <w:t>13 § 4 mom.</w:t>
      </w:r>
    </w:p>
  </w:footnote>
  <w:footnote w:id="50">
    <w:p w:rsidR="00A648EE" w:rsidRDefault="00A648EE" w:rsidP="00A648EE">
      <w:pPr>
        <w:pStyle w:val="Alaviitteenteksti"/>
      </w:pPr>
      <w:r>
        <w:rPr>
          <w:rStyle w:val="Alaviitteenviite"/>
        </w:rPr>
        <w:footnoteRef/>
      </w:r>
      <w:r>
        <w:t xml:space="preserve"> </w:t>
      </w:r>
      <w:r w:rsidRPr="006F00A4">
        <w:t>Hallituksen esitys eduskunnalle oppilas- ja opiskelijahuoltolaiksi 67/2013</w:t>
      </w:r>
    </w:p>
  </w:footnote>
  <w:footnote w:id="51">
    <w:p w:rsidR="00A648EE" w:rsidRDefault="00A648EE" w:rsidP="00A648EE">
      <w:pPr>
        <w:pStyle w:val="Alaviitteenteksti"/>
      </w:pPr>
      <w:r>
        <w:rPr>
          <w:rStyle w:val="Alaviitteenviite"/>
        </w:rPr>
        <w:footnoteRef/>
      </w:r>
      <w:r>
        <w:t xml:space="preserve"> </w:t>
      </w:r>
      <w:r w:rsidRPr="006F00A4">
        <w:t>Oppilas</w:t>
      </w:r>
      <w:r>
        <w:t xml:space="preserve">- ja opiskelijahuoltolaki </w:t>
      </w:r>
      <w:r w:rsidRPr="006F00A4">
        <w:t>26 § 1 mom.</w:t>
      </w:r>
      <w:r>
        <w:rPr>
          <w:rFonts w:ascii="Garamond" w:eastAsia="Times New Roman" w:hAnsi="Garamond"/>
          <w:sz w:val="24"/>
          <w:szCs w:val="24"/>
          <w:lang w:eastAsia="fi-F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0C5B"/>
    <w:multiLevelType w:val="hybridMultilevel"/>
    <w:tmpl w:val="72C67EAE"/>
    <w:lvl w:ilvl="0" w:tplc="040B000F">
      <w:start w:val="1"/>
      <w:numFmt w:val="decimal"/>
      <w:lvlText w:val="%1."/>
      <w:lvlJc w:val="left"/>
      <w:pPr>
        <w:tabs>
          <w:tab w:val="num" w:pos="720"/>
        </w:tabs>
        <w:ind w:left="720" w:hanging="360"/>
      </w:pPr>
      <w:rPr>
        <w:rFonts w:hint="default"/>
      </w:rPr>
    </w:lvl>
    <w:lvl w:ilvl="1" w:tplc="040B0003">
      <w:start w:val="1"/>
      <w:numFmt w:val="bullet"/>
      <w:lvlText w:val="o"/>
      <w:lvlJc w:val="left"/>
      <w:pPr>
        <w:tabs>
          <w:tab w:val="num" w:pos="1440"/>
        </w:tabs>
        <w:ind w:left="1440" w:hanging="360"/>
      </w:pPr>
      <w:rPr>
        <w:rFonts w:ascii="Courier New" w:hAnsi="Courier New" w:hint="default"/>
      </w:rPr>
    </w:lvl>
    <w:lvl w:ilvl="2" w:tplc="EBB6550A">
      <w:numFmt w:val="bullet"/>
      <w:lvlText w:val="-"/>
      <w:lvlJc w:val="left"/>
      <w:pPr>
        <w:tabs>
          <w:tab w:val="num" w:pos="2160"/>
        </w:tabs>
        <w:ind w:left="2160" w:hanging="360"/>
      </w:pPr>
      <w:rPr>
        <w:rFonts w:ascii="Tahoma" w:eastAsia="Times New Roman" w:hAnsi="Tahoma" w:cs="Tahoma"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DA07AC"/>
    <w:multiLevelType w:val="hybridMultilevel"/>
    <w:tmpl w:val="D20CAC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EEC184D"/>
    <w:multiLevelType w:val="hybridMultilevel"/>
    <w:tmpl w:val="E03858C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49D1122"/>
    <w:multiLevelType w:val="hybridMultilevel"/>
    <w:tmpl w:val="FE7A5B2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F507189"/>
    <w:multiLevelType w:val="hybridMultilevel"/>
    <w:tmpl w:val="9EFA71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0982B04"/>
    <w:multiLevelType w:val="hybridMultilevel"/>
    <w:tmpl w:val="90BCFEE2"/>
    <w:lvl w:ilvl="0" w:tplc="7F288756">
      <w:start w:val="1"/>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3204AC8"/>
    <w:multiLevelType w:val="hybridMultilevel"/>
    <w:tmpl w:val="5A0AB8C4"/>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314835"/>
    <w:multiLevelType w:val="hybridMultilevel"/>
    <w:tmpl w:val="DA8CD2C4"/>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021364"/>
    <w:multiLevelType w:val="hybridMultilevel"/>
    <w:tmpl w:val="47A266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AA2538E"/>
    <w:multiLevelType w:val="hybridMultilevel"/>
    <w:tmpl w:val="91B201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CE80626"/>
    <w:multiLevelType w:val="hybridMultilevel"/>
    <w:tmpl w:val="1E18D98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87F20C8"/>
    <w:multiLevelType w:val="hybridMultilevel"/>
    <w:tmpl w:val="72C67EAE"/>
    <w:lvl w:ilvl="0" w:tplc="040B000F">
      <w:start w:val="1"/>
      <w:numFmt w:val="decimal"/>
      <w:lvlText w:val="%1."/>
      <w:lvlJc w:val="left"/>
      <w:pPr>
        <w:tabs>
          <w:tab w:val="num" w:pos="720"/>
        </w:tabs>
        <w:ind w:left="720" w:hanging="360"/>
      </w:pPr>
      <w:rPr>
        <w:rFonts w:hint="default"/>
      </w:rPr>
    </w:lvl>
    <w:lvl w:ilvl="1" w:tplc="040B0003">
      <w:start w:val="1"/>
      <w:numFmt w:val="bullet"/>
      <w:lvlText w:val="o"/>
      <w:lvlJc w:val="left"/>
      <w:pPr>
        <w:tabs>
          <w:tab w:val="num" w:pos="1440"/>
        </w:tabs>
        <w:ind w:left="1440" w:hanging="360"/>
      </w:pPr>
      <w:rPr>
        <w:rFonts w:ascii="Courier New" w:hAnsi="Courier New" w:hint="default"/>
      </w:rPr>
    </w:lvl>
    <w:lvl w:ilvl="2" w:tplc="EBB6550A">
      <w:numFmt w:val="bullet"/>
      <w:lvlText w:val="-"/>
      <w:lvlJc w:val="left"/>
      <w:pPr>
        <w:tabs>
          <w:tab w:val="num" w:pos="2160"/>
        </w:tabs>
        <w:ind w:left="2160" w:hanging="360"/>
      </w:pPr>
      <w:rPr>
        <w:rFonts w:ascii="Tahoma" w:eastAsia="Times New Roman" w:hAnsi="Tahoma" w:cs="Tahoma"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0E2B26"/>
    <w:multiLevelType w:val="hybridMultilevel"/>
    <w:tmpl w:val="F606C5D4"/>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EBB6550A">
      <w:numFmt w:val="bullet"/>
      <w:lvlText w:val="-"/>
      <w:lvlJc w:val="left"/>
      <w:pPr>
        <w:tabs>
          <w:tab w:val="num" w:pos="2160"/>
        </w:tabs>
        <w:ind w:left="2160" w:hanging="360"/>
      </w:pPr>
      <w:rPr>
        <w:rFonts w:ascii="Tahoma" w:eastAsia="Times New Roman" w:hAnsi="Tahoma" w:cs="Tahoma"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1216C2"/>
    <w:multiLevelType w:val="hybridMultilevel"/>
    <w:tmpl w:val="72C67EAE"/>
    <w:lvl w:ilvl="0" w:tplc="040B000F">
      <w:start w:val="1"/>
      <w:numFmt w:val="decimal"/>
      <w:lvlText w:val="%1."/>
      <w:lvlJc w:val="left"/>
      <w:pPr>
        <w:tabs>
          <w:tab w:val="num" w:pos="720"/>
        </w:tabs>
        <w:ind w:left="720" w:hanging="360"/>
      </w:pPr>
      <w:rPr>
        <w:rFonts w:hint="default"/>
      </w:rPr>
    </w:lvl>
    <w:lvl w:ilvl="1" w:tplc="040B0003">
      <w:start w:val="1"/>
      <w:numFmt w:val="bullet"/>
      <w:lvlText w:val="o"/>
      <w:lvlJc w:val="left"/>
      <w:pPr>
        <w:tabs>
          <w:tab w:val="num" w:pos="1440"/>
        </w:tabs>
        <w:ind w:left="1440" w:hanging="360"/>
      </w:pPr>
      <w:rPr>
        <w:rFonts w:ascii="Courier New" w:hAnsi="Courier New" w:hint="default"/>
      </w:rPr>
    </w:lvl>
    <w:lvl w:ilvl="2" w:tplc="EBB6550A">
      <w:numFmt w:val="bullet"/>
      <w:lvlText w:val="-"/>
      <w:lvlJc w:val="left"/>
      <w:pPr>
        <w:tabs>
          <w:tab w:val="num" w:pos="2160"/>
        </w:tabs>
        <w:ind w:left="2160" w:hanging="360"/>
      </w:pPr>
      <w:rPr>
        <w:rFonts w:ascii="Tahoma" w:eastAsia="Times New Roman" w:hAnsi="Tahoma" w:cs="Tahoma"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E42DD4"/>
    <w:multiLevelType w:val="hybridMultilevel"/>
    <w:tmpl w:val="1F9605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95501F4"/>
    <w:multiLevelType w:val="hybridMultilevel"/>
    <w:tmpl w:val="1406895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C952232"/>
    <w:multiLevelType w:val="hybridMultilevel"/>
    <w:tmpl w:val="380691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EB36805"/>
    <w:multiLevelType w:val="hybridMultilevel"/>
    <w:tmpl w:val="72C67EAE"/>
    <w:lvl w:ilvl="0" w:tplc="040B000F">
      <w:start w:val="1"/>
      <w:numFmt w:val="decimal"/>
      <w:lvlText w:val="%1."/>
      <w:lvlJc w:val="left"/>
      <w:pPr>
        <w:tabs>
          <w:tab w:val="num" w:pos="720"/>
        </w:tabs>
        <w:ind w:left="720" w:hanging="360"/>
      </w:pPr>
      <w:rPr>
        <w:rFonts w:hint="default"/>
      </w:rPr>
    </w:lvl>
    <w:lvl w:ilvl="1" w:tplc="040B0003">
      <w:start w:val="1"/>
      <w:numFmt w:val="bullet"/>
      <w:lvlText w:val="o"/>
      <w:lvlJc w:val="left"/>
      <w:pPr>
        <w:tabs>
          <w:tab w:val="num" w:pos="1440"/>
        </w:tabs>
        <w:ind w:left="1440" w:hanging="360"/>
      </w:pPr>
      <w:rPr>
        <w:rFonts w:ascii="Courier New" w:hAnsi="Courier New" w:hint="default"/>
      </w:rPr>
    </w:lvl>
    <w:lvl w:ilvl="2" w:tplc="EBB6550A">
      <w:numFmt w:val="bullet"/>
      <w:lvlText w:val="-"/>
      <w:lvlJc w:val="left"/>
      <w:pPr>
        <w:tabs>
          <w:tab w:val="num" w:pos="2160"/>
        </w:tabs>
        <w:ind w:left="2160" w:hanging="360"/>
      </w:pPr>
      <w:rPr>
        <w:rFonts w:ascii="Tahoma" w:eastAsia="Times New Roman" w:hAnsi="Tahoma" w:cs="Tahoma"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AE03C3"/>
    <w:multiLevelType w:val="hybridMultilevel"/>
    <w:tmpl w:val="EEFE29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58741C0"/>
    <w:multiLevelType w:val="hybridMultilevel"/>
    <w:tmpl w:val="826E54C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87C208C"/>
    <w:multiLevelType w:val="hybridMultilevel"/>
    <w:tmpl w:val="F7A4181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D855376"/>
    <w:multiLevelType w:val="hybridMultilevel"/>
    <w:tmpl w:val="25C68E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F7C3975"/>
    <w:multiLevelType w:val="hybridMultilevel"/>
    <w:tmpl w:val="E6D07424"/>
    <w:lvl w:ilvl="0" w:tplc="3B78CBEE">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77095519"/>
    <w:multiLevelType w:val="hybridMultilevel"/>
    <w:tmpl w:val="F53234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83D1E4D"/>
    <w:multiLevelType w:val="hybridMultilevel"/>
    <w:tmpl w:val="C562E0E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799C386B"/>
    <w:multiLevelType w:val="hybridMultilevel"/>
    <w:tmpl w:val="5A8E7A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99F28DB"/>
    <w:multiLevelType w:val="hybridMultilevel"/>
    <w:tmpl w:val="4DD689E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0"/>
  </w:num>
  <w:num w:numId="2">
    <w:abstractNumId w:val="8"/>
  </w:num>
  <w:num w:numId="3">
    <w:abstractNumId w:val="14"/>
  </w:num>
  <w:num w:numId="4">
    <w:abstractNumId w:val="15"/>
  </w:num>
  <w:num w:numId="5">
    <w:abstractNumId w:val="1"/>
  </w:num>
  <w:num w:numId="6">
    <w:abstractNumId w:val="4"/>
  </w:num>
  <w:num w:numId="7">
    <w:abstractNumId w:val="9"/>
  </w:num>
  <w:num w:numId="8">
    <w:abstractNumId w:val="2"/>
  </w:num>
  <w:num w:numId="9">
    <w:abstractNumId w:val="18"/>
  </w:num>
  <w:num w:numId="10">
    <w:abstractNumId w:val="23"/>
  </w:num>
  <w:num w:numId="11">
    <w:abstractNumId w:val="25"/>
  </w:num>
  <w:num w:numId="12">
    <w:abstractNumId w:val="13"/>
  </w:num>
  <w:num w:numId="13">
    <w:abstractNumId w:val="12"/>
  </w:num>
  <w:num w:numId="14">
    <w:abstractNumId w:val="6"/>
  </w:num>
  <w:num w:numId="15">
    <w:abstractNumId w:val="7"/>
  </w:num>
  <w:num w:numId="16">
    <w:abstractNumId w:val="10"/>
  </w:num>
  <w:num w:numId="17">
    <w:abstractNumId w:val="19"/>
  </w:num>
  <w:num w:numId="18">
    <w:abstractNumId w:val="24"/>
  </w:num>
  <w:num w:numId="19">
    <w:abstractNumId w:val="0"/>
  </w:num>
  <w:num w:numId="20">
    <w:abstractNumId w:val="11"/>
  </w:num>
  <w:num w:numId="21">
    <w:abstractNumId w:val="22"/>
  </w:num>
  <w:num w:numId="22">
    <w:abstractNumId w:val="17"/>
  </w:num>
  <w:num w:numId="23">
    <w:abstractNumId w:val="21"/>
  </w:num>
  <w:num w:numId="24">
    <w:abstractNumId w:val="16"/>
  </w:num>
  <w:num w:numId="25">
    <w:abstractNumId w:val="5"/>
  </w:num>
  <w:num w:numId="26">
    <w:abstractNumId w:val="26"/>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655"/>
    <w:rsid w:val="00036198"/>
    <w:rsid w:val="000423A3"/>
    <w:rsid w:val="00090CF4"/>
    <w:rsid w:val="0010176B"/>
    <w:rsid w:val="00110A29"/>
    <w:rsid w:val="00161A81"/>
    <w:rsid w:val="00173BD3"/>
    <w:rsid w:val="0017761A"/>
    <w:rsid w:val="00182FA0"/>
    <w:rsid w:val="001B6A2C"/>
    <w:rsid w:val="001C1029"/>
    <w:rsid w:val="001C4C13"/>
    <w:rsid w:val="001D2EF4"/>
    <w:rsid w:val="0020061A"/>
    <w:rsid w:val="00293442"/>
    <w:rsid w:val="002E50A0"/>
    <w:rsid w:val="003004B0"/>
    <w:rsid w:val="00317A0F"/>
    <w:rsid w:val="00321A93"/>
    <w:rsid w:val="0034318F"/>
    <w:rsid w:val="00372C73"/>
    <w:rsid w:val="00392162"/>
    <w:rsid w:val="00396AC2"/>
    <w:rsid w:val="003976FD"/>
    <w:rsid w:val="003F0765"/>
    <w:rsid w:val="003F17E5"/>
    <w:rsid w:val="00416456"/>
    <w:rsid w:val="00422FF9"/>
    <w:rsid w:val="004C2EC5"/>
    <w:rsid w:val="004E5127"/>
    <w:rsid w:val="00552562"/>
    <w:rsid w:val="005B7450"/>
    <w:rsid w:val="006443CA"/>
    <w:rsid w:val="006711FE"/>
    <w:rsid w:val="006B2543"/>
    <w:rsid w:val="006C26DD"/>
    <w:rsid w:val="006C298B"/>
    <w:rsid w:val="006D77CF"/>
    <w:rsid w:val="00771DA7"/>
    <w:rsid w:val="007734A9"/>
    <w:rsid w:val="007841A2"/>
    <w:rsid w:val="007B2659"/>
    <w:rsid w:val="00823313"/>
    <w:rsid w:val="00843493"/>
    <w:rsid w:val="00844517"/>
    <w:rsid w:val="00856E8F"/>
    <w:rsid w:val="00867119"/>
    <w:rsid w:val="008B7920"/>
    <w:rsid w:val="008E52ED"/>
    <w:rsid w:val="0091490E"/>
    <w:rsid w:val="0093714F"/>
    <w:rsid w:val="0094654F"/>
    <w:rsid w:val="009800EA"/>
    <w:rsid w:val="009D5E32"/>
    <w:rsid w:val="009D7515"/>
    <w:rsid w:val="009E0942"/>
    <w:rsid w:val="00A27D05"/>
    <w:rsid w:val="00A3335C"/>
    <w:rsid w:val="00A648EE"/>
    <w:rsid w:val="00A9057E"/>
    <w:rsid w:val="00A93655"/>
    <w:rsid w:val="00AF503C"/>
    <w:rsid w:val="00B244B7"/>
    <w:rsid w:val="00B336E0"/>
    <w:rsid w:val="00B569B8"/>
    <w:rsid w:val="00B77388"/>
    <w:rsid w:val="00BF2E6E"/>
    <w:rsid w:val="00C34A3C"/>
    <w:rsid w:val="00C4537D"/>
    <w:rsid w:val="00C64C06"/>
    <w:rsid w:val="00CB00FD"/>
    <w:rsid w:val="00CB3DFE"/>
    <w:rsid w:val="00CC6432"/>
    <w:rsid w:val="00D23177"/>
    <w:rsid w:val="00D26110"/>
    <w:rsid w:val="00D47071"/>
    <w:rsid w:val="00D52AA3"/>
    <w:rsid w:val="00D807AA"/>
    <w:rsid w:val="00D85353"/>
    <w:rsid w:val="00DB3AFC"/>
    <w:rsid w:val="00DC3BDE"/>
    <w:rsid w:val="00DD178B"/>
    <w:rsid w:val="00DE0999"/>
    <w:rsid w:val="00E25AB8"/>
    <w:rsid w:val="00E303F9"/>
    <w:rsid w:val="00E42E3F"/>
    <w:rsid w:val="00E84AA2"/>
    <w:rsid w:val="00EA4AB9"/>
    <w:rsid w:val="00EA73EA"/>
    <w:rsid w:val="00F27C18"/>
    <w:rsid w:val="00F45767"/>
    <w:rsid w:val="00F62595"/>
    <w:rsid w:val="00FA5AD1"/>
    <w:rsid w:val="00FC0FB8"/>
    <w:rsid w:val="00FE3570"/>
    <w:rsid w:val="00FF430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1477"/>
  <w15:docId w15:val="{9A1728DE-AE14-456C-A718-241A1679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A648EE"/>
  </w:style>
  <w:style w:type="paragraph" w:styleId="Otsikko2">
    <w:name w:val="heading 2"/>
    <w:basedOn w:val="Normaali"/>
    <w:next w:val="Normaali"/>
    <w:link w:val="Otsikko2Char"/>
    <w:uiPriority w:val="9"/>
    <w:unhideWhenUsed/>
    <w:qFormat/>
    <w:rsid w:val="00A648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A648EE"/>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A648EE"/>
    <w:rPr>
      <w:rFonts w:asciiTheme="majorHAnsi" w:eastAsiaTheme="majorEastAsia" w:hAnsiTheme="majorHAnsi" w:cstheme="majorBidi"/>
      <w:b/>
      <w:bCs/>
      <w:color w:val="4F81BD" w:themeColor="accent1"/>
      <w:sz w:val="26"/>
      <w:szCs w:val="26"/>
    </w:rPr>
  </w:style>
  <w:style w:type="character" w:customStyle="1" w:styleId="Otsikko3Char">
    <w:name w:val="Otsikko 3 Char"/>
    <w:basedOn w:val="Kappaleenoletusfontti"/>
    <w:link w:val="Otsikko3"/>
    <w:uiPriority w:val="9"/>
    <w:rsid w:val="00A648EE"/>
    <w:rPr>
      <w:rFonts w:asciiTheme="majorHAnsi" w:eastAsiaTheme="majorEastAsia" w:hAnsiTheme="majorHAnsi" w:cstheme="majorBidi"/>
      <w:b/>
      <w:bCs/>
      <w:color w:val="4F81BD" w:themeColor="accent1"/>
    </w:rPr>
  </w:style>
  <w:style w:type="paragraph" w:styleId="Luettelokappale">
    <w:name w:val="List Paragraph"/>
    <w:basedOn w:val="Normaali"/>
    <w:uiPriority w:val="34"/>
    <w:qFormat/>
    <w:rsid w:val="00A648EE"/>
    <w:pPr>
      <w:ind w:left="720"/>
      <w:contextualSpacing/>
    </w:pPr>
  </w:style>
  <w:style w:type="paragraph" w:styleId="Alaviitteenteksti">
    <w:name w:val="footnote text"/>
    <w:basedOn w:val="Normaali"/>
    <w:link w:val="AlaviitteentekstiChar"/>
    <w:uiPriority w:val="99"/>
    <w:unhideWhenUsed/>
    <w:rsid w:val="00A648EE"/>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A648EE"/>
    <w:rPr>
      <w:sz w:val="20"/>
      <w:szCs w:val="20"/>
    </w:rPr>
  </w:style>
  <w:style w:type="character" w:styleId="Alaviitteenviite">
    <w:name w:val="footnote reference"/>
    <w:basedOn w:val="Kappaleenoletusfontti"/>
    <w:uiPriority w:val="99"/>
    <w:semiHidden/>
    <w:unhideWhenUsed/>
    <w:rsid w:val="00A648EE"/>
    <w:rPr>
      <w:vertAlign w:val="superscript"/>
    </w:rPr>
  </w:style>
  <w:style w:type="paragraph" w:customStyle="1" w:styleId="Default">
    <w:name w:val="Default"/>
    <w:rsid w:val="00A648EE"/>
    <w:pPr>
      <w:autoSpaceDE w:val="0"/>
      <w:autoSpaceDN w:val="0"/>
      <w:adjustRightInd w:val="0"/>
      <w:spacing w:after="0" w:line="240" w:lineRule="auto"/>
    </w:pPr>
    <w:rPr>
      <w:rFonts w:ascii="Calibri" w:hAnsi="Calibri" w:cs="Calibri"/>
      <w:color w:val="000000"/>
      <w:sz w:val="24"/>
      <w:szCs w:val="24"/>
    </w:rPr>
  </w:style>
  <w:style w:type="paragraph" w:styleId="Yltunniste">
    <w:name w:val="header"/>
    <w:basedOn w:val="Normaali"/>
    <w:link w:val="YltunnisteChar"/>
    <w:uiPriority w:val="99"/>
    <w:unhideWhenUsed/>
    <w:rsid w:val="00A648EE"/>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648EE"/>
  </w:style>
  <w:style w:type="paragraph" w:customStyle="1" w:styleId="TEKSTI">
    <w:name w:val="TEKSTI"/>
    <w:rsid w:val="00A648EE"/>
    <w:pPr>
      <w:spacing w:before="120" w:after="120" w:line="240" w:lineRule="auto"/>
      <w:ind w:left="1134"/>
      <w:jc w:val="both"/>
    </w:pPr>
    <w:rPr>
      <w:rFonts w:ascii="Verdana" w:eastAsia="Times New Roman" w:hAnsi="Verdana" w:cs="Arial"/>
      <w:bCs/>
      <w:iCs/>
      <w:sz w:val="24"/>
      <w:szCs w:val="28"/>
      <w:lang w:eastAsia="fi-FI"/>
    </w:rPr>
  </w:style>
  <w:style w:type="paragraph" w:styleId="Alatunniste">
    <w:name w:val="footer"/>
    <w:basedOn w:val="Normaali"/>
    <w:link w:val="AlatunnisteChar"/>
    <w:uiPriority w:val="99"/>
    <w:unhideWhenUsed/>
    <w:rsid w:val="00A648E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648EE"/>
  </w:style>
  <w:style w:type="paragraph" w:styleId="Seliteteksti">
    <w:name w:val="Balloon Text"/>
    <w:basedOn w:val="Normaali"/>
    <w:link w:val="SelitetekstiChar"/>
    <w:uiPriority w:val="99"/>
    <w:semiHidden/>
    <w:unhideWhenUsed/>
    <w:rsid w:val="00A648EE"/>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648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DA26B87-5CE0-43D4-BE11-7C6E3B0AC714}" type="doc">
      <dgm:prSet loTypeId="urn:microsoft.com/office/officeart/2005/8/layout/radial3" loCatId="relationship" qsTypeId="urn:microsoft.com/office/officeart/2005/8/quickstyle/simple1" qsCatId="simple" csTypeId="urn:microsoft.com/office/officeart/2005/8/colors/accent1_2" csCatId="accent1" phldr="1"/>
      <dgm:spPr/>
      <dgm:t>
        <a:bodyPr/>
        <a:lstStyle/>
        <a:p>
          <a:endParaRPr lang="fi-FI"/>
        </a:p>
      </dgm:t>
    </dgm:pt>
    <dgm:pt modelId="{4CC40835-A7C7-4777-8982-1B823BC6273F}">
      <dgm:prSet phldrT="[Teksti]" custT="1"/>
      <dgm:spPr>
        <a:xfrm>
          <a:off x="2049495" y="976171"/>
          <a:ext cx="2176884" cy="2176884"/>
        </a:xfrm>
      </dgm:spPr>
      <dgm:t>
        <a:bodyPr/>
        <a:lstStyle/>
        <a:p>
          <a:r>
            <a:rPr lang="fi-FI" sz="1200" b="1" dirty="0" smtClean="0">
              <a:latin typeface="Calibri"/>
              <a:ea typeface="+mn-ea"/>
              <a:cs typeface="+mn-cs"/>
            </a:rPr>
            <a:t>Lasten ja nuorten hyvinvoinnin ohjausryhmä (Hyry)</a:t>
          </a:r>
          <a:endParaRPr lang="fi-FI" sz="1200" dirty="0" smtClean="0">
            <a:latin typeface="Calibri"/>
            <a:ea typeface="+mn-ea"/>
            <a:cs typeface="+mn-cs"/>
          </a:endParaRPr>
        </a:p>
        <a:p>
          <a:r>
            <a:rPr lang="fi-FI" sz="1050" dirty="0" smtClean="0">
              <a:latin typeface="Calibri"/>
              <a:ea typeface="+mn-ea"/>
              <a:cs typeface="+mn-cs"/>
            </a:rPr>
            <a:t>- Koordinointi</a:t>
          </a:r>
        </a:p>
        <a:p>
          <a:r>
            <a:rPr lang="fi-FI" sz="1050" dirty="0" smtClean="0">
              <a:latin typeface="Calibri"/>
              <a:ea typeface="+mn-ea"/>
              <a:cs typeface="+mn-cs"/>
            </a:rPr>
            <a:t>- Tilannekatsaukset</a:t>
          </a:r>
        </a:p>
        <a:p>
          <a:r>
            <a:rPr lang="fi-FI" sz="1050" dirty="0" smtClean="0">
              <a:latin typeface="Calibri"/>
              <a:ea typeface="+mn-ea"/>
              <a:cs typeface="+mn-cs"/>
            </a:rPr>
            <a:t>- Toteuttaminen</a:t>
          </a:r>
        </a:p>
        <a:p>
          <a:r>
            <a:rPr lang="fi-FI" sz="1050" dirty="0" smtClean="0">
              <a:latin typeface="Calibri"/>
              <a:ea typeface="+mn-ea"/>
              <a:cs typeface="+mn-cs"/>
            </a:rPr>
            <a:t>Arviointi</a:t>
          </a:r>
          <a:endParaRPr lang="fi-FI" sz="1050" dirty="0">
            <a:latin typeface="Calibri"/>
            <a:ea typeface="+mn-ea"/>
            <a:cs typeface="+mn-cs"/>
          </a:endParaRPr>
        </a:p>
      </dgm:t>
    </dgm:pt>
    <dgm:pt modelId="{D82177C8-9586-46EE-936C-6B1E6CA22085}" type="parTrans" cxnId="{FDDEE803-8E85-430E-A790-79FA4CFC66BF}">
      <dgm:prSet/>
      <dgm:spPr/>
      <dgm:t>
        <a:bodyPr/>
        <a:lstStyle/>
        <a:p>
          <a:endParaRPr lang="fi-FI"/>
        </a:p>
      </dgm:t>
    </dgm:pt>
    <dgm:pt modelId="{60D90922-FA2A-4646-96F0-9DE237F93B8E}" type="sibTrans" cxnId="{FDDEE803-8E85-430E-A790-79FA4CFC66BF}">
      <dgm:prSet/>
      <dgm:spPr/>
      <dgm:t>
        <a:bodyPr/>
        <a:lstStyle/>
        <a:p>
          <a:endParaRPr lang="fi-FI"/>
        </a:p>
      </dgm:t>
    </dgm:pt>
    <dgm:pt modelId="{E19AFDB0-D000-4707-97FC-5CA39B4074D7}">
      <dgm:prSet phldrT="[Teksti]" custT="1"/>
      <dgm:spPr>
        <a:xfrm>
          <a:off x="2322977" y="30078"/>
          <a:ext cx="1629920" cy="1236774"/>
        </a:xfrm>
      </dgm:spPr>
      <dgm:t>
        <a:bodyPr/>
        <a:lstStyle/>
        <a:p>
          <a:r>
            <a:rPr lang="fi-FI" sz="1200" b="1" dirty="0" smtClean="0">
              <a:latin typeface="Calibri"/>
              <a:ea typeface="+mn-ea"/>
              <a:cs typeface="+mn-cs"/>
            </a:rPr>
            <a:t>Sivistystoimi</a:t>
          </a:r>
        </a:p>
        <a:p>
          <a:r>
            <a:rPr lang="fi-FI" sz="1000" dirty="0" smtClean="0">
              <a:latin typeface="Calibri"/>
              <a:ea typeface="+mn-ea"/>
              <a:cs typeface="+mn-cs"/>
            </a:rPr>
            <a:t>- Sivistysjohtaja</a:t>
          </a:r>
        </a:p>
        <a:p>
          <a:r>
            <a:rPr lang="fi-FI" sz="1000" dirty="0" smtClean="0">
              <a:latin typeface="Calibri"/>
              <a:ea typeface="+mn-ea"/>
              <a:cs typeface="+mn-cs"/>
            </a:rPr>
            <a:t>- Oppilashuolto</a:t>
          </a:r>
        </a:p>
        <a:p>
          <a:r>
            <a:rPr lang="fi-FI" sz="1000" dirty="0" err="1" smtClean="0">
              <a:latin typeface="Calibri"/>
              <a:ea typeface="+mn-ea"/>
              <a:cs typeface="+mn-cs"/>
            </a:rPr>
            <a:t>-Ohjaus</a:t>
          </a:r>
          <a:endParaRPr lang="fi-FI" sz="1000" dirty="0" smtClean="0">
            <a:latin typeface="Calibri"/>
            <a:ea typeface="+mn-ea"/>
            <a:cs typeface="+mn-cs"/>
          </a:endParaRPr>
        </a:p>
        <a:p>
          <a:r>
            <a:rPr lang="fi-FI" sz="1000" dirty="0" smtClean="0">
              <a:latin typeface="Calibri"/>
              <a:ea typeface="+mn-ea"/>
              <a:cs typeface="+mn-cs"/>
            </a:rPr>
            <a:t>- Rehtorit</a:t>
          </a:r>
          <a:endParaRPr lang="fi-FI" sz="1000" dirty="0">
            <a:latin typeface="Calibri"/>
            <a:ea typeface="+mn-ea"/>
            <a:cs typeface="+mn-cs"/>
          </a:endParaRPr>
        </a:p>
      </dgm:t>
    </dgm:pt>
    <dgm:pt modelId="{D06BCDC8-4DDD-4BAC-899E-6717C05F439F}" type="parTrans" cxnId="{EFC3D5B9-BCD4-4292-83BC-CD073FD2F825}">
      <dgm:prSet/>
      <dgm:spPr/>
      <dgm:t>
        <a:bodyPr/>
        <a:lstStyle/>
        <a:p>
          <a:endParaRPr lang="fi-FI"/>
        </a:p>
      </dgm:t>
    </dgm:pt>
    <dgm:pt modelId="{916C695A-BB34-42BD-97E1-2F448570A62C}" type="sibTrans" cxnId="{EFC3D5B9-BCD4-4292-83BC-CD073FD2F825}">
      <dgm:prSet/>
      <dgm:spPr/>
      <dgm:t>
        <a:bodyPr/>
        <a:lstStyle/>
        <a:p>
          <a:endParaRPr lang="fi-FI"/>
        </a:p>
      </dgm:t>
    </dgm:pt>
    <dgm:pt modelId="{F257DF72-0B84-494C-ACB0-221B93C963E5}">
      <dgm:prSet phldrT="[Teksti]" custT="1"/>
      <dgm:spPr>
        <a:xfrm>
          <a:off x="3898183" y="1089263"/>
          <a:ext cx="1220883" cy="1218597"/>
        </a:xfrm>
      </dgm:spPr>
      <dgm:t>
        <a:bodyPr/>
        <a:lstStyle/>
        <a:p>
          <a:r>
            <a:rPr lang="fi-FI" sz="1200" b="1" dirty="0" smtClean="0">
              <a:latin typeface="Calibri"/>
              <a:ea typeface="+mn-ea"/>
              <a:cs typeface="+mn-cs"/>
            </a:rPr>
            <a:t>Perusturva</a:t>
          </a:r>
        </a:p>
        <a:p>
          <a:r>
            <a:rPr lang="fi-FI" sz="1000" dirty="0" smtClean="0">
              <a:latin typeface="Calibri"/>
              <a:ea typeface="+mn-ea"/>
              <a:cs typeface="+mn-cs"/>
            </a:rPr>
            <a:t>- Lastensuojelu</a:t>
          </a:r>
        </a:p>
        <a:p>
          <a:r>
            <a:rPr lang="fi-FI" sz="1000" dirty="0" err="1" smtClean="0">
              <a:latin typeface="Calibri"/>
              <a:ea typeface="+mn-ea"/>
              <a:cs typeface="+mn-cs"/>
            </a:rPr>
            <a:t>-Terveyspalvelut</a:t>
          </a:r>
          <a:endParaRPr lang="fi-FI" sz="1000" dirty="0" smtClean="0">
            <a:latin typeface="Calibri"/>
            <a:ea typeface="+mn-ea"/>
            <a:cs typeface="+mn-cs"/>
          </a:endParaRPr>
        </a:p>
        <a:p>
          <a:r>
            <a:rPr lang="fi-FI" sz="1000" dirty="0" smtClean="0">
              <a:latin typeface="Calibri"/>
              <a:ea typeface="+mn-ea"/>
              <a:cs typeface="+mn-cs"/>
            </a:rPr>
            <a:t>- Perheneuvola</a:t>
          </a:r>
        </a:p>
        <a:p>
          <a:r>
            <a:rPr lang="fi-FI" sz="1000" dirty="0" smtClean="0">
              <a:latin typeface="Calibri"/>
              <a:ea typeface="+mn-ea"/>
              <a:cs typeface="+mn-cs"/>
            </a:rPr>
            <a:t>- Psykososiaaliset palvelut</a:t>
          </a:r>
          <a:endParaRPr lang="fi-FI" sz="1000" dirty="0">
            <a:latin typeface="Calibri"/>
            <a:ea typeface="+mn-ea"/>
            <a:cs typeface="+mn-cs"/>
          </a:endParaRPr>
        </a:p>
      </dgm:t>
    </dgm:pt>
    <dgm:pt modelId="{D8491378-C2C5-4766-B4EA-8473884FBCA1}" type="parTrans" cxnId="{5B658AE9-9199-4879-9229-7AA151F68098}">
      <dgm:prSet/>
      <dgm:spPr/>
      <dgm:t>
        <a:bodyPr/>
        <a:lstStyle/>
        <a:p>
          <a:endParaRPr lang="fi-FI"/>
        </a:p>
      </dgm:t>
    </dgm:pt>
    <dgm:pt modelId="{EE4A260D-F6AF-4DAC-B948-79D0E766933D}" type="sibTrans" cxnId="{5B658AE9-9199-4879-9229-7AA151F68098}">
      <dgm:prSet/>
      <dgm:spPr/>
      <dgm:t>
        <a:bodyPr/>
        <a:lstStyle/>
        <a:p>
          <a:endParaRPr lang="fi-FI"/>
        </a:p>
      </dgm:t>
    </dgm:pt>
    <dgm:pt modelId="{7D2283CA-41B0-4BD1-91CA-49AA9BF140E9}">
      <dgm:prSet phldrT="[Teksti]" custT="1"/>
      <dgm:spPr>
        <a:xfrm>
          <a:off x="1671007" y="2666079"/>
          <a:ext cx="1269079" cy="1088442"/>
        </a:xfrm>
      </dgm:spPr>
      <dgm:t>
        <a:bodyPr/>
        <a:lstStyle/>
        <a:p>
          <a:r>
            <a:rPr lang="fi-FI" sz="1200" b="1" dirty="0" smtClean="0">
              <a:latin typeface="Calibri"/>
              <a:ea typeface="+mn-ea"/>
              <a:cs typeface="+mn-cs"/>
            </a:rPr>
            <a:t>Ammatillinen toinen aste </a:t>
          </a:r>
          <a:r>
            <a:rPr lang="fi-FI" sz="1400" dirty="0" smtClean="0">
              <a:latin typeface="Calibri"/>
              <a:ea typeface="+mn-ea"/>
              <a:cs typeface="+mn-cs"/>
            </a:rPr>
            <a:t>/ </a:t>
          </a:r>
          <a:r>
            <a:rPr lang="fi-FI" sz="1000" dirty="0" err="1" smtClean="0">
              <a:latin typeface="Calibri"/>
              <a:ea typeface="+mn-ea"/>
              <a:cs typeface="+mn-cs"/>
            </a:rPr>
            <a:t>WinNova</a:t>
          </a:r>
          <a:endParaRPr lang="fi-FI" sz="1000" dirty="0" smtClean="0">
            <a:latin typeface="Calibri"/>
            <a:ea typeface="+mn-ea"/>
            <a:cs typeface="+mn-cs"/>
          </a:endParaRPr>
        </a:p>
        <a:p>
          <a:r>
            <a:rPr lang="fi-FI" sz="1000" dirty="0" smtClean="0">
              <a:latin typeface="Calibri"/>
              <a:ea typeface="+mn-ea"/>
              <a:cs typeface="+mn-cs"/>
            </a:rPr>
            <a:t>- Ohjaus</a:t>
          </a:r>
        </a:p>
        <a:p>
          <a:r>
            <a:rPr lang="fi-FI" sz="1000" dirty="0" err="1" smtClean="0">
              <a:latin typeface="Calibri"/>
              <a:ea typeface="+mn-ea"/>
              <a:cs typeface="+mn-cs"/>
            </a:rPr>
            <a:t>-Opiskelijahuolto</a:t>
          </a:r>
          <a:endParaRPr lang="fi-FI" sz="1000" dirty="0">
            <a:latin typeface="Calibri"/>
            <a:ea typeface="+mn-ea"/>
            <a:cs typeface="+mn-cs"/>
          </a:endParaRPr>
        </a:p>
      </dgm:t>
    </dgm:pt>
    <dgm:pt modelId="{BECF25D5-9F13-437A-8382-D1676DCEFB8C}" type="parTrans" cxnId="{CB7334BA-2CC5-40EC-9EC5-CE1F806E1D07}">
      <dgm:prSet/>
      <dgm:spPr/>
      <dgm:t>
        <a:bodyPr/>
        <a:lstStyle/>
        <a:p>
          <a:endParaRPr lang="fi-FI"/>
        </a:p>
      </dgm:t>
    </dgm:pt>
    <dgm:pt modelId="{39038DF8-C8F3-4651-9DA9-7FD274BD44AF}" type="sibTrans" cxnId="{CB7334BA-2CC5-40EC-9EC5-CE1F806E1D07}">
      <dgm:prSet/>
      <dgm:spPr/>
      <dgm:t>
        <a:bodyPr/>
        <a:lstStyle/>
        <a:p>
          <a:endParaRPr lang="fi-FI"/>
        </a:p>
      </dgm:t>
    </dgm:pt>
    <dgm:pt modelId="{EFFA7780-C2CD-429D-9C06-5C8C1327B4C3}">
      <dgm:prSet phldrT="[Teksti]" custT="1"/>
      <dgm:spPr>
        <a:xfrm>
          <a:off x="1034935" y="1225887"/>
          <a:ext cx="1353303" cy="1088442"/>
        </a:xfrm>
      </dgm:spPr>
      <dgm:t>
        <a:bodyPr/>
        <a:lstStyle/>
        <a:p>
          <a:r>
            <a:rPr lang="fi-FI" sz="1200" b="1" dirty="0" smtClean="0">
              <a:latin typeface="Calibri"/>
              <a:ea typeface="+mn-ea"/>
              <a:cs typeface="+mn-cs"/>
            </a:rPr>
            <a:t>Poliisi</a:t>
          </a:r>
          <a:endParaRPr lang="fi-FI" sz="1200" b="1" dirty="0">
            <a:latin typeface="Calibri"/>
            <a:ea typeface="+mn-ea"/>
            <a:cs typeface="+mn-cs"/>
          </a:endParaRPr>
        </a:p>
      </dgm:t>
    </dgm:pt>
    <dgm:pt modelId="{624B8141-C65C-487C-9817-ECFEECBC95B2}" type="parTrans" cxnId="{57F83DA8-8156-44A6-A320-FE874CBEB086}">
      <dgm:prSet/>
      <dgm:spPr/>
      <dgm:t>
        <a:bodyPr/>
        <a:lstStyle/>
        <a:p>
          <a:endParaRPr lang="fi-FI"/>
        </a:p>
      </dgm:t>
    </dgm:pt>
    <dgm:pt modelId="{02AB0199-F922-4B5F-9F06-424390E6961D}" type="sibTrans" cxnId="{57F83DA8-8156-44A6-A320-FE874CBEB086}">
      <dgm:prSet/>
      <dgm:spPr/>
      <dgm:t>
        <a:bodyPr/>
        <a:lstStyle/>
        <a:p>
          <a:endParaRPr lang="fi-FI"/>
        </a:p>
      </dgm:t>
    </dgm:pt>
    <dgm:pt modelId="{9F533166-2B5C-4F23-B0C0-155E9398D08C}">
      <dgm:prSet phldrT="[Teksti]" custT="1"/>
      <dgm:spPr>
        <a:xfrm>
          <a:off x="3426106" y="2666079"/>
          <a:ext cx="1088442" cy="1088442"/>
        </a:xfrm>
      </dgm:spPr>
      <dgm:t>
        <a:bodyPr/>
        <a:lstStyle/>
        <a:p>
          <a:r>
            <a:rPr lang="fi-FI" sz="1200" b="1" dirty="0" smtClean="0">
              <a:latin typeface="Calibri"/>
              <a:ea typeface="+mn-ea"/>
              <a:cs typeface="+mn-cs"/>
            </a:rPr>
            <a:t>Nuoriso-psykiatria </a:t>
          </a:r>
          <a:r>
            <a:rPr lang="fi-FI" sz="1200" b="0" dirty="0" smtClean="0">
              <a:latin typeface="Calibri"/>
              <a:ea typeface="+mn-ea"/>
              <a:cs typeface="+mn-cs"/>
            </a:rPr>
            <a:t>(</a:t>
          </a:r>
          <a:r>
            <a:rPr lang="fi-FI" sz="1200" b="0" dirty="0" err="1" smtClean="0">
              <a:latin typeface="Calibri"/>
              <a:ea typeface="+mn-ea"/>
              <a:cs typeface="+mn-cs"/>
            </a:rPr>
            <a:t>SatSHP</a:t>
          </a:r>
          <a:r>
            <a:rPr lang="fi-FI" sz="1200" b="0" dirty="0" smtClean="0">
              <a:latin typeface="Calibri"/>
              <a:ea typeface="+mn-ea"/>
              <a:cs typeface="+mn-cs"/>
            </a:rPr>
            <a:t>)</a:t>
          </a:r>
          <a:endParaRPr lang="fi-FI" sz="900" b="0" dirty="0">
            <a:latin typeface="Calibri"/>
            <a:ea typeface="+mn-ea"/>
            <a:cs typeface="+mn-cs"/>
          </a:endParaRPr>
        </a:p>
      </dgm:t>
    </dgm:pt>
    <dgm:pt modelId="{C7036C2B-5B7E-4469-8BE2-65E2B108DD5C}" type="parTrans" cxnId="{05301393-D291-4F5B-8F34-284038DF2490}">
      <dgm:prSet/>
      <dgm:spPr/>
      <dgm:t>
        <a:bodyPr/>
        <a:lstStyle/>
        <a:p>
          <a:endParaRPr lang="fi-FI"/>
        </a:p>
      </dgm:t>
    </dgm:pt>
    <dgm:pt modelId="{DC8DECFC-29D7-4493-9149-14DF3DDEC0A4}" type="sibTrans" cxnId="{05301393-D291-4F5B-8F34-284038DF2490}">
      <dgm:prSet/>
      <dgm:spPr/>
      <dgm:t>
        <a:bodyPr/>
        <a:lstStyle/>
        <a:p>
          <a:endParaRPr lang="fi-FI"/>
        </a:p>
      </dgm:t>
    </dgm:pt>
    <dgm:pt modelId="{D3F3AC27-E17E-4719-8C06-F14F8227FE10}">
      <dgm:prSet custT="1"/>
      <dgm:spPr/>
      <dgm:t>
        <a:bodyPr/>
        <a:lstStyle/>
        <a:p>
          <a:r>
            <a:rPr lang="fi-FI" sz="1200" b="1" dirty="0" smtClean="0">
              <a:latin typeface="Calibri" panose="020F0502020204030204" pitchFamily="34" charset="0"/>
            </a:rPr>
            <a:t>Vapaa-aikavirasto</a:t>
          </a:r>
        </a:p>
        <a:p>
          <a:r>
            <a:rPr lang="fi-FI" sz="1200" b="0" dirty="0" smtClean="0">
              <a:latin typeface="Calibri" panose="020F0502020204030204" pitchFamily="34" charset="0"/>
            </a:rPr>
            <a:t>- Nuorisoyksikkö</a:t>
          </a:r>
        </a:p>
      </dgm:t>
    </dgm:pt>
    <dgm:pt modelId="{99748B20-F717-42B2-A987-6E5B73A568C1}" type="parTrans" cxnId="{73A99412-C0F5-47EB-8BF7-FFC6AF4EA65C}">
      <dgm:prSet/>
      <dgm:spPr/>
      <dgm:t>
        <a:bodyPr/>
        <a:lstStyle/>
        <a:p>
          <a:endParaRPr lang="fi-FI"/>
        </a:p>
      </dgm:t>
    </dgm:pt>
    <dgm:pt modelId="{DC2753EB-AC84-46CB-9DA9-52875213EBC9}" type="sibTrans" cxnId="{73A99412-C0F5-47EB-8BF7-FFC6AF4EA65C}">
      <dgm:prSet/>
      <dgm:spPr/>
      <dgm:t>
        <a:bodyPr/>
        <a:lstStyle/>
        <a:p>
          <a:endParaRPr lang="fi-FI"/>
        </a:p>
      </dgm:t>
    </dgm:pt>
    <dgm:pt modelId="{66A24B27-BF13-4D48-AD48-E603ABA53BF8}">
      <dgm:prSet custT="1"/>
      <dgm:spPr/>
      <dgm:t>
        <a:bodyPr/>
        <a:lstStyle/>
        <a:p>
          <a:r>
            <a:rPr lang="fi-FI" sz="1200" b="1" dirty="0" smtClean="0">
              <a:latin typeface="Calibri" panose="020F0502020204030204" pitchFamily="34" charset="0"/>
            </a:rPr>
            <a:t>Yksityiset koulut</a:t>
          </a:r>
        </a:p>
        <a:p>
          <a:r>
            <a:rPr lang="fi-FI" sz="1000" dirty="0" smtClean="0">
              <a:latin typeface="Calibri" panose="020F0502020204030204" pitchFamily="34" charset="0"/>
            </a:rPr>
            <a:t>- Kristillinen koulu</a:t>
          </a:r>
        </a:p>
        <a:p>
          <a:r>
            <a:rPr lang="fi-FI" sz="1000" dirty="0" smtClean="0">
              <a:latin typeface="Calibri" panose="020F0502020204030204" pitchFamily="34" charset="0"/>
            </a:rPr>
            <a:t>- Ruotsalainen koulu</a:t>
          </a:r>
        </a:p>
        <a:p>
          <a:r>
            <a:rPr lang="fi-FI" sz="1000" dirty="0" smtClean="0">
              <a:latin typeface="Calibri" panose="020F0502020204030204" pitchFamily="34" charset="0"/>
            </a:rPr>
            <a:t>- Steinerkoulu</a:t>
          </a:r>
          <a:endParaRPr lang="fi-FI" sz="1000" dirty="0">
            <a:latin typeface="Calibri" panose="020F0502020204030204" pitchFamily="34" charset="0"/>
          </a:endParaRPr>
        </a:p>
      </dgm:t>
    </dgm:pt>
    <dgm:pt modelId="{E963AB7D-4F56-43EA-B7F7-A47D2812DA6D}" type="parTrans" cxnId="{BEEF19C1-44E3-4B5B-AD0D-8E604847E460}">
      <dgm:prSet/>
      <dgm:spPr/>
      <dgm:t>
        <a:bodyPr/>
        <a:lstStyle/>
        <a:p>
          <a:endParaRPr lang="fi-FI"/>
        </a:p>
      </dgm:t>
    </dgm:pt>
    <dgm:pt modelId="{42332C5A-0DB9-4C51-AE6E-A7002190BC80}" type="sibTrans" cxnId="{BEEF19C1-44E3-4B5B-AD0D-8E604847E460}">
      <dgm:prSet/>
      <dgm:spPr/>
      <dgm:t>
        <a:bodyPr/>
        <a:lstStyle/>
        <a:p>
          <a:endParaRPr lang="fi-FI"/>
        </a:p>
      </dgm:t>
    </dgm:pt>
    <dgm:pt modelId="{7375095C-5B0F-4A1B-9C81-B2C2E67CB8FF}" type="pres">
      <dgm:prSet presAssocID="{2DA26B87-5CE0-43D4-BE11-7C6E3B0AC714}" presName="composite" presStyleCnt="0">
        <dgm:presLayoutVars>
          <dgm:chMax val="1"/>
          <dgm:dir/>
          <dgm:resizeHandles val="exact"/>
        </dgm:presLayoutVars>
      </dgm:prSet>
      <dgm:spPr/>
      <dgm:t>
        <a:bodyPr/>
        <a:lstStyle/>
        <a:p>
          <a:endParaRPr lang="fi-FI"/>
        </a:p>
      </dgm:t>
    </dgm:pt>
    <dgm:pt modelId="{BCCA032F-0D9B-4589-9DD0-800EA092D206}" type="pres">
      <dgm:prSet presAssocID="{2DA26B87-5CE0-43D4-BE11-7C6E3B0AC714}" presName="radial" presStyleCnt="0">
        <dgm:presLayoutVars>
          <dgm:animLvl val="ctr"/>
        </dgm:presLayoutVars>
      </dgm:prSet>
      <dgm:spPr/>
      <dgm:t>
        <a:bodyPr/>
        <a:lstStyle/>
        <a:p>
          <a:endParaRPr lang="fi-FI"/>
        </a:p>
      </dgm:t>
    </dgm:pt>
    <dgm:pt modelId="{4F3DC723-5C91-4DD4-AB3F-01AC74A459ED}" type="pres">
      <dgm:prSet presAssocID="{4CC40835-A7C7-4777-8982-1B823BC6273F}" presName="centerShape" presStyleLbl="vennNode1" presStyleIdx="0" presStyleCnt="8" custLinFactNeighborX="-469" custLinFactNeighborY="313"/>
      <dgm:spPr>
        <a:prstGeom prst="ellipse">
          <a:avLst/>
        </a:prstGeom>
      </dgm:spPr>
      <dgm:t>
        <a:bodyPr/>
        <a:lstStyle/>
        <a:p>
          <a:endParaRPr lang="fi-FI"/>
        </a:p>
      </dgm:t>
    </dgm:pt>
    <dgm:pt modelId="{3D22F4CA-B3B3-40F6-A8D6-4397671F58D4}" type="pres">
      <dgm:prSet presAssocID="{E19AFDB0-D000-4707-97FC-5CA39B4074D7}" presName="node" presStyleLbl="vennNode1" presStyleIdx="1" presStyleCnt="8" custScaleX="149108" custScaleY="112535" custRadScaleRad="88892" custRadScaleInc="-212">
        <dgm:presLayoutVars>
          <dgm:bulletEnabled val="1"/>
        </dgm:presLayoutVars>
      </dgm:prSet>
      <dgm:spPr>
        <a:prstGeom prst="ellipse">
          <a:avLst/>
        </a:prstGeom>
      </dgm:spPr>
      <dgm:t>
        <a:bodyPr/>
        <a:lstStyle/>
        <a:p>
          <a:endParaRPr lang="fi-FI"/>
        </a:p>
      </dgm:t>
    </dgm:pt>
    <dgm:pt modelId="{8AD2E909-0EDF-4B6B-BC9C-125123EEA11F}" type="pres">
      <dgm:prSet presAssocID="{F257DF72-0B84-494C-ACB0-221B93C963E5}" presName="node" presStyleLbl="vennNode1" presStyleIdx="2" presStyleCnt="8" custScaleX="138000" custScaleY="115579" custRadScaleRad="91979" custRadScaleInc="94555">
        <dgm:presLayoutVars>
          <dgm:bulletEnabled val="1"/>
        </dgm:presLayoutVars>
      </dgm:prSet>
      <dgm:spPr>
        <a:prstGeom prst="ellipse">
          <a:avLst/>
        </a:prstGeom>
      </dgm:spPr>
      <dgm:t>
        <a:bodyPr/>
        <a:lstStyle/>
        <a:p>
          <a:endParaRPr lang="fi-FI"/>
        </a:p>
      </dgm:t>
    </dgm:pt>
    <dgm:pt modelId="{76765944-C47B-454F-9C82-338BF64A3466}" type="pres">
      <dgm:prSet presAssocID="{9F533166-2B5C-4F23-B0C0-155E9398D08C}" presName="node" presStyleLbl="vennNode1" presStyleIdx="3" presStyleCnt="8" custScaleX="141284" custScaleY="109029" custRadScaleRad="96856" custRadScaleInc="214473">
        <dgm:presLayoutVars>
          <dgm:bulletEnabled val="1"/>
        </dgm:presLayoutVars>
      </dgm:prSet>
      <dgm:spPr>
        <a:prstGeom prst="ellipse">
          <a:avLst/>
        </a:prstGeom>
      </dgm:spPr>
      <dgm:t>
        <a:bodyPr/>
        <a:lstStyle/>
        <a:p>
          <a:endParaRPr lang="fi-FI"/>
        </a:p>
      </dgm:t>
    </dgm:pt>
    <dgm:pt modelId="{C3270040-A935-4D86-9075-A38857711A13}" type="pres">
      <dgm:prSet presAssocID="{7D2283CA-41B0-4BD1-91CA-49AA9BF140E9}" presName="node" presStyleLbl="vennNode1" presStyleIdx="4" presStyleCnt="8" custScaleX="138473" custScaleY="108081" custRadScaleRad="106292" custRadScaleInc="-193431">
        <dgm:presLayoutVars>
          <dgm:bulletEnabled val="1"/>
        </dgm:presLayoutVars>
      </dgm:prSet>
      <dgm:spPr>
        <a:prstGeom prst="ellipse">
          <a:avLst/>
        </a:prstGeom>
      </dgm:spPr>
      <dgm:t>
        <a:bodyPr/>
        <a:lstStyle/>
        <a:p>
          <a:endParaRPr lang="fi-FI"/>
        </a:p>
      </dgm:t>
    </dgm:pt>
    <dgm:pt modelId="{9626F061-8477-4AE1-8F25-A8F7E0DCDFE2}" type="pres">
      <dgm:prSet presAssocID="{EFFA7780-C2CD-429D-9C06-5C8C1327B4C3}" presName="node" presStyleLbl="vennNode1" presStyleIdx="5" presStyleCnt="8" custScaleX="137291" custScaleY="109030" custRadScaleRad="99599" custRadScaleInc="-103123">
        <dgm:presLayoutVars>
          <dgm:bulletEnabled val="1"/>
        </dgm:presLayoutVars>
      </dgm:prSet>
      <dgm:spPr>
        <a:prstGeom prst="ellipse">
          <a:avLst/>
        </a:prstGeom>
      </dgm:spPr>
      <dgm:t>
        <a:bodyPr/>
        <a:lstStyle/>
        <a:p>
          <a:endParaRPr lang="fi-FI"/>
        </a:p>
      </dgm:t>
    </dgm:pt>
    <dgm:pt modelId="{17DEB64A-9376-4E13-8881-2ED6437AE347}" type="pres">
      <dgm:prSet presAssocID="{66A24B27-BF13-4D48-AD48-E603ABA53BF8}" presName="node" presStyleLbl="vennNode1" presStyleIdx="6" presStyleCnt="8" custScaleX="137533" custScaleY="106208" custRadScaleRad="96654" custRadScaleInc="8758">
        <dgm:presLayoutVars>
          <dgm:bulletEnabled val="1"/>
        </dgm:presLayoutVars>
      </dgm:prSet>
      <dgm:spPr/>
      <dgm:t>
        <a:bodyPr/>
        <a:lstStyle/>
        <a:p>
          <a:endParaRPr lang="fi-FI"/>
        </a:p>
      </dgm:t>
    </dgm:pt>
    <dgm:pt modelId="{A5715F19-7F20-4CBA-B450-A285B4F7A451}" type="pres">
      <dgm:prSet presAssocID="{D3F3AC27-E17E-4719-8C06-F14F8227FE10}" presName="node" presStyleLbl="vennNode1" presStyleIdx="7" presStyleCnt="8" custScaleX="141357" custScaleY="109030" custRadScaleRad="108321" custRadScaleInc="-3582">
        <dgm:presLayoutVars>
          <dgm:bulletEnabled val="1"/>
        </dgm:presLayoutVars>
      </dgm:prSet>
      <dgm:spPr/>
      <dgm:t>
        <a:bodyPr/>
        <a:lstStyle/>
        <a:p>
          <a:endParaRPr lang="fi-FI"/>
        </a:p>
      </dgm:t>
    </dgm:pt>
  </dgm:ptLst>
  <dgm:cxnLst>
    <dgm:cxn modelId="{7DA480AC-B9C8-4BBD-830D-014A71B8D598}" type="presOf" srcId="{4CC40835-A7C7-4777-8982-1B823BC6273F}" destId="{4F3DC723-5C91-4DD4-AB3F-01AC74A459ED}" srcOrd="0" destOrd="0" presId="urn:microsoft.com/office/officeart/2005/8/layout/radial3"/>
    <dgm:cxn modelId="{EFC3D5B9-BCD4-4292-83BC-CD073FD2F825}" srcId="{4CC40835-A7C7-4777-8982-1B823BC6273F}" destId="{E19AFDB0-D000-4707-97FC-5CA39B4074D7}" srcOrd="0" destOrd="0" parTransId="{D06BCDC8-4DDD-4BAC-899E-6717C05F439F}" sibTransId="{916C695A-BB34-42BD-97E1-2F448570A62C}"/>
    <dgm:cxn modelId="{05301393-D291-4F5B-8F34-284038DF2490}" srcId="{4CC40835-A7C7-4777-8982-1B823BC6273F}" destId="{9F533166-2B5C-4F23-B0C0-155E9398D08C}" srcOrd="2" destOrd="0" parTransId="{C7036C2B-5B7E-4469-8BE2-65E2B108DD5C}" sibTransId="{DC8DECFC-29D7-4493-9149-14DF3DDEC0A4}"/>
    <dgm:cxn modelId="{50521ECC-2D5F-4F7F-B27E-8DDB1ADA5F43}" type="presOf" srcId="{7D2283CA-41B0-4BD1-91CA-49AA9BF140E9}" destId="{C3270040-A935-4D86-9075-A38857711A13}" srcOrd="0" destOrd="0" presId="urn:microsoft.com/office/officeart/2005/8/layout/radial3"/>
    <dgm:cxn modelId="{D5832ECB-59E3-4DF4-B75A-D763BB6C9260}" type="presOf" srcId="{EFFA7780-C2CD-429D-9C06-5C8C1327B4C3}" destId="{9626F061-8477-4AE1-8F25-A8F7E0DCDFE2}" srcOrd="0" destOrd="0" presId="urn:microsoft.com/office/officeart/2005/8/layout/radial3"/>
    <dgm:cxn modelId="{BEEF19C1-44E3-4B5B-AD0D-8E604847E460}" srcId="{4CC40835-A7C7-4777-8982-1B823BC6273F}" destId="{66A24B27-BF13-4D48-AD48-E603ABA53BF8}" srcOrd="5" destOrd="0" parTransId="{E963AB7D-4F56-43EA-B7F7-A47D2812DA6D}" sibTransId="{42332C5A-0DB9-4C51-AE6E-A7002190BC80}"/>
    <dgm:cxn modelId="{DF702B92-30CB-4409-ABCE-768F76EC5687}" type="presOf" srcId="{D3F3AC27-E17E-4719-8C06-F14F8227FE10}" destId="{A5715F19-7F20-4CBA-B450-A285B4F7A451}" srcOrd="0" destOrd="0" presId="urn:microsoft.com/office/officeart/2005/8/layout/radial3"/>
    <dgm:cxn modelId="{3B33DBA2-2F18-4F16-8BA9-F599751E7BEB}" type="presOf" srcId="{E19AFDB0-D000-4707-97FC-5CA39B4074D7}" destId="{3D22F4CA-B3B3-40F6-A8D6-4397671F58D4}" srcOrd="0" destOrd="0" presId="urn:microsoft.com/office/officeart/2005/8/layout/radial3"/>
    <dgm:cxn modelId="{3DE000D2-9C0A-47C0-A478-63A37FF48662}" type="presOf" srcId="{2DA26B87-5CE0-43D4-BE11-7C6E3B0AC714}" destId="{7375095C-5B0F-4A1B-9C81-B2C2E67CB8FF}" srcOrd="0" destOrd="0" presId="urn:microsoft.com/office/officeart/2005/8/layout/radial3"/>
    <dgm:cxn modelId="{5B658AE9-9199-4879-9229-7AA151F68098}" srcId="{4CC40835-A7C7-4777-8982-1B823BC6273F}" destId="{F257DF72-0B84-494C-ACB0-221B93C963E5}" srcOrd="1" destOrd="0" parTransId="{D8491378-C2C5-4766-B4EA-8473884FBCA1}" sibTransId="{EE4A260D-F6AF-4DAC-B948-79D0E766933D}"/>
    <dgm:cxn modelId="{0869E630-0F1C-4774-9773-15DBE28F44AE}" type="presOf" srcId="{9F533166-2B5C-4F23-B0C0-155E9398D08C}" destId="{76765944-C47B-454F-9C82-338BF64A3466}" srcOrd="0" destOrd="0" presId="urn:microsoft.com/office/officeart/2005/8/layout/radial3"/>
    <dgm:cxn modelId="{2D1D6CC2-01DD-43F5-ACA3-E2C330EDC946}" type="presOf" srcId="{66A24B27-BF13-4D48-AD48-E603ABA53BF8}" destId="{17DEB64A-9376-4E13-8881-2ED6437AE347}" srcOrd="0" destOrd="0" presId="urn:microsoft.com/office/officeart/2005/8/layout/radial3"/>
    <dgm:cxn modelId="{CB7334BA-2CC5-40EC-9EC5-CE1F806E1D07}" srcId="{4CC40835-A7C7-4777-8982-1B823BC6273F}" destId="{7D2283CA-41B0-4BD1-91CA-49AA9BF140E9}" srcOrd="3" destOrd="0" parTransId="{BECF25D5-9F13-437A-8382-D1676DCEFB8C}" sibTransId="{39038DF8-C8F3-4651-9DA9-7FD274BD44AF}"/>
    <dgm:cxn modelId="{73A99412-C0F5-47EB-8BF7-FFC6AF4EA65C}" srcId="{4CC40835-A7C7-4777-8982-1B823BC6273F}" destId="{D3F3AC27-E17E-4719-8C06-F14F8227FE10}" srcOrd="6" destOrd="0" parTransId="{99748B20-F717-42B2-A987-6E5B73A568C1}" sibTransId="{DC2753EB-AC84-46CB-9DA9-52875213EBC9}"/>
    <dgm:cxn modelId="{FDDEE803-8E85-430E-A790-79FA4CFC66BF}" srcId="{2DA26B87-5CE0-43D4-BE11-7C6E3B0AC714}" destId="{4CC40835-A7C7-4777-8982-1B823BC6273F}" srcOrd="0" destOrd="0" parTransId="{D82177C8-9586-46EE-936C-6B1E6CA22085}" sibTransId="{60D90922-FA2A-4646-96F0-9DE237F93B8E}"/>
    <dgm:cxn modelId="{FB7BBB23-8928-48E9-965D-BE3453EF4092}" type="presOf" srcId="{F257DF72-0B84-494C-ACB0-221B93C963E5}" destId="{8AD2E909-0EDF-4B6B-BC9C-125123EEA11F}" srcOrd="0" destOrd="0" presId="urn:microsoft.com/office/officeart/2005/8/layout/radial3"/>
    <dgm:cxn modelId="{57F83DA8-8156-44A6-A320-FE874CBEB086}" srcId="{4CC40835-A7C7-4777-8982-1B823BC6273F}" destId="{EFFA7780-C2CD-429D-9C06-5C8C1327B4C3}" srcOrd="4" destOrd="0" parTransId="{624B8141-C65C-487C-9817-ECFEECBC95B2}" sibTransId="{02AB0199-F922-4B5F-9F06-424390E6961D}"/>
    <dgm:cxn modelId="{64E7251E-4A90-4FE4-9E56-8A49A7170DDD}" type="presParOf" srcId="{7375095C-5B0F-4A1B-9C81-B2C2E67CB8FF}" destId="{BCCA032F-0D9B-4589-9DD0-800EA092D206}" srcOrd="0" destOrd="0" presId="urn:microsoft.com/office/officeart/2005/8/layout/radial3"/>
    <dgm:cxn modelId="{CDEA65F9-A9C2-4A26-AD2C-1B5CD2373C68}" type="presParOf" srcId="{BCCA032F-0D9B-4589-9DD0-800EA092D206}" destId="{4F3DC723-5C91-4DD4-AB3F-01AC74A459ED}" srcOrd="0" destOrd="0" presId="urn:microsoft.com/office/officeart/2005/8/layout/radial3"/>
    <dgm:cxn modelId="{68257097-3B8D-4656-9326-FFABA340B81B}" type="presParOf" srcId="{BCCA032F-0D9B-4589-9DD0-800EA092D206}" destId="{3D22F4CA-B3B3-40F6-A8D6-4397671F58D4}" srcOrd="1" destOrd="0" presId="urn:microsoft.com/office/officeart/2005/8/layout/radial3"/>
    <dgm:cxn modelId="{91B6D024-88A7-420B-B58C-707D41E37BD4}" type="presParOf" srcId="{BCCA032F-0D9B-4589-9DD0-800EA092D206}" destId="{8AD2E909-0EDF-4B6B-BC9C-125123EEA11F}" srcOrd="2" destOrd="0" presId="urn:microsoft.com/office/officeart/2005/8/layout/radial3"/>
    <dgm:cxn modelId="{BDC790AC-31EA-49DB-A1D5-650E83746C54}" type="presParOf" srcId="{BCCA032F-0D9B-4589-9DD0-800EA092D206}" destId="{76765944-C47B-454F-9C82-338BF64A3466}" srcOrd="3" destOrd="0" presId="urn:microsoft.com/office/officeart/2005/8/layout/radial3"/>
    <dgm:cxn modelId="{15D7D84A-7197-4735-88F0-C6D649404A5E}" type="presParOf" srcId="{BCCA032F-0D9B-4589-9DD0-800EA092D206}" destId="{C3270040-A935-4D86-9075-A38857711A13}" srcOrd="4" destOrd="0" presId="urn:microsoft.com/office/officeart/2005/8/layout/radial3"/>
    <dgm:cxn modelId="{A301229D-B562-4FDE-8292-1F559ECAD31D}" type="presParOf" srcId="{BCCA032F-0D9B-4589-9DD0-800EA092D206}" destId="{9626F061-8477-4AE1-8F25-A8F7E0DCDFE2}" srcOrd="5" destOrd="0" presId="urn:microsoft.com/office/officeart/2005/8/layout/radial3"/>
    <dgm:cxn modelId="{EDA9F5B5-978C-42FD-820F-04F0BA54C91D}" type="presParOf" srcId="{BCCA032F-0D9B-4589-9DD0-800EA092D206}" destId="{17DEB64A-9376-4E13-8881-2ED6437AE347}" srcOrd="6" destOrd="0" presId="urn:microsoft.com/office/officeart/2005/8/layout/radial3"/>
    <dgm:cxn modelId="{C2C05E28-7EF8-4048-A0B5-22770358F4DC}" type="presParOf" srcId="{BCCA032F-0D9B-4589-9DD0-800EA092D206}" destId="{A5715F19-7F20-4CBA-B450-A285B4F7A451}" srcOrd="7" destOrd="0" presId="urn:microsoft.com/office/officeart/2005/8/layout/radial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1FEFEB0-23B8-461A-8F49-CD7332C5E96D}" type="doc">
      <dgm:prSet loTypeId="urn:microsoft.com/office/officeart/2005/8/layout/hierarchy1" loCatId="hierarchy" qsTypeId="urn:microsoft.com/office/officeart/2005/8/quickstyle/simple1" qsCatId="simple" csTypeId="urn:microsoft.com/office/officeart/2005/8/colors/accent1_3" csCatId="accent1" phldr="1"/>
      <dgm:spPr/>
      <dgm:t>
        <a:bodyPr/>
        <a:lstStyle/>
        <a:p>
          <a:endParaRPr lang="fi-FI"/>
        </a:p>
      </dgm:t>
    </dgm:pt>
    <dgm:pt modelId="{F46E7D00-0FB6-4E9C-973C-ADC6E134AC6E}">
      <dgm:prSet phldrT="[Teksti]" custT="1"/>
      <dgm:spPr>
        <a:xfrm>
          <a:off x="1442719" y="996262"/>
          <a:ext cx="2887157" cy="1899734"/>
        </a:xfrm>
      </dgm:spPr>
      <dgm:t>
        <a:bodyPr/>
        <a:lstStyle/>
        <a:p>
          <a:pPr algn="ctr"/>
          <a:r>
            <a:rPr lang="fi-FI" sz="1400" b="1" dirty="0" smtClean="0"/>
            <a:t>ALUEELLISET HYVINVOINTIRYHMÄT</a:t>
          </a:r>
        </a:p>
        <a:p>
          <a:pPr algn="ctr"/>
          <a:r>
            <a:rPr lang="fi-FI" sz="1400" b="0" dirty="0" smtClean="0"/>
            <a:t>Kokoavat yhteen alueen toimijoita myös koulun ulkopuolelta.</a:t>
          </a:r>
        </a:p>
        <a:p>
          <a:pPr algn="ctr"/>
          <a:r>
            <a:rPr lang="fi-FI" sz="1400" b="0" dirty="0" smtClean="0"/>
            <a:t>Koordinoivat ja edistävät alueen lasten ja nuorten hyvinvointityötä.</a:t>
          </a:r>
        </a:p>
        <a:p>
          <a:pPr algn="ctr"/>
          <a:r>
            <a:rPr lang="fi-FI" sz="1400" dirty="0" smtClean="0">
              <a:latin typeface="+mn-lt"/>
              <a:ea typeface="+mn-ea"/>
              <a:cs typeface="+mn-cs"/>
            </a:rPr>
            <a:t>Välittävät hyvinvointiin liittyvää tietoa alueen yksiköiden ja </a:t>
          </a:r>
          <a:r>
            <a:rPr lang="fi-FI" sz="1400" dirty="0" err="1" smtClean="0">
              <a:latin typeface="+mn-lt"/>
              <a:ea typeface="+mn-ea"/>
              <a:cs typeface="+mn-cs"/>
            </a:rPr>
            <a:t>hyryn</a:t>
          </a:r>
          <a:r>
            <a:rPr lang="fi-FI" sz="1400" dirty="0" smtClean="0">
              <a:latin typeface="+mn-lt"/>
              <a:ea typeface="+mn-ea"/>
              <a:cs typeface="+mn-cs"/>
            </a:rPr>
            <a:t> välillä.</a:t>
          </a:r>
        </a:p>
        <a:p>
          <a:pPr algn="ctr"/>
          <a:r>
            <a:rPr lang="fi-FI" sz="1400" dirty="0" smtClean="0">
              <a:latin typeface="+mn-lt"/>
              <a:ea typeface="+mn-ea"/>
              <a:cs typeface="+mn-cs"/>
            </a:rPr>
            <a:t>Kokoontuvat </a:t>
          </a:r>
          <a:r>
            <a:rPr lang="fi-FI" sz="1400" dirty="0" err="1" smtClean="0">
              <a:latin typeface="+mn-lt"/>
              <a:ea typeface="+mn-ea"/>
              <a:cs typeface="+mn-cs"/>
            </a:rPr>
            <a:t>väh</a:t>
          </a:r>
          <a:r>
            <a:rPr lang="fi-FI" sz="1400" dirty="0" smtClean="0">
              <a:latin typeface="+mn-lt"/>
              <a:ea typeface="+mn-ea"/>
              <a:cs typeface="+mn-cs"/>
            </a:rPr>
            <a:t>. 3krt/vuosi.</a:t>
          </a:r>
          <a:endParaRPr lang="fi-FI" sz="1000" dirty="0" smtClean="0">
            <a:latin typeface="Calibri"/>
            <a:ea typeface="+mn-ea"/>
            <a:cs typeface="+mn-cs"/>
          </a:endParaRPr>
        </a:p>
        <a:p>
          <a:r>
            <a:rPr lang="fi-FI" sz="1000" dirty="0" smtClean="0">
              <a:latin typeface="Calibri"/>
              <a:ea typeface="+mn-ea"/>
              <a:cs typeface="+mn-cs"/>
            </a:rPr>
            <a:t>	</a:t>
          </a:r>
        </a:p>
        <a:p>
          <a:r>
            <a:rPr lang="fi-FI" sz="1000" dirty="0" smtClean="0">
              <a:latin typeface="Calibri"/>
              <a:ea typeface="+mn-ea"/>
              <a:cs typeface="+mn-cs"/>
            </a:rPr>
            <a:t>	</a:t>
          </a:r>
          <a:r>
            <a:rPr lang="fi-FI" sz="1400" dirty="0" smtClean="0">
              <a:latin typeface="+mn-lt"/>
              <a:ea typeface="+mn-ea"/>
              <a:cs typeface="+mn-cs"/>
            </a:rPr>
            <a:t>Puheenjohtajana toimii alueella työskentelevä rehtori </a:t>
          </a:r>
        </a:p>
      </dgm:t>
    </dgm:pt>
    <dgm:pt modelId="{87A893D8-A1CF-478F-AE13-96ECA81B5CEB}" type="parTrans" cxnId="{368AA6F2-BEAD-48CA-90F6-FB998EB9E7D9}">
      <dgm:prSet/>
      <dgm:spPr/>
      <dgm:t>
        <a:bodyPr/>
        <a:lstStyle/>
        <a:p>
          <a:endParaRPr lang="fi-FI"/>
        </a:p>
      </dgm:t>
    </dgm:pt>
    <dgm:pt modelId="{96A0A2F5-5FC1-42CC-A431-2C9EACCE5556}" type="sibTrans" cxnId="{368AA6F2-BEAD-48CA-90F6-FB998EB9E7D9}">
      <dgm:prSet/>
      <dgm:spPr/>
      <dgm:t>
        <a:bodyPr/>
        <a:lstStyle/>
        <a:p>
          <a:endParaRPr lang="fi-FI"/>
        </a:p>
      </dgm:t>
    </dgm:pt>
    <dgm:pt modelId="{6235FFD0-FA7B-45C5-8DD3-0146B2325BD8}">
      <dgm:prSet phldrT="[Teksti]"/>
      <dgm:spPr>
        <a:xfrm>
          <a:off x="88136" y="3124878"/>
          <a:ext cx="786983" cy="499734"/>
        </a:xfrm>
      </dgm:spPr>
      <dgm:t>
        <a:bodyPr/>
        <a:lstStyle/>
        <a:p>
          <a:r>
            <a:rPr lang="fi-FI" b="1" dirty="0" smtClean="0">
              <a:latin typeface="Calibri"/>
              <a:ea typeface="+mn-ea"/>
              <a:cs typeface="+mn-cs"/>
            </a:rPr>
            <a:t>Meri-Pori</a:t>
          </a:r>
          <a:endParaRPr lang="fi-FI" b="1" dirty="0">
            <a:latin typeface="Calibri"/>
            <a:ea typeface="+mn-ea"/>
            <a:cs typeface="+mn-cs"/>
          </a:endParaRPr>
        </a:p>
      </dgm:t>
    </dgm:pt>
    <dgm:pt modelId="{585B3B06-280A-4930-B6C3-B57FA2DBE4CC}" type="parTrans" cxnId="{DCCB1503-BB5C-467E-B649-1BAB4E39E0B6}">
      <dgm:prSet/>
      <dgm:spPr>
        <a:xfrm>
          <a:off x="394185" y="2812926"/>
          <a:ext cx="2404670" cy="228880"/>
        </a:xfrm>
      </dgm:spPr>
      <dgm:t>
        <a:bodyPr/>
        <a:lstStyle/>
        <a:p>
          <a:endParaRPr lang="fi-FI"/>
        </a:p>
      </dgm:t>
    </dgm:pt>
    <dgm:pt modelId="{18A09987-365D-4B1D-8123-FDFD9511EA7D}" type="sibTrans" cxnId="{DCCB1503-BB5C-467E-B649-1BAB4E39E0B6}">
      <dgm:prSet/>
      <dgm:spPr/>
      <dgm:t>
        <a:bodyPr/>
        <a:lstStyle/>
        <a:p>
          <a:endParaRPr lang="fi-FI"/>
        </a:p>
      </dgm:t>
    </dgm:pt>
    <dgm:pt modelId="{62DA56DB-C852-4CAF-AB44-3CF3FE8BDE73}">
      <dgm:prSet phldrT="[Teksti]"/>
      <dgm:spPr>
        <a:xfrm>
          <a:off x="2011873" y="3124878"/>
          <a:ext cx="786983" cy="499734"/>
        </a:xfrm>
      </dgm:spPr>
      <dgm:t>
        <a:bodyPr/>
        <a:lstStyle/>
        <a:p>
          <a:r>
            <a:rPr lang="fi-FI" b="1" dirty="0" smtClean="0">
              <a:latin typeface="Calibri"/>
              <a:ea typeface="+mn-ea"/>
              <a:cs typeface="+mn-cs"/>
            </a:rPr>
            <a:t>Noormarkku</a:t>
          </a:r>
          <a:endParaRPr lang="fi-FI" b="1" dirty="0">
            <a:latin typeface="Calibri"/>
            <a:ea typeface="+mn-ea"/>
            <a:cs typeface="+mn-cs"/>
          </a:endParaRPr>
        </a:p>
      </dgm:t>
    </dgm:pt>
    <dgm:pt modelId="{FA640476-90A4-4AA2-9F50-B7DCF1CF6087}" type="parTrans" cxnId="{5BFF2B43-3E63-43DB-9B34-DE459C7A22A2}">
      <dgm:prSet/>
      <dgm:spPr>
        <a:xfrm>
          <a:off x="2317922" y="2812926"/>
          <a:ext cx="480934" cy="228880"/>
        </a:xfrm>
      </dgm:spPr>
      <dgm:t>
        <a:bodyPr/>
        <a:lstStyle/>
        <a:p>
          <a:endParaRPr lang="fi-FI"/>
        </a:p>
      </dgm:t>
    </dgm:pt>
    <dgm:pt modelId="{2BC296A4-CA77-40D0-BE04-A856E51A1F0D}" type="sibTrans" cxnId="{5BFF2B43-3E63-43DB-9B34-DE459C7A22A2}">
      <dgm:prSet/>
      <dgm:spPr/>
      <dgm:t>
        <a:bodyPr/>
        <a:lstStyle/>
        <a:p>
          <a:endParaRPr lang="fi-FI"/>
        </a:p>
      </dgm:t>
    </dgm:pt>
    <dgm:pt modelId="{254D9545-B9E4-48FE-8075-007C2A97D3C3}">
      <dgm:prSet phldrT="[Teksti]"/>
      <dgm:spPr>
        <a:xfrm>
          <a:off x="2973741" y="3124878"/>
          <a:ext cx="786983" cy="499734"/>
        </a:xfrm>
      </dgm:spPr>
      <dgm:t>
        <a:bodyPr/>
        <a:lstStyle/>
        <a:p>
          <a:r>
            <a:rPr lang="fi-FI" b="1" dirty="0" smtClean="0">
              <a:latin typeface="Calibri"/>
              <a:ea typeface="+mn-ea"/>
              <a:cs typeface="+mn-cs"/>
            </a:rPr>
            <a:t>Pohjois-Pori</a:t>
          </a:r>
          <a:endParaRPr lang="fi-FI" b="1" dirty="0">
            <a:latin typeface="Calibri"/>
            <a:ea typeface="+mn-ea"/>
            <a:cs typeface="+mn-cs"/>
          </a:endParaRPr>
        </a:p>
      </dgm:t>
    </dgm:pt>
    <dgm:pt modelId="{1A98D391-6F98-4BF7-877F-3ACF675F84FA}" type="parTrans" cxnId="{05D1E170-4F17-4B1E-ABFE-DF6247EC8BA0}">
      <dgm:prSet/>
      <dgm:spPr>
        <a:xfrm>
          <a:off x="2798856" y="2812926"/>
          <a:ext cx="480934" cy="228880"/>
        </a:xfrm>
      </dgm:spPr>
      <dgm:t>
        <a:bodyPr/>
        <a:lstStyle/>
        <a:p>
          <a:endParaRPr lang="fi-FI"/>
        </a:p>
      </dgm:t>
    </dgm:pt>
    <dgm:pt modelId="{AC62F09C-2FBD-4EAF-851A-768CF05D52CB}" type="sibTrans" cxnId="{05D1E170-4F17-4B1E-ABFE-DF6247EC8BA0}">
      <dgm:prSet/>
      <dgm:spPr/>
      <dgm:t>
        <a:bodyPr/>
        <a:lstStyle/>
        <a:p>
          <a:endParaRPr lang="fi-FI"/>
        </a:p>
      </dgm:t>
    </dgm:pt>
    <dgm:pt modelId="{350BA694-BDC3-4FD4-8F83-4017910ADDC2}">
      <dgm:prSet phldrT="[Teksti]"/>
      <dgm:spPr>
        <a:xfrm>
          <a:off x="3935609" y="3124878"/>
          <a:ext cx="786983" cy="499734"/>
        </a:xfrm>
      </dgm:spPr>
      <dgm:t>
        <a:bodyPr/>
        <a:lstStyle/>
        <a:p>
          <a:r>
            <a:rPr lang="fi-FI" b="1" smtClean="0">
              <a:latin typeface="Calibri"/>
              <a:ea typeface="+mn-ea"/>
              <a:cs typeface="+mn-cs"/>
            </a:rPr>
            <a:t>Keskusta</a:t>
          </a:r>
          <a:endParaRPr lang="fi-FI" b="1" dirty="0">
            <a:latin typeface="Calibri"/>
            <a:ea typeface="+mn-ea"/>
            <a:cs typeface="+mn-cs"/>
          </a:endParaRPr>
        </a:p>
      </dgm:t>
    </dgm:pt>
    <dgm:pt modelId="{C891414F-3CF2-4397-804C-E600F787A504}" type="parTrans" cxnId="{C686C4E3-05E0-46E3-84E5-56FEEAF8CB43}">
      <dgm:prSet/>
      <dgm:spPr>
        <a:xfrm>
          <a:off x="2798856" y="2812926"/>
          <a:ext cx="1442802" cy="228880"/>
        </a:xfrm>
      </dgm:spPr>
      <dgm:t>
        <a:bodyPr/>
        <a:lstStyle/>
        <a:p>
          <a:endParaRPr lang="fi-FI"/>
        </a:p>
      </dgm:t>
    </dgm:pt>
    <dgm:pt modelId="{43188296-D091-4671-914F-086649266F3C}" type="sibTrans" cxnId="{C686C4E3-05E0-46E3-84E5-56FEEAF8CB43}">
      <dgm:prSet/>
      <dgm:spPr/>
      <dgm:t>
        <a:bodyPr/>
        <a:lstStyle/>
        <a:p>
          <a:endParaRPr lang="fi-FI"/>
        </a:p>
      </dgm:t>
    </dgm:pt>
    <dgm:pt modelId="{022CACC2-E2DB-441B-A76D-76C89551DDA4}">
      <dgm:prSet phldrT="[Teksti]">
        <dgm:style>
          <a:lnRef idx="2">
            <a:schemeClr val="accent1"/>
          </a:lnRef>
          <a:fillRef idx="1">
            <a:schemeClr val="lt1"/>
          </a:fillRef>
          <a:effectRef idx="0">
            <a:schemeClr val="accent1"/>
          </a:effectRef>
          <a:fontRef idx="minor">
            <a:schemeClr val="dk1"/>
          </a:fontRef>
        </dgm:style>
      </dgm:prSet>
      <dgm:spPr>
        <a:xfrm>
          <a:off x="4897477" y="3124878"/>
          <a:ext cx="786983" cy="499734"/>
        </a:xfrm>
      </dgm:spPr>
      <dgm:t>
        <a:bodyPr/>
        <a:lstStyle/>
        <a:p>
          <a:r>
            <a:rPr lang="fi-FI" b="1" smtClean="0">
              <a:latin typeface="Calibri"/>
              <a:ea typeface="+mn-ea"/>
              <a:cs typeface="+mn-cs"/>
            </a:rPr>
            <a:t>Itä-Pori</a:t>
          </a:r>
          <a:endParaRPr lang="fi-FI" b="1" dirty="0">
            <a:latin typeface="Calibri"/>
            <a:ea typeface="+mn-ea"/>
            <a:cs typeface="+mn-cs"/>
          </a:endParaRPr>
        </a:p>
      </dgm:t>
    </dgm:pt>
    <dgm:pt modelId="{811FB5E4-C923-4B86-A691-0C9C2D679E13}" type="parTrans" cxnId="{116B128D-33DB-45AB-A144-2471FBB1FED2}">
      <dgm:prSet/>
      <dgm:spPr>
        <a:xfrm>
          <a:off x="2798856" y="2812926"/>
          <a:ext cx="2404670" cy="228880"/>
        </a:xfrm>
      </dgm:spPr>
      <dgm:t>
        <a:bodyPr/>
        <a:lstStyle/>
        <a:p>
          <a:endParaRPr lang="fi-FI"/>
        </a:p>
      </dgm:t>
    </dgm:pt>
    <dgm:pt modelId="{AF771BF8-0989-47BF-82BA-9AA14A45CE08}" type="sibTrans" cxnId="{116B128D-33DB-45AB-A144-2471FBB1FED2}">
      <dgm:prSet/>
      <dgm:spPr/>
      <dgm:t>
        <a:bodyPr/>
        <a:lstStyle/>
        <a:p>
          <a:endParaRPr lang="fi-FI"/>
        </a:p>
      </dgm:t>
    </dgm:pt>
    <dgm:pt modelId="{34223DA8-001A-45E8-9B7D-1B4CE4346355}">
      <dgm:prSet phldrT="[Teksti]" custT="1"/>
      <dgm:spPr>
        <a:xfrm>
          <a:off x="1257885" y="4582108"/>
          <a:ext cx="3423573" cy="499734"/>
        </a:xfrm>
      </dgm:spPr>
      <dgm:t>
        <a:bodyPr/>
        <a:lstStyle/>
        <a:p>
          <a:r>
            <a:rPr lang="fi-FI" sz="1200" smtClean="0">
              <a:latin typeface="Calibri"/>
              <a:ea typeface="+mn-ea"/>
              <a:cs typeface="+mn-cs"/>
            </a:rPr>
            <a:t>Yhteistyöverkostosta kutsuttuina 1krt/vuosi: seurakunnan lapsi- ja nuorisotyö, vanhempainyhdistykset, senioriyhdistykset, alueelliset harrastusyhdistykset ja -seurat</a:t>
          </a:r>
          <a:endParaRPr lang="fi-FI" sz="1200" dirty="0">
            <a:latin typeface="Calibri"/>
            <a:ea typeface="+mn-ea"/>
            <a:cs typeface="+mn-cs"/>
          </a:endParaRPr>
        </a:p>
      </dgm:t>
    </dgm:pt>
    <dgm:pt modelId="{ACE41C84-D54F-4284-9AF7-AB76E70AF622}" type="parTrans" cxnId="{8AC00D44-E295-496C-9FF9-92AE4D6161F2}">
      <dgm:prSet/>
      <dgm:spPr>
        <a:xfrm>
          <a:off x="2836510" y="4246305"/>
          <a:ext cx="91440" cy="252733"/>
        </a:xfrm>
      </dgm:spPr>
      <dgm:t>
        <a:bodyPr/>
        <a:lstStyle/>
        <a:p>
          <a:endParaRPr lang="fi-FI"/>
        </a:p>
      </dgm:t>
    </dgm:pt>
    <dgm:pt modelId="{2D4B55E5-A1E3-47C3-AB32-06F593017078}" type="sibTrans" cxnId="{8AC00D44-E295-496C-9FF9-92AE4D6161F2}">
      <dgm:prSet/>
      <dgm:spPr/>
      <dgm:t>
        <a:bodyPr/>
        <a:lstStyle/>
        <a:p>
          <a:endParaRPr lang="fi-FI"/>
        </a:p>
      </dgm:t>
    </dgm:pt>
    <dgm:pt modelId="{66F30376-2E77-404E-B18D-8E03FEA60865}">
      <dgm:prSet phldrT="[Teksti]" custT="1"/>
      <dgm:spPr>
        <a:xfrm>
          <a:off x="1265834" y="3829641"/>
          <a:ext cx="3423573" cy="499734"/>
        </a:xfrm>
      </dgm:spPr>
      <dgm:t>
        <a:bodyPr/>
        <a:lstStyle/>
        <a:p>
          <a:r>
            <a:rPr lang="fi-FI" sz="1200" dirty="0" smtClean="0">
              <a:latin typeface="Calibri"/>
              <a:ea typeface="+mn-ea"/>
              <a:cs typeface="+mn-cs"/>
            </a:rPr>
            <a:t>Jokaisella alueella verkostossa mukana yläkoulun rehtori, alakoulun rehtori, varhaiskasvatuksen aluejohtaja, kouluterveydenhoitaja, kuraattori, sosiaalityöntekijä, nuorisotyönohjaaja ja poliisi</a:t>
          </a:r>
          <a:endParaRPr lang="fi-FI" sz="1200" dirty="0">
            <a:latin typeface="Calibri"/>
            <a:ea typeface="+mn-ea"/>
            <a:cs typeface="+mn-cs"/>
          </a:endParaRPr>
        </a:p>
      </dgm:t>
    </dgm:pt>
    <dgm:pt modelId="{D22102E9-2A37-464B-8B10-C5D31002B755}" type="parTrans" cxnId="{A40EC11C-A63F-44AC-B388-245834D651FC}">
      <dgm:prSet/>
      <dgm:spPr>
        <a:xfrm>
          <a:off x="2890178" y="3541542"/>
          <a:ext cx="389611" cy="205028"/>
        </a:xfrm>
      </dgm:spPr>
      <dgm:t>
        <a:bodyPr/>
        <a:lstStyle/>
        <a:p>
          <a:endParaRPr lang="fi-FI"/>
        </a:p>
      </dgm:t>
    </dgm:pt>
    <dgm:pt modelId="{3FDF7316-AF20-4C76-B0E8-0FF3BFB54556}" type="sibTrans" cxnId="{A40EC11C-A63F-44AC-B388-245834D651FC}">
      <dgm:prSet/>
      <dgm:spPr/>
      <dgm:t>
        <a:bodyPr/>
        <a:lstStyle/>
        <a:p>
          <a:endParaRPr lang="fi-FI"/>
        </a:p>
      </dgm:t>
    </dgm:pt>
    <dgm:pt modelId="{5E112AE4-EE97-4834-B239-A25FAC4CAF23}">
      <dgm:prSet phldrT="[Teksti]"/>
      <dgm:spPr>
        <a:xfrm>
          <a:off x="1050004" y="3124878"/>
          <a:ext cx="786983" cy="499734"/>
        </a:xfrm>
      </dgm:spPr>
      <dgm:t>
        <a:bodyPr/>
        <a:lstStyle/>
        <a:p>
          <a:r>
            <a:rPr lang="fi-FI" b="1" smtClean="0">
              <a:latin typeface="Calibri"/>
              <a:ea typeface="+mn-ea"/>
              <a:cs typeface="+mn-cs"/>
            </a:rPr>
            <a:t>Länsi-Pori</a:t>
          </a:r>
          <a:endParaRPr lang="fi-FI" b="1">
            <a:latin typeface="Calibri"/>
            <a:ea typeface="+mn-ea"/>
            <a:cs typeface="+mn-cs"/>
          </a:endParaRPr>
        </a:p>
      </dgm:t>
    </dgm:pt>
    <dgm:pt modelId="{8DEAABDF-DEFA-4B7C-8D16-2543F6307763}" type="parTrans" cxnId="{7153CE1F-05CE-4F2A-BC66-A0EF0F782748}">
      <dgm:prSet/>
      <dgm:spPr>
        <a:xfrm>
          <a:off x="1356053" y="2812926"/>
          <a:ext cx="1442802" cy="228880"/>
        </a:xfrm>
      </dgm:spPr>
      <dgm:t>
        <a:bodyPr/>
        <a:lstStyle/>
        <a:p>
          <a:endParaRPr lang="fi-FI"/>
        </a:p>
      </dgm:t>
    </dgm:pt>
    <dgm:pt modelId="{911B9A8C-E295-40AF-BDEF-E6F6D734BBE9}" type="sibTrans" cxnId="{7153CE1F-05CE-4F2A-BC66-A0EF0F782748}">
      <dgm:prSet/>
      <dgm:spPr/>
      <dgm:t>
        <a:bodyPr/>
        <a:lstStyle/>
        <a:p>
          <a:endParaRPr lang="fi-FI"/>
        </a:p>
      </dgm:t>
    </dgm:pt>
    <dgm:pt modelId="{9BAD88F1-FB5A-4693-9FD6-64731A8AC0A4}">
      <dgm:prSet>
        <dgm:style>
          <a:lnRef idx="2">
            <a:schemeClr val="accent1"/>
          </a:lnRef>
          <a:fillRef idx="1">
            <a:schemeClr val="lt1"/>
          </a:fillRef>
          <a:effectRef idx="0">
            <a:schemeClr val="accent1"/>
          </a:effectRef>
          <a:fontRef idx="minor">
            <a:schemeClr val="dk1"/>
          </a:fontRef>
        </dgm:style>
      </dgm:prSet>
      <dgm:spPr/>
      <dgm:t>
        <a:bodyPr/>
        <a:lstStyle/>
        <a:p>
          <a:r>
            <a:rPr lang="fi-FI" b="1" dirty="0" smtClean="0">
              <a:latin typeface="Calibri" panose="020F0502020204030204" pitchFamily="34" charset="0"/>
            </a:rPr>
            <a:t>Toinen aste</a:t>
          </a:r>
          <a:endParaRPr lang="fi-FI" b="1" dirty="0">
            <a:latin typeface="Calibri" panose="020F0502020204030204" pitchFamily="34" charset="0"/>
          </a:endParaRPr>
        </a:p>
      </dgm:t>
    </dgm:pt>
    <dgm:pt modelId="{743E3BFB-509F-4F67-B36F-F01B591A7366}" type="parTrans" cxnId="{EE396F9B-DE82-4D47-BFA4-8048DC2962CE}">
      <dgm:prSet/>
      <dgm:spPr/>
      <dgm:t>
        <a:bodyPr/>
        <a:lstStyle/>
        <a:p>
          <a:endParaRPr lang="fi-FI"/>
        </a:p>
      </dgm:t>
    </dgm:pt>
    <dgm:pt modelId="{8695E2C9-E040-46EB-BE62-9791E2ECC26B}" type="sibTrans" cxnId="{EE396F9B-DE82-4D47-BFA4-8048DC2962CE}">
      <dgm:prSet/>
      <dgm:spPr/>
      <dgm:t>
        <a:bodyPr/>
        <a:lstStyle/>
        <a:p>
          <a:endParaRPr lang="fi-FI"/>
        </a:p>
      </dgm:t>
    </dgm:pt>
    <dgm:pt modelId="{CE5E04DC-DDBC-4C1E-BF62-2266E1AF9A95}" type="pres">
      <dgm:prSet presAssocID="{D1FEFEB0-23B8-461A-8F49-CD7332C5E96D}" presName="hierChild1" presStyleCnt="0">
        <dgm:presLayoutVars>
          <dgm:chPref val="1"/>
          <dgm:dir/>
          <dgm:animOne val="branch"/>
          <dgm:animLvl val="lvl"/>
          <dgm:resizeHandles/>
        </dgm:presLayoutVars>
      </dgm:prSet>
      <dgm:spPr/>
      <dgm:t>
        <a:bodyPr/>
        <a:lstStyle/>
        <a:p>
          <a:endParaRPr lang="fi-FI"/>
        </a:p>
      </dgm:t>
    </dgm:pt>
    <dgm:pt modelId="{ECCC7499-08B8-41BD-9B77-ADC1543BED59}" type="pres">
      <dgm:prSet presAssocID="{F46E7D00-0FB6-4E9C-973C-ADC6E134AC6E}" presName="hierRoot1" presStyleCnt="0"/>
      <dgm:spPr/>
      <dgm:t>
        <a:bodyPr/>
        <a:lstStyle/>
        <a:p>
          <a:endParaRPr lang="fi-FI"/>
        </a:p>
      </dgm:t>
    </dgm:pt>
    <dgm:pt modelId="{05356320-096F-4B08-88C4-E2DD76F6475D}" type="pres">
      <dgm:prSet presAssocID="{F46E7D00-0FB6-4E9C-973C-ADC6E134AC6E}" presName="composite" presStyleCnt="0"/>
      <dgm:spPr/>
      <dgm:t>
        <a:bodyPr/>
        <a:lstStyle/>
        <a:p>
          <a:endParaRPr lang="fi-FI"/>
        </a:p>
      </dgm:t>
    </dgm:pt>
    <dgm:pt modelId="{F315267D-4C02-4E39-92C5-6E739213B204}" type="pres">
      <dgm:prSet presAssocID="{F46E7D00-0FB6-4E9C-973C-ADC6E134AC6E}" presName="background" presStyleLbl="node0" presStyleIdx="0" presStyleCnt="1"/>
      <dgm:spPr>
        <a:xfrm>
          <a:off x="1355277" y="913192"/>
          <a:ext cx="2887157" cy="1899734"/>
        </a:xfrm>
        <a:prstGeom prst="roundRect">
          <a:avLst>
            <a:gd name="adj" fmla="val 10000"/>
          </a:avLst>
        </a:prstGeom>
      </dgm:spPr>
      <dgm:t>
        <a:bodyPr/>
        <a:lstStyle/>
        <a:p>
          <a:endParaRPr lang="fi-FI"/>
        </a:p>
      </dgm:t>
    </dgm:pt>
    <dgm:pt modelId="{9432F37E-247A-439B-8A45-9A7EDDD27009}" type="pres">
      <dgm:prSet presAssocID="{F46E7D00-0FB6-4E9C-973C-ADC6E134AC6E}" presName="text" presStyleLbl="fgAcc0" presStyleIdx="0" presStyleCnt="1" custScaleX="797861" custScaleY="461697" custLinFactNeighborX="-13442" custLinFactNeighborY="27071">
        <dgm:presLayoutVars>
          <dgm:chPref val="3"/>
        </dgm:presLayoutVars>
      </dgm:prSet>
      <dgm:spPr>
        <a:prstGeom prst="roundRect">
          <a:avLst>
            <a:gd name="adj" fmla="val 10000"/>
          </a:avLst>
        </a:prstGeom>
      </dgm:spPr>
      <dgm:t>
        <a:bodyPr/>
        <a:lstStyle/>
        <a:p>
          <a:endParaRPr lang="fi-FI"/>
        </a:p>
      </dgm:t>
    </dgm:pt>
    <dgm:pt modelId="{4DC5C6AA-BF66-4736-BBB5-D1BB0E2D0FBE}" type="pres">
      <dgm:prSet presAssocID="{F46E7D00-0FB6-4E9C-973C-ADC6E134AC6E}" presName="hierChild2" presStyleCnt="0"/>
      <dgm:spPr/>
      <dgm:t>
        <a:bodyPr/>
        <a:lstStyle/>
        <a:p>
          <a:endParaRPr lang="fi-FI"/>
        </a:p>
      </dgm:t>
    </dgm:pt>
    <dgm:pt modelId="{F8AAF911-DFC4-4654-8127-C8EED5739B32}" type="pres">
      <dgm:prSet presAssocID="{585B3B06-280A-4930-B6C3-B57FA2DBE4CC}" presName="Name10" presStyleLbl="parChTrans1D2" presStyleIdx="0" presStyleCnt="7"/>
      <dgm:spPr>
        <a:custGeom>
          <a:avLst/>
          <a:gdLst/>
          <a:ahLst/>
          <a:cxnLst/>
          <a:rect l="0" t="0" r="0" b="0"/>
          <a:pathLst>
            <a:path>
              <a:moveTo>
                <a:pt x="2404670" y="0"/>
              </a:moveTo>
              <a:lnTo>
                <a:pt x="2404670" y="155975"/>
              </a:lnTo>
              <a:lnTo>
                <a:pt x="0" y="155975"/>
              </a:lnTo>
              <a:lnTo>
                <a:pt x="0" y="228880"/>
              </a:lnTo>
            </a:path>
          </a:pathLst>
        </a:custGeom>
      </dgm:spPr>
      <dgm:t>
        <a:bodyPr/>
        <a:lstStyle/>
        <a:p>
          <a:endParaRPr lang="fi-FI"/>
        </a:p>
      </dgm:t>
    </dgm:pt>
    <dgm:pt modelId="{EC44C7AF-BF62-4717-BB63-445691E1BB18}" type="pres">
      <dgm:prSet presAssocID="{6235FFD0-FA7B-45C5-8DD3-0146B2325BD8}" presName="hierRoot2" presStyleCnt="0"/>
      <dgm:spPr/>
      <dgm:t>
        <a:bodyPr/>
        <a:lstStyle/>
        <a:p>
          <a:endParaRPr lang="fi-FI"/>
        </a:p>
      </dgm:t>
    </dgm:pt>
    <dgm:pt modelId="{4680DFEC-BBCD-4CEC-A24F-FB4427BB786D}" type="pres">
      <dgm:prSet presAssocID="{6235FFD0-FA7B-45C5-8DD3-0146B2325BD8}" presName="composite2" presStyleCnt="0"/>
      <dgm:spPr/>
      <dgm:t>
        <a:bodyPr/>
        <a:lstStyle/>
        <a:p>
          <a:endParaRPr lang="fi-FI"/>
        </a:p>
      </dgm:t>
    </dgm:pt>
    <dgm:pt modelId="{293CD9A9-AB33-4D54-AD69-B3D738C9D8C0}" type="pres">
      <dgm:prSet presAssocID="{6235FFD0-FA7B-45C5-8DD3-0146B2325BD8}" presName="background2" presStyleLbl="node2" presStyleIdx="0" presStyleCnt="7"/>
      <dgm:spPr>
        <a:xfrm>
          <a:off x="693" y="3041807"/>
          <a:ext cx="786983" cy="499734"/>
        </a:xfrm>
        <a:prstGeom prst="roundRect">
          <a:avLst>
            <a:gd name="adj" fmla="val 10000"/>
          </a:avLst>
        </a:prstGeom>
      </dgm:spPr>
      <dgm:t>
        <a:bodyPr/>
        <a:lstStyle/>
        <a:p>
          <a:endParaRPr lang="fi-FI"/>
        </a:p>
      </dgm:t>
    </dgm:pt>
    <dgm:pt modelId="{64A0F88D-1B68-45CE-92B5-4D66CDC3D26F}" type="pres">
      <dgm:prSet presAssocID="{6235FFD0-FA7B-45C5-8DD3-0146B2325BD8}" presName="text2" presStyleLbl="fgAcc2" presStyleIdx="0" presStyleCnt="7" custScaleY="126219" custLinFactNeighborX="28048" custLinFactNeighborY="25097">
        <dgm:presLayoutVars>
          <dgm:chPref val="3"/>
        </dgm:presLayoutVars>
      </dgm:prSet>
      <dgm:spPr>
        <a:prstGeom prst="roundRect">
          <a:avLst>
            <a:gd name="adj" fmla="val 10000"/>
          </a:avLst>
        </a:prstGeom>
      </dgm:spPr>
      <dgm:t>
        <a:bodyPr/>
        <a:lstStyle/>
        <a:p>
          <a:endParaRPr lang="fi-FI"/>
        </a:p>
      </dgm:t>
    </dgm:pt>
    <dgm:pt modelId="{F0A33FD0-7C89-4484-B9F1-2817094D3E1E}" type="pres">
      <dgm:prSet presAssocID="{6235FFD0-FA7B-45C5-8DD3-0146B2325BD8}" presName="hierChild3" presStyleCnt="0"/>
      <dgm:spPr/>
      <dgm:t>
        <a:bodyPr/>
        <a:lstStyle/>
        <a:p>
          <a:endParaRPr lang="fi-FI"/>
        </a:p>
      </dgm:t>
    </dgm:pt>
    <dgm:pt modelId="{2D22BDBC-DC16-4EF4-803D-1F645F34CA4A}" type="pres">
      <dgm:prSet presAssocID="{8DEAABDF-DEFA-4B7C-8D16-2543F6307763}" presName="Name10" presStyleLbl="parChTrans1D2" presStyleIdx="1" presStyleCnt="7"/>
      <dgm:spPr>
        <a:custGeom>
          <a:avLst/>
          <a:gdLst/>
          <a:ahLst/>
          <a:cxnLst/>
          <a:rect l="0" t="0" r="0" b="0"/>
          <a:pathLst>
            <a:path>
              <a:moveTo>
                <a:pt x="1442802" y="0"/>
              </a:moveTo>
              <a:lnTo>
                <a:pt x="1442802" y="155975"/>
              </a:lnTo>
              <a:lnTo>
                <a:pt x="0" y="155975"/>
              </a:lnTo>
              <a:lnTo>
                <a:pt x="0" y="228880"/>
              </a:lnTo>
            </a:path>
          </a:pathLst>
        </a:custGeom>
      </dgm:spPr>
      <dgm:t>
        <a:bodyPr/>
        <a:lstStyle/>
        <a:p>
          <a:endParaRPr lang="fi-FI"/>
        </a:p>
      </dgm:t>
    </dgm:pt>
    <dgm:pt modelId="{D3E23B2E-9810-402A-90E2-ECA5AA660D77}" type="pres">
      <dgm:prSet presAssocID="{5E112AE4-EE97-4834-B239-A25FAC4CAF23}" presName="hierRoot2" presStyleCnt="0"/>
      <dgm:spPr/>
      <dgm:t>
        <a:bodyPr/>
        <a:lstStyle/>
        <a:p>
          <a:endParaRPr lang="fi-FI"/>
        </a:p>
      </dgm:t>
    </dgm:pt>
    <dgm:pt modelId="{36AD5C4F-DD6B-465B-9A05-C291DE0DDDFD}" type="pres">
      <dgm:prSet presAssocID="{5E112AE4-EE97-4834-B239-A25FAC4CAF23}" presName="composite2" presStyleCnt="0"/>
      <dgm:spPr/>
      <dgm:t>
        <a:bodyPr/>
        <a:lstStyle/>
        <a:p>
          <a:endParaRPr lang="fi-FI"/>
        </a:p>
      </dgm:t>
    </dgm:pt>
    <dgm:pt modelId="{E54996BC-7A0E-40D1-8726-77CE77233B38}" type="pres">
      <dgm:prSet presAssocID="{5E112AE4-EE97-4834-B239-A25FAC4CAF23}" presName="background2" presStyleLbl="node2" presStyleIdx="1" presStyleCnt="7"/>
      <dgm:spPr>
        <a:xfrm>
          <a:off x="962562" y="3041807"/>
          <a:ext cx="786983" cy="499734"/>
        </a:xfrm>
        <a:prstGeom prst="roundRect">
          <a:avLst>
            <a:gd name="adj" fmla="val 10000"/>
          </a:avLst>
        </a:prstGeom>
      </dgm:spPr>
      <dgm:t>
        <a:bodyPr/>
        <a:lstStyle/>
        <a:p>
          <a:endParaRPr lang="fi-FI"/>
        </a:p>
      </dgm:t>
    </dgm:pt>
    <dgm:pt modelId="{7972D8F6-1456-4E31-821E-5024BFDA838B}" type="pres">
      <dgm:prSet presAssocID="{5E112AE4-EE97-4834-B239-A25FAC4CAF23}" presName="text2" presStyleLbl="fgAcc2" presStyleIdx="1" presStyleCnt="7" custScaleY="126219" custLinFactNeighborX="17552" custLinFactNeighborY="25097">
        <dgm:presLayoutVars>
          <dgm:chPref val="3"/>
        </dgm:presLayoutVars>
      </dgm:prSet>
      <dgm:spPr>
        <a:prstGeom prst="roundRect">
          <a:avLst>
            <a:gd name="adj" fmla="val 10000"/>
          </a:avLst>
        </a:prstGeom>
      </dgm:spPr>
      <dgm:t>
        <a:bodyPr/>
        <a:lstStyle/>
        <a:p>
          <a:endParaRPr lang="fi-FI"/>
        </a:p>
      </dgm:t>
    </dgm:pt>
    <dgm:pt modelId="{6BAFA17D-E622-496D-B139-ABBDB6EBD266}" type="pres">
      <dgm:prSet presAssocID="{5E112AE4-EE97-4834-B239-A25FAC4CAF23}" presName="hierChild3" presStyleCnt="0"/>
      <dgm:spPr/>
      <dgm:t>
        <a:bodyPr/>
        <a:lstStyle/>
        <a:p>
          <a:endParaRPr lang="fi-FI"/>
        </a:p>
      </dgm:t>
    </dgm:pt>
    <dgm:pt modelId="{3CCDBB58-A451-41D5-BC33-B1AB616B8A7B}" type="pres">
      <dgm:prSet presAssocID="{FA640476-90A4-4AA2-9F50-B7DCF1CF6087}" presName="Name10" presStyleLbl="parChTrans1D2" presStyleIdx="2" presStyleCnt="7"/>
      <dgm:spPr>
        <a:custGeom>
          <a:avLst/>
          <a:gdLst/>
          <a:ahLst/>
          <a:cxnLst/>
          <a:rect l="0" t="0" r="0" b="0"/>
          <a:pathLst>
            <a:path>
              <a:moveTo>
                <a:pt x="480934" y="0"/>
              </a:moveTo>
              <a:lnTo>
                <a:pt x="480934" y="155975"/>
              </a:lnTo>
              <a:lnTo>
                <a:pt x="0" y="155975"/>
              </a:lnTo>
              <a:lnTo>
                <a:pt x="0" y="228880"/>
              </a:lnTo>
            </a:path>
          </a:pathLst>
        </a:custGeom>
      </dgm:spPr>
      <dgm:t>
        <a:bodyPr/>
        <a:lstStyle/>
        <a:p>
          <a:endParaRPr lang="fi-FI"/>
        </a:p>
      </dgm:t>
    </dgm:pt>
    <dgm:pt modelId="{457C5A72-B0A6-41D5-9444-AE7D332D314B}" type="pres">
      <dgm:prSet presAssocID="{62DA56DB-C852-4CAF-AB44-3CF3FE8BDE73}" presName="hierRoot2" presStyleCnt="0"/>
      <dgm:spPr/>
      <dgm:t>
        <a:bodyPr/>
        <a:lstStyle/>
        <a:p>
          <a:endParaRPr lang="fi-FI"/>
        </a:p>
      </dgm:t>
    </dgm:pt>
    <dgm:pt modelId="{466DEAE2-78F0-44FA-A3A7-93E9CE205477}" type="pres">
      <dgm:prSet presAssocID="{62DA56DB-C852-4CAF-AB44-3CF3FE8BDE73}" presName="composite2" presStyleCnt="0"/>
      <dgm:spPr/>
      <dgm:t>
        <a:bodyPr/>
        <a:lstStyle/>
        <a:p>
          <a:endParaRPr lang="fi-FI"/>
        </a:p>
      </dgm:t>
    </dgm:pt>
    <dgm:pt modelId="{F4A2B347-003D-4F63-9A39-A46B244889B7}" type="pres">
      <dgm:prSet presAssocID="{62DA56DB-C852-4CAF-AB44-3CF3FE8BDE73}" presName="background2" presStyleLbl="node2" presStyleIdx="2" presStyleCnt="7"/>
      <dgm:spPr>
        <a:xfrm>
          <a:off x="1924430" y="3041807"/>
          <a:ext cx="786983" cy="499734"/>
        </a:xfrm>
        <a:prstGeom prst="roundRect">
          <a:avLst>
            <a:gd name="adj" fmla="val 10000"/>
          </a:avLst>
        </a:prstGeom>
      </dgm:spPr>
      <dgm:t>
        <a:bodyPr/>
        <a:lstStyle/>
        <a:p>
          <a:endParaRPr lang="fi-FI"/>
        </a:p>
      </dgm:t>
    </dgm:pt>
    <dgm:pt modelId="{7FA1321E-6285-49C7-B592-DDAB422BABD7}" type="pres">
      <dgm:prSet presAssocID="{62DA56DB-C852-4CAF-AB44-3CF3FE8BDE73}" presName="text2" presStyleLbl="fgAcc2" presStyleIdx="2" presStyleCnt="7" custScaleY="126219" custLinFactNeighborX="7057" custLinFactNeighborY="25097">
        <dgm:presLayoutVars>
          <dgm:chPref val="3"/>
        </dgm:presLayoutVars>
      </dgm:prSet>
      <dgm:spPr>
        <a:prstGeom prst="roundRect">
          <a:avLst>
            <a:gd name="adj" fmla="val 10000"/>
          </a:avLst>
        </a:prstGeom>
      </dgm:spPr>
      <dgm:t>
        <a:bodyPr/>
        <a:lstStyle/>
        <a:p>
          <a:endParaRPr lang="fi-FI"/>
        </a:p>
      </dgm:t>
    </dgm:pt>
    <dgm:pt modelId="{7E75BC12-E480-447B-B29C-A69BA91E78B9}" type="pres">
      <dgm:prSet presAssocID="{62DA56DB-C852-4CAF-AB44-3CF3FE8BDE73}" presName="hierChild3" presStyleCnt="0"/>
      <dgm:spPr/>
      <dgm:t>
        <a:bodyPr/>
        <a:lstStyle/>
        <a:p>
          <a:endParaRPr lang="fi-FI"/>
        </a:p>
      </dgm:t>
    </dgm:pt>
    <dgm:pt modelId="{85737D9B-69F5-4AC3-AEA5-1023FF58DA3C}" type="pres">
      <dgm:prSet presAssocID="{1A98D391-6F98-4BF7-877F-3ACF675F84FA}" presName="Name10" presStyleLbl="parChTrans1D2" presStyleIdx="3" presStyleCnt="7"/>
      <dgm:spPr>
        <a:custGeom>
          <a:avLst/>
          <a:gdLst/>
          <a:ahLst/>
          <a:cxnLst/>
          <a:rect l="0" t="0" r="0" b="0"/>
          <a:pathLst>
            <a:path>
              <a:moveTo>
                <a:pt x="0" y="0"/>
              </a:moveTo>
              <a:lnTo>
                <a:pt x="0" y="155975"/>
              </a:lnTo>
              <a:lnTo>
                <a:pt x="480934" y="155975"/>
              </a:lnTo>
              <a:lnTo>
                <a:pt x="480934" y="228880"/>
              </a:lnTo>
            </a:path>
          </a:pathLst>
        </a:custGeom>
      </dgm:spPr>
      <dgm:t>
        <a:bodyPr/>
        <a:lstStyle/>
        <a:p>
          <a:endParaRPr lang="fi-FI"/>
        </a:p>
      </dgm:t>
    </dgm:pt>
    <dgm:pt modelId="{CEB58D77-73B3-4090-A066-BBF18E13B863}" type="pres">
      <dgm:prSet presAssocID="{254D9545-B9E4-48FE-8075-007C2A97D3C3}" presName="hierRoot2" presStyleCnt="0"/>
      <dgm:spPr/>
      <dgm:t>
        <a:bodyPr/>
        <a:lstStyle/>
        <a:p>
          <a:endParaRPr lang="fi-FI"/>
        </a:p>
      </dgm:t>
    </dgm:pt>
    <dgm:pt modelId="{8D1DA8DA-9ECD-4F4B-96BA-29389B23A444}" type="pres">
      <dgm:prSet presAssocID="{254D9545-B9E4-48FE-8075-007C2A97D3C3}" presName="composite2" presStyleCnt="0"/>
      <dgm:spPr/>
      <dgm:t>
        <a:bodyPr/>
        <a:lstStyle/>
        <a:p>
          <a:endParaRPr lang="fi-FI"/>
        </a:p>
      </dgm:t>
    </dgm:pt>
    <dgm:pt modelId="{CF74DEF6-67D3-4624-AF2A-9C950D48F5D4}" type="pres">
      <dgm:prSet presAssocID="{254D9545-B9E4-48FE-8075-007C2A97D3C3}" presName="background2" presStyleLbl="node2" presStyleIdx="3" presStyleCnt="7"/>
      <dgm:spPr>
        <a:xfrm>
          <a:off x="2886298" y="3041807"/>
          <a:ext cx="786983" cy="499734"/>
        </a:xfrm>
        <a:prstGeom prst="roundRect">
          <a:avLst>
            <a:gd name="adj" fmla="val 10000"/>
          </a:avLst>
        </a:prstGeom>
      </dgm:spPr>
      <dgm:t>
        <a:bodyPr/>
        <a:lstStyle/>
        <a:p>
          <a:endParaRPr lang="fi-FI"/>
        </a:p>
      </dgm:t>
    </dgm:pt>
    <dgm:pt modelId="{796DDE13-E0D7-4DC7-B76F-7B1988514D1C}" type="pres">
      <dgm:prSet presAssocID="{254D9545-B9E4-48FE-8075-007C2A97D3C3}" presName="text2" presStyleLbl="fgAcc2" presStyleIdx="3" presStyleCnt="7" custScaleY="126219" custLinFactNeighborX="-5556" custLinFactNeighborY="25097">
        <dgm:presLayoutVars>
          <dgm:chPref val="3"/>
        </dgm:presLayoutVars>
      </dgm:prSet>
      <dgm:spPr>
        <a:prstGeom prst="roundRect">
          <a:avLst>
            <a:gd name="adj" fmla="val 10000"/>
          </a:avLst>
        </a:prstGeom>
      </dgm:spPr>
      <dgm:t>
        <a:bodyPr/>
        <a:lstStyle/>
        <a:p>
          <a:endParaRPr lang="fi-FI"/>
        </a:p>
      </dgm:t>
    </dgm:pt>
    <dgm:pt modelId="{9EBEEA5A-2938-44C0-90D2-FE4944A73AE2}" type="pres">
      <dgm:prSet presAssocID="{254D9545-B9E4-48FE-8075-007C2A97D3C3}" presName="hierChild3" presStyleCnt="0"/>
      <dgm:spPr/>
      <dgm:t>
        <a:bodyPr/>
        <a:lstStyle/>
        <a:p>
          <a:endParaRPr lang="fi-FI"/>
        </a:p>
      </dgm:t>
    </dgm:pt>
    <dgm:pt modelId="{20F1D15E-0F76-4F29-9A09-AC23E0818FB9}" type="pres">
      <dgm:prSet presAssocID="{D22102E9-2A37-464B-8B10-C5D31002B755}" presName="Name17" presStyleLbl="parChTrans1D3" presStyleIdx="0" presStyleCnt="1"/>
      <dgm:spPr>
        <a:custGeom>
          <a:avLst/>
          <a:gdLst/>
          <a:ahLst/>
          <a:cxnLst/>
          <a:rect l="0" t="0" r="0" b="0"/>
          <a:pathLst>
            <a:path>
              <a:moveTo>
                <a:pt x="389611" y="0"/>
              </a:moveTo>
              <a:lnTo>
                <a:pt x="389611" y="132123"/>
              </a:lnTo>
              <a:lnTo>
                <a:pt x="0" y="132123"/>
              </a:lnTo>
              <a:lnTo>
                <a:pt x="0" y="205028"/>
              </a:lnTo>
            </a:path>
          </a:pathLst>
        </a:custGeom>
      </dgm:spPr>
      <dgm:t>
        <a:bodyPr/>
        <a:lstStyle/>
        <a:p>
          <a:endParaRPr lang="fi-FI"/>
        </a:p>
      </dgm:t>
    </dgm:pt>
    <dgm:pt modelId="{5943D6DC-2CC3-443E-B140-BDEA29C303EF}" type="pres">
      <dgm:prSet presAssocID="{66F30376-2E77-404E-B18D-8E03FEA60865}" presName="hierRoot3" presStyleCnt="0"/>
      <dgm:spPr/>
      <dgm:t>
        <a:bodyPr/>
        <a:lstStyle/>
        <a:p>
          <a:endParaRPr lang="fi-FI"/>
        </a:p>
      </dgm:t>
    </dgm:pt>
    <dgm:pt modelId="{9634EC05-E618-4907-9FAB-F5FDFB5AE312}" type="pres">
      <dgm:prSet presAssocID="{66F30376-2E77-404E-B18D-8E03FEA60865}" presName="composite3" presStyleCnt="0"/>
      <dgm:spPr/>
      <dgm:t>
        <a:bodyPr/>
        <a:lstStyle/>
        <a:p>
          <a:endParaRPr lang="fi-FI"/>
        </a:p>
      </dgm:t>
    </dgm:pt>
    <dgm:pt modelId="{80E54310-C2F2-4B6F-8DB6-CD9390F926B9}" type="pres">
      <dgm:prSet presAssocID="{66F30376-2E77-404E-B18D-8E03FEA60865}" presName="background3" presStyleLbl="node3" presStyleIdx="0" presStyleCnt="1"/>
      <dgm:spPr>
        <a:xfrm>
          <a:off x="1178391" y="3746570"/>
          <a:ext cx="3423573" cy="499734"/>
        </a:xfrm>
        <a:prstGeom prst="roundRect">
          <a:avLst>
            <a:gd name="adj" fmla="val 10000"/>
          </a:avLst>
        </a:prstGeom>
      </dgm:spPr>
      <dgm:t>
        <a:bodyPr/>
        <a:lstStyle/>
        <a:p>
          <a:endParaRPr lang="fi-FI"/>
        </a:p>
      </dgm:t>
    </dgm:pt>
    <dgm:pt modelId="{FA735550-D7D5-439F-8B5B-E39C27C531A5}" type="pres">
      <dgm:prSet presAssocID="{66F30376-2E77-404E-B18D-8E03FEA60865}" presName="text3" presStyleLbl="fgAcc3" presStyleIdx="0" presStyleCnt="1" custScaleX="647025" custScaleY="133034" custLinFactNeighborX="-41165" custLinFactNeighborY="16999">
        <dgm:presLayoutVars>
          <dgm:chPref val="3"/>
        </dgm:presLayoutVars>
      </dgm:prSet>
      <dgm:spPr>
        <a:prstGeom prst="roundRect">
          <a:avLst>
            <a:gd name="adj" fmla="val 10000"/>
          </a:avLst>
        </a:prstGeom>
      </dgm:spPr>
      <dgm:t>
        <a:bodyPr/>
        <a:lstStyle/>
        <a:p>
          <a:endParaRPr lang="fi-FI"/>
        </a:p>
      </dgm:t>
    </dgm:pt>
    <dgm:pt modelId="{C59FD4F6-7293-4641-98CD-A50FE1896315}" type="pres">
      <dgm:prSet presAssocID="{66F30376-2E77-404E-B18D-8E03FEA60865}" presName="hierChild4" presStyleCnt="0"/>
      <dgm:spPr/>
      <dgm:t>
        <a:bodyPr/>
        <a:lstStyle/>
        <a:p>
          <a:endParaRPr lang="fi-FI"/>
        </a:p>
      </dgm:t>
    </dgm:pt>
    <dgm:pt modelId="{2C3C415D-522A-4AA1-8EA6-487D2164F002}" type="pres">
      <dgm:prSet presAssocID="{ACE41C84-D54F-4284-9AF7-AB76E70AF622}" presName="Name23" presStyleLbl="parChTrans1D4" presStyleIdx="0" presStyleCnt="1"/>
      <dgm:spPr>
        <a:custGeom>
          <a:avLst/>
          <a:gdLst/>
          <a:ahLst/>
          <a:cxnLst/>
          <a:rect l="0" t="0" r="0" b="0"/>
          <a:pathLst>
            <a:path>
              <a:moveTo>
                <a:pt x="53668" y="0"/>
              </a:moveTo>
              <a:lnTo>
                <a:pt x="53668" y="179828"/>
              </a:lnTo>
              <a:lnTo>
                <a:pt x="45720" y="179828"/>
              </a:lnTo>
              <a:lnTo>
                <a:pt x="45720" y="252733"/>
              </a:lnTo>
            </a:path>
          </a:pathLst>
        </a:custGeom>
      </dgm:spPr>
      <dgm:t>
        <a:bodyPr/>
        <a:lstStyle/>
        <a:p>
          <a:endParaRPr lang="fi-FI"/>
        </a:p>
      </dgm:t>
    </dgm:pt>
    <dgm:pt modelId="{2876E86A-F09D-4290-9DD4-5A151016C341}" type="pres">
      <dgm:prSet presAssocID="{34223DA8-001A-45E8-9B7D-1B4CE4346355}" presName="hierRoot4" presStyleCnt="0"/>
      <dgm:spPr/>
      <dgm:t>
        <a:bodyPr/>
        <a:lstStyle/>
        <a:p>
          <a:endParaRPr lang="fi-FI"/>
        </a:p>
      </dgm:t>
    </dgm:pt>
    <dgm:pt modelId="{800EB8E2-6E0D-4C02-8C0A-C91F7534A9C2}" type="pres">
      <dgm:prSet presAssocID="{34223DA8-001A-45E8-9B7D-1B4CE4346355}" presName="composite4" presStyleCnt="0"/>
      <dgm:spPr/>
      <dgm:t>
        <a:bodyPr/>
        <a:lstStyle/>
        <a:p>
          <a:endParaRPr lang="fi-FI"/>
        </a:p>
      </dgm:t>
    </dgm:pt>
    <dgm:pt modelId="{3F5369DB-4233-4254-8DB2-7CD9D4088725}" type="pres">
      <dgm:prSet presAssocID="{34223DA8-001A-45E8-9B7D-1B4CE4346355}" presName="background4" presStyleLbl="node4" presStyleIdx="0" presStyleCnt="1"/>
      <dgm:spPr>
        <a:xfrm>
          <a:off x="1170443" y="4499038"/>
          <a:ext cx="3423573" cy="499734"/>
        </a:xfrm>
        <a:prstGeom prst="roundRect">
          <a:avLst>
            <a:gd name="adj" fmla="val 10000"/>
          </a:avLst>
        </a:prstGeom>
      </dgm:spPr>
      <dgm:t>
        <a:bodyPr/>
        <a:lstStyle/>
        <a:p>
          <a:endParaRPr lang="fi-FI"/>
        </a:p>
      </dgm:t>
    </dgm:pt>
    <dgm:pt modelId="{D9662262-C3B9-4CB3-850E-687973DCF5AF}" type="pres">
      <dgm:prSet presAssocID="{34223DA8-001A-45E8-9B7D-1B4CE4346355}" presName="text4" presStyleLbl="fgAcc4" presStyleIdx="0" presStyleCnt="1" custScaleX="604013" custScaleY="125136" custLinFactNeighborX="-30749" custLinFactNeighborY="1545">
        <dgm:presLayoutVars>
          <dgm:chPref val="3"/>
        </dgm:presLayoutVars>
      </dgm:prSet>
      <dgm:spPr>
        <a:prstGeom prst="roundRect">
          <a:avLst>
            <a:gd name="adj" fmla="val 10000"/>
          </a:avLst>
        </a:prstGeom>
      </dgm:spPr>
      <dgm:t>
        <a:bodyPr/>
        <a:lstStyle/>
        <a:p>
          <a:endParaRPr lang="fi-FI"/>
        </a:p>
      </dgm:t>
    </dgm:pt>
    <dgm:pt modelId="{1B329ACE-8FDB-4BD2-BFDE-E1AF5ECC7D64}" type="pres">
      <dgm:prSet presAssocID="{34223DA8-001A-45E8-9B7D-1B4CE4346355}" presName="hierChild5" presStyleCnt="0"/>
      <dgm:spPr/>
      <dgm:t>
        <a:bodyPr/>
        <a:lstStyle/>
        <a:p>
          <a:endParaRPr lang="fi-FI"/>
        </a:p>
      </dgm:t>
    </dgm:pt>
    <dgm:pt modelId="{6BFF3FA3-1253-4A57-AFE3-12CA096790FA}" type="pres">
      <dgm:prSet presAssocID="{C891414F-3CF2-4397-804C-E600F787A504}" presName="Name10" presStyleLbl="parChTrans1D2" presStyleIdx="4" presStyleCnt="7"/>
      <dgm:spPr>
        <a:custGeom>
          <a:avLst/>
          <a:gdLst/>
          <a:ahLst/>
          <a:cxnLst/>
          <a:rect l="0" t="0" r="0" b="0"/>
          <a:pathLst>
            <a:path>
              <a:moveTo>
                <a:pt x="0" y="0"/>
              </a:moveTo>
              <a:lnTo>
                <a:pt x="0" y="155975"/>
              </a:lnTo>
              <a:lnTo>
                <a:pt x="1442802" y="155975"/>
              </a:lnTo>
              <a:lnTo>
                <a:pt x="1442802" y="228880"/>
              </a:lnTo>
            </a:path>
          </a:pathLst>
        </a:custGeom>
      </dgm:spPr>
      <dgm:t>
        <a:bodyPr/>
        <a:lstStyle/>
        <a:p>
          <a:endParaRPr lang="fi-FI"/>
        </a:p>
      </dgm:t>
    </dgm:pt>
    <dgm:pt modelId="{FEB81057-B9FD-47F9-A31D-B702368FC5D8}" type="pres">
      <dgm:prSet presAssocID="{350BA694-BDC3-4FD4-8F83-4017910ADDC2}" presName="hierRoot2" presStyleCnt="0"/>
      <dgm:spPr/>
      <dgm:t>
        <a:bodyPr/>
        <a:lstStyle/>
        <a:p>
          <a:endParaRPr lang="fi-FI"/>
        </a:p>
      </dgm:t>
    </dgm:pt>
    <dgm:pt modelId="{6C098191-A0F5-457D-925B-A13E239C421F}" type="pres">
      <dgm:prSet presAssocID="{350BA694-BDC3-4FD4-8F83-4017910ADDC2}" presName="composite2" presStyleCnt="0"/>
      <dgm:spPr/>
      <dgm:t>
        <a:bodyPr/>
        <a:lstStyle/>
        <a:p>
          <a:endParaRPr lang="fi-FI"/>
        </a:p>
      </dgm:t>
    </dgm:pt>
    <dgm:pt modelId="{019FD918-DC61-4198-BA12-869CF612501E}" type="pres">
      <dgm:prSet presAssocID="{350BA694-BDC3-4FD4-8F83-4017910ADDC2}" presName="background2" presStyleLbl="node2" presStyleIdx="4" presStyleCnt="7"/>
      <dgm:spPr>
        <a:xfrm>
          <a:off x="3848167" y="3041807"/>
          <a:ext cx="786983" cy="499734"/>
        </a:xfrm>
        <a:prstGeom prst="roundRect">
          <a:avLst>
            <a:gd name="adj" fmla="val 10000"/>
          </a:avLst>
        </a:prstGeom>
      </dgm:spPr>
      <dgm:t>
        <a:bodyPr/>
        <a:lstStyle/>
        <a:p>
          <a:endParaRPr lang="fi-FI"/>
        </a:p>
      </dgm:t>
    </dgm:pt>
    <dgm:pt modelId="{A400D210-878B-4E85-A915-64E56F1603E4}" type="pres">
      <dgm:prSet presAssocID="{350BA694-BDC3-4FD4-8F83-4017910ADDC2}" presName="text2" presStyleLbl="fgAcc2" presStyleIdx="4" presStyleCnt="7" custScaleY="127302" custLinFactNeighborX="-13934" custLinFactNeighborY="25097">
        <dgm:presLayoutVars>
          <dgm:chPref val="3"/>
        </dgm:presLayoutVars>
      </dgm:prSet>
      <dgm:spPr>
        <a:prstGeom prst="roundRect">
          <a:avLst>
            <a:gd name="adj" fmla="val 10000"/>
          </a:avLst>
        </a:prstGeom>
      </dgm:spPr>
      <dgm:t>
        <a:bodyPr/>
        <a:lstStyle/>
        <a:p>
          <a:endParaRPr lang="fi-FI"/>
        </a:p>
      </dgm:t>
    </dgm:pt>
    <dgm:pt modelId="{061D4D51-1C59-4844-9AC1-E01E0A4CBF37}" type="pres">
      <dgm:prSet presAssocID="{350BA694-BDC3-4FD4-8F83-4017910ADDC2}" presName="hierChild3" presStyleCnt="0"/>
      <dgm:spPr/>
      <dgm:t>
        <a:bodyPr/>
        <a:lstStyle/>
        <a:p>
          <a:endParaRPr lang="fi-FI"/>
        </a:p>
      </dgm:t>
    </dgm:pt>
    <dgm:pt modelId="{12671E2E-4E48-483C-B79B-63D0CAF3DA6E}" type="pres">
      <dgm:prSet presAssocID="{811FB5E4-C923-4B86-A691-0C9C2D679E13}" presName="Name10" presStyleLbl="parChTrans1D2" presStyleIdx="5" presStyleCnt="7"/>
      <dgm:spPr>
        <a:custGeom>
          <a:avLst/>
          <a:gdLst/>
          <a:ahLst/>
          <a:cxnLst/>
          <a:rect l="0" t="0" r="0" b="0"/>
          <a:pathLst>
            <a:path>
              <a:moveTo>
                <a:pt x="0" y="0"/>
              </a:moveTo>
              <a:lnTo>
                <a:pt x="0" y="155975"/>
              </a:lnTo>
              <a:lnTo>
                <a:pt x="2404670" y="155975"/>
              </a:lnTo>
              <a:lnTo>
                <a:pt x="2404670" y="228880"/>
              </a:lnTo>
            </a:path>
          </a:pathLst>
        </a:custGeom>
      </dgm:spPr>
      <dgm:t>
        <a:bodyPr/>
        <a:lstStyle/>
        <a:p>
          <a:endParaRPr lang="fi-FI"/>
        </a:p>
      </dgm:t>
    </dgm:pt>
    <dgm:pt modelId="{CF806D9A-0D46-45C9-9B75-6BFCA43DAB4C}" type="pres">
      <dgm:prSet presAssocID="{022CACC2-E2DB-441B-A76D-76C89551DDA4}" presName="hierRoot2" presStyleCnt="0"/>
      <dgm:spPr/>
      <dgm:t>
        <a:bodyPr/>
        <a:lstStyle/>
        <a:p>
          <a:endParaRPr lang="fi-FI"/>
        </a:p>
      </dgm:t>
    </dgm:pt>
    <dgm:pt modelId="{DC5BC07D-649C-4E54-ADF6-A4B74000D342}" type="pres">
      <dgm:prSet presAssocID="{022CACC2-E2DB-441B-A76D-76C89551DDA4}" presName="composite2" presStyleCnt="0"/>
      <dgm:spPr/>
      <dgm:t>
        <a:bodyPr/>
        <a:lstStyle/>
        <a:p>
          <a:endParaRPr lang="fi-FI"/>
        </a:p>
      </dgm:t>
    </dgm:pt>
    <dgm:pt modelId="{A18A2029-3A37-48F8-B728-F5DD1FC12FC9}" type="pres">
      <dgm:prSet presAssocID="{022CACC2-E2DB-441B-A76D-76C89551DDA4}" presName="background2" presStyleLbl="node2" presStyleIdx="5" presStyleCnt="7"/>
      <dgm:spPr>
        <a:xfrm>
          <a:off x="4810035" y="3041807"/>
          <a:ext cx="786983" cy="499734"/>
        </a:xfrm>
        <a:prstGeom prst="roundRect">
          <a:avLst>
            <a:gd name="adj" fmla="val 10000"/>
          </a:avLst>
        </a:prstGeom>
      </dgm:spPr>
      <dgm:t>
        <a:bodyPr/>
        <a:lstStyle/>
        <a:p>
          <a:endParaRPr lang="fi-FI"/>
        </a:p>
      </dgm:t>
    </dgm:pt>
    <dgm:pt modelId="{7CA65692-E161-4052-9857-84D24BA600EB}" type="pres">
      <dgm:prSet presAssocID="{022CACC2-E2DB-441B-A76D-76C89551DDA4}" presName="text2" presStyleLbl="fgAcc2" presStyleIdx="5" presStyleCnt="7" custScaleY="127302" custLinFactNeighborX="-24429" custLinFactNeighborY="25097">
        <dgm:presLayoutVars>
          <dgm:chPref val="3"/>
        </dgm:presLayoutVars>
      </dgm:prSet>
      <dgm:spPr>
        <a:prstGeom prst="roundRect">
          <a:avLst>
            <a:gd name="adj" fmla="val 10000"/>
          </a:avLst>
        </a:prstGeom>
      </dgm:spPr>
      <dgm:t>
        <a:bodyPr/>
        <a:lstStyle/>
        <a:p>
          <a:endParaRPr lang="fi-FI"/>
        </a:p>
      </dgm:t>
    </dgm:pt>
    <dgm:pt modelId="{3F1EC84F-BAAA-4362-8841-7FD40C702577}" type="pres">
      <dgm:prSet presAssocID="{022CACC2-E2DB-441B-A76D-76C89551DDA4}" presName="hierChild3" presStyleCnt="0"/>
      <dgm:spPr/>
      <dgm:t>
        <a:bodyPr/>
        <a:lstStyle/>
        <a:p>
          <a:endParaRPr lang="fi-FI"/>
        </a:p>
      </dgm:t>
    </dgm:pt>
    <dgm:pt modelId="{67773DB8-B495-4357-878D-0939742F78FC}" type="pres">
      <dgm:prSet presAssocID="{743E3BFB-509F-4F67-B36F-F01B591A7366}" presName="Name10" presStyleLbl="parChTrans1D2" presStyleIdx="6" presStyleCnt="7"/>
      <dgm:spPr/>
      <dgm:t>
        <a:bodyPr/>
        <a:lstStyle/>
        <a:p>
          <a:endParaRPr lang="fi-FI"/>
        </a:p>
      </dgm:t>
    </dgm:pt>
    <dgm:pt modelId="{DC6A308B-151E-49D2-A31E-0EB9C81FCDE1}" type="pres">
      <dgm:prSet presAssocID="{9BAD88F1-FB5A-4693-9FD6-64731A8AC0A4}" presName="hierRoot2" presStyleCnt="0"/>
      <dgm:spPr/>
      <dgm:t>
        <a:bodyPr/>
        <a:lstStyle/>
        <a:p>
          <a:endParaRPr lang="fi-FI"/>
        </a:p>
      </dgm:t>
    </dgm:pt>
    <dgm:pt modelId="{3F957747-AFCE-4825-8CCC-85A0868AEBB0}" type="pres">
      <dgm:prSet presAssocID="{9BAD88F1-FB5A-4693-9FD6-64731A8AC0A4}" presName="composite2" presStyleCnt="0"/>
      <dgm:spPr/>
      <dgm:t>
        <a:bodyPr/>
        <a:lstStyle/>
        <a:p>
          <a:endParaRPr lang="fi-FI"/>
        </a:p>
      </dgm:t>
    </dgm:pt>
    <dgm:pt modelId="{0B0839FD-8160-4BB8-BC77-1FC8B08ACDC5}" type="pres">
      <dgm:prSet presAssocID="{9BAD88F1-FB5A-4693-9FD6-64731A8AC0A4}" presName="background2" presStyleLbl="node2" presStyleIdx="6" presStyleCnt="7"/>
      <dgm:spPr/>
      <dgm:t>
        <a:bodyPr/>
        <a:lstStyle/>
        <a:p>
          <a:endParaRPr lang="fi-FI"/>
        </a:p>
      </dgm:t>
    </dgm:pt>
    <dgm:pt modelId="{215DF37F-E6A5-41C5-839A-B8BE2CAA9D3B}" type="pres">
      <dgm:prSet presAssocID="{9BAD88F1-FB5A-4693-9FD6-64731A8AC0A4}" presName="text2" presStyleLbl="fgAcc2" presStyleIdx="6" presStyleCnt="7" custScaleY="127302" custLinFactNeighborX="-31178" custLinFactNeighborY="25097">
        <dgm:presLayoutVars>
          <dgm:chPref val="3"/>
        </dgm:presLayoutVars>
      </dgm:prSet>
      <dgm:spPr/>
      <dgm:t>
        <a:bodyPr/>
        <a:lstStyle/>
        <a:p>
          <a:endParaRPr lang="fi-FI"/>
        </a:p>
      </dgm:t>
    </dgm:pt>
    <dgm:pt modelId="{95A1B8A1-5F1A-46C5-B2CB-1DEC6F3FFE9B}" type="pres">
      <dgm:prSet presAssocID="{9BAD88F1-FB5A-4693-9FD6-64731A8AC0A4}" presName="hierChild3" presStyleCnt="0"/>
      <dgm:spPr/>
      <dgm:t>
        <a:bodyPr/>
        <a:lstStyle/>
        <a:p>
          <a:endParaRPr lang="fi-FI"/>
        </a:p>
      </dgm:t>
    </dgm:pt>
  </dgm:ptLst>
  <dgm:cxnLst>
    <dgm:cxn modelId="{8D51B03F-2830-431F-A069-5C178714888B}" type="presOf" srcId="{1A98D391-6F98-4BF7-877F-3ACF675F84FA}" destId="{85737D9B-69F5-4AC3-AEA5-1023FF58DA3C}" srcOrd="0" destOrd="0" presId="urn:microsoft.com/office/officeart/2005/8/layout/hierarchy1"/>
    <dgm:cxn modelId="{8728E4AA-4938-4509-86DF-243CDCD7E774}" type="presOf" srcId="{66F30376-2E77-404E-B18D-8E03FEA60865}" destId="{FA735550-D7D5-439F-8B5B-E39C27C531A5}" srcOrd="0" destOrd="0" presId="urn:microsoft.com/office/officeart/2005/8/layout/hierarchy1"/>
    <dgm:cxn modelId="{FA09FF56-3014-4D22-BDF4-12C3207090CF}" type="presOf" srcId="{FA640476-90A4-4AA2-9F50-B7DCF1CF6087}" destId="{3CCDBB58-A451-41D5-BC33-B1AB616B8A7B}" srcOrd="0" destOrd="0" presId="urn:microsoft.com/office/officeart/2005/8/layout/hierarchy1"/>
    <dgm:cxn modelId="{8ACDEE8E-FD83-4B24-867A-E1BFCF31D57F}" type="presOf" srcId="{62DA56DB-C852-4CAF-AB44-3CF3FE8BDE73}" destId="{7FA1321E-6285-49C7-B592-DDAB422BABD7}" srcOrd="0" destOrd="0" presId="urn:microsoft.com/office/officeart/2005/8/layout/hierarchy1"/>
    <dgm:cxn modelId="{C01E20E2-558F-4DC5-8508-AA6203D597E5}" type="presOf" srcId="{585B3B06-280A-4930-B6C3-B57FA2DBE4CC}" destId="{F8AAF911-DFC4-4654-8127-C8EED5739B32}" srcOrd="0" destOrd="0" presId="urn:microsoft.com/office/officeart/2005/8/layout/hierarchy1"/>
    <dgm:cxn modelId="{871E547B-7F1C-4993-ADBF-1C7CF06EAB71}" type="presOf" srcId="{022CACC2-E2DB-441B-A76D-76C89551DDA4}" destId="{7CA65692-E161-4052-9857-84D24BA600EB}" srcOrd="0" destOrd="0" presId="urn:microsoft.com/office/officeart/2005/8/layout/hierarchy1"/>
    <dgm:cxn modelId="{EF34E0BA-46C5-4409-ADE1-1712459FC3C2}" type="presOf" srcId="{6235FFD0-FA7B-45C5-8DD3-0146B2325BD8}" destId="{64A0F88D-1B68-45CE-92B5-4D66CDC3D26F}" srcOrd="0" destOrd="0" presId="urn:microsoft.com/office/officeart/2005/8/layout/hierarchy1"/>
    <dgm:cxn modelId="{230A931D-145B-4E5B-98BA-8F502D0E59CF}" type="presOf" srcId="{9BAD88F1-FB5A-4693-9FD6-64731A8AC0A4}" destId="{215DF37F-E6A5-41C5-839A-B8BE2CAA9D3B}" srcOrd="0" destOrd="0" presId="urn:microsoft.com/office/officeart/2005/8/layout/hierarchy1"/>
    <dgm:cxn modelId="{D980A0D4-A7DA-444A-81F3-03F54CB8B34A}" type="presOf" srcId="{34223DA8-001A-45E8-9B7D-1B4CE4346355}" destId="{D9662262-C3B9-4CB3-850E-687973DCF5AF}" srcOrd="0" destOrd="0" presId="urn:microsoft.com/office/officeart/2005/8/layout/hierarchy1"/>
    <dgm:cxn modelId="{A40EC11C-A63F-44AC-B388-245834D651FC}" srcId="{254D9545-B9E4-48FE-8075-007C2A97D3C3}" destId="{66F30376-2E77-404E-B18D-8E03FEA60865}" srcOrd="0" destOrd="0" parTransId="{D22102E9-2A37-464B-8B10-C5D31002B755}" sibTransId="{3FDF7316-AF20-4C76-B0E8-0FF3BFB54556}"/>
    <dgm:cxn modelId="{7006A82F-2E51-41D0-BB75-D7F8FD01674D}" type="presOf" srcId="{5E112AE4-EE97-4834-B239-A25FAC4CAF23}" destId="{7972D8F6-1456-4E31-821E-5024BFDA838B}" srcOrd="0" destOrd="0" presId="urn:microsoft.com/office/officeart/2005/8/layout/hierarchy1"/>
    <dgm:cxn modelId="{116B128D-33DB-45AB-A144-2471FBB1FED2}" srcId="{F46E7D00-0FB6-4E9C-973C-ADC6E134AC6E}" destId="{022CACC2-E2DB-441B-A76D-76C89551DDA4}" srcOrd="5" destOrd="0" parTransId="{811FB5E4-C923-4B86-A691-0C9C2D679E13}" sibTransId="{AF771BF8-0989-47BF-82BA-9AA14A45CE08}"/>
    <dgm:cxn modelId="{DCCB1503-BB5C-467E-B649-1BAB4E39E0B6}" srcId="{F46E7D00-0FB6-4E9C-973C-ADC6E134AC6E}" destId="{6235FFD0-FA7B-45C5-8DD3-0146B2325BD8}" srcOrd="0" destOrd="0" parTransId="{585B3B06-280A-4930-B6C3-B57FA2DBE4CC}" sibTransId="{18A09987-365D-4B1D-8123-FDFD9511EA7D}"/>
    <dgm:cxn modelId="{EE396F9B-DE82-4D47-BFA4-8048DC2962CE}" srcId="{F46E7D00-0FB6-4E9C-973C-ADC6E134AC6E}" destId="{9BAD88F1-FB5A-4693-9FD6-64731A8AC0A4}" srcOrd="6" destOrd="0" parTransId="{743E3BFB-509F-4F67-B36F-F01B591A7366}" sibTransId="{8695E2C9-E040-46EB-BE62-9791E2ECC26B}"/>
    <dgm:cxn modelId="{C686C4E3-05E0-46E3-84E5-56FEEAF8CB43}" srcId="{F46E7D00-0FB6-4E9C-973C-ADC6E134AC6E}" destId="{350BA694-BDC3-4FD4-8F83-4017910ADDC2}" srcOrd="4" destOrd="0" parTransId="{C891414F-3CF2-4397-804C-E600F787A504}" sibTransId="{43188296-D091-4671-914F-086649266F3C}"/>
    <dgm:cxn modelId="{1B1A2450-217E-41D5-BD69-FA3EE15C45BA}" type="presOf" srcId="{C891414F-3CF2-4397-804C-E600F787A504}" destId="{6BFF3FA3-1253-4A57-AFE3-12CA096790FA}" srcOrd="0" destOrd="0" presId="urn:microsoft.com/office/officeart/2005/8/layout/hierarchy1"/>
    <dgm:cxn modelId="{141E82C1-8FB6-4044-A739-57363F73AF26}" type="presOf" srcId="{811FB5E4-C923-4B86-A691-0C9C2D679E13}" destId="{12671E2E-4E48-483C-B79B-63D0CAF3DA6E}" srcOrd="0" destOrd="0" presId="urn:microsoft.com/office/officeart/2005/8/layout/hierarchy1"/>
    <dgm:cxn modelId="{FAABCBDD-F81C-4CF3-BF4E-2D66709365B0}" type="presOf" srcId="{ACE41C84-D54F-4284-9AF7-AB76E70AF622}" destId="{2C3C415D-522A-4AA1-8EA6-487D2164F002}" srcOrd="0" destOrd="0" presId="urn:microsoft.com/office/officeart/2005/8/layout/hierarchy1"/>
    <dgm:cxn modelId="{368AA6F2-BEAD-48CA-90F6-FB998EB9E7D9}" srcId="{D1FEFEB0-23B8-461A-8F49-CD7332C5E96D}" destId="{F46E7D00-0FB6-4E9C-973C-ADC6E134AC6E}" srcOrd="0" destOrd="0" parTransId="{87A893D8-A1CF-478F-AE13-96ECA81B5CEB}" sibTransId="{96A0A2F5-5FC1-42CC-A431-2C9EACCE5556}"/>
    <dgm:cxn modelId="{8B7D2A22-A970-4754-AAE6-A718155FA339}" type="presOf" srcId="{D1FEFEB0-23B8-461A-8F49-CD7332C5E96D}" destId="{CE5E04DC-DDBC-4C1E-BF62-2266E1AF9A95}" srcOrd="0" destOrd="0" presId="urn:microsoft.com/office/officeart/2005/8/layout/hierarchy1"/>
    <dgm:cxn modelId="{07C3B1B2-AB78-4CEE-81D7-7FDC670D15FC}" type="presOf" srcId="{254D9545-B9E4-48FE-8075-007C2A97D3C3}" destId="{796DDE13-E0D7-4DC7-B76F-7B1988514D1C}" srcOrd="0" destOrd="0" presId="urn:microsoft.com/office/officeart/2005/8/layout/hierarchy1"/>
    <dgm:cxn modelId="{8AC00D44-E295-496C-9FF9-92AE4D6161F2}" srcId="{66F30376-2E77-404E-B18D-8E03FEA60865}" destId="{34223DA8-001A-45E8-9B7D-1B4CE4346355}" srcOrd="0" destOrd="0" parTransId="{ACE41C84-D54F-4284-9AF7-AB76E70AF622}" sibTransId="{2D4B55E5-A1E3-47C3-AB32-06F593017078}"/>
    <dgm:cxn modelId="{5BFF2B43-3E63-43DB-9B34-DE459C7A22A2}" srcId="{F46E7D00-0FB6-4E9C-973C-ADC6E134AC6E}" destId="{62DA56DB-C852-4CAF-AB44-3CF3FE8BDE73}" srcOrd="2" destOrd="0" parTransId="{FA640476-90A4-4AA2-9F50-B7DCF1CF6087}" sibTransId="{2BC296A4-CA77-40D0-BE04-A856E51A1F0D}"/>
    <dgm:cxn modelId="{0F1A0F11-7484-4A2B-B7DC-67110597AC3D}" type="presOf" srcId="{8DEAABDF-DEFA-4B7C-8D16-2543F6307763}" destId="{2D22BDBC-DC16-4EF4-803D-1F645F34CA4A}" srcOrd="0" destOrd="0" presId="urn:microsoft.com/office/officeart/2005/8/layout/hierarchy1"/>
    <dgm:cxn modelId="{B418A609-CA7C-4F88-8427-B36346D0E888}" type="presOf" srcId="{D22102E9-2A37-464B-8B10-C5D31002B755}" destId="{20F1D15E-0F76-4F29-9A09-AC23E0818FB9}" srcOrd="0" destOrd="0" presId="urn:microsoft.com/office/officeart/2005/8/layout/hierarchy1"/>
    <dgm:cxn modelId="{71996B77-D6D8-49EE-AA05-5658A3BA1CE3}" type="presOf" srcId="{350BA694-BDC3-4FD4-8F83-4017910ADDC2}" destId="{A400D210-878B-4E85-A915-64E56F1603E4}" srcOrd="0" destOrd="0" presId="urn:microsoft.com/office/officeart/2005/8/layout/hierarchy1"/>
    <dgm:cxn modelId="{7153CE1F-05CE-4F2A-BC66-A0EF0F782748}" srcId="{F46E7D00-0FB6-4E9C-973C-ADC6E134AC6E}" destId="{5E112AE4-EE97-4834-B239-A25FAC4CAF23}" srcOrd="1" destOrd="0" parTransId="{8DEAABDF-DEFA-4B7C-8D16-2543F6307763}" sibTransId="{911B9A8C-E295-40AF-BDEF-E6F6D734BBE9}"/>
    <dgm:cxn modelId="{DC4A0038-A6CC-4209-B2A2-4B01B102B5A4}" type="presOf" srcId="{F46E7D00-0FB6-4E9C-973C-ADC6E134AC6E}" destId="{9432F37E-247A-439B-8A45-9A7EDDD27009}" srcOrd="0" destOrd="0" presId="urn:microsoft.com/office/officeart/2005/8/layout/hierarchy1"/>
    <dgm:cxn modelId="{CA4872E7-8D42-4422-9EF5-B54F952611F0}" type="presOf" srcId="{743E3BFB-509F-4F67-B36F-F01B591A7366}" destId="{67773DB8-B495-4357-878D-0939742F78FC}" srcOrd="0" destOrd="0" presId="urn:microsoft.com/office/officeart/2005/8/layout/hierarchy1"/>
    <dgm:cxn modelId="{05D1E170-4F17-4B1E-ABFE-DF6247EC8BA0}" srcId="{F46E7D00-0FB6-4E9C-973C-ADC6E134AC6E}" destId="{254D9545-B9E4-48FE-8075-007C2A97D3C3}" srcOrd="3" destOrd="0" parTransId="{1A98D391-6F98-4BF7-877F-3ACF675F84FA}" sibTransId="{AC62F09C-2FBD-4EAF-851A-768CF05D52CB}"/>
    <dgm:cxn modelId="{54B58381-C3D4-4FBA-B281-AB72D7A44AB2}" type="presParOf" srcId="{CE5E04DC-DDBC-4C1E-BF62-2266E1AF9A95}" destId="{ECCC7499-08B8-41BD-9B77-ADC1543BED59}" srcOrd="0" destOrd="0" presId="urn:microsoft.com/office/officeart/2005/8/layout/hierarchy1"/>
    <dgm:cxn modelId="{26B79309-89EE-4CA4-8041-78EA81521ACB}" type="presParOf" srcId="{ECCC7499-08B8-41BD-9B77-ADC1543BED59}" destId="{05356320-096F-4B08-88C4-E2DD76F6475D}" srcOrd="0" destOrd="0" presId="urn:microsoft.com/office/officeart/2005/8/layout/hierarchy1"/>
    <dgm:cxn modelId="{1DC2B7B1-CB13-4FBF-8808-6E871B1EFECC}" type="presParOf" srcId="{05356320-096F-4B08-88C4-E2DD76F6475D}" destId="{F315267D-4C02-4E39-92C5-6E739213B204}" srcOrd="0" destOrd="0" presId="urn:microsoft.com/office/officeart/2005/8/layout/hierarchy1"/>
    <dgm:cxn modelId="{9CA96813-3708-4042-A65F-8BD52C5435F6}" type="presParOf" srcId="{05356320-096F-4B08-88C4-E2DD76F6475D}" destId="{9432F37E-247A-439B-8A45-9A7EDDD27009}" srcOrd="1" destOrd="0" presId="urn:microsoft.com/office/officeart/2005/8/layout/hierarchy1"/>
    <dgm:cxn modelId="{5654FA0B-D71D-4A17-BF85-696475898D12}" type="presParOf" srcId="{ECCC7499-08B8-41BD-9B77-ADC1543BED59}" destId="{4DC5C6AA-BF66-4736-BBB5-D1BB0E2D0FBE}" srcOrd="1" destOrd="0" presId="urn:microsoft.com/office/officeart/2005/8/layout/hierarchy1"/>
    <dgm:cxn modelId="{B7459C49-A3CB-4893-80BA-6AA716CDE8C2}" type="presParOf" srcId="{4DC5C6AA-BF66-4736-BBB5-D1BB0E2D0FBE}" destId="{F8AAF911-DFC4-4654-8127-C8EED5739B32}" srcOrd="0" destOrd="0" presId="urn:microsoft.com/office/officeart/2005/8/layout/hierarchy1"/>
    <dgm:cxn modelId="{3E4BFC4D-2AC9-4649-AC7F-EE853881FEBD}" type="presParOf" srcId="{4DC5C6AA-BF66-4736-BBB5-D1BB0E2D0FBE}" destId="{EC44C7AF-BF62-4717-BB63-445691E1BB18}" srcOrd="1" destOrd="0" presId="urn:microsoft.com/office/officeart/2005/8/layout/hierarchy1"/>
    <dgm:cxn modelId="{094F4321-22D2-4782-832A-26D09AF841AF}" type="presParOf" srcId="{EC44C7AF-BF62-4717-BB63-445691E1BB18}" destId="{4680DFEC-BBCD-4CEC-A24F-FB4427BB786D}" srcOrd="0" destOrd="0" presId="urn:microsoft.com/office/officeart/2005/8/layout/hierarchy1"/>
    <dgm:cxn modelId="{A9B4C5C3-7CEF-4C6A-99C3-5EB3D507BD1D}" type="presParOf" srcId="{4680DFEC-BBCD-4CEC-A24F-FB4427BB786D}" destId="{293CD9A9-AB33-4D54-AD69-B3D738C9D8C0}" srcOrd="0" destOrd="0" presId="urn:microsoft.com/office/officeart/2005/8/layout/hierarchy1"/>
    <dgm:cxn modelId="{EF7CC7FC-370E-42D9-8F26-83D225D68E56}" type="presParOf" srcId="{4680DFEC-BBCD-4CEC-A24F-FB4427BB786D}" destId="{64A0F88D-1B68-45CE-92B5-4D66CDC3D26F}" srcOrd="1" destOrd="0" presId="urn:microsoft.com/office/officeart/2005/8/layout/hierarchy1"/>
    <dgm:cxn modelId="{3C109F3A-833C-444D-91B3-B8B5B9992036}" type="presParOf" srcId="{EC44C7AF-BF62-4717-BB63-445691E1BB18}" destId="{F0A33FD0-7C89-4484-B9F1-2817094D3E1E}" srcOrd="1" destOrd="0" presId="urn:microsoft.com/office/officeart/2005/8/layout/hierarchy1"/>
    <dgm:cxn modelId="{784568C2-C3A0-43A2-AF71-19A1BB6924AA}" type="presParOf" srcId="{4DC5C6AA-BF66-4736-BBB5-D1BB0E2D0FBE}" destId="{2D22BDBC-DC16-4EF4-803D-1F645F34CA4A}" srcOrd="2" destOrd="0" presId="urn:microsoft.com/office/officeart/2005/8/layout/hierarchy1"/>
    <dgm:cxn modelId="{D1296118-0697-4A4C-A27F-A7589F0A25D7}" type="presParOf" srcId="{4DC5C6AA-BF66-4736-BBB5-D1BB0E2D0FBE}" destId="{D3E23B2E-9810-402A-90E2-ECA5AA660D77}" srcOrd="3" destOrd="0" presId="urn:microsoft.com/office/officeart/2005/8/layout/hierarchy1"/>
    <dgm:cxn modelId="{C59A6E42-31C5-4CBB-A0CF-47DFBE1AF051}" type="presParOf" srcId="{D3E23B2E-9810-402A-90E2-ECA5AA660D77}" destId="{36AD5C4F-DD6B-465B-9A05-C291DE0DDDFD}" srcOrd="0" destOrd="0" presId="urn:microsoft.com/office/officeart/2005/8/layout/hierarchy1"/>
    <dgm:cxn modelId="{1F7167D7-B8A8-4C1B-A48D-0922DEA329C2}" type="presParOf" srcId="{36AD5C4F-DD6B-465B-9A05-C291DE0DDDFD}" destId="{E54996BC-7A0E-40D1-8726-77CE77233B38}" srcOrd="0" destOrd="0" presId="urn:microsoft.com/office/officeart/2005/8/layout/hierarchy1"/>
    <dgm:cxn modelId="{05F2C1A0-0497-438C-B3E3-14AF6AFB5B00}" type="presParOf" srcId="{36AD5C4F-DD6B-465B-9A05-C291DE0DDDFD}" destId="{7972D8F6-1456-4E31-821E-5024BFDA838B}" srcOrd="1" destOrd="0" presId="urn:microsoft.com/office/officeart/2005/8/layout/hierarchy1"/>
    <dgm:cxn modelId="{8EC16BD1-C2E6-4281-9DB6-3D281AE66726}" type="presParOf" srcId="{D3E23B2E-9810-402A-90E2-ECA5AA660D77}" destId="{6BAFA17D-E622-496D-B139-ABBDB6EBD266}" srcOrd="1" destOrd="0" presId="urn:microsoft.com/office/officeart/2005/8/layout/hierarchy1"/>
    <dgm:cxn modelId="{B40D8B38-5A8A-444A-BBC4-16C3BD1FF29B}" type="presParOf" srcId="{4DC5C6AA-BF66-4736-BBB5-D1BB0E2D0FBE}" destId="{3CCDBB58-A451-41D5-BC33-B1AB616B8A7B}" srcOrd="4" destOrd="0" presId="urn:microsoft.com/office/officeart/2005/8/layout/hierarchy1"/>
    <dgm:cxn modelId="{14A7C69F-93D6-4DA9-B4F0-8A84806A0E31}" type="presParOf" srcId="{4DC5C6AA-BF66-4736-BBB5-D1BB0E2D0FBE}" destId="{457C5A72-B0A6-41D5-9444-AE7D332D314B}" srcOrd="5" destOrd="0" presId="urn:microsoft.com/office/officeart/2005/8/layout/hierarchy1"/>
    <dgm:cxn modelId="{401C8A3C-C627-4172-8B17-6B3EDB9D13D1}" type="presParOf" srcId="{457C5A72-B0A6-41D5-9444-AE7D332D314B}" destId="{466DEAE2-78F0-44FA-A3A7-93E9CE205477}" srcOrd="0" destOrd="0" presId="urn:microsoft.com/office/officeart/2005/8/layout/hierarchy1"/>
    <dgm:cxn modelId="{5D80C68C-DDC9-4101-BD40-41CA37A7D4F4}" type="presParOf" srcId="{466DEAE2-78F0-44FA-A3A7-93E9CE205477}" destId="{F4A2B347-003D-4F63-9A39-A46B244889B7}" srcOrd="0" destOrd="0" presId="urn:microsoft.com/office/officeart/2005/8/layout/hierarchy1"/>
    <dgm:cxn modelId="{3907E1CB-1B53-46D5-ABF0-19E21020C368}" type="presParOf" srcId="{466DEAE2-78F0-44FA-A3A7-93E9CE205477}" destId="{7FA1321E-6285-49C7-B592-DDAB422BABD7}" srcOrd="1" destOrd="0" presId="urn:microsoft.com/office/officeart/2005/8/layout/hierarchy1"/>
    <dgm:cxn modelId="{45492D35-F944-4640-B908-3AB4714BF364}" type="presParOf" srcId="{457C5A72-B0A6-41D5-9444-AE7D332D314B}" destId="{7E75BC12-E480-447B-B29C-A69BA91E78B9}" srcOrd="1" destOrd="0" presId="urn:microsoft.com/office/officeart/2005/8/layout/hierarchy1"/>
    <dgm:cxn modelId="{4D0144DB-6882-4BE7-AB9B-FAC923C7667C}" type="presParOf" srcId="{4DC5C6AA-BF66-4736-BBB5-D1BB0E2D0FBE}" destId="{85737D9B-69F5-4AC3-AEA5-1023FF58DA3C}" srcOrd="6" destOrd="0" presId="urn:microsoft.com/office/officeart/2005/8/layout/hierarchy1"/>
    <dgm:cxn modelId="{CABB95E7-4240-427C-BB6F-E263C2F13C0C}" type="presParOf" srcId="{4DC5C6AA-BF66-4736-BBB5-D1BB0E2D0FBE}" destId="{CEB58D77-73B3-4090-A066-BBF18E13B863}" srcOrd="7" destOrd="0" presId="urn:microsoft.com/office/officeart/2005/8/layout/hierarchy1"/>
    <dgm:cxn modelId="{C8497D0D-B4EB-4D04-B30C-78D5BB64F579}" type="presParOf" srcId="{CEB58D77-73B3-4090-A066-BBF18E13B863}" destId="{8D1DA8DA-9ECD-4F4B-96BA-29389B23A444}" srcOrd="0" destOrd="0" presId="urn:microsoft.com/office/officeart/2005/8/layout/hierarchy1"/>
    <dgm:cxn modelId="{31BE69F0-0CFB-47FA-A7CD-986A439FF261}" type="presParOf" srcId="{8D1DA8DA-9ECD-4F4B-96BA-29389B23A444}" destId="{CF74DEF6-67D3-4624-AF2A-9C950D48F5D4}" srcOrd="0" destOrd="0" presId="urn:microsoft.com/office/officeart/2005/8/layout/hierarchy1"/>
    <dgm:cxn modelId="{CE748C9A-333D-44D0-8D89-B7BE63C94CED}" type="presParOf" srcId="{8D1DA8DA-9ECD-4F4B-96BA-29389B23A444}" destId="{796DDE13-E0D7-4DC7-B76F-7B1988514D1C}" srcOrd="1" destOrd="0" presId="urn:microsoft.com/office/officeart/2005/8/layout/hierarchy1"/>
    <dgm:cxn modelId="{47CE54C6-05CE-4165-92E2-29D4424BC7C0}" type="presParOf" srcId="{CEB58D77-73B3-4090-A066-BBF18E13B863}" destId="{9EBEEA5A-2938-44C0-90D2-FE4944A73AE2}" srcOrd="1" destOrd="0" presId="urn:microsoft.com/office/officeart/2005/8/layout/hierarchy1"/>
    <dgm:cxn modelId="{E11F9F01-B2C6-4335-A7BD-4BD855D2CFB1}" type="presParOf" srcId="{9EBEEA5A-2938-44C0-90D2-FE4944A73AE2}" destId="{20F1D15E-0F76-4F29-9A09-AC23E0818FB9}" srcOrd="0" destOrd="0" presId="urn:microsoft.com/office/officeart/2005/8/layout/hierarchy1"/>
    <dgm:cxn modelId="{EA64F337-BD84-4200-954D-844E65276D54}" type="presParOf" srcId="{9EBEEA5A-2938-44C0-90D2-FE4944A73AE2}" destId="{5943D6DC-2CC3-443E-B140-BDEA29C303EF}" srcOrd="1" destOrd="0" presId="urn:microsoft.com/office/officeart/2005/8/layout/hierarchy1"/>
    <dgm:cxn modelId="{E7F95CDE-9BEA-4A52-9228-E8A2E6030ACC}" type="presParOf" srcId="{5943D6DC-2CC3-443E-B140-BDEA29C303EF}" destId="{9634EC05-E618-4907-9FAB-F5FDFB5AE312}" srcOrd="0" destOrd="0" presId="urn:microsoft.com/office/officeart/2005/8/layout/hierarchy1"/>
    <dgm:cxn modelId="{BF077632-5E13-4DD6-A377-C67ADD995E18}" type="presParOf" srcId="{9634EC05-E618-4907-9FAB-F5FDFB5AE312}" destId="{80E54310-C2F2-4B6F-8DB6-CD9390F926B9}" srcOrd="0" destOrd="0" presId="urn:microsoft.com/office/officeart/2005/8/layout/hierarchy1"/>
    <dgm:cxn modelId="{253229E7-5328-4278-9F72-F1AA56B05921}" type="presParOf" srcId="{9634EC05-E618-4907-9FAB-F5FDFB5AE312}" destId="{FA735550-D7D5-439F-8B5B-E39C27C531A5}" srcOrd="1" destOrd="0" presId="urn:microsoft.com/office/officeart/2005/8/layout/hierarchy1"/>
    <dgm:cxn modelId="{49384CED-1290-46F5-8F9B-7530A64DCC23}" type="presParOf" srcId="{5943D6DC-2CC3-443E-B140-BDEA29C303EF}" destId="{C59FD4F6-7293-4641-98CD-A50FE1896315}" srcOrd="1" destOrd="0" presId="urn:microsoft.com/office/officeart/2005/8/layout/hierarchy1"/>
    <dgm:cxn modelId="{326226F7-1192-4676-A4CF-6D6727DE8C1A}" type="presParOf" srcId="{C59FD4F6-7293-4641-98CD-A50FE1896315}" destId="{2C3C415D-522A-4AA1-8EA6-487D2164F002}" srcOrd="0" destOrd="0" presId="urn:microsoft.com/office/officeart/2005/8/layout/hierarchy1"/>
    <dgm:cxn modelId="{F38A2F20-04BA-4A38-8795-15297A603B1E}" type="presParOf" srcId="{C59FD4F6-7293-4641-98CD-A50FE1896315}" destId="{2876E86A-F09D-4290-9DD4-5A151016C341}" srcOrd="1" destOrd="0" presId="urn:microsoft.com/office/officeart/2005/8/layout/hierarchy1"/>
    <dgm:cxn modelId="{78D7908D-540C-4D37-B5CF-BD4FAD9687B3}" type="presParOf" srcId="{2876E86A-F09D-4290-9DD4-5A151016C341}" destId="{800EB8E2-6E0D-4C02-8C0A-C91F7534A9C2}" srcOrd="0" destOrd="0" presId="urn:microsoft.com/office/officeart/2005/8/layout/hierarchy1"/>
    <dgm:cxn modelId="{F63591EC-8928-412D-81BF-25D3B73BB01C}" type="presParOf" srcId="{800EB8E2-6E0D-4C02-8C0A-C91F7534A9C2}" destId="{3F5369DB-4233-4254-8DB2-7CD9D4088725}" srcOrd="0" destOrd="0" presId="urn:microsoft.com/office/officeart/2005/8/layout/hierarchy1"/>
    <dgm:cxn modelId="{A1E3E238-2D4B-4000-8E72-510C39775B03}" type="presParOf" srcId="{800EB8E2-6E0D-4C02-8C0A-C91F7534A9C2}" destId="{D9662262-C3B9-4CB3-850E-687973DCF5AF}" srcOrd="1" destOrd="0" presId="urn:microsoft.com/office/officeart/2005/8/layout/hierarchy1"/>
    <dgm:cxn modelId="{366D8492-B465-477B-B38F-D72EE9B474AF}" type="presParOf" srcId="{2876E86A-F09D-4290-9DD4-5A151016C341}" destId="{1B329ACE-8FDB-4BD2-BFDE-E1AF5ECC7D64}" srcOrd="1" destOrd="0" presId="urn:microsoft.com/office/officeart/2005/8/layout/hierarchy1"/>
    <dgm:cxn modelId="{EB589BC2-5062-45AF-8F95-6C8E4E2C753A}" type="presParOf" srcId="{4DC5C6AA-BF66-4736-BBB5-D1BB0E2D0FBE}" destId="{6BFF3FA3-1253-4A57-AFE3-12CA096790FA}" srcOrd="8" destOrd="0" presId="urn:microsoft.com/office/officeart/2005/8/layout/hierarchy1"/>
    <dgm:cxn modelId="{7D4766D0-189A-481E-9D61-2B72A1C6FE8A}" type="presParOf" srcId="{4DC5C6AA-BF66-4736-BBB5-D1BB0E2D0FBE}" destId="{FEB81057-B9FD-47F9-A31D-B702368FC5D8}" srcOrd="9" destOrd="0" presId="urn:microsoft.com/office/officeart/2005/8/layout/hierarchy1"/>
    <dgm:cxn modelId="{7D1D69F1-9784-4FCA-8C69-DA903486C5CB}" type="presParOf" srcId="{FEB81057-B9FD-47F9-A31D-B702368FC5D8}" destId="{6C098191-A0F5-457D-925B-A13E239C421F}" srcOrd="0" destOrd="0" presId="urn:microsoft.com/office/officeart/2005/8/layout/hierarchy1"/>
    <dgm:cxn modelId="{D6152C07-6F83-4753-A7B3-3207F19D90A8}" type="presParOf" srcId="{6C098191-A0F5-457D-925B-A13E239C421F}" destId="{019FD918-DC61-4198-BA12-869CF612501E}" srcOrd="0" destOrd="0" presId="urn:microsoft.com/office/officeart/2005/8/layout/hierarchy1"/>
    <dgm:cxn modelId="{545D6264-7AEF-4538-911B-2A484546BE8E}" type="presParOf" srcId="{6C098191-A0F5-457D-925B-A13E239C421F}" destId="{A400D210-878B-4E85-A915-64E56F1603E4}" srcOrd="1" destOrd="0" presId="urn:microsoft.com/office/officeart/2005/8/layout/hierarchy1"/>
    <dgm:cxn modelId="{E7234A73-8798-4D40-8740-BF7D727486B7}" type="presParOf" srcId="{FEB81057-B9FD-47F9-A31D-B702368FC5D8}" destId="{061D4D51-1C59-4844-9AC1-E01E0A4CBF37}" srcOrd="1" destOrd="0" presId="urn:microsoft.com/office/officeart/2005/8/layout/hierarchy1"/>
    <dgm:cxn modelId="{7D407D2A-3892-4DDD-9C92-D7C143FD3805}" type="presParOf" srcId="{4DC5C6AA-BF66-4736-BBB5-D1BB0E2D0FBE}" destId="{12671E2E-4E48-483C-B79B-63D0CAF3DA6E}" srcOrd="10" destOrd="0" presId="urn:microsoft.com/office/officeart/2005/8/layout/hierarchy1"/>
    <dgm:cxn modelId="{B558E9BF-3A75-4895-848D-51E0242A61E8}" type="presParOf" srcId="{4DC5C6AA-BF66-4736-BBB5-D1BB0E2D0FBE}" destId="{CF806D9A-0D46-45C9-9B75-6BFCA43DAB4C}" srcOrd="11" destOrd="0" presId="urn:microsoft.com/office/officeart/2005/8/layout/hierarchy1"/>
    <dgm:cxn modelId="{B29AC890-1318-401F-AA8E-DBA9C9A048B3}" type="presParOf" srcId="{CF806D9A-0D46-45C9-9B75-6BFCA43DAB4C}" destId="{DC5BC07D-649C-4E54-ADF6-A4B74000D342}" srcOrd="0" destOrd="0" presId="urn:microsoft.com/office/officeart/2005/8/layout/hierarchy1"/>
    <dgm:cxn modelId="{4C5DA42B-30FE-4802-8FCB-22E2E3E30EBA}" type="presParOf" srcId="{DC5BC07D-649C-4E54-ADF6-A4B74000D342}" destId="{A18A2029-3A37-48F8-B728-F5DD1FC12FC9}" srcOrd="0" destOrd="0" presId="urn:microsoft.com/office/officeart/2005/8/layout/hierarchy1"/>
    <dgm:cxn modelId="{5EB38F12-0179-47AB-BE29-8AE30E2AA586}" type="presParOf" srcId="{DC5BC07D-649C-4E54-ADF6-A4B74000D342}" destId="{7CA65692-E161-4052-9857-84D24BA600EB}" srcOrd="1" destOrd="0" presId="urn:microsoft.com/office/officeart/2005/8/layout/hierarchy1"/>
    <dgm:cxn modelId="{2A9101CE-B4D3-439E-AAA7-68CD33EC45A7}" type="presParOf" srcId="{CF806D9A-0D46-45C9-9B75-6BFCA43DAB4C}" destId="{3F1EC84F-BAAA-4362-8841-7FD40C702577}" srcOrd="1" destOrd="0" presId="urn:microsoft.com/office/officeart/2005/8/layout/hierarchy1"/>
    <dgm:cxn modelId="{470910CF-57F5-471C-B776-06493106C4F3}" type="presParOf" srcId="{4DC5C6AA-BF66-4736-BBB5-D1BB0E2D0FBE}" destId="{67773DB8-B495-4357-878D-0939742F78FC}" srcOrd="12" destOrd="0" presId="urn:microsoft.com/office/officeart/2005/8/layout/hierarchy1"/>
    <dgm:cxn modelId="{2071067D-DEBD-4CE5-9B4C-901AF946F956}" type="presParOf" srcId="{4DC5C6AA-BF66-4736-BBB5-D1BB0E2D0FBE}" destId="{DC6A308B-151E-49D2-A31E-0EB9C81FCDE1}" srcOrd="13" destOrd="0" presId="urn:microsoft.com/office/officeart/2005/8/layout/hierarchy1"/>
    <dgm:cxn modelId="{B9D94CAD-5B90-4E09-A5D1-0A220E58A80F}" type="presParOf" srcId="{DC6A308B-151E-49D2-A31E-0EB9C81FCDE1}" destId="{3F957747-AFCE-4825-8CCC-85A0868AEBB0}" srcOrd="0" destOrd="0" presId="urn:microsoft.com/office/officeart/2005/8/layout/hierarchy1"/>
    <dgm:cxn modelId="{E42DA790-DCA3-4888-B504-2314279444EB}" type="presParOf" srcId="{3F957747-AFCE-4825-8CCC-85A0868AEBB0}" destId="{0B0839FD-8160-4BB8-BC77-1FC8B08ACDC5}" srcOrd="0" destOrd="0" presId="urn:microsoft.com/office/officeart/2005/8/layout/hierarchy1"/>
    <dgm:cxn modelId="{7539B99A-68F6-48DC-A134-162F3618335B}" type="presParOf" srcId="{3F957747-AFCE-4825-8CCC-85A0868AEBB0}" destId="{215DF37F-E6A5-41C5-839A-B8BE2CAA9D3B}" srcOrd="1" destOrd="0" presId="urn:microsoft.com/office/officeart/2005/8/layout/hierarchy1"/>
    <dgm:cxn modelId="{14FF849E-B1E1-4711-89E6-5E6BB7B6FD0F}" type="presParOf" srcId="{DC6A308B-151E-49D2-A31E-0EB9C81FCDE1}" destId="{95A1B8A1-5F1A-46C5-B2CB-1DEC6F3FFE9B}" srcOrd="1" destOrd="0" presId="urn:microsoft.com/office/officeart/2005/8/layout/hierarchy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C3E0E8D-35BD-43B5-8FD2-F0513B777C0C}" type="doc">
      <dgm:prSet loTypeId="urn:microsoft.com/office/officeart/2005/8/layout/radial1" loCatId="cycle" qsTypeId="urn:microsoft.com/office/officeart/2005/8/quickstyle/simple1" qsCatId="simple" csTypeId="urn:microsoft.com/office/officeart/2005/8/colors/accent3_2" csCatId="accent3" phldr="1"/>
      <dgm:spPr/>
      <dgm:t>
        <a:bodyPr/>
        <a:lstStyle/>
        <a:p>
          <a:endParaRPr lang="fi-FI"/>
        </a:p>
      </dgm:t>
    </dgm:pt>
    <dgm:pt modelId="{DB24872F-BEA6-4DD9-B9A4-7CDC2A0D7573}">
      <dgm:prSet phldrT="[Teksti]"/>
      <dgm:spPr/>
      <dgm:t>
        <a:bodyPr/>
        <a:lstStyle/>
        <a:p>
          <a:r>
            <a:rPr lang="fi-FI" b="1"/>
            <a:t>Koulun hyvinvointi-ryhmä</a:t>
          </a:r>
        </a:p>
      </dgm:t>
    </dgm:pt>
    <dgm:pt modelId="{DB5B9231-F515-442B-B89F-131A9F918DB0}" type="parTrans" cxnId="{79AE7336-43F5-4A91-9CF2-9D0A0231791A}">
      <dgm:prSet/>
      <dgm:spPr/>
      <dgm:t>
        <a:bodyPr/>
        <a:lstStyle/>
        <a:p>
          <a:endParaRPr lang="fi-FI"/>
        </a:p>
      </dgm:t>
    </dgm:pt>
    <dgm:pt modelId="{6B36822B-E942-48F6-A8FF-2D9F9FCE7448}" type="sibTrans" cxnId="{79AE7336-43F5-4A91-9CF2-9D0A0231791A}">
      <dgm:prSet/>
      <dgm:spPr/>
      <dgm:t>
        <a:bodyPr/>
        <a:lstStyle/>
        <a:p>
          <a:endParaRPr lang="fi-FI"/>
        </a:p>
      </dgm:t>
    </dgm:pt>
    <dgm:pt modelId="{ED2A961B-B3FE-4AAE-B4E0-C35E76BE39D1}">
      <dgm:prSet phldrT="[Teksti]" custT="1"/>
      <dgm:spPr/>
      <dgm:t>
        <a:bodyPr/>
        <a:lstStyle/>
        <a:p>
          <a:r>
            <a:rPr lang="fi-FI" sz="1050" b="1"/>
            <a:t>Rehtori, apulaisrehtori, vararehtori</a:t>
          </a:r>
        </a:p>
      </dgm:t>
    </dgm:pt>
    <dgm:pt modelId="{71459A67-68A7-4238-A1B2-95F0795FA86A}" type="parTrans" cxnId="{762BE60A-9A66-4AC8-BE30-01B86FE97856}">
      <dgm:prSet/>
      <dgm:spPr/>
      <dgm:t>
        <a:bodyPr/>
        <a:lstStyle/>
        <a:p>
          <a:endParaRPr lang="fi-FI"/>
        </a:p>
      </dgm:t>
    </dgm:pt>
    <dgm:pt modelId="{DE18BAD7-2763-4BFE-A809-051B695B2498}" type="sibTrans" cxnId="{762BE60A-9A66-4AC8-BE30-01B86FE97856}">
      <dgm:prSet/>
      <dgm:spPr/>
      <dgm:t>
        <a:bodyPr/>
        <a:lstStyle/>
        <a:p>
          <a:endParaRPr lang="fi-FI"/>
        </a:p>
      </dgm:t>
    </dgm:pt>
    <dgm:pt modelId="{6A858EF0-5236-43D7-A101-06AE67774FC0}">
      <dgm:prSet phldrT="[Teksti]" custT="1"/>
      <dgm:spPr/>
      <dgm:t>
        <a:bodyPr/>
        <a:lstStyle/>
        <a:p>
          <a:r>
            <a:rPr lang="fi-FI" sz="1050" b="1"/>
            <a:t>Koulu-terveyden-huolto</a:t>
          </a:r>
        </a:p>
      </dgm:t>
    </dgm:pt>
    <dgm:pt modelId="{40F0FC59-6CA6-4251-9807-74B7392B5CAE}" type="parTrans" cxnId="{E96CAFE9-D0AB-4B58-B0A3-E7DA9CB7ACE8}">
      <dgm:prSet/>
      <dgm:spPr/>
      <dgm:t>
        <a:bodyPr/>
        <a:lstStyle/>
        <a:p>
          <a:endParaRPr lang="fi-FI"/>
        </a:p>
      </dgm:t>
    </dgm:pt>
    <dgm:pt modelId="{D2ECDBE9-9B22-4AED-BCB6-DCDF13B1FF14}" type="sibTrans" cxnId="{E96CAFE9-D0AB-4B58-B0A3-E7DA9CB7ACE8}">
      <dgm:prSet/>
      <dgm:spPr/>
      <dgm:t>
        <a:bodyPr/>
        <a:lstStyle/>
        <a:p>
          <a:endParaRPr lang="fi-FI"/>
        </a:p>
      </dgm:t>
    </dgm:pt>
    <dgm:pt modelId="{A0C72EF6-8881-4BD9-9E70-E156403A4F82}">
      <dgm:prSet phldrT="[Teksti]" custT="1"/>
      <dgm:spPr/>
      <dgm:t>
        <a:bodyPr/>
        <a:lstStyle/>
        <a:p>
          <a:r>
            <a:rPr lang="fi-FI" sz="1050" b="1"/>
            <a:t>Opettajat</a:t>
          </a:r>
        </a:p>
      </dgm:t>
    </dgm:pt>
    <dgm:pt modelId="{CB94BFAC-4055-4D9D-971D-6CD4215B543C}" type="parTrans" cxnId="{8F25E68B-F2EC-4274-BDD8-DBD4B239BFE3}">
      <dgm:prSet/>
      <dgm:spPr/>
      <dgm:t>
        <a:bodyPr/>
        <a:lstStyle/>
        <a:p>
          <a:endParaRPr lang="fi-FI"/>
        </a:p>
      </dgm:t>
    </dgm:pt>
    <dgm:pt modelId="{88EBEF1D-AB9E-4F0C-8514-7A0AAC55D757}" type="sibTrans" cxnId="{8F25E68B-F2EC-4274-BDD8-DBD4B239BFE3}">
      <dgm:prSet/>
      <dgm:spPr/>
      <dgm:t>
        <a:bodyPr/>
        <a:lstStyle/>
        <a:p>
          <a:endParaRPr lang="fi-FI"/>
        </a:p>
      </dgm:t>
    </dgm:pt>
    <dgm:pt modelId="{C4CA9E30-A1D8-4954-87B6-0421FD734133}">
      <dgm:prSet phldrT="[Teksti]" custT="1"/>
      <dgm:spPr/>
      <dgm:t>
        <a:bodyPr/>
        <a:lstStyle/>
        <a:p>
          <a:r>
            <a:rPr lang="fi-FI" sz="1050" b="1"/>
            <a:t>Koulu-psykologi</a:t>
          </a:r>
        </a:p>
      </dgm:t>
    </dgm:pt>
    <dgm:pt modelId="{0C9B4A05-51AD-4C25-A1C8-DE56ED6F8F0B}" type="parTrans" cxnId="{6CF11C18-2578-40DF-9792-C13EE89DECBE}">
      <dgm:prSet/>
      <dgm:spPr/>
      <dgm:t>
        <a:bodyPr/>
        <a:lstStyle/>
        <a:p>
          <a:endParaRPr lang="fi-FI"/>
        </a:p>
      </dgm:t>
    </dgm:pt>
    <dgm:pt modelId="{FD36B235-0F54-43AE-A7D8-6674E63904DD}" type="sibTrans" cxnId="{6CF11C18-2578-40DF-9792-C13EE89DECBE}">
      <dgm:prSet/>
      <dgm:spPr/>
      <dgm:t>
        <a:bodyPr/>
        <a:lstStyle/>
        <a:p>
          <a:endParaRPr lang="fi-FI"/>
        </a:p>
      </dgm:t>
    </dgm:pt>
    <dgm:pt modelId="{1F8ABDF4-1E44-44B9-97A8-5BB68EB85CC5}">
      <dgm:prSet custT="1"/>
      <dgm:spPr/>
      <dgm:t>
        <a:bodyPr/>
        <a:lstStyle/>
        <a:p>
          <a:r>
            <a:rPr lang="fi-FI" sz="1050" b="1"/>
            <a:t>Koulun muu henkilö-kunta</a:t>
          </a:r>
        </a:p>
      </dgm:t>
    </dgm:pt>
    <dgm:pt modelId="{81908E60-66DA-44C0-A39F-08F45D6E6B70}" type="parTrans" cxnId="{072B9289-2DFA-4DF4-A126-680E123F11C9}">
      <dgm:prSet/>
      <dgm:spPr/>
      <dgm:t>
        <a:bodyPr/>
        <a:lstStyle/>
        <a:p>
          <a:endParaRPr lang="fi-FI"/>
        </a:p>
      </dgm:t>
    </dgm:pt>
    <dgm:pt modelId="{CD9CF99C-E364-41E3-9FCA-9D4107BAD69A}" type="sibTrans" cxnId="{072B9289-2DFA-4DF4-A126-680E123F11C9}">
      <dgm:prSet/>
      <dgm:spPr/>
      <dgm:t>
        <a:bodyPr/>
        <a:lstStyle/>
        <a:p>
          <a:endParaRPr lang="fi-FI"/>
        </a:p>
      </dgm:t>
    </dgm:pt>
    <dgm:pt modelId="{1718FE99-0E5B-4EE9-B386-5C7BD1446518}">
      <dgm:prSet custT="1"/>
      <dgm:spPr/>
      <dgm:t>
        <a:bodyPr/>
        <a:lstStyle/>
        <a:p>
          <a:r>
            <a:rPr lang="fi-FI" sz="1050" b="1"/>
            <a:t>Koulu-kuraattori</a:t>
          </a:r>
        </a:p>
      </dgm:t>
    </dgm:pt>
    <dgm:pt modelId="{C93A6148-5BA4-428A-9547-C7835FE60949}" type="parTrans" cxnId="{C55FBCFA-1B66-43DC-804E-AFC1D21B9D03}">
      <dgm:prSet/>
      <dgm:spPr/>
      <dgm:t>
        <a:bodyPr/>
        <a:lstStyle/>
        <a:p>
          <a:endParaRPr lang="fi-FI"/>
        </a:p>
      </dgm:t>
    </dgm:pt>
    <dgm:pt modelId="{18BD776A-1BD3-4370-88AD-E0FC4FED1CC2}" type="sibTrans" cxnId="{C55FBCFA-1B66-43DC-804E-AFC1D21B9D03}">
      <dgm:prSet/>
      <dgm:spPr/>
      <dgm:t>
        <a:bodyPr/>
        <a:lstStyle/>
        <a:p>
          <a:endParaRPr lang="fi-FI"/>
        </a:p>
      </dgm:t>
    </dgm:pt>
    <dgm:pt modelId="{09A4B755-DA3E-4BAA-AB4E-44DEC661CF1D}">
      <dgm:prSet custT="1"/>
      <dgm:spPr/>
      <dgm:t>
        <a:bodyPr/>
        <a:lstStyle/>
        <a:p>
          <a:r>
            <a:rPr lang="fi-FI" sz="1050" b="1"/>
            <a:t>Koulun-käynti-ohjaajat</a:t>
          </a:r>
        </a:p>
      </dgm:t>
    </dgm:pt>
    <dgm:pt modelId="{6C7D1BC4-BEB4-47D5-ABBB-4FCB6519FFD8}" type="parTrans" cxnId="{F9F0A8DF-7412-40F6-9F0A-BB3000335627}">
      <dgm:prSet/>
      <dgm:spPr/>
      <dgm:t>
        <a:bodyPr/>
        <a:lstStyle/>
        <a:p>
          <a:endParaRPr lang="fi-FI"/>
        </a:p>
      </dgm:t>
    </dgm:pt>
    <dgm:pt modelId="{9FBB72C1-57D5-4FE1-8307-FDB006740A72}" type="sibTrans" cxnId="{F9F0A8DF-7412-40F6-9F0A-BB3000335627}">
      <dgm:prSet/>
      <dgm:spPr/>
      <dgm:t>
        <a:bodyPr/>
        <a:lstStyle/>
        <a:p>
          <a:endParaRPr lang="fi-FI"/>
        </a:p>
      </dgm:t>
    </dgm:pt>
    <dgm:pt modelId="{4DA83663-D8D0-4BA1-922F-5D8B7BD5AF23}">
      <dgm:prSet custT="1"/>
      <dgm:spPr/>
      <dgm:t>
        <a:bodyPr/>
        <a:lstStyle/>
        <a:p>
          <a:r>
            <a:rPr lang="fi-FI" sz="1050" b="1"/>
            <a:t>Oppilaat / Opiskelijat</a:t>
          </a:r>
        </a:p>
      </dgm:t>
    </dgm:pt>
    <dgm:pt modelId="{399A6BD7-D330-4F07-905A-88D17F99CD40}" type="parTrans" cxnId="{D2DDFD58-9692-4992-B06A-AD58F4EF0CD5}">
      <dgm:prSet/>
      <dgm:spPr/>
      <dgm:t>
        <a:bodyPr/>
        <a:lstStyle/>
        <a:p>
          <a:endParaRPr lang="fi-FI"/>
        </a:p>
      </dgm:t>
    </dgm:pt>
    <dgm:pt modelId="{9DA8B478-DF51-4FD9-9105-DE471C03123D}" type="sibTrans" cxnId="{D2DDFD58-9692-4992-B06A-AD58F4EF0CD5}">
      <dgm:prSet/>
      <dgm:spPr/>
      <dgm:t>
        <a:bodyPr/>
        <a:lstStyle/>
        <a:p>
          <a:endParaRPr lang="fi-FI"/>
        </a:p>
      </dgm:t>
    </dgm:pt>
    <dgm:pt modelId="{A5386957-B8E8-48D6-AB53-2EAA2BCC6C6E}">
      <dgm:prSet custT="1"/>
      <dgm:spPr/>
      <dgm:t>
        <a:bodyPr/>
        <a:lstStyle/>
        <a:p>
          <a:r>
            <a:rPr lang="fi-FI" sz="1050" b="1"/>
            <a:t>Iltis-ohjaajat</a:t>
          </a:r>
        </a:p>
      </dgm:t>
    </dgm:pt>
    <dgm:pt modelId="{49D31897-D980-45FE-80B0-807D2DBE8FE0}" type="parTrans" cxnId="{BB850C9F-869F-4754-9CF5-43F2EA323B89}">
      <dgm:prSet/>
      <dgm:spPr/>
      <dgm:t>
        <a:bodyPr/>
        <a:lstStyle/>
        <a:p>
          <a:endParaRPr lang="fi-FI"/>
        </a:p>
      </dgm:t>
    </dgm:pt>
    <dgm:pt modelId="{601D9FA6-4A21-4B00-81F1-8002E9F42D9D}" type="sibTrans" cxnId="{BB850C9F-869F-4754-9CF5-43F2EA323B89}">
      <dgm:prSet/>
      <dgm:spPr/>
      <dgm:t>
        <a:bodyPr/>
        <a:lstStyle/>
        <a:p>
          <a:endParaRPr lang="fi-FI"/>
        </a:p>
      </dgm:t>
    </dgm:pt>
    <dgm:pt modelId="{929F935B-93E0-4743-B994-C1903A4D20F6}" type="pres">
      <dgm:prSet presAssocID="{3C3E0E8D-35BD-43B5-8FD2-F0513B777C0C}" presName="cycle" presStyleCnt="0">
        <dgm:presLayoutVars>
          <dgm:chMax val="1"/>
          <dgm:dir/>
          <dgm:animLvl val="ctr"/>
          <dgm:resizeHandles val="exact"/>
        </dgm:presLayoutVars>
      </dgm:prSet>
      <dgm:spPr/>
      <dgm:t>
        <a:bodyPr/>
        <a:lstStyle/>
        <a:p>
          <a:endParaRPr lang="fi-FI"/>
        </a:p>
      </dgm:t>
    </dgm:pt>
    <dgm:pt modelId="{44E88AB8-405D-41B8-8F40-CBA4F2529B9B}" type="pres">
      <dgm:prSet presAssocID="{DB24872F-BEA6-4DD9-B9A4-7CDC2A0D7573}" presName="centerShape" presStyleLbl="node0" presStyleIdx="0" presStyleCnt="1" custScaleX="237916" custScaleY="158993"/>
      <dgm:spPr/>
      <dgm:t>
        <a:bodyPr/>
        <a:lstStyle/>
        <a:p>
          <a:endParaRPr lang="fi-FI"/>
        </a:p>
      </dgm:t>
    </dgm:pt>
    <dgm:pt modelId="{835B2B78-D8F8-4382-ACF0-6FAEF1E6C355}" type="pres">
      <dgm:prSet presAssocID="{71459A67-68A7-4238-A1B2-95F0795FA86A}" presName="Name9" presStyleLbl="parChTrans1D2" presStyleIdx="0" presStyleCnt="9"/>
      <dgm:spPr/>
      <dgm:t>
        <a:bodyPr/>
        <a:lstStyle/>
        <a:p>
          <a:endParaRPr lang="fi-FI"/>
        </a:p>
      </dgm:t>
    </dgm:pt>
    <dgm:pt modelId="{448994AF-6155-4553-9042-F7692007C489}" type="pres">
      <dgm:prSet presAssocID="{71459A67-68A7-4238-A1B2-95F0795FA86A}" presName="connTx" presStyleLbl="parChTrans1D2" presStyleIdx="0" presStyleCnt="9"/>
      <dgm:spPr/>
      <dgm:t>
        <a:bodyPr/>
        <a:lstStyle/>
        <a:p>
          <a:endParaRPr lang="fi-FI"/>
        </a:p>
      </dgm:t>
    </dgm:pt>
    <dgm:pt modelId="{B7A5D6F5-70CE-425F-AF1B-9292C7C3EC9E}" type="pres">
      <dgm:prSet presAssocID="{ED2A961B-B3FE-4AAE-B4E0-C35E76BE39D1}" presName="node" presStyleLbl="node1" presStyleIdx="0" presStyleCnt="9" custScaleX="162066" custRadScaleRad="101118" custRadScaleInc="-7294">
        <dgm:presLayoutVars>
          <dgm:bulletEnabled val="1"/>
        </dgm:presLayoutVars>
      </dgm:prSet>
      <dgm:spPr/>
      <dgm:t>
        <a:bodyPr/>
        <a:lstStyle/>
        <a:p>
          <a:endParaRPr lang="fi-FI"/>
        </a:p>
      </dgm:t>
    </dgm:pt>
    <dgm:pt modelId="{E6DF1C56-9F85-4B63-A1BE-AF699506B6C7}" type="pres">
      <dgm:prSet presAssocID="{40F0FC59-6CA6-4251-9807-74B7392B5CAE}" presName="Name9" presStyleLbl="parChTrans1D2" presStyleIdx="1" presStyleCnt="9"/>
      <dgm:spPr/>
      <dgm:t>
        <a:bodyPr/>
        <a:lstStyle/>
        <a:p>
          <a:endParaRPr lang="fi-FI"/>
        </a:p>
      </dgm:t>
    </dgm:pt>
    <dgm:pt modelId="{A16620C4-8D39-41F9-B445-D06FDF11452F}" type="pres">
      <dgm:prSet presAssocID="{40F0FC59-6CA6-4251-9807-74B7392B5CAE}" presName="connTx" presStyleLbl="parChTrans1D2" presStyleIdx="1" presStyleCnt="9"/>
      <dgm:spPr/>
      <dgm:t>
        <a:bodyPr/>
        <a:lstStyle/>
        <a:p>
          <a:endParaRPr lang="fi-FI"/>
        </a:p>
      </dgm:t>
    </dgm:pt>
    <dgm:pt modelId="{D305C2F0-6ECC-4342-BD24-9FDC9372D2BE}" type="pres">
      <dgm:prSet presAssocID="{6A858EF0-5236-43D7-A101-06AE67774FC0}" presName="node" presStyleLbl="node1" presStyleIdx="1" presStyleCnt="9" custScaleX="105356" custRadScaleRad="104153" custRadScaleInc="10926">
        <dgm:presLayoutVars>
          <dgm:bulletEnabled val="1"/>
        </dgm:presLayoutVars>
      </dgm:prSet>
      <dgm:spPr/>
      <dgm:t>
        <a:bodyPr/>
        <a:lstStyle/>
        <a:p>
          <a:endParaRPr lang="fi-FI"/>
        </a:p>
      </dgm:t>
    </dgm:pt>
    <dgm:pt modelId="{8B828645-3DC2-4C03-B19B-B6F326557704}" type="pres">
      <dgm:prSet presAssocID="{81908E60-66DA-44C0-A39F-08F45D6E6B70}" presName="Name9" presStyleLbl="parChTrans1D2" presStyleIdx="2" presStyleCnt="9"/>
      <dgm:spPr/>
      <dgm:t>
        <a:bodyPr/>
        <a:lstStyle/>
        <a:p>
          <a:endParaRPr lang="fi-FI"/>
        </a:p>
      </dgm:t>
    </dgm:pt>
    <dgm:pt modelId="{62D3D5CD-00DE-40BD-82CF-824A1031372A}" type="pres">
      <dgm:prSet presAssocID="{81908E60-66DA-44C0-A39F-08F45D6E6B70}" presName="connTx" presStyleLbl="parChTrans1D2" presStyleIdx="2" presStyleCnt="9"/>
      <dgm:spPr/>
      <dgm:t>
        <a:bodyPr/>
        <a:lstStyle/>
        <a:p>
          <a:endParaRPr lang="fi-FI"/>
        </a:p>
      </dgm:t>
    </dgm:pt>
    <dgm:pt modelId="{71C13A07-8D4E-4620-9C1B-76BB18F51781}" type="pres">
      <dgm:prSet presAssocID="{1F8ABDF4-1E44-44B9-97A8-5BB68EB85CC5}" presName="node" presStyleLbl="node1" presStyleIdx="2" presStyleCnt="9" custScaleX="114192" custRadScaleRad="97665" custRadScaleInc="-4448">
        <dgm:presLayoutVars>
          <dgm:bulletEnabled val="1"/>
        </dgm:presLayoutVars>
      </dgm:prSet>
      <dgm:spPr/>
      <dgm:t>
        <a:bodyPr/>
        <a:lstStyle/>
        <a:p>
          <a:endParaRPr lang="fi-FI"/>
        </a:p>
      </dgm:t>
    </dgm:pt>
    <dgm:pt modelId="{7EC63D39-D700-4C1A-A6CF-203288067BA1}" type="pres">
      <dgm:prSet presAssocID="{C93A6148-5BA4-428A-9547-C7835FE60949}" presName="Name9" presStyleLbl="parChTrans1D2" presStyleIdx="3" presStyleCnt="9"/>
      <dgm:spPr/>
      <dgm:t>
        <a:bodyPr/>
        <a:lstStyle/>
        <a:p>
          <a:endParaRPr lang="fi-FI"/>
        </a:p>
      </dgm:t>
    </dgm:pt>
    <dgm:pt modelId="{7F434D37-6575-4760-AA26-DF95DC5DD321}" type="pres">
      <dgm:prSet presAssocID="{C93A6148-5BA4-428A-9547-C7835FE60949}" presName="connTx" presStyleLbl="parChTrans1D2" presStyleIdx="3" presStyleCnt="9"/>
      <dgm:spPr/>
      <dgm:t>
        <a:bodyPr/>
        <a:lstStyle/>
        <a:p>
          <a:endParaRPr lang="fi-FI"/>
        </a:p>
      </dgm:t>
    </dgm:pt>
    <dgm:pt modelId="{00CCB80F-1DE8-4FC5-9C7E-98DDD5E9CC70}" type="pres">
      <dgm:prSet presAssocID="{1718FE99-0E5B-4EE9-B386-5C7BD1446518}" presName="node" presStyleLbl="node1" presStyleIdx="3" presStyleCnt="9" custScaleX="111403" custRadScaleRad="97228" custRadScaleInc="1022">
        <dgm:presLayoutVars>
          <dgm:bulletEnabled val="1"/>
        </dgm:presLayoutVars>
      </dgm:prSet>
      <dgm:spPr/>
      <dgm:t>
        <a:bodyPr/>
        <a:lstStyle/>
        <a:p>
          <a:endParaRPr lang="fi-FI"/>
        </a:p>
      </dgm:t>
    </dgm:pt>
    <dgm:pt modelId="{B2F247F5-B4BC-4181-86FA-A737D6A5FDAC}" type="pres">
      <dgm:prSet presAssocID="{6C7D1BC4-BEB4-47D5-ABBB-4FCB6519FFD8}" presName="Name9" presStyleLbl="parChTrans1D2" presStyleIdx="4" presStyleCnt="9"/>
      <dgm:spPr/>
      <dgm:t>
        <a:bodyPr/>
        <a:lstStyle/>
        <a:p>
          <a:endParaRPr lang="fi-FI"/>
        </a:p>
      </dgm:t>
    </dgm:pt>
    <dgm:pt modelId="{896B2F64-9635-4B0F-B7B1-63AB2753A3C2}" type="pres">
      <dgm:prSet presAssocID="{6C7D1BC4-BEB4-47D5-ABBB-4FCB6519FFD8}" presName="connTx" presStyleLbl="parChTrans1D2" presStyleIdx="4" presStyleCnt="9"/>
      <dgm:spPr/>
      <dgm:t>
        <a:bodyPr/>
        <a:lstStyle/>
        <a:p>
          <a:endParaRPr lang="fi-FI"/>
        </a:p>
      </dgm:t>
    </dgm:pt>
    <dgm:pt modelId="{BB05C518-F513-4310-864A-9299F0FB4631}" type="pres">
      <dgm:prSet presAssocID="{09A4B755-DA3E-4BAA-AB4E-44DEC661CF1D}" presName="node" presStyleLbl="node1" presStyleIdx="4" presStyleCnt="9" custScaleX="109892" custRadScaleRad="97305" custRadScaleInc="8360">
        <dgm:presLayoutVars>
          <dgm:bulletEnabled val="1"/>
        </dgm:presLayoutVars>
      </dgm:prSet>
      <dgm:spPr/>
      <dgm:t>
        <a:bodyPr/>
        <a:lstStyle/>
        <a:p>
          <a:endParaRPr lang="fi-FI"/>
        </a:p>
      </dgm:t>
    </dgm:pt>
    <dgm:pt modelId="{12C64572-99D5-458B-9FD8-8D9A5EE46560}" type="pres">
      <dgm:prSet presAssocID="{399A6BD7-D330-4F07-905A-88D17F99CD40}" presName="Name9" presStyleLbl="parChTrans1D2" presStyleIdx="5" presStyleCnt="9"/>
      <dgm:spPr/>
      <dgm:t>
        <a:bodyPr/>
        <a:lstStyle/>
        <a:p>
          <a:endParaRPr lang="fi-FI"/>
        </a:p>
      </dgm:t>
    </dgm:pt>
    <dgm:pt modelId="{A9422D5E-4587-4F79-8F53-A5C959262CC3}" type="pres">
      <dgm:prSet presAssocID="{399A6BD7-D330-4F07-905A-88D17F99CD40}" presName="connTx" presStyleLbl="parChTrans1D2" presStyleIdx="5" presStyleCnt="9"/>
      <dgm:spPr/>
      <dgm:t>
        <a:bodyPr/>
        <a:lstStyle/>
        <a:p>
          <a:endParaRPr lang="fi-FI"/>
        </a:p>
      </dgm:t>
    </dgm:pt>
    <dgm:pt modelId="{8B224581-048A-4734-B00D-3F13C955FAA0}" type="pres">
      <dgm:prSet presAssocID="{4DA83663-D8D0-4BA1-922F-5D8B7BD5AF23}" presName="node" presStyleLbl="node1" presStyleIdx="5" presStyleCnt="9" custScaleX="111851" custRadScaleRad="98980" custRadScaleInc="1075">
        <dgm:presLayoutVars>
          <dgm:bulletEnabled val="1"/>
        </dgm:presLayoutVars>
      </dgm:prSet>
      <dgm:spPr/>
      <dgm:t>
        <a:bodyPr/>
        <a:lstStyle/>
        <a:p>
          <a:endParaRPr lang="fi-FI"/>
        </a:p>
      </dgm:t>
    </dgm:pt>
    <dgm:pt modelId="{98A32647-88F6-4D8C-9890-3D2D27F43B4B}" type="pres">
      <dgm:prSet presAssocID="{49D31897-D980-45FE-80B0-807D2DBE8FE0}" presName="Name9" presStyleLbl="parChTrans1D2" presStyleIdx="6" presStyleCnt="9"/>
      <dgm:spPr/>
      <dgm:t>
        <a:bodyPr/>
        <a:lstStyle/>
        <a:p>
          <a:endParaRPr lang="fi-FI"/>
        </a:p>
      </dgm:t>
    </dgm:pt>
    <dgm:pt modelId="{C4843A91-BDEE-4619-B697-38F18A52E335}" type="pres">
      <dgm:prSet presAssocID="{49D31897-D980-45FE-80B0-807D2DBE8FE0}" presName="connTx" presStyleLbl="parChTrans1D2" presStyleIdx="6" presStyleCnt="9"/>
      <dgm:spPr/>
      <dgm:t>
        <a:bodyPr/>
        <a:lstStyle/>
        <a:p>
          <a:endParaRPr lang="fi-FI"/>
        </a:p>
      </dgm:t>
    </dgm:pt>
    <dgm:pt modelId="{3A22E476-6B54-4405-AF44-35860CF48BBD}" type="pres">
      <dgm:prSet presAssocID="{A5386957-B8E8-48D6-AB53-2EAA2BCC6C6E}" presName="node" presStyleLbl="node1" presStyleIdx="6" presStyleCnt="9" custScaleX="116114" custRadScaleRad="99462" custRadScaleInc="2708">
        <dgm:presLayoutVars>
          <dgm:bulletEnabled val="1"/>
        </dgm:presLayoutVars>
      </dgm:prSet>
      <dgm:spPr/>
      <dgm:t>
        <a:bodyPr/>
        <a:lstStyle/>
        <a:p>
          <a:endParaRPr lang="fi-FI"/>
        </a:p>
      </dgm:t>
    </dgm:pt>
    <dgm:pt modelId="{5B6A34EA-7859-4E8E-81C4-6ED4F570DCDA}" type="pres">
      <dgm:prSet presAssocID="{0C9B4A05-51AD-4C25-A1C8-DE56ED6F8F0B}" presName="Name9" presStyleLbl="parChTrans1D2" presStyleIdx="7" presStyleCnt="9"/>
      <dgm:spPr/>
      <dgm:t>
        <a:bodyPr/>
        <a:lstStyle/>
        <a:p>
          <a:endParaRPr lang="fi-FI"/>
        </a:p>
      </dgm:t>
    </dgm:pt>
    <dgm:pt modelId="{2459DB1A-8D0A-4AAA-8B4B-86CD04B4E8D9}" type="pres">
      <dgm:prSet presAssocID="{0C9B4A05-51AD-4C25-A1C8-DE56ED6F8F0B}" presName="connTx" presStyleLbl="parChTrans1D2" presStyleIdx="7" presStyleCnt="9"/>
      <dgm:spPr/>
      <dgm:t>
        <a:bodyPr/>
        <a:lstStyle/>
        <a:p>
          <a:endParaRPr lang="fi-FI"/>
        </a:p>
      </dgm:t>
    </dgm:pt>
    <dgm:pt modelId="{A9469E6F-856B-4B86-BAE8-7D3C3E971201}" type="pres">
      <dgm:prSet presAssocID="{C4CA9E30-A1D8-4954-87B6-0421FD734133}" presName="node" presStyleLbl="node1" presStyleIdx="7" presStyleCnt="9" custScaleX="115976" custRadScaleRad="100194" custRadScaleInc="3057">
        <dgm:presLayoutVars>
          <dgm:bulletEnabled val="1"/>
        </dgm:presLayoutVars>
      </dgm:prSet>
      <dgm:spPr/>
      <dgm:t>
        <a:bodyPr/>
        <a:lstStyle/>
        <a:p>
          <a:endParaRPr lang="fi-FI"/>
        </a:p>
      </dgm:t>
    </dgm:pt>
    <dgm:pt modelId="{EFCE78AE-5E84-447A-A2CC-B839FBA1A152}" type="pres">
      <dgm:prSet presAssocID="{CB94BFAC-4055-4D9D-971D-6CD4215B543C}" presName="Name9" presStyleLbl="parChTrans1D2" presStyleIdx="8" presStyleCnt="9"/>
      <dgm:spPr/>
      <dgm:t>
        <a:bodyPr/>
        <a:lstStyle/>
        <a:p>
          <a:endParaRPr lang="fi-FI"/>
        </a:p>
      </dgm:t>
    </dgm:pt>
    <dgm:pt modelId="{B9D1D8D0-D9AD-4FE9-A09A-CC46175453A1}" type="pres">
      <dgm:prSet presAssocID="{CB94BFAC-4055-4D9D-971D-6CD4215B543C}" presName="connTx" presStyleLbl="parChTrans1D2" presStyleIdx="8" presStyleCnt="9"/>
      <dgm:spPr/>
      <dgm:t>
        <a:bodyPr/>
        <a:lstStyle/>
        <a:p>
          <a:endParaRPr lang="fi-FI"/>
        </a:p>
      </dgm:t>
    </dgm:pt>
    <dgm:pt modelId="{B7EEDA7D-FAD0-4354-98A3-D8F72494F68F}" type="pres">
      <dgm:prSet presAssocID="{A0C72EF6-8881-4BD9-9E70-E156403A4F82}" presName="node" presStyleLbl="node1" presStyleIdx="8" presStyleCnt="9" custScaleX="108877" custRadScaleRad="102354" custRadScaleInc="-7728">
        <dgm:presLayoutVars>
          <dgm:bulletEnabled val="1"/>
        </dgm:presLayoutVars>
      </dgm:prSet>
      <dgm:spPr/>
      <dgm:t>
        <a:bodyPr/>
        <a:lstStyle/>
        <a:p>
          <a:endParaRPr lang="fi-FI"/>
        </a:p>
      </dgm:t>
    </dgm:pt>
  </dgm:ptLst>
  <dgm:cxnLst>
    <dgm:cxn modelId="{7AD966AB-AF21-448D-B96C-BDE10ECEF796}" type="presOf" srcId="{40F0FC59-6CA6-4251-9807-74B7392B5CAE}" destId="{A16620C4-8D39-41F9-B445-D06FDF11452F}" srcOrd="1" destOrd="0" presId="urn:microsoft.com/office/officeart/2005/8/layout/radial1"/>
    <dgm:cxn modelId="{5D9A2F4F-582F-4CE5-8008-91F4FB8EA1CC}" type="presOf" srcId="{ED2A961B-B3FE-4AAE-B4E0-C35E76BE39D1}" destId="{B7A5D6F5-70CE-425F-AF1B-9292C7C3EC9E}" srcOrd="0" destOrd="0" presId="urn:microsoft.com/office/officeart/2005/8/layout/radial1"/>
    <dgm:cxn modelId="{E05DE492-5436-42B2-8B38-F82313C5744C}" type="presOf" srcId="{71459A67-68A7-4238-A1B2-95F0795FA86A}" destId="{835B2B78-D8F8-4382-ACF0-6FAEF1E6C355}" srcOrd="0" destOrd="0" presId="urn:microsoft.com/office/officeart/2005/8/layout/radial1"/>
    <dgm:cxn modelId="{ABAE405B-8421-4D47-8B34-A6D2F151593D}" type="presOf" srcId="{C4CA9E30-A1D8-4954-87B6-0421FD734133}" destId="{A9469E6F-856B-4B86-BAE8-7D3C3E971201}" srcOrd="0" destOrd="0" presId="urn:microsoft.com/office/officeart/2005/8/layout/radial1"/>
    <dgm:cxn modelId="{45CEED69-8C8C-423B-ADE5-1251DF8F2314}" type="presOf" srcId="{6C7D1BC4-BEB4-47D5-ABBB-4FCB6519FFD8}" destId="{B2F247F5-B4BC-4181-86FA-A737D6A5FDAC}" srcOrd="0" destOrd="0" presId="urn:microsoft.com/office/officeart/2005/8/layout/radial1"/>
    <dgm:cxn modelId="{A9952828-6BFF-4DE1-AAA0-6096A97A6AB6}" type="presOf" srcId="{CB94BFAC-4055-4D9D-971D-6CD4215B543C}" destId="{B9D1D8D0-D9AD-4FE9-A09A-CC46175453A1}" srcOrd="1" destOrd="0" presId="urn:microsoft.com/office/officeart/2005/8/layout/radial1"/>
    <dgm:cxn modelId="{E96CAFE9-D0AB-4B58-B0A3-E7DA9CB7ACE8}" srcId="{DB24872F-BEA6-4DD9-B9A4-7CDC2A0D7573}" destId="{6A858EF0-5236-43D7-A101-06AE67774FC0}" srcOrd="1" destOrd="0" parTransId="{40F0FC59-6CA6-4251-9807-74B7392B5CAE}" sibTransId="{D2ECDBE9-9B22-4AED-BCB6-DCDF13B1FF14}"/>
    <dgm:cxn modelId="{D5AEAB5A-06B8-4FA6-99A8-7B32626CE1EE}" type="presOf" srcId="{40F0FC59-6CA6-4251-9807-74B7392B5CAE}" destId="{E6DF1C56-9F85-4B63-A1BE-AF699506B6C7}" srcOrd="0" destOrd="0" presId="urn:microsoft.com/office/officeart/2005/8/layout/radial1"/>
    <dgm:cxn modelId="{0E33B500-FBF8-48F9-BF33-1A8ADDA40C8F}" type="presOf" srcId="{0C9B4A05-51AD-4C25-A1C8-DE56ED6F8F0B}" destId="{5B6A34EA-7859-4E8E-81C4-6ED4F570DCDA}" srcOrd="0" destOrd="0" presId="urn:microsoft.com/office/officeart/2005/8/layout/radial1"/>
    <dgm:cxn modelId="{5CBF525F-4433-4452-85A6-A65FE888545F}" type="presOf" srcId="{1718FE99-0E5B-4EE9-B386-5C7BD1446518}" destId="{00CCB80F-1DE8-4FC5-9C7E-98DDD5E9CC70}" srcOrd="0" destOrd="0" presId="urn:microsoft.com/office/officeart/2005/8/layout/radial1"/>
    <dgm:cxn modelId="{FDC93619-9A50-4B7B-B4F3-3DA8100F8B6A}" type="presOf" srcId="{DB24872F-BEA6-4DD9-B9A4-7CDC2A0D7573}" destId="{44E88AB8-405D-41B8-8F40-CBA4F2529B9B}" srcOrd="0" destOrd="0" presId="urn:microsoft.com/office/officeart/2005/8/layout/radial1"/>
    <dgm:cxn modelId="{BA0C5AEC-0505-4A56-8B0A-B0DBCEDA7D16}" type="presOf" srcId="{C93A6148-5BA4-428A-9547-C7835FE60949}" destId="{7EC63D39-D700-4C1A-A6CF-203288067BA1}" srcOrd="0" destOrd="0" presId="urn:microsoft.com/office/officeart/2005/8/layout/radial1"/>
    <dgm:cxn modelId="{C55FBCFA-1B66-43DC-804E-AFC1D21B9D03}" srcId="{DB24872F-BEA6-4DD9-B9A4-7CDC2A0D7573}" destId="{1718FE99-0E5B-4EE9-B386-5C7BD1446518}" srcOrd="3" destOrd="0" parTransId="{C93A6148-5BA4-428A-9547-C7835FE60949}" sibTransId="{18BD776A-1BD3-4370-88AD-E0FC4FED1CC2}"/>
    <dgm:cxn modelId="{5E0BF95C-F7E9-464D-A3EC-DA3FF25C1E96}" type="presOf" srcId="{1F8ABDF4-1E44-44B9-97A8-5BB68EB85CC5}" destId="{71C13A07-8D4E-4620-9C1B-76BB18F51781}" srcOrd="0" destOrd="0" presId="urn:microsoft.com/office/officeart/2005/8/layout/radial1"/>
    <dgm:cxn modelId="{D2DDFD58-9692-4992-B06A-AD58F4EF0CD5}" srcId="{DB24872F-BEA6-4DD9-B9A4-7CDC2A0D7573}" destId="{4DA83663-D8D0-4BA1-922F-5D8B7BD5AF23}" srcOrd="5" destOrd="0" parTransId="{399A6BD7-D330-4F07-905A-88D17F99CD40}" sibTransId="{9DA8B478-DF51-4FD9-9105-DE471C03123D}"/>
    <dgm:cxn modelId="{844C8728-C919-481E-B43A-28A76A3DA5EA}" type="presOf" srcId="{3C3E0E8D-35BD-43B5-8FD2-F0513B777C0C}" destId="{929F935B-93E0-4743-B994-C1903A4D20F6}" srcOrd="0" destOrd="0" presId="urn:microsoft.com/office/officeart/2005/8/layout/radial1"/>
    <dgm:cxn modelId="{11A2760E-CE22-4180-8436-20E5F95A18E6}" type="presOf" srcId="{49D31897-D980-45FE-80B0-807D2DBE8FE0}" destId="{98A32647-88F6-4D8C-9890-3D2D27F43B4B}" srcOrd="0" destOrd="0" presId="urn:microsoft.com/office/officeart/2005/8/layout/radial1"/>
    <dgm:cxn modelId="{75B38342-8EE6-4E4F-BD01-1F779922F8C4}" type="presOf" srcId="{6A858EF0-5236-43D7-A101-06AE67774FC0}" destId="{D305C2F0-6ECC-4342-BD24-9FDC9372D2BE}" srcOrd="0" destOrd="0" presId="urn:microsoft.com/office/officeart/2005/8/layout/radial1"/>
    <dgm:cxn modelId="{B9533B91-6F74-4B5B-A90C-1A6BC06978FA}" type="presOf" srcId="{4DA83663-D8D0-4BA1-922F-5D8B7BD5AF23}" destId="{8B224581-048A-4734-B00D-3F13C955FAA0}" srcOrd="0" destOrd="0" presId="urn:microsoft.com/office/officeart/2005/8/layout/radial1"/>
    <dgm:cxn modelId="{F9F0A8DF-7412-40F6-9F0A-BB3000335627}" srcId="{DB24872F-BEA6-4DD9-B9A4-7CDC2A0D7573}" destId="{09A4B755-DA3E-4BAA-AB4E-44DEC661CF1D}" srcOrd="4" destOrd="0" parTransId="{6C7D1BC4-BEB4-47D5-ABBB-4FCB6519FFD8}" sibTransId="{9FBB72C1-57D5-4FE1-8307-FDB006740A72}"/>
    <dgm:cxn modelId="{6883287B-7425-4648-AC81-6F2B4584BF44}" type="presOf" srcId="{A5386957-B8E8-48D6-AB53-2EAA2BCC6C6E}" destId="{3A22E476-6B54-4405-AF44-35860CF48BBD}" srcOrd="0" destOrd="0" presId="urn:microsoft.com/office/officeart/2005/8/layout/radial1"/>
    <dgm:cxn modelId="{BB325625-F866-4C35-A211-0EBB5AA54C26}" type="presOf" srcId="{399A6BD7-D330-4F07-905A-88D17F99CD40}" destId="{A9422D5E-4587-4F79-8F53-A5C959262CC3}" srcOrd="1" destOrd="0" presId="urn:microsoft.com/office/officeart/2005/8/layout/radial1"/>
    <dgm:cxn modelId="{30FC1ACE-C682-4D97-9CEE-C87DF846235E}" type="presOf" srcId="{71459A67-68A7-4238-A1B2-95F0795FA86A}" destId="{448994AF-6155-4553-9042-F7692007C489}" srcOrd="1" destOrd="0" presId="urn:microsoft.com/office/officeart/2005/8/layout/radial1"/>
    <dgm:cxn modelId="{A8A3865D-55BC-4ADC-BB6D-0F0A2176BE31}" type="presOf" srcId="{6C7D1BC4-BEB4-47D5-ABBB-4FCB6519FFD8}" destId="{896B2F64-9635-4B0F-B7B1-63AB2753A3C2}" srcOrd="1" destOrd="0" presId="urn:microsoft.com/office/officeart/2005/8/layout/radial1"/>
    <dgm:cxn modelId="{79AE7336-43F5-4A91-9CF2-9D0A0231791A}" srcId="{3C3E0E8D-35BD-43B5-8FD2-F0513B777C0C}" destId="{DB24872F-BEA6-4DD9-B9A4-7CDC2A0D7573}" srcOrd="0" destOrd="0" parTransId="{DB5B9231-F515-442B-B89F-131A9F918DB0}" sibTransId="{6B36822B-E942-48F6-A8FF-2D9F9FCE7448}"/>
    <dgm:cxn modelId="{8F25E68B-F2EC-4274-BDD8-DBD4B239BFE3}" srcId="{DB24872F-BEA6-4DD9-B9A4-7CDC2A0D7573}" destId="{A0C72EF6-8881-4BD9-9E70-E156403A4F82}" srcOrd="8" destOrd="0" parTransId="{CB94BFAC-4055-4D9D-971D-6CD4215B543C}" sibTransId="{88EBEF1D-AB9E-4F0C-8514-7A0AAC55D757}"/>
    <dgm:cxn modelId="{6454D9D4-8EF6-444E-A54C-CD399BB17F11}" type="presOf" srcId="{CB94BFAC-4055-4D9D-971D-6CD4215B543C}" destId="{EFCE78AE-5E84-447A-A2CC-B839FBA1A152}" srcOrd="0" destOrd="0" presId="urn:microsoft.com/office/officeart/2005/8/layout/radial1"/>
    <dgm:cxn modelId="{FE1AB5AD-47C2-4249-8D15-BF61A28588C9}" type="presOf" srcId="{C93A6148-5BA4-428A-9547-C7835FE60949}" destId="{7F434D37-6575-4760-AA26-DF95DC5DD321}" srcOrd="1" destOrd="0" presId="urn:microsoft.com/office/officeart/2005/8/layout/radial1"/>
    <dgm:cxn modelId="{762BE60A-9A66-4AC8-BE30-01B86FE97856}" srcId="{DB24872F-BEA6-4DD9-B9A4-7CDC2A0D7573}" destId="{ED2A961B-B3FE-4AAE-B4E0-C35E76BE39D1}" srcOrd="0" destOrd="0" parTransId="{71459A67-68A7-4238-A1B2-95F0795FA86A}" sibTransId="{DE18BAD7-2763-4BFE-A809-051B695B2498}"/>
    <dgm:cxn modelId="{E2BC7B2D-D2A6-4835-8876-7F7FAE793DB8}" type="presOf" srcId="{81908E60-66DA-44C0-A39F-08F45D6E6B70}" destId="{62D3D5CD-00DE-40BD-82CF-824A1031372A}" srcOrd="1" destOrd="0" presId="urn:microsoft.com/office/officeart/2005/8/layout/radial1"/>
    <dgm:cxn modelId="{14E8CB73-8929-407B-9BFF-A0B011B4AB63}" type="presOf" srcId="{0C9B4A05-51AD-4C25-A1C8-DE56ED6F8F0B}" destId="{2459DB1A-8D0A-4AAA-8B4B-86CD04B4E8D9}" srcOrd="1" destOrd="0" presId="urn:microsoft.com/office/officeart/2005/8/layout/radial1"/>
    <dgm:cxn modelId="{6CF11C18-2578-40DF-9792-C13EE89DECBE}" srcId="{DB24872F-BEA6-4DD9-B9A4-7CDC2A0D7573}" destId="{C4CA9E30-A1D8-4954-87B6-0421FD734133}" srcOrd="7" destOrd="0" parTransId="{0C9B4A05-51AD-4C25-A1C8-DE56ED6F8F0B}" sibTransId="{FD36B235-0F54-43AE-A7D8-6674E63904DD}"/>
    <dgm:cxn modelId="{3FD84B34-D7DA-45F8-BF39-F3A9640EBC22}" type="presOf" srcId="{399A6BD7-D330-4F07-905A-88D17F99CD40}" destId="{12C64572-99D5-458B-9FD8-8D9A5EE46560}" srcOrd="0" destOrd="0" presId="urn:microsoft.com/office/officeart/2005/8/layout/radial1"/>
    <dgm:cxn modelId="{A9FC41BF-B04A-4008-B5FE-12D8CC2FE755}" type="presOf" srcId="{81908E60-66DA-44C0-A39F-08F45D6E6B70}" destId="{8B828645-3DC2-4C03-B19B-B6F326557704}" srcOrd="0" destOrd="0" presId="urn:microsoft.com/office/officeart/2005/8/layout/radial1"/>
    <dgm:cxn modelId="{6885EE4D-55B3-483A-AC1F-DE86C3C9023F}" type="presOf" srcId="{A0C72EF6-8881-4BD9-9E70-E156403A4F82}" destId="{B7EEDA7D-FAD0-4354-98A3-D8F72494F68F}" srcOrd="0" destOrd="0" presId="urn:microsoft.com/office/officeart/2005/8/layout/radial1"/>
    <dgm:cxn modelId="{01A623C7-826A-4906-B3BF-3DEECC02BC0F}" type="presOf" srcId="{09A4B755-DA3E-4BAA-AB4E-44DEC661CF1D}" destId="{BB05C518-F513-4310-864A-9299F0FB4631}" srcOrd="0" destOrd="0" presId="urn:microsoft.com/office/officeart/2005/8/layout/radial1"/>
    <dgm:cxn modelId="{072B9289-2DFA-4DF4-A126-680E123F11C9}" srcId="{DB24872F-BEA6-4DD9-B9A4-7CDC2A0D7573}" destId="{1F8ABDF4-1E44-44B9-97A8-5BB68EB85CC5}" srcOrd="2" destOrd="0" parTransId="{81908E60-66DA-44C0-A39F-08F45D6E6B70}" sibTransId="{CD9CF99C-E364-41E3-9FCA-9D4107BAD69A}"/>
    <dgm:cxn modelId="{BB850C9F-869F-4754-9CF5-43F2EA323B89}" srcId="{DB24872F-BEA6-4DD9-B9A4-7CDC2A0D7573}" destId="{A5386957-B8E8-48D6-AB53-2EAA2BCC6C6E}" srcOrd="6" destOrd="0" parTransId="{49D31897-D980-45FE-80B0-807D2DBE8FE0}" sibTransId="{601D9FA6-4A21-4B00-81F1-8002E9F42D9D}"/>
    <dgm:cxn modelId="{55DCC4B1-9DED-4DDF-98E2-EA233AEE10CA}" type="presOf" srcId="{49D31897-D980-45FE-80B0-807D2DBE8FE0}" destId="{C4843A91-BDEE-4619-B697-38F18A52E335}" srcOrd="1" destOrd="0" presId="urn:microsoft.com/office/officeart/2005/8/layout/radial1"/>
    <dgm:cxn modelId="{601429BE-1C87-4C74-8227-FD46427EA0E3}" type="presParOf" srcId="{929F935B-93E0-4743-B994-C1903A4D20F6}" destId="{44E88AB8-405D-41B8-8F40-CBA4F2529B9B}" srcOrd="0" destOrd="0" presId="urn:microsoft.com/office/officeart/2005/8/layout/radial1"/>
    <dgm:cxn modelId="{F5FF1AFB-FDBD-4AB6-B743-9AF837B93D16}" type="presParOf" srcId="{929F935B-93E0-4743-B994-C1903A4D20F6}" destId="{835B2B78-D8F8-4382-ACF0-6FAEF1E6C355}" srcOrd="1" destOrd="0" presId="urn:microsoft.com/office/officeart/2005/8/layout/radial1"/>
    <dgm:cxn modelId="{56606390-F911-4844-98F8-4BE14AD97B37}" type="presParOf" srcId="{835B2B78-D8F8-4382-ACF0-6FAEF1E6C355}" destId="{448994AF-6155-4553-9042-F7692007C489}" srcOrd="0" destOrd="0" presId="urn:microsoft.com/office/officeart/2005/8/layout/radial1"/>
    <dgm:cxn modelId="{2CBEA429-5B09-4BDA-A124-07093E968C93}" type="presParOf" srcId="{929F935B-93E0-4743-B994-C1903A4D20F6}" destId="{B7A5D6F5-70CE-425F-AF1B-9292C7C3EC9E}" srcOrd="2" destOrd="0" presId="urn:microsoft.com/office/officeart/2005/8/layout/radial1"/>
    <dgm:cxn modelId="{4C76BABF-438E-4456-9C03-641DB668F85C}" type="presParOf" srcId="{929F935B-93E0-4743-B994-C1903A4D20F6}" destId="{E6DF1C56-9F85-4B63-A1BE-AF699506B6C7}" srcOrd="3" destOrd="0" presId="urn:microsoft.com/office/officeart/2005/8/layout/radial1"/>
    <dgm:cxn modelId="{BCD6A434-E160-46DB-9B4E-17196A633321}" type="presParOf" srcId="{E6DF1C56-9F85-4B63-A1BE-AF699506B6C7}" destId="{A16620C4-8D39-41F9-B445-D06FDF11452F}" srcOrd="0" destOrd="0" presId="urn:microsoft.com/office/officeart/2005/8/layout/radial1"/>
    <dgm:cxn modelId="{A33C96A5-09F0-4CCF-97F3-89D38DC0E646}" type="presParOf" srcId="{929F935B-93E0-4743-B994-C1903A4D20F6}" destId="{D305C2F0-6ECC-4342-BD24-9FDC9372D2BE}" srcOrd="4" destOrd="0" presId="urn:microsoft.com/office/officeart/2005/8/layout/radial1"/>
    <dgm:cxn modelId="{A22ED025-6F9E-419C-AC54-0F1949C317A6}" type="presParOf" srcId="{929F935B-93E0-4743-B994-C1903A4D20F6}" destId="{8B828645-3DC2-4C03-B19B-B6F326557704}" srcOrd="5" destOrd="0" presId="urn:microsoft.com/office/officeart/2005/8/layout/radial1"/>
    <dgm:cxn modelId="{F607D4CC-DD16-48CC-A528-DC278A6E8A17}" type="presParOf" srcId="{8B828645-3DC2-4C03-B19B-B6F326557704}" destId="{62D3D5CD-00DE-40BD-82CF-824A1031372A}" srcOrd="0" destOrd="0" presId="urn:microsoft.com/office/officeart/2005/8/layout/radial1"/>
    <dgm:cxn modelId="{7AB5E9DE-C645-45FD-8773-1A4B52A7029A}" type="presParOf" srcId="{929F935B-93E0-4743-B994-C1903A4D20F6}" destId="{71C13A07-8D4E-4620-9C1B-76BB18F51781}" srcOrd="6" destOrd="0" presId="urn:microsoft.com/office/officeart/2005/8/layout/radial1"/>
    <dgm:cxn modelId="{27972639-D54B-40CE-9C21-501E03FD2538}" type="presParOf" srcId="{929F935B-93E0-4743-B994-C1903A4D20F6}" destId="{7EC63D39-D700-4C1A-A6CF-203288067BA1}" srcOrd="7" destOrd="0" presId="urn:microsoft.com/office/officeart/2005/8/layout/radial1"/>
    <dgm:cxn modelId="{3A1FA4FD-E18A-4842-8022-F65582CD8827}" type="presParOf" srcId="{7EC63D39-D700-4C1A-A6CF-203288067BA1}" destId="{7F434D37-6575-4760-AA26-DF95DC5DD321}" srcOrd="0" destOrd="0" presId="urn:microsoft.com/office/officeart/2005/8/layout/radial1"/>
    <dgm:cxn modelId="{79A5C0F5-BCC4-44A8-BCA1-BFBB4018E572}" type="presParOf" srcId="{929F935B-93E0-4743-B994-C1903A4D20F6}" destId="{00CCB80F-1DE8-4FC5-9C7E-98DDD5E9CC70}" srcOrd="8" destOrd="0" presId="urn:microsoft.com/office/officeart/2005/8/layout/radial1"/>
    <dgm:cxn modelId="{A3BEFDFB-7DF7-4D4F-AD6E-1FF0DE4F6E15}" type="presParOf" srcId="{929F935B-93E0-4743-B994-C1903A4D20F6}" destId="{B2F247F5-B4BC-4181-86FA-A737D6A5FDAC}" srcOrd="9" destOrd="0" presId="urn:microsoft.com/office/officeart/2005/8/layout/radial1"/>
    <dgm:cxn modelId="{51B82ACC-68CE-49A1-AFE0-E950353BA770}" type="presParOf" srcId="{B2F247F5-B4BC-4181-86FA-A737D6A5FDAC}" destId="{896B2F64-9635-4B0F-B7B1-63AB2753A3C2}" srcOrd="0" destOrd="0" presId="urn:microsoft.com/office/officeart/2005/8/layout/radial1"/>
    <dgm:cxn modelId="{A6B5948C-FB1F-4591-BA0B-343184061E2A}" type="presParOf" srcId="{929F935B-93E0-4743-B994-C1903A4D20F6}" destId="{BB05C518-F513-4310-864A-9299F0FB4631}" srcOrd="10" destOrd="0" presId="urn:microsoft.com/office/officeart/2005/8/layout/radial1"/>
    <dgm:cxn modelId="{AD039E22-89BE-4EF9-BACD-7DC02B7DBF1C}" type="presParOf" srcId="{929F935B-93E0-4743-B994-C1903A4D20F6}" destId="{12C64572-99D5-458B-9FD8-8D9A5EE46560}" srcOrd="11" destOrd="0" presId="urn:microsoft.com/office/officeart/2005/8/layout/radial1"/>
    <dgm:cxn modelId="{3897871A-519E-4054-A62B-7A52EC178926}" type="presParOf" srcId="{12C64572-99D5-458B-9FD8-8D9A5EE46560}" destId="{A9422D5E-4587-4F79-8F53-A5C959262CC3}" srcOrd="0" destOrd="0" presId="urn:microsoft.com/office/officeart/2005/8/layout/radial1"/>
    <dgm:cxn modelId="{D7324F92-219B-47B8-9850-D58CF3AB014F}" type="presParOf" srcId="{929F935B-93E0-4743-B994-C1903A4D20F6}" destId="{8B224581-048A-4734-B00D-3F13C955FAA0}" srcOrd="12" destOrd="0" presId="urn:microsoft.com/office/officeart/2005/8/layout/radial1"/>
    <dgm:cxn modelId="{9FE56A72-EAA6-4801-A89F-99A965683274}" type="presParOf" srcId="{929F935B-93E0-4743-B994-C1903A4D20F6}" destId="{98A32647-88F6-4D8C-9890-3D2D27F43B4B}" srcOrd="13" destOrd="0" presId="urn:microsoft.com/office/officeart/2005/8/layout/radial1"/>
    <dgm:cxn modelId="{19E8D2B2-6C1E-495A-B9EB-E313F55E21CF}" type="presParOf" srcId="{98A32647-88F6-4D8C-9890-3D2D27F43B4B}" destId="{C4843A91-BDEE-4619-B697-38F18A52E335}" srcOrd="0" destOrd="0" presId="urn:microsoft.com/office/officeart/2005/8/layout/radial1"/>
    <dgm:cxn modelId="{B6F00BE3-B160-4D2C-8DB4-85191747AACB}" type="presParOf" srcId="{929F935B-93E0-4743-B994-C1903A4D20F6}" destId="{3A22E476-6B54-4405-AF44-35860CF48BBD}" srcOrd="14" destOrd="0" presId="urn:microsoft.com/office/officeart/2005/8/layout/radial1"/>
    <dgm:cxn modelId="{B0200511-86E4-465C-82AA-1347176D50A1}" type="presParOf" srcId="{929F935B-93E0-4743-B994-C1903A4D20F6}" destId="{5B6A34EA-7859-4E8E-81C4-6ED4F570DCDA}" srcOrd="15" destOrd="0" presId="urn:microsoft.com/office/officeart/2005/8/layout/radial1"/>
    <dgm:cxn modelId="{71AA3384-55FB-4302-8512-BF7E0713B980}" type="presParOf" srcId="{5B6A34EA-7859-4E8E-81C4-6ED4F570DCDA}" destId="{2459DB1A-8D0A-4AAA-8B4B-86CD04B4E8D9}" srcOrd="0" destOrd="0" presId="urn:microsoft.com/office/officeart/2005/8/layout/radial1"/>
    <dgm:cxn modelId="{72089E4A-DA73-47C2-90DB-D3CE66C47682}" type="presParOf" srcId="{929F935B-93E0-4743-B994-C1903A4D20F6}" destId="{A9469E6F-856B-4B86-BAE8-7D3C3E971201}" srcOrd="16" destOrd="0" presId="urn:microsoft.com/office/officeart/2005/8/layout/radial1"/>
    <dgm:cxn modelId="{F91C0E02-D3FD-4D78-BB25-28D864353240}" type="presParOf" srcId="{929F935B-93E0-4743-B994-C1903A4D20F6}" destId="{EFCE78AE-5E84-447A-A2CC-B839FBA1A152}" srcOrd="17" destOrd="0" presId="urn:microsoft.com/office/officeart/2005/8/layout/radial1"/>
    <dgm:cxn modelId="{C1F5A3B9-B507-4D77-BA7B-268D24B9EC8E}" type="presParOf" srcId="{EFCE78AE-5E84-447A-A2CC-B839FBA1A152}" destId="{B9D1D8D0-D9AD-4FE9-A09A-CC46175453A1}" srcOrd="0" destOrd="0" presId="urn:microsoft.com/office/officeart/2005/8/layout/radial1"/>
    <dgm:cxn modelId="{A7BCBC19-F7FC-4A2E-B456-917B5B4DC8D4}" type="presParOf" srcId="{929F935B-93E0-4743-B994-C1903A4D20F6}" destId="{B7EEDA7D-FAD0-4354-98A3-D8F72494F68F}" srcOrd="18" destOrd="0" presId="urn:microsoft.com/office/officeart/2005/8/layout/radial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7100E65-007F-424E-BBD7-1D47AAA61DE4}" type="doc">
      <dgm:prSet loTypeId="urn:microsoft.com/office/officeart/2005/8/layout/process5" loCatId="process" qsTypeId="urn:microsoft.com/office/officeart/2005/8/quickstyle/simple1" qsCatId="simple" csTypeId="urn:microsoft.com/office/officeart/2005/8/colors/accent3_1" csCatId="accent3" phldr="1"/>
      <dgm:spPr/>
      <dgm:t>
        <a:bodyPr/>
        <a:lstStyle/>
        <a:p>
          <a:endParaRPr lang="fi-FI"/>
        </a:p>
      </dgm:t>
    </dgm:pt>
    <dgm:pt modelId="{90D4B266-8547-4431-A5B2-9F2884D4F05F}">
      <dgm:prSet phldrT="[Teksti]" custT="1"/>
      <dgm:spPr/>
      <dgm:t>
        <a:bodyPr/>
        <a:lstStyle/>
        <a:p>
          <a:r>
            <a:rPr lang="fi-FI" sz="1200" b="1"/>
            <a:t>Yksittäisen oppilaan tai oppilasryhmän asian käsittely</a:t>
          </a:r>
        </a:p>
      </dgm:t>
    </dgm:pt>
    <dgm:pt modelId="{959D03CC-A1D2-42BB-BAD0-202E4FA7DDFD}" type="parTrans" cxnId="{72317027-AE9B-4939-A317-2A4A44606263}">
      <dgm:prSet/>
      <dgm:spPr/>
      <dgm:t>
        <a:bodyPr/>
        <a:lstStyle/>
        <a:p>
          <a:endParaRPr lang="fi-FI"/>
        </a:p>
      </dgm:t>
    </dgm:pt>
    <dgm:pt modelId="{A1366C8A-3795-41E7-A8DC-025887B31A6D}" type="sibTrans" cxnId="{72317027-AE9B-4939-A317-2A4A44606263}">
      <dgm:prSet/>
      <dgm:spPr/>
      <dgm:t>
        <a:bodyPr/>
        <a:lstStyle/>
        <a:p>
          <a:endParaRPr lang="fi-FI"/>
        </a:p>
      </dgm:t>
    </dgm:pt>
    <dgm:pt modelId="{3C9193B0-A5EC-44AD-8B3F-A9751E605C55}">
      <dgm:prSet phldrT="[Teksti]" custT="1"/>
      <dgm:spPr/>
      <dgm:t>
        <a:bodyPr/>
        <a:lstStyle/>
        <a:p>
          <a:r>
            <a:rPr lang="fi-FI" sz="1050" b="0"/>
            <a:t>Mietitään tapauskohtaisesti, keitä asian käsittelyyn osallistuu</a:t>
          </a:r>
        </a:p>
      </dgm:t>
    </dgm:pt>
    <dgm:pt modelId="{CDC09ABE-ADC7-4253-9C9A-B752D34CC446}" type="parTrans" cxnId="{EB8E8B6D-8554-4ABB-B3DD-3A30F590DE24}">
      <dgm:prSet/>
      <dgm:spPr/>
      <dgm:t>
        <a:bodyPr/>
        <a:lstStyle/>
        <a:p>
          <a:endParaRPr lang="fi-FI"/>
        </a:p>
      </dgm:t>
    </dgm:pt>
    <dgm:pt modelId="{6EF760DA-BFFF-4108-9489-2F5246EDFDA1}" type="sibTrans" cxnId="{EB8E8B6D-8554-4ABB-B3DD-3A30F590DE24}">
      <dgm:prSet/>
      <dgm:spPr/>
      <dgm:t>
        <a:bodyPr/>
        <a:lstStyle/>
        <a:p>
          <a:endParaRPr lang="fi-FI"/>
        </a:p>
      </dgm:t>
    </dgm:pt>
    <dgm:pt modelId="{0B6DFBFE-1B10-4DF7-A63A-6E45352042F7}">
      <dgm:prSet phldrT="[Teksti]" custT="1"/>
      <dgm:spPr>
        <a:solidFill>
          <a:schemeClr val="accent3">
            <a:lumMod val="20000"/>
            <a:lumOff val="80000"/>
          </a:schemeClr>
        </a:solidFill>
      </dgm:spPr>
      <dgm:t>
        <a:bodyPr/>
        <a:lstStyle/>
        <a:p>
          <a:r>
            <a:rPr lang="fi-FI" sz="1050"/>
            <a:t>Huoltajan ja/tai oppilaan (ikätason mukaan)  suostumus </a:t>
          </a:r>
        </a:p>
      </dgm:t>
    </dgm:pt>
    <dgm:pt modelId="{F5536FCD-766E-44AF-B408-AF99ED9F9DAE}" type="parTrans" cxnId="{ACE0346B-8074-4121-A240-740896DBC63C}">
      <dgm:prSet/>
      <dgm:spPr/>
      <dgm:t>
        <a:bodyPr/>
        <a:lstStyle/>
        <a:p>
          <a:endParaRPr lang="fi-FI"/>
        </a:p>
      </dgm:t>
    </dgm:pt>
    <dgm:pt modelId="{35EA774C-C6AF-4570-8BB0-9E1EE9368F4D}" type="sibTrans" cxnId="{ACE0346B-8074-4121-A240-740896DBC63C}">
      <dgm:prSet/>
      <dgm:spPr/>
      <dgm:t>
        <a:bodyPr/>
        <a:lstStyle/>
        <a:p>
          <a:endParaRPr lang="fi-FI"/>
        </a:p>
      </dgm:t>
    </dgm:pt>
    <dgm:pt modelId="{DFB19803-011F-45BB-9D04-0A6208E27E5D}">
      <dgm:prSet phldrT="[Teksti]" custT="1"/>
      <dgm:spPr>
        <a:solidFill>
          <a:schemeClr val="accent3">
            <a:lumMod val="40000"/>
            <a:lumOff val="60000"/>
          </a:schemeClr>
        </a:solidFill>
      </dgm:spPr>
      <dgm:t>
        <a:bodyPr/>
        <a:lstStyle/>
        <a:p>
          <a:r>
            <a:rPr lang="fi-FI" sz="1400" b="1"/>
            <a:t>Monialainen  asiantuntijaryhmä</a:t>
          </a:r>
        </a:p>
        <a:p>
          <a:r>
            <a:rPr lang="fi-FI" sz="1000"/>
            <a:t>- ryhmä nimeää keskuudestaan vastuuhenkilön</a:t>
          </a:r>
        </a:p>
      </dgm:t>
    </dgm:pt>
    <dgm:pt modelId="{E2DD7E54-65E9-4229-ABB3-5D43A9B547C2}" type="parTrans" cxnId="{3C91A80F-3519-4939-BFC4-285FFB921384}">
      <dgm:prSet/>
      <dgm:spPr/>
      <dgm:t>
        <a:bodyPr/>
        <a:lstStyle/>
        <a:p>
          <a:endParaRPr lang="fi-FI"/>
        </a:p>
      </dgm:t>
    </dgm:pt>
    <dgm:pt modelId="{D0CDF437-F4BD-4DED-892F-4BD53305734D}" type="sibTrans" cxnId="{3C91A80F-3519-4939-BFC4-285FFB921384}">
      <dgm:prSet custT="1"/>
      <dgm:spPr/>
      <dgm:t>
        <a:bodyPr/>
        <a:lstStyle/>
        <a:p>
          <a:r>
            <a:rPr lang="fi-FI" sz="900" b="1"/>
            <a:t>kirjallinen</a:t>
          </a:r>
        </a:p>
      </dgm:t>
    </dgm:pt>
    <dgm:pt modelId="{5F9BCFB1-1B1E-4A04-85A5-9207A468FEA8}">
      <dgm:prSet custT="1"/>
      <dgm:spPr/>
      <dgm:t>
        <a:bodyPr/>
        <a:lstStyle/>
        <a:p>
          <a:r>
            <a:rPr lang="fi-FI" sz="1050"/>
            <a:t>Koulun OH:n ulkopuoliset tahot / viranomaiset tai oppilaan läheiset</a:t>
          </a:r>
        </a:p>
      </dgm:t>
    </dgm:pt>
    <dgm:pt modelId="{60C95A34-ED30-4FB9-895E-E7EF14DC45B4}" type="parTrans" cxnId="{85A0F3EF-51F3-4DC9-9868-FE74C99E1846}">
      <dgm:prSet/>
      <dgm:spPr/>
      <dgm:t>
        <a:bodyPr/>
        <a:lstStyle/>
        <a:p>
          <a:endParaRPr lang="fi-FI"/>
        </a:p>
      </dgm:t>
    </dgm:pt>
    <dgm:pt modelId="{26E1CED5-C74B-4D91-BAC1-40755DB9D88F}" type="sibTrans" cxnId="{85A0F3EF-51F3-4DC9-9868-FE74C99E1846}">
      <dgm:prSet/>
      <dgm:spPr/>
      <dgm:t>
        <a:bodyPr/>
        <a:lstStyle/>
        <a:p>
          <a:endParaRPr lang="fi-FI"/>
        </a:p>
      </dgm:t>
    </dgm:pt>
    <dgm:pt modelId="{F98D9EC5-0647-474D-859B-FEFBA3F104F2}">
      <dgm:prSet phldrT="[Teksti]" custT="1"/>
      <dgm:spPr/>
      <dgm:t>
        <a:bodyPr/>
        <a:lstStyle/>
        <a:p>
          <a:r>
            <a:rPr lang="fi-FI" sz="1050"/>
            <a:t>Laaditaan oppilashuolto-kertomus</a:t>
          </a:r>
        </a:p>
      </dgm:t>
    </dgm:pt>
    <dgm:pt modelId="{0E9423E7-37E1-4609-97E6-F3F5CD896F5F}" type="sibTrans" cxnId="{8515C01E-4B4A-491C-86FD-5450B7BB1CBF}">
      <dgm:prSet/>
      <dgm:spPr/>
      <dgm:t>
        <a:bodyPr/>
        <a:lstStyle/>
        <a:p>
          <a:endParaRPr lang="fi-FI"/>
        </a:p>
      </dgm:t>
    </dgm:pt>
    <dgm:pt modelId="{63D72E4F-CA9D-4E93-9E62-0918B2D9D6D2}" type="parTrans" cxnId="{8515C01E-4B4A-491C-86FD-5450B7BB1CBF}">
      <dgm:prSet/>
      <dgm:spPr/>
      <dgm:t>
        <a:bodyPr/>
        <a:lstStyle/>
        <a:p>
          <a:endParaRPr lang="fi-FI"/>
        </a:p>
      </dgm:t>
    </dgm:pt>
    <dgm:pt modelId="{258E5B0D-25C1-4A71-A2DD-28CEB99DE10A}" type="pres">
      <dgm:prSet presAssocID="{37100E65-007F-424E-BBD7-1D47AAA61DE4}" presName="diagram" presStyleCnt="0">
        <dgm:presLayoutVars>
          <dgm:dir/>
          <dgm:resizeHandles val="exact"/>
        </dgm:presLayoutVars>
      </dgm:prSet>
      <dgm:spPr/>
      <dgm:t>
        <a:bodyPr/>
        <a:lstStyle/>
        <a:p>
          <a:endParaRPr lang="fi-FI"/>
        </a:p>
      </dgm:t>
    </dgm:pt>
    <dgm:pt modelId="{B1FE7B22-FC40-4346-87F0-AE4C10A34ED2}" type="pres">
      <dgm:prSet presAssocID="{90D4B266-8547-4431-A5B2-9F2884D4F05F}" presName="node" presStyleLbl="node1" presStyleIdx="0" presStyleCnt="6" custScaleY="105781" custLinFactNeighborX="-24657" custLinFactNeighborY="934">
        <dgm:presLayoutVars>
          <dgm:bulletEnabled val="1"/>
        </dgm:presLayoutVars>
      </dgm:prSet>
      <dgm:spPr/>
      <dgm:t>
        <a:bodyPr/>
        <a:lstStyle/>
        <a:p>
          <a:endParaRPr lang="fi-FI"/>
        </a:p>
      </dgm:t>
    </dgm:pt>
    <dgm:pt modelId="{F6233E9B-1FB6-413F-A425-395663083097}" type="pres">
      <dgm:prSet presAssocID="{A1366C8A-3795-41E7-A8DC-025887B31A6D}" presName="sibTrans" presStyleLbl="sibTrans2D1" presStyleIdx="0" presStyleCnt="5" custLinFactNeighborX="-206" custLinFactNeighborY="404"/>
      <dgm:spPr/>
      <dgm:t>
        <a:bodyPr/>
        <a:lstStyle/>
        <a:p>
          <a:endParaRPr lang="fi-FI"/>
        </a:p>
      </dgm:t>
    </dgm:pt>
    <dgm:pt modelId="{B66ED18E-6BE3-4866-96B6-BB7F25D42EDF}" type="pres">
      <dgm:prSet presAssocID="{A1366C8A-3795-41E7-A8DC-025887B31A6D}" presName="connectorText" presStyleLbl="sibTrans2D1" presStyleIdx="0" presStyleCnt="5"/>
      <dgm:spPr/>
      <dgm:t>
        <a:bodyPr/>
        <a:lstStyle/>
        <a:p>
          <a:endParaRPr lang="fi-FI"/>
        </a:p>
      </dgm:t>
    </dgm:pt>
    <dgm:pt modelId="{049223A0-6648-4432-9AB6-8B4AF816FB5F}" type="pres">
      <dgm:prSet presAssocID="{3C9193B0-A5EC-44AD-8B3F-A9751E605C55}" presName="node" presStyleLbl="node1" presStyleIdx="1" presStyleCnt="6" custScaleY="104246" custLinFactNeighborX="-3537" custLinFactNeighborY="1101">
        <dgm:presLayoutVars>
          <dgm:bulletEnabled val="1"/>
        </dgm:presLayoutVars>
      </dgm:prSet>
      <dgm:spPr/>
      <dgm:t>
        <a:bodyPr/>
        <a:lstStyle/>
        <a:p>
          <a:endParaRPr lang="fi-FI"/>
        </a:p>
      </dgm:t>
    </dgm:pt>
    <dgm:pt modelId="{974544B9-0C8A-4038-AED7-413BA7AFB964}" type="pres">
      <dgm:prSet presAssocID="{6EF760DA-BFFF-4108-9489-2F5246EDFDA1}" presName="sibTrans" presStyleLbl="sibTrans2D1" presStyleIdx="1" presStyleCnt="5" custScaleX="123463"/>
      <dgm:spPr>
        <a:prstGeom prst="leftArrow">
          <a:avLst/>
        </a:prstGeom>
      </dgm:spPr>
      <dgm:t>
        <a:bodyPr/>
        <a:lstStyle/>
        <a:p>
          <a:endParaRPr lang="fi-FI"/>
        </a:p>
      </dgm:t>
    </dgm:pt>
    <dgm:pt modelId="{017AADB7-B3FD-424F-9030-E5DCEE09DA60}" type="pres">
      <dgm:prSet presAssocID="{6EF760DA-BFFF-4108-9489-2F5246EDFDA1}" presName="connectorText" presStyleLbl="sibTrans2D1" presStyleIdx="1" presStyleCnt="5"/>
      <dgm:spPr/>
      <dgm:t>
        <a:bodyPr/>
        <a:lstStyle/>
        <a:p>
          <a:endParaRPr lang="fi-FI"/>
        </a:p>
      </dgm:t>
    </dgm:pt>
    <dgm:pt modelId="{9A375150-3262-40EA-BC13-38F1743A60CB}" type="pres">
      <dgm:prSet presAssocID="{0B6DFBFE-1B10-4DF7-A63A-6E45352042F7}" presName="node" presStyleLbl="node1" presStyleIdx="2" presStyleCnt="6" custLinFactNeighborX="95" custLinFactNeighborY="934">
        <dgm:presLayoutVars>
          <dgm:bulletEnabled val="1"/>
        </dgm:presLayoutVars>
      </dgm:prSet>
      <dgm:spPr/>
      <dgm:t>
        <a:bodyPr/>
        <a:lstStyle/>
        <a:p>
          <a:endParaRPr lang="fi-FI"/>
        </a:p>
      </dgm:t>
    </dgm:pt>
    <dgm:pt modelId="{22189F53-79C4-4195-9E62-1D24449DE3F9}" type="pres">
      <dgm:prSet presAssocID="{35EA774C-C6AF-4570-8BB0-9E1EE9368F4D}" presName="sibTrans" presStyleLbl="sibTrans2D1" presStyleIdx="2" presStyleCnt="5" custScaleX="78521" custLinFactX="-206656" custLinFactNeighborX="-300000" custLinFactNeighborY="-7359"/>
      <dgm:spPr/>
      <dgm:t>
        <a:bodyPr/>
        <a:lstStyle/>
        <a:p>
          <a:endParaRPr lang="fi-FI"/>
        </a:p>
      </dgm:t>
    </dgm:pt>
    <dgm:pt modelId="{1643F8B7-E3F7-4C83-8FCB-295A28EB21FE}" type="pres">
      <dgm:prSet presAssocID="{35EA774C-C6AF-4570-8BB0-9E1EE9368F4D}" presName="connectorText" presStyleLbl="sibTrans2D1" presStyleIdx="2" presStyleCnt="5"/>
      <dgm:spPr/>
      <dgm:t>
        <a:bodyPr/>
        <a:lstStyle/>
        <a:p>
          <a:endParaRPr lang="fi-FI"/>
        </a:p>
      </dgm:t>
    </dgm:pt>
    <dgm:pt modelId="{A436EA0B-21BF-4846-B668-6C8BF923F4F8}" type="pres">
      <dgm:prSet presAssocID="{5F9BCFB1-1B1E-4A04-85A5-9207A468FEA8}" presName="node" presStyleLbl="node1" presStyleIdx="3" presStyleCnt="6" custLinFactNeighborX="54" custLinFactNeighborY="-10206">
        <dgm:presLayoutVars>
          <dgm:bulletEnabled val="1"/>
        </dgm:presLayoutVars>
      </dgm:prSet>
      <dgm:spPr/>
      <dgm:t>
        <a:bodyPr/>
        <a:lstStyle/>
        <a:p>
          <a:endParaRPr lang="fi-FI"/>
        </a:p>
      </dgm:t>
    </dgm:pt>
    <dgm:pt modelId="{DDD1610F-0BF3-4BFA-B08A-BF3676785E3C}" type="pres">
      <dgm:prSet presAssocID="{26E1CED5-C74B-4D91-BAC1-40755DB9D88F}" presName="sibTrans" presStyleLbl="sibTrans2D1" presStyleIdx="3" presStyleCnt="5" custAng="144689" custScaleX="128168" custLinFactX="-460439" custLinFactNeighborX="-500000" custLinFactNeighborY="-7134"/>
      <dgm:spPr/>
      <dgm:t>
        <a:bodyPr/>
        <a:lstStyle/>
        <a:p>
          <a:endParaRPr lang="fi-FI"/>
        </a:p>
      </dgm:t>
    </dgm:pt>
    <dgm:pt modelId="{C34D0427-F7D0-42E4-81E3-0253D0A7AA7D}" type="pres">
      <dgm:prSet presAssocID="{26E1CED5-C74B-4D91-BAC1-40755DB9D88F}" presName="connectorText" presStyleLbl="sibTrans2D1" presStyleIdx="3" presStyleCnt="5"/>
      <dgm:spPr/>
      <dgm:t>
        <a:bodyPr/>
        <a:lstStyle/>
        <a:p>
          <a:endParaRPr lang="fi-FI"/>
        </a:p>
      </dgm:t>
    </dgm:pt>
    <dgm:pt modelId="{D2EB17E9-59BA-498F-90A4-15FAD5B490FD}" type="pres">
      <dgm:prSet presAssocID="{DFB19803-011F-45BB-9D04-0A6208E27E5D}" presName="node" presStyleLbl="node1" presStyleIdx="4" presStyleCnt="6" custScaleX="127512" custScaleY="164504" custLinFactNeighborX="8401">
        <dgm:presLayoutVars>
          <dgm:bulletEnabled val="1"/>
        </dgm:presLayoutVars>
      </dgm:prSet>
      <dgm:spPr/>
      <dgm:t>
        <a:bodyPr/>
        <a:lstStyle/>
        <a:p>
          <a:endParaRPr lang="fi-FI"/>
        </a:p>
      </dgm:t>
    </dgm:pt>
    <dgm:pt modelId="{52A312FC-54C3-4F47-AD05-B6169ED31FDE}" type="pres">
      <dgm:prSet presAssocID="{D0CDF437-F4BD-4DED-892F-4BD53305734D}" presName="sibTrans" presStyleLbl="sibTrans2D1" presStyleIdx="4" presStyleCnt="5" custAng="16093586" custScaleX="277665" custScaleY="122828" custLinFactX="644771" custLinFactY="-100000" custLinFactNeighborX="700000" custLinFactNeighborY="-141049"/>
      <dgm:spPr/>
      <dgm:t>
        <a:bodyPr/>
        <a:lstStyle/>
        <a:p>
          <a:endParaRPr lang="fi-FI"/>
        </a:p>
      </dgm:t>
    </dgm:pt>
    <dgm:pt modelId="{DAEB2AE1-75E1-4DDD-844E-C1DB0D60014B}" type="pres">
      <dgm:prSet presAssocID="{D0CDF437-F4BD-4DED-892F-4BD53305734D}" presName="connectorText" presStyleLbl="sibTrans2D1" presStyleIdx="4" presStyleCnt="5"/>
      <dgm:spPr/>
      <dgm:t>
        <a:bodyPr/>
        <a:lstStyle/>
        <a:p>
          <a:endParaRPr lang="fi-FI"/>
        </a:p>
      </dgm:t>
    </dgm:pt>
    <dgm:pt modelId="{D3A177BC-9345-43F1-B102-71EDEA4DE8AE}" type="pres">
      <dgm:prSet presAssocID="{F98D9EC5-0647-474D-859B-FEFBA3F104F2}" presName="node" presStyleLbl="node1" presStyleIdx="5" presStyleCnt="6" custScaleX="73050" custScaleY="85928" custLinFactNeighborX="16840" custLinFactNeighborY="-6804">
        <dgm:presLayoutVars>
          <dgm:bulletEnabled val="1"/>
        </dgm:presLayoutVars>
      </dgm:prSet>
      <dgm:spPr/>
      <dgm:t>
        <a:bodyPr/>
        <a:lstStyle/>
        <a:p>
          <a:endParaRPr lang="fi-FI"/>
        </a:p>
      </dgm:t>
    </dgm:pt>
  </dgm:ptLst>
  <dgm:cxnLst>
    <dgm:cxn modelId="{89E45AC1-FAF3-4315-B960-B5477D4420EC}" type="presOf" srcId="{A1366C8A-3795-41E7-A8DC-025887B31A6D}" destId="{F6233E9B-1FB6-413F-A425-395663083097}" srcOrd="0" destOrd="0" presId="urn:microsoft.com/office/officeart/2005/8/layout/process5"/>
    <dgm:cxn modelId="{E1DBF0CA-0E10-4D29-9F87-F2D907673FFB}" type="presOf" srcId="{DFB19803-011F-45BB-9D04-0A6208E27E5D}" destId="{D2EB17E9-59BA-498F-90A4-15FAD5B490FD}" srcOrd="0" destOrd="0" presId="urn:microsoft.com/office/officeart/2005/8/layout/process5"/>
    <dgm:cxn modelId="{72317027-AE9B-4939-A317-2A4A44606263}" srcId="{37100E65-007F-424E-BBD7-1D47AAA61DE4}" destId="{90D4B266-8547-4431-A5B2-9F2884D4F05F}" srcOrd="0" destOrd="0" parTransId="{959D03CC-A1D2-42BB-BAD0-202E4FA7DDFD}" sibTransId="{A1366C8A-3795-41E7-A8DC-025887B31A6D}"/>
    <dgm:cxn modelId="{737D8D3C-2CD2-4703-B772-7465A0EA9F6B}" type="presOf" srcId="{26E1CED5-C74B-4D91-BAC1-40755DB9D88F}" destId="{C34D0427-F7D0-42E4-81E3-0253D0A7AA7D}" srcOrd="1" destOrd="0" presId="urn:microsoft.com/office/officeart/2005/8/layout/process5"/>
    <dgm:cxn modelId="{994743BB-27F9-4A48-94E4-5469A6BAACE7}" type="presOf" srcId="{0B6DFBFE-1B10-4DF7-A63A-6E45352042F7}" destId="{9A375150-3262-40EA-BC13-38F1743A60CB}" srcOrd="0" destOrd="0" presId="urn:microsoft.com/office/officeart/2005/8/layout/process5"/>
    <dgm:cxn modelId="{85A0F3EF-51F3-4DC9-9868-FE74C99E1846}" srcId="{37100E65-007F-424E-BBD7-1D47AAA61DE4}" destId="{5F9BCFB1-1B1E-4A04-85A5-9207A468FEA8}" srcOrd="3" destOrd="0" parTransId="{60C95A34-ED30-4FB9-895E-E7EF14DC45B4}" sibTransId="{26E1CED5-C74B-4D91-BAC1-40755DB9D88F}"/>
    <dgm:cxn modelId="{24432AFD-EAD6-4153-84A3-F78E2C11ACB3}" type="presOf" srcId="{D0CDF437-F4BD-4DED-892F-4BD53305734D}" destId="{DAEB2AE1-75E1-4DDD-844E-C1DB0D60014B}" srcOrd="1" destOrd="0" presId="urn:microsoft.com/office/officeart/2005/8/layout/process5"/>
    <dgm:cxn modelId="{327CE176-8C4C-4E3A-A0BF-B5E2DF8E51E6}" type="presOf" srcId="{5F9BCFB1-1B1E-4A04-85A5-9207A468FEA8}" destId="{A436EA0B-21BF-4846-B668-6C8BF923F4F8}" srcOrd="0" destOrd="0" presId="urn:microsoft.com/office/officeart/2005/8/layout/process5"/>
    <dgm:cxn modelId="{EB8E8B6D-8554-4ABB-B3DD-3A30F590DE24}" srcId="{37100E65-007F-424E-BBD7-1D47AAA61DE4}" destId="{3C9193B0-A5EC-44AD-8B3F-A9751E605C55}" srcOrd="1" destOrd="0" parTransId="{CDC09ABE-ADC7-4253-9C9A-B752D34CC446}" sibTransId="{6EF760DA-BFFF-4108-9489-2F5246EDFDA1}"/>
    <dgm:cxn modelId="{155C7133-A521-42E7-B5C8-B988B3428D75}" type="presOf" srcId="{6EF760DA-BFFF-4108-9489-2F5246EDFDA1}" destId="{017AADB7-B3FD-424F-9030-E5DCEE09DA60}" srcOrd="1" destOrd="0" presId="urn:microsoft.com/office/officeart/2005/8/layout/process5"/>
    <dgm:cxn modelId="{248AF902-6DFC-4380-8364-7ED5BDEC590A}" type="presOf" srcId="{26E1CED5-C74B-4D91-BAC1-40755DB9D88F}" destId="{DDD1610F-0BF3-4BFA-B08A-BF3676785E3C}" srcOrd="0" destOrd="0" presId="urn:microsoft.com/office/officeart/2005/8/layout/process5"/>
    <dgm:cxn modelId="{5FB247DE-FE7E-4A70-8EB2-A6AC0AC5D9EB}" type="presOf" srcId="{F98D9EC5-0647-474D-859B-FEFBA3F104F2}" destId="{D3A177BC-9345-43F1-B102-71EDEA4DE8AE}" srcOrd="0" destOrd="0" presId="urn:microsoft.com/office/officeart/2005/8/layout/process5"/>
    <dgm:cxn modelId="{0AB6E085-2E0E-4C57-8BF9-6C76644B8834}" type="presOf" srcId="{90D4B266-8547-4431-A5B2-9F2884D4F05F}" destId="{B1FE7B22-FC40-4346-87F0-AE4C10A34ED2}" srcOrd="0" destOrd="0" presId="urn:microsoft.com/office/officeart/2005/8/layout/process5"/>
    <dgm:cxn modelId="{85CD4F05-DD2C-4D5B-9B76-B1A1B84D7283}" type="presOf" srcId="{37100E65-007F-424E-BBD7-1D47AAA61DE4}" destId="{258E5B0D-25C1-4A71-A2DD-28CEB99DE10A}" srcOrd="0" destOrd="0" presId="urn:microsoft.com/office/officeart/2005/8/layout/process5"/>
    <dgm:cxn modelId="{95EBBC3D-CCB3-48D8-96AA-2CA40C157C9B}" type="presOf" srcId="{3C9193B0-A5EC-44AD-8B3F-A9751E605C55}" destId="{049223A0-6648-4432-9AB6-8B4AF816FB5F}" srcOrd="0" destOrd="0" presId="urn:microsoft.com/office/officeart/2005/8/layout/process5"/>
    <dgm:cxn modelId="{3C91A80F-3519-4939-BFC4-285FFB921384}" srcId="{37100E65-007F-424E-BBD7-1D47AAA61DE4}" destId="{DFB19803-011F-45BB-9D04-0A6208E27E5D}" srcOrd="4" destOrd="0" parTransId="{E2DD7E54-65E9-4229-ABB3-5D43A9B547C2}" sibTransId="{D0CDF437-F4BD-4DED-892F-4BD53305734D}"/>
    <dgm:cxn modelId="{2358F5C6-EB5C-4038-866A-6A05C23B6718}" type="presOf" srcId="{A1366C8A-3795-41E7-A8DC-025887B31A6D}" destId="{B66ED18E-6BE3-4866-96B6-BB7F25D42EDF}" srcOrd="1" destOrd="0" presId="urn:microsoft.com/office/officeart/2005/8/layout/process5"/>
    <dgm:cxn modelId="{33037FD7-03F1-4429-8DB1-96E6BFF15A0A}" type="presOf" srcId="{D0CDF437-F4BD-4DED-892F-4BD53305734D}" destId="{52A312FC-54C3-4F47-AD05-B6169ED31FDE}" srcOrd="0" destOrd="0" presId="urn:microsoft.com/office/officeart/2005/8/layout/process5"/>
    <dgm:cxn modelId="{ACE0346B-8074-4121-A240-740896DBC63C}" srcId="{37100E65-007F-424E-BBD7-1D47AAA61DE4}" destId="{0B6DFBFE-1B10-4DF7-A63A-6E45352042F7}" srcOrd="2" destOrd="0" parTransId="{F5536FCD-766E-44AF-B408-AF99ED9F9DAE}" sibTransId="{35EA774C-C6AF-4570-8BB0-9E1EE9368F4D}"/>
    <dgm:cxn modelId="{16508D5B-0BCA-4318-ABF8-5FCCFCC576ED}" type="presOf" srcId="{35EA774C-C6AF-4570-8BB0-9E1EE9368F4D}" destId="{1643F8B7-E3F7-4C83-8FCB-295A28EB21FE}" srcOrd="1" destOrd="0" presId="urn:microsoft.com/office/officeart/2005/8/layout/process5"/>
    <dgm:cxn modelId="{90479481-6E67-4F81-9F55-03D2DB2A4D66}" type="presOf" srcId="{6EF760DA-BFFF-4108-9489-2F5246EDFDA1}" destId="{974544B9-0C8A-4038-AED7-413BA7AFB964}" srcOrd="0" destOrd="0" presId="urn:microsoft.com/office/officeart/2005/8/layout/process5"/>
    <dgm:cxn modelId="{8515C01E-4B4A-491C-86FD-5450B7BB1CBF}" srcId="{37100E65-007F-424E-BBD7-1D47AAA61DE4}" destId="{F98D9EC5-0647-474D-859B-FEFBA3F104F2}" srcOrd="5" destOrd="0" parTransId="{63D72E4F-CA9D-4E93-9E62-0918B2D9D6D2}" sibTransId="{0E9423E7-37E1-4609-97E6-F3F5CD896F5F}"/>
    <dgm:cxn modelId="{2B20F490-5609-4D80-9DCD-5A6729D7E89D}" type="presOf" srcId="{35EA774C-C6AF-4570-8BB0-9E1EE9368F4D}" destId="{22189F53-79C4-4195-9E62-1D24449DE3F9}" srcOrd="0" destOrd="0" presId="urn:microsoft.com/office/officeart/2005/8/layout/process5"/>
    <dgm:cxn modelId="{E5443B25-734B-48BA-8D50-A764686307BD}" type="presParOf" srcId="{258E5B0D-25C1-4A71-A2DD-28CEB99DE10A}" destId="{B1FE7B22-FC40-4346-87F0-AE4C10A34ED2}" srcOrd="0" destOrd="0" presId="urn:microsoft.com/office/officeart/2005/8/layout/process5"/>
    <dgm:cxn modelId="{7DD4D78A-B9DD-4124-BF1F-F2366D9979E9}" type="presParOf" srcId="{258E5B0D-25C1-4A71-A2DD-28CEB99DE10A}" destId="{F6233E9B-1FB6-413F-A425-395663083097}" srcOrd="1" destOrd="0" presId="urn:microsoft.com/office/officeart/2005/8/layout/process5"/>
    <dgm:cxn modelId="{72C5466D-101C-4C2D-B7FC-1D5D9B017D73}" type="presParOf" srcId="{F6233E9B-1FB6-413F-A425-395663083097}" destId="{B66ED18E-6BE3-4866-96B6-BB7F25D42EDF}" srcOrd="0" destOrd="0" presId="urn:microsoft.com/office/officeart/2005/8/layout/process5"/>
    <dgm:cxn modelId="{9A768E70-74F1-4DC8-AEE6-B0ED055CC335}" type="presParOf" srcId="{258E5B0D-25C1-4A71-A2DD-28CEB99DE10A}" destId="{049223A0-6648-4432-9AB6-8B4AF816FB5F}" srcOrd="2" destOrd="0" presId="urn:microsoft.com/office/officeart/2005/8/layout/process5"/>
    <dgm:cxn modelId="{CE84835E-622A-4E65-91D3-8E69BFD5EDEA}" type="presParOf" srcId="{258E5B0D-25C1-4A71-A2DD-28CEB99DE10A}" destId="{974544B9-0C8A-4038-AED7-413BA7AFB964}" srcOrd="3" destOrd="0" presId="urn:microsoft.com/office/officeart/2005/8/layout/process5"/>
    <dgm:cxn modelId="{56F55063-63CF-4FB6-B5B1-A4C0E1352CD2}" type="presParOf" srcId="{974544B9-0C8A-4038-AED7-413BA7AFB964}" destId="{017AADB7-B3FD-424F-9030-E5DCEE09DA60}" srcOrd="0" destOrd="0" presId="urn:microsoft.com/office/officeart/2005/8/layout/process5"/>
    <dgm:cxn modelId="{E2DDEAE4-24F6-433A-8857-B692F7EF4335}" type="presParOf" srcId="{258E5B0D-25C1-4A71-A2DD-28CEB99DE10A}" destId="{9A375150-3262-40EA-BC13-38F1743A60CB}" srcOrd="4" destOrd="0" presId="urn:microsoft.com/office/officeart/2005/8/layout/process5"/>
    <dgm:cxn modelId="{901D2C73-9960-4950-B826-E379F2646E45}" type="presParOf" srcId="{258E5B0D-25C1-4A71-A2DD-28CEB99DE10A}" destId="{22189F53-79C4-4195-9E62-1D24449DE3F9}" srcOrd="5" destOrd="0" presId="urn:microsoft.com/office/officeart/2005/8/layout/process5"/>
    <dgm:cxn modelId="{BEBBF52E-8582-4098-9704-B4A1EE067031}" type="presParOf" srcId="{22189F53-79C4-4195-9E62-1D24449DE3F9}" destId="{1643F8B7-E3F7-4C83-8FCB-295A28EB21FE}" srcOrd="0" destOrd="0" presId="urn:microsoft.com/office/officeart/2005/8/layout/process5"/>
    <dgm:cxn modelId="{06278C16-41C3-407D-B571-6710BFC720BC}" type="presParOf" srcId="{258E5B0D-25C1-4A71-A2DD-28CEB99DE10A}" destId="{A436EA0B-21BF-4846-B668-6C8BF923F4F8}" srcOrd="6" destOrd="0" presId="urn:microsoft.com/office/officeart/2005/8/layout/process5"/>
    <dgm:cxn modelId="{346A9F40-14FE-4B8A-B629-0EFB4E2B843B}" type="presParOf" srcId="{258E5B0D-25C1-4A71-A2DD-28CEB99DE10A}" destId="{DDD1610F-0BF3-4BFA-B08A-BF3676785E3C}" srcOrd="7" destOrd="0" presId="urn:microsoft.com/office/officeart/2005/8/layout/process5"/>
    <dgm:cxn modelId="{4D69A63B-DCDF-437B-A4E5-2B287A284C47}" type="presParOf" srcId="{DDD1610F-0BF3-4BFA-B08A-BF3676785E3C}" destId="{C34D0427-F7D0-42E4-81E3-0253D0A7AA7D}" srcOrd="0" destOrd="0" presId="urn:microsoft.com/office/officeart/2005/8/layout/process5"/>
    <dgm:cxn modelId="{14B67CC3-CB8F-4F58-9341-D480CC9DFFB2}" type="presParOf" srcId="{258E5B0D-25C1-4A71-A2DD-28CEB99DE10A}" destId="{D2EB17E9-59BA-498F-90A4-15FAD5B490FD}" srcOrd="8" destOrd="0" presId="urn:microsoft.com/office/officeart/2005/8/layout/process5"/>
    <dgm:cxn modelId="{7857EF79-8A2B-477C-B1CD-E25ED27E3DF3}" type="presParOf" srcId="{258E5B0D-25C1-4A71-A2DD-28CEB99DE10A}" destId="{52A312FC-54C3-4F47-AD05-B6169ED31FDE}" srcOrd="9" destOrd="0" presId="urn:microsoft.com/office/officeart/2005/8/layout/process5"/>
    <dgm:cxn modelId="{148013C4-E00F-49CE-B568-42CD8E2008B9}" type="presParOf" srcId="{52A312FC-54C3-4F47-AD05-B6169ED31FDE}" destId="{DAEB2AE1-75E1-4DDD-844E-C1DB0D60014B}" srcOrd="0" destOrd="0" presId="urn:microsoft.com/office/officeart/2005/8/layout/process5"/>
    <dgm:cxn modelId="{1AD8FE15-97F3-4F23-A003-461CDD784F8D}" type="presParOf" srcId="{258E5B0D-25C1-4A71-A2DD-28CEB99DE10A}" destId="{D3A177BC-9345-43F1-B102-71EDEA4DE8AE}" srcOrd="10" destOrd="0" presId="urn:microsoft.com/office/officeart/2005/8/layout/process5"/>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3DC723-5C91-4DD4-AB3F-01AC74A459ED}">
      <dsp:nvSpPr>
        <dsp:cNvPr id="0" name=""/>
        <dsp:cNvSpPr/>
      </dsp:nvSpPr>
      <dsp:spPr>
        <a:xfrm>
          <a:off x="1858271" y="921883"/>
          <a:ext cx="2161319" cy="2161319"/>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b="1" kern="1200" dirty="0" smtClean="0">
              <a:latin typeface="Calibri"/>
              <a:ea typeface="+mn-ea"/>
              <a:cs typeface="+mn-cs"/>
            </a:rPr>
            <a:t>Lasten ja nuorten hyvinvoinnin ohjausryhmä (Hyry)</a:t>
          </a:r>
          <a:endParaRPr lang="fi-FI" sz="1200" kern="1200" dirty="0" smtClean="0">
            <a:latin typeface="Calibri"/>
            <a:ea typeface="+mn-ea"/>
            <a:cs typeface="+mn-cs"/>
          </a:endParaRPr>
        </a:p>
        <a:p>
          <a:pPr lvl="0" algn="ctr" defTabSz="533400">
            <a:lnSpc>
              <a:spcPct val="90000"/>
            </a:lnSpc>
            <a:spcBef>
              <a:spcPct val="0"/>
            </a:spcBef>
            <a:spcAft>
              <a:spcPct val="35000"/>
            </a:spcAft>
          </a:pPr>
          <a:r>
            <a:rPr lang="fi-FI" sz="1050" kern="1200" dirty="0" smtClean="0">
              <a:latin typeface="Calibri"/>
              <a:ea typeface="+mn-ea"/>
              <a:cs typeface="+mn-cs"/>
            </a:rPr>
            <a:t>- Koordinointi</a:t>
          </a:r>
        </a:p>
        <a:p>
          <a:pPr lvl="0" algn="ctr" defTabSz="533400">
            <a:lnSpc>
              <a:spcPct val="90000"/>
            </a:lnSpc>
            <a:spcBef>
              <a:spcPct val="0"/>
            </a:spcBef>
            <a:spcAft>
              <a:spcPct val="35000"/>
            </a:spcAft>
          </a:pPr>
          <a:r>
            <a:rPr lang="fi-FI" sz="1050" kern="1200" dirty="0" smtClean="0">
              <a:latin typeface="Calibri"/>
              <a:ea typeface="+mn-ea"/>
              <a:cs typeface="+mn-cs"/>
            </a:rPr>
            <a:t>- Tilannekatsaukset</a:t>
          </a:r>
        </a:p>
        <a:p>
          <a:pPr lvl="0" algn="ctr" defTabSz="533400">
            <a:lnSpc>
              <a:spcPct val="90000"/>
            </a:lnSpc>
            <a:spcBef>
              <a:spcPct val="0"/>
            </a:spcBef>
            <a:spcAft>
              <a:spcPct val="35000"/>
            </a:spcAft>
          </a:pPr>
          <a:r>
            <a:rPr lang="fi-FI" sz="1050" kern="1200" dirty="0" smtClean="0">
              <a:latin typeface="Calibri"/>
              <a:ea typeface="+mn-ea"/>
              <a:cs typeface="+mn-cs"/>
            </a:rPr>
            <a:t>- Toteuttaminen</a:t>
          </a:r>
        </a:p>
        <a:p>
          <a:pPr lvl="0" algn="ctr" defTabSz="533400">
            <a:lnSpc>
              <a:spcPct val="90000"/>
            </a:lnSpc>
            <a:spcBef>
              <a:spcPct val="0"/>
            </a:spcBef>
            <a:spcAft>
              <a:spcPct val="35000"/>
            </a:spcAft>
          </a:pPr>
          <a:r>
            <a:rPr lang="fi-FI" sz="1050" kern="1200" dirty="0" smtClean="0">
              <a:latin typeface="Calibri"/>
              <a:ea typeface="+mn-ea"/>
              <a:cs typeface="+mn-cs"/>
            </a:rPr>
            <a:t>Arviointi</a:t>
          </a:r>
          <a:endParaRPr lang="fi-FI" sz="1050" kern="1200" dirty="0">
            <a:latin typeface="Calibri"/>
            <a:ea typeface="+mn-ea"/>
            <a:cs typeface="+mn-cs"/>
          </a:endParaRPr>
        </a:p>
      </dsp:txBody>
      <dsp:txXfrm>
        <a:off x="2174789" y="1238401"/>
        <a:ext cx="1528283" cy="1528283"/>
      </dsp:txXfrm>
    </dsp:sp>
    <dsp:sp modelId="{3D22F4CA-B3B3-40F6-A8D6-4397671F58D4}">
      <dsp:nvSpPr>
        <dsp:cNvPr id="0" name=""/>
        <dsp:cNvSpPr/>
      </dsp:nvSpPr>
      <dsp:spPr>
        <a:xfrm>
          <a:off x="2144083" y="133794"/>
          <a:ext cx="1611349" cy="1216120"/>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b="1" kern="1200" dirty="0" smtClean="0">
              <a:latin typeface="Calibri"/>
              <a:ea typeface="+mn-ea"/>
              <a:cs typeface="+mn-cs"/>
            </a:rPr>
            <a:t>Sivistystoimi</a:t>
          </a:r>
        </a:p>
        <a:p>
          <a:pPr lvl="0" algn="ctr" defTabSz="533400">
            <a:lnSpc>
              <a:spcPct val="90000"/>
            </a:lnSpc>
            <a:spcBef>
              <a:spcPct val="0"/>
            </a:spcBef>
            <a:spcAft>
              <a:spcPct val="35000"/>
            </a:spcAft>
          </a:pPr>
          <a:r>
            <a:rPr lang="fi-FI" sz="1000" kern="1200" dirty="0" smtClean="0">
              <a:latin typeface="Calibri"/>
              <a:ea typeface="+mn-ea"/>
              <a:cs typeface="+mn-cs"/>
            </a:rPr>
            <a:t>- Sivistysjohtaja</a:t>
          </a:r>
        </a:p>
        <a:p>
          <a:pPr lvl="0" algn="ctr" defTabSz="533400">
            <a:lnSpc>
              <a:spcPct val="90000"/>
            </a:lnSpc>
            <a:spcBef>
              <a:spcPct val="0"/>
            </a:spcBef>
            <a:spcAft>
              <a:spcPct val="35000"/>
            </a:spcAft>
          </a:pPr>
          <a:r>
            <a:rPr lang="fi-FI" sz="1000" kern="1200" dirty="0" smtClean="0">
              <a:latin typeface="Calibri"/>
              <a:ea typeface="+mn-ea"/>
              <a:cs typeface="+mn-cs"/>
            </a:rPr>
            <a:t>- Oppilashuolto</a:t>
          </a:r>
        </a:p>
        <a:p>
          <a:pPr lvl="0" algn="ctr" defTabSz="533400">
            <a:lnSpc>
              <a:spcPct val="90000"/>
            </a:lnSpc>
            <a:spcBef>
              <a:spcPct val="0"/>
            </a:spcBef>
            <a:spcAft>
              <a:spcPct val="35000"/>
            </a:spcAft>
          </a:pPr>
          <a:r>
            <a:rPr lang="fi-FI" sz="1000" kern="1200" dirty="0" err="1" smtClean="0">
              <a:latin typeface="Calibri"/>
              <a:ea typeface="+mn-ea"/>
              <a:cs typeface="+mn-cs"/>
            </a:rPr>
            <a:t>-Ohjaus</a:t>
          </a:r>
          <a:endParaRPr lang="fi-FI" sz="1000" kern="1200" dirty="0" smtClean="0">
            <a:latin typeface="Calibri"/>
            <a:ea typeface="+mn-ea"/>
            <a:cs typeface="+mn-cs"/>
          </a:endParaRPr>
        </a:p>
        <a:p>
          <a:pPr lvl="0" algn="ctr" defTabSz="533400">
            <a:lnSpc>
              <a:spcPct val="90000"/>
            </a:lnSpc>
            <a:spcBef>
              <a:spcPct val="0"/>
            </a:spcBef>
            <a:spcAft>
              <a:spcPct val="35000"/>
            </a:spcAft>
          </a:pPr>
          <a:r>
            <a:rPr lang="fi-FI" sz="1000" kern="1200" dirty="0" smtClean="0">
              <a:latin typeface="Calibri"/>
              <a:ea typeface="+mn-ea"/>
              <a:cs typeface="+mn-cs"/>
            </a:rPr>
            <a:t>- Rehtorit</a:t>
          </a:r>
          <a:endParaRPr lang="fi-FI" sz="1000" kern="1200" dirty="0">
            <a:latin typeface="Calibri"/>
            <a:ea typeface="+mn-ea"/>
            <a:cs typeface="+mn-cs"/>
          </a:endParaRPr>
        </a:p>
      </dsp:txBody>
      <dsp:txXfrm>
        <a:off x="2380060" y="311891"/>
        <a:ext cx="1139395" cy="859926"/>
      </dsp:txXfrm>
    </dsp:sp>
    <dsp:sp modelId="{8AD2E909-0EDF-4B6B-BC9C-125123EEA11F}">
      <dsp:nvSpPr>
        <dsp:cNvPr id="0" name=""/>
        <dsp:cNvSpPr/>
      </dsp:nvSpPr>
      <dsp:spPr>
        <a:xfrm>
          <a:off x="3481932" y="1595420"/>
          <a:ext cx="1491310" cy="1249015"/>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b="1" kern="1200" dirty="0" smtClean="0">
              <a:latin typeface="Calibri"/>
              <a:ea typeface="+mn-ea"/>
              <a:cs typeface="+mn-cs"/>
            </a:rPr>
            <a:t>Perusturva</a:t>
          </a:r>
        </a:p>
        <a:p>
          <a:pPr lvl="0" algn="ctr" defTabSz="533400">
            <a:lnSpc>
              <a:spcPct val="90000"/>
            </a:lnSpc>
            <a:spcBef>
              <a:spcPct val="0"/>
            </a:spcBef>
            <a:spcAft>
              <a:spcPct val="35000"/>
            </a:spcAft>
          </a:pPr>
          <a:r>
            <a:rPr lang="fi-FI" sz="1000" kern="1200" dirty="0" smtClean="0">
              <a:latin typeface="Calibri"/>
              <a:ea typeface="+mn-ea"/>
              <a:cs typeface="+mn-cs"/>
            </a:rPr>
            <a:t>- Lastensuojelu</a:t>
          </a:r>
        </a:p>
        <a:p>
          <a:pPr lvl="0" algn="ctr" defTabSz="533400">
            <a:lnSpc>
              <a:spcPct val="90000"/>
            </a:lnSpc>
            <a:spcBef>
              <a:spcPct val="0"/>
            </a:spcBef>
            <a:spcAft>
              <a:spcPct val="35000"/>
            </a:spcAft>
          </a:pPr>
          <a:r>
            <a:rPr lang="fi-FI" sz="1000" kern="1200" dirty="0" err="1" smtClean="0">
              <a:latin typeface="Calibri"/>
              <a:ea typeface="+mn-ea"/>
              <a:cs typeface="+mn-cs"/>
            </a:rPr>
            <a:t>-Terveyspalvelut</a:t>
          </a:r>
          <a:endParaRPr lang="fi-FI" sz="1000" kern="1200" dirty="0" smtClean="0">
            <a:latin typeface="Calibri"/>
            <a:ea typeface="+mn-ea"/>
            <a:cs typeface="+mn-cs"/>
          </a:endParaRPr>
        </a:p>
        <a:p>
          <a:pPr lvl="0" algn="ctr" defTabSz="533400">
            <a:lnSpc>
              <a:spcPct val="90000"/>
            </a:lnSpc>
            <a:spcBef>
              <a:spcPct val="0"/>
            </a:spcBef>
            <a:spcAft>
              <a:spcPct val="35000"/>
            </a:spcAft>
          </a:pPr>
          <a:r>
            <a:rPr lang="fi-FI" sz="1000" kern="1200" dirty="0" smtClean="0">
              <a:latin typeface="Calibri"/>
              <a:ea typeface="+mn-ea"/>
              <a:cs typeface="+mn-cs"/>
            </a:rPr>
            <a:t>- Perheneuvola</a:t>
          </a:r>
        </a:p>
        <a:p>
          <a:pPr lvl="0" algn="ctr" defTabSz="533400">
            <a:lnSpc>
              <a:spcPct val="90000"/>
            </a:lnSpc>
            <a:spcBef>
              <a:spcPct val="0"/>
            </a:spcBef>
            <a:spcAft>
              <a:spcPct val="35000"/>
            </a:spcAft>
          </a:pPr>
          <a:r>
            <a:rPr lang="fi-FI" sz="1000" kern="1200" dirty="0" smtClean="0">
              <a:latin typeface="Calibri"/>
              <a:ea typeface="+mn-ea"/>
              <a:cs typeface="+mn-cs"/>
            </a:rPr>
            <a:t>- Psykososiaaliset palvelut</a:t>
          </a:r>
          <a:endParaRPr lang="fi-FI" sz="1000" kern="1200" dirty="0">
            <a:latin typeface="Calibri"/>
            <a:ea typeface="+mn-ea"/>
            <a:cs typeface="+mn-cs"/>
          </a:endParaRPr>
        </a:p>
      </dsp:txBody>
      <dsp:txXfrm>
        <a:off x="3700329" y="1778334"/>
        <a:ext cx="1054516" cy="883187"/>
      </dsp:txXfrm>
    </dsp:sp>
    <dsp:sp modelId="{76765944-C47B-454F-9C82-338BF64A3466}">
      <dsp:nvSpPr>
        <dsp:cNvPr id="0" name=""/>
        <dsp:cNvSpPr/>
      </dsp:nvSpPr>
      <dsp:spPr>
        <a:xfrm>
          <a:off x="1442693" y="2546538"/>
          <a:ext cx="1526799" cy="1178232"/>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b="1" kern="1200" dirty="0" smtClean="0">
              <a:latin typeface="Calibri"/>
              <a:ea typeface="+mn-ea"/>
              <a:cs typeface="+mn-cs"/>
            </a:rPr>
            <a:t>Nuoriso-psykiatria </a:t>
          </a:r>
          <a:r>
            <a:rPr lang="fi-FI" sz="1200" b="0" kern="1200" dirty="0" smtClean="0">
              <a:latin typeface="Calibri"/>
              <a:ea typeface="+mn-ea"/>
              <a:cs typeface="+mn-cs"/>
            </a:rPr>
            <a:t>(</a:t>
          </a:r>
          <a:r>
            <a:rPr lang="fi-FI" sz="1200" b="0" kern="1200" dirty="0" err="1" smtClean="0">
              <a:latin typeface="Calibri"/>
              <a:ea typeface="+mn-ea"/>
              <a:cs typeface="+mn-cs"/>
            </a:rPr>
            <a:t>SatSHP</a:t>
          </a:r>
          <a:r>
            <a:rPr lang="fi-FI" sz="1200" b="0" kern="1200" dirty="0" smtClean="0">
              <a:latin typeface="Calibri"/>
              <a:ea typeface="+mn-ea"/>
              <a:cs typeface="+mn-cs"/>
            </a:rPr>
            <a:t>)</a:t>
          </a:r>
          <a:endParaRPr lang="fi-FI" sz="900" b="0" kern="1200" dirty="0">
            <a:latin typeface="Calibri"/>
            <a:ea typeface="+mn-ea"/>
            <a:cs typeface="+mn-cs"/>
          </a:endParaRPr>
        </a:p>
      </dsp:txBody>
      <dsp:txXfrm>
        <a:off x="1666288" y="2719086"/>
        <a:ext cx="1079609" cy="833136"/>
      </dsp:txXfrm>
    </dsp:sp>
    <dsp:sp modelId="{C3270040-A935-4D86-9075-A38857711A13}">
      <dsp:nvSpPr>
        <dsp:cNvPr id="0" name=""/>
        <dsp:cNvSpPr/>
      </dsp:nvSpPr>
      <dsp:spPr>
        <a:xfrm>
          <a:off x="3427235" y="547007"/>
          <a:ext cx="1496421" cy="1167987"/>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b="1" kern="1200" dirty="0" smtClean="0">
              <a:latin typeface="Calibri"/>
              <a:ea typeface="+mn-ea"/>
              <a:cs typeface="+mn-cs"/>
            </a:rPr>
            <a:t>Ammatillinen toinen aste </a:t>
          </a:r>
          <a:r>
            <a:rPr lang="fi-FI" sz="1400" kern="1200" dirty="0" smtClean="0">
              <a:latin typeface="Calibri"/>
              <a:ea typeface="+mn-ea"/>
              <a:cs typeface="+mn-cs"/>
            </a:rPr>
            <a:t>/ </a:t>
          </a:r>
          <a:r>
            <a:rPr lang="fi-FI" sz="1000" kern="1200" dirty="0" err="1" smtClean="0">
              <a:latin typeface="Calibri"/>
              <a:ea typeface="+mn-ea"/>
              <a:cs typeface="+mn-cs"/>
            </a:rPr>
            <a:t>WinNova</a:t>
          </a:r>
          <a:endParaRPr lang="fi-FI" sz="1000" kern="1200" dirty="0" smtClean="0">
            <a:latin typeface="Calibri"/>
            <a:ea typeface="+mn-ea"/>
            <a:cs typeface="+mn-cs"/>
          </a:endParaRPr>
        </a:p>
        <a:p>
          <a:pPr lvl="0" algn="ctr" defTabSz="533400">
            <a:lnSpc>
              <a:spcPct val="90000"/>
            </a:lnSpc>
            <a:spcBef>
              <a:spcPct val="0"/>
            </a:spcBef>
            <a:spcAft>
              <a:spcPct val="35000"/>
            </a:spcAft>
          </a:pPr>
          <a:r>
            <a:rPr lang="fi-FI" sz="1000" kern="1200" dirty="0" smtClean="0">
              <a:latin typeface="Calibri"/>
              <a:ea typeface="+mn-ea"/>
              <a:cs typeface="+mn-cs"/>
            </a:rPr>
            <a:t>- Ohjaus</a:t>
          </a:r>
        </a:p>
        <a:p>
          <a:pPr lvl="0" algn="ctr" defTabSz="533400">
            <a:lnSpc>
              <a:spcPct val="90000"/>
            </a:lnSpc>
            <a:spcBef>
              <a:spcPct val="0"/>
            </a:spcBef>
            <a:spcAft>
              <a:spcPct val="35000"/>
            </a:spcAft>
          </a:pPr>
          <a:r>
            <a:rPr lang="fi-FI" sz="1000" kern="1200" dirty="0" err="1" smtClean="0">
              <a:latin typeface="Calibri"/>
              <a:ea typeface="+mn-ea"/>
              <a:cs typeface="+mn-cs"/>
            </a:rPr>
            <a:t>-Opiskelijahuolto</a:t>
          </a:r>
          <a:endParaRPr lang="fi-FI" sz="1000" kern="1200" dirty="0">
            <a:latin typeface="Calibri"/>
            <a:ea typeface="+mn-ea"/>
            <a:cs typeface="+mn-cs"/>
          </a:endParaRPr>
        </a:p>
      </dsp:txBody>
      <dsp:txXfrm>
        <a:off x="3646381" y="718055"/>
        <a:ext cx="1058129" cy="825891"/>
      </dsp:txXfrm>
    </dsp:sp>
    <dsp:sp modelId="{9626F061-8477-4AE1-8F25-A8F7E0DCDFE2}">
      <dsp:nvSpPr>
        <dsp:cNvPr id="0" name=""/>
        <dsp:cNvSpPr/>
      </dsp:nvSpPr>
      <dsp:spPr>
        <a:xfrm>
          <a:off x="2854091" y="2650807"/>
          <a:ext cx="1483648" cy="1178243"/>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b="1" kern="1200" dirty="0" smtClean="0">
              <a:latin typeface="Calibri"/>
              <a:ea typeface="+mn-ea"/>
              <a:cs typeface="+mn-cs"/>
            </a:rPr>
            <a:t>Poliisi</a:t>
          </a:r>
          <a:endParaRPr lang="fi-FI" sz="1200" b="1" kern="1200" dirty="0">
            <a:latin typeface="Calibri"/>
            <a:ea typeface="+mn-ea"/>
            <a:cs typeface="+mn-cs"/>
          </a:endParaRPr>
        </a:p>
      </dsp:txBody>
      <dsp:txXfrm>
        <a:off x="3071366" y="2823357"/>
        <a:ext cx="1049098" cy="833143"/>
      </dsp:txXfrm>
    </dsp:sp>
    <dsp:sp modelId="{17DEB64A-9376-4E13-8881-2ED6437AE347}">
      <dsp:nvSpPr>
        <dsp:cNvPr id="0" name=""/>
        <dsp:cNvSpPr/>
      </dsp:nvSpPr>
      <dsp:spPr>
        <a:xfrm>
          <a:off x="862261" y="1617596"/>
          <a:ext cx="1486263" cy="1147746"/>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b="1" kern="1200" dirty="0" smtClean="0">
              <a:latin typeface="Calibri" panose="020F0502020204030204" pitchFamily="34" charset="0"/>
            </a:rPr>
            <a:t>Yksityiset koulut</a:t>
          </a:r>
        </a:p>
        <a:p>
          <a:pPr lvl="0" algn="ctr" defTabSz="533400">
            <a:lnSpc>
              <a:spcPct val="90000"/>
            </a:lnSpc>
            <a:spcBef>
              <a:spcPct val="0"/>
            </a:spcBef>
            <a:spcAft>
              <a:spcPct val="35000"/>
            </a:spcAft>
          </a:pPr>
          <a:r>
            <a:rPr lang="fi-FI" sz="1000" kern="1200" dirty="0" smtClean="0">
              <a:latin typeface="Calibri" panose="020F0502020204030204" pitchFamily="34" charset="0"/>
            </a:rPr>
            <a:t>- Kristillinen koulu</a:t>
          </a:r>
        </a:p>
        <a:p>
          <a:pPr lvl="0" algn="ctr" defTabSz="533400">
            <a:lnSpc>
              <a:spcPct val="90000"/>
            </a:lnSpc>
            <a:spcBef>
              <a:spcPct val="0"/>
            </a:spcBef>
            <a:spcAft>
              <a:spcPct val="35000"/>
            </a:spcAft>
          </a:pPr>
          <a:r>
            <a:rPr lang="fi-FI" sz="1000" kern="1200" dirty="0" smtClean="0">
              <a:latin typeface="Calibri" panose="020F0502020204030204" pitchFamily="34" charset="0"/>
            </a:rPr>
            <a:t>- Ruotsalainen koulu</a:t>
          </a:r>
        </a:p>
        <a:p>
          <a:pPr lvl="0" algn="ctr" defTabSz="533400">
            <a:lnSpc>
              <a:spcPct val="90000"/>
            </a:lnSpc>
            <a:spcBef>
              <a:spcPct val="0"/>
            </a:spcBef>
            <a:spcAft>
              <a:spcPct val="35000"/>
            </a:spcAft>
          </a:pPr>
          <a:r>
            <a:rPr lang="fi-FI" sz="1000" kern="1200" dirty="0" smtClean="0">
              <a:latin typeface="Calibri" panose="020F0502020204030204" pitchFamily="34" charset="0"/>
            </a:rPr>
            <a:t>- Steinerkoulu</a:t>
          </a:r>
          <a:endParaRPr lang="fi-FI" sz="1000" kern="1200" dirty="0">
            <a:latin typeface="Calibri" panose="020F0502020204030204" pitchFamily="34" charset="0"/>
          </a:endParaRPr>
        </a:p>
      </dsp:txBody>
      <dsp:txXfrm>
        <a:off x="1079919" y="1785680"/>
        <a:ext cx="1050947" cy="811578"/>
      </dsp:txXfrm>
    </dsp:sp>
    <dsp:sp modelId="{A5715F19-7F20-4CBA-B450-A285B4F7A451}">
      <dsp:nvSpPr>
        <dsp:cNvPr id="0" name=""/>
        <dsp:cNvSpPr/>
      </dsp:nvSpPr>
      <dsp:spPr>
        <a:xfrm>
          <a:off x="965707" y="492307"/>
          <a:ext cx="1527588" cy="1178243"/>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b="1" kern="1200" dirty="0" smtClean="0">
              <a:latin typeface="Calibri" panose="020F0502020204030204" pitchFamily="34" charset="0"/>
            </a:rPr>
            <a:t>Vapaa-aikavirasto</a:t>
          </a:r>
        </a:p>
        <a:p>
          <a:pPr lvl="0" algn="ctr" defTabSz="533400">
            <a:lnSpc>
              <a:spcPct val="90000"/>
            </a:lnSpc>
            <a:spcBef>
              <a:spcPct val="0"/>
            </a:spcBef>
            <a:spcAft>
              <a:spcPct val="35000"/>
            </a:spcAft>
          </a:pPr>
          <a:r>
            <a:rPr lang="fi-FI" sz="1200" b="0" kern="1200" dirty="0" smtClean="0">
              <a:latin typeface="Calibri" panose="020F0502020204030204" pitchFamily="34" charset="0"/>
            </a:rPr>
            <a:t>- Nuorisoyksikkö</a:t>
          </a:r>
        </a:p>
      </dsp:txBody>
      <dsp:txXfrm>
        <a:off x="1189417" y="664857"/>
        <a:ext cx="1080168" cy="83314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773DB8-B495-4357-878D-0939742F78FC}">
      <dsp:nvSpPr>
        <dsp:cNvPr id="0" name=""/>
        <dsp:cNvSpPr/>
      </dsp:nvSpPr>
      <dsp:spPr>
        <a:xfrm>
          <a:off x="2922621" y="2575222"/>
          <a:ext cx="2524437" cy="201342"/>
        </a:xfrm>
        <a:custGeom>
          <a:avLst/>
          <a:gdLst/>
          <a:ahLst/>
          <a:cxnLst/>
          <a:rect l="0" t="0" r="0" b="0"/>
          <a:pathLst>
            <a:path>
              <a:moveTo>
                <a:pt x="0" y="0"/>
              </a:moveTo>
              <a:lnTo>
                <a:pt x="0" y="134320"/>
              </a:lnTo>
              <a:lnTo>
                <a:pt x="2524437" y="134320"/>
              </a:lnTo>
              <a:lnTo>
                <a:pt x="2524437" y="201342"/>
              </a:lnTo>
            </a:path>
          </a:pathLst>
        </a:custGeom>
        <a:noFill/>
        <a:ln w="25400" cap="flat" cmpd="sng" algn="ctr">
          <a:solidFill>
            <a:schemeClr val="accent1">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671E2E-4E48-483C-B79B-63D0CAF3DA6E}">
      <dsp:nvSpPr>
        <dsp:cNvPr id="0" name=""/>
        <dsp:cNvSpPr/>
      </dsp:nvSpPr>
      <dsp:spPr>
        <a:xfrm>
          <a:off x="2922621" y="2575222"/>
          <a:ext cx="1689013" cy="201342"/>
        </a:xfrm>
        <a:custGeom>
          <a:avLst/>
          <a:gdLst/>
          <a:ahLst/>
          <a:cxnLst/>
          <a:rect l="0" t="0" r="0" b="0"/>
          <a:pathLst>
            <a:path>
              <a:moveTo>
                <a:pt x="0" y="0"/>
              </a:moveTo>
              <a:lnTo>
                <a:pt x="0" y="155975"/>
              </a:lnTo>
              <a:lnTo>
                <a:pt x="2404670" y="155975"/>
              </a:lnTo>
              <a:lnTo>
                <a:pt x="2404670" y="228880"/>
              </a:lnTo>
            </a:path>
          </a:pathLst>
        </a:custGeom>
        <a:noFill/>
        <a:ln w="25400" cap="flat" cmpd="sng" algn="ctr">
          <a:solidFill>
            <a:schemeClr val="accent1">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FF3FA3-1253-4A57-AFE3-12CA096790FA}">
      <dsp:nvSpPr>
        <dsp:cNvPr id="0" name=""/>
        <dsp:cNvSpPr/>
      </dsp:nvSpPr>
      <dsp:spPr>
        <a:xfrm>
          <a:off x="2922621" y="2575222"/>
          <a:ext cx="880691" cy="201342"/>
        </a:xfrm>
        <a:custGeom>
          <a:avLst/>
          <a:gdLst/>
          <a:ahLst/>
          <a:cxnLst/>
          <a:rect l="0" t="0" r="0" b="0"/>
          <a:pathLst>
            <a:path>
              <a:moveTo>
                <a:pt x="0" y="0"/>
              </a:moveTo>
              <a:lnTo>
                <a:pt x="0" y="155975"/>
              </a:lnTo>
              <a:lnTo>
                <a:pt x="1442802" y="155975"/>
              </a:lnTo>
              <a:lnTo>
                <a:pt x="1442802" y="228880"/>
              </a:lnTo>
            </a:path>
          </a:pathLst>
        </a:custGeom>
        <a:noFill/>
        <a:ln w="25400" cap="flat" cmpd="sng" algn="ctr">
          <a:solidFill>
            <a:schemeClr val="accent1">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3C415D-522A-4AA1-8EA6-487D2164F002}">
      <dsp:nvSpPr>
        <dsp:cNvPr id="0" name=""/>
        <dsp:cNvSpPr/>
      </dsp:nvSpPr>
      <dsp:spPr>
        <a:xfrm>
          <a:off x="2676331" y="4140805"/>
          <a:ext cx="91440" cy="139414"/>
        </a:xfrm>
        <a:custGeom>
          <a:avLst/>
          <a:gdLst/>
          <a:ahLst/>
          <a:cxnLst/>
          <a:rect l="0" t="0" r="0" b="0"/>
          <a:pathLst>
            <a:path>
              <a:moveTo>
                <a:pt x="53668" y="0"/>
              </a:moveTo>
              <a:lnTo>
                <a:pt x="53668" y="179828"/>
              </a:lnTo>
              <a:lnTo>
                <a:pt x="45720" y="179828"/>
              </a:lnTo>
              <a:lnTo>
                <a:pt x="45720" y="252733"/>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F1D15E-0F76-4F29-9A09-AC23E0818FB9}">
      <dsp:nvSpPr>
        <dsp:cNvPr id="0" name=""/>
        <dsp:cNvSpPr/>
      </dsp:nvSpPr>
      <dsp:spPr>
        <a:xfrm>
          <a:off x="2722051" y="3356426"/>
          <a:ext cx="257623" cy="173208"/>
        </a:xfrm>
        <a:custGeom>
          <a:avLst/>
          <a:gdLst/>
          <a:ahLst/>
          <a:cxnLst/>
          <a:rect l="0" t="0" r="0" b="0"/>
          <a:pathLst>
            <a:path>
              <a:moveTo>
                <a:pt x="389611" y="0"/>
              </a:moveTo>
              <a:lnTo>
                <a:pt x="389611" y="132123"/>
              </a:lnTo>
              <a:lnTo>
                <a:pt x="0" y="132123"/>
              </a:lnTo>
              <a:lnTo>
                <a:pt x="0" y="205028"/>
              </a:lnTo>
            </a:path>
          </a:pathLst>
        </a:custGeom>
        <a:noFill/>
        <a:ln w="25400" cap="flat" cmpd="sng" algn="ctr">
          <a:solidFill>
            <a:schemeClr val="accent1">
              <a:tint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737D9B-69F5-4AC3-AEA5-1023FF58DA3C}">
      <dsp:nvSpPr>
        <dsp:cNvPr id="0" name=""/>
        <dsp:cNvSpPr/>
      </dsp:nvSpPr>
      <dsp:spPr>
        <a:xfrm>
          <a:off x="2876901" y="2575222"/>
          <a:ext cx="91440" cy="201342"/>
        </a:xfrm>
        <a:custGeom>
          <a:avLst/>
          <a:gdLst/>
          <a:ahLst/>
          <a:cxnLst/>
          <a:rect l="0" t="0" r="0" b="0"/>
          <a:pathLst>
            <a:path>
              <a:moveTo>
                <a:pt x="0" y="0"/>
              </a:moveTo>
              <a:lnTo>
                <a:pt x="0" y="155975"/>
              </a:lnTo>
              <a:lnTo>
                <a:pt x="480934" y="155975"/>
              </a:lnTo>
              <a:lnTo>
                <a:pt x="480934" y="228880"/>
              </a:lnTo>
            </a:path>
          </a:pathLst>
        </a:custGeom>
        <a:noFill/>
        <a:ln w="25400" cap="flat" cmpd="sng" algn="ctr">
          <a:solidFill>
            <a:schemeClr val="accent1">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CDBB58-A451-41D5-BC33-B1AB616B8A7B}">
      <dsp:nvSpPr>
        <dsp:cNvPr id="0" name=""/>
        <dsp:cNvSpPr/>
      </dsp:nvSpPr>
      <dsp:spPr>
        <a:xfrm>
          <a:off x="2186676" y="2575222"/>
          <a:ext cx="735945" cy="201342"/>
        </a:xfrm>
        <a:custGeom>
          <a:avLst/>
          <a:gdLst/>
          <a:ahLst/>
          <a:cxnLst/>
          <a:rect l="0" t="0" r="0" b="0"/>
          <a:pathLst>
            <a:path>
              <a:moveTo>
                <a:pt x="480934" y="0"/>
              </a:moveTo>
              <a:lnTo>
                <a:pt x="480934" y="155975"/>
              </a:lnTo>
              <a:lnTo>
                <a:pt x="0" y="155975"/>
              </a:lnTo>
              <a:lnTo>
                <a:pt x="0" y="228880"/>
              </a:lnTo>
            </a:path>
          </a:pathLst>
        </a:custGeom>
        <a:noFill/>
        <a:ln w="25400" cap="flat" cmpd="sng" algn="ctr">
          <a:solidFill>
            <a:schemeClr val="accent1">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22BDBC-DC16-4EF4-803D-1F645F34CA4A}">
      <dsp:nvSpPr>
        <dsp:cNvPr id="0" name=""/>
        <dsp:cNvSpPr/>
      </dsp:nvSpPr>
      <dsp:spPr>
        <a:xfrm>
          <a:off x="1378354" y="2575222"/>
          <a:ext cx="1544267" cy="201342"/>
        </a:xfrm>
        <a:custGeom>
          <a:avLst/>
          <a:gdLst/>
          <a:ahLst/>
          <a:cxnLst/>
          <a:rect l="0" t="0" r="0" b="0"/>
          <a:pathLst>
            <a:path>
              <a:moveTo>
                <a:pt x="1442802" y="0"/>
              </a:moveTo>
              <a:lnTo>
                <a:pt x="1442802" y="155975"/>
              </a:lnTo>
              <a:lnTo>
                <a:pt x="0" y="155975"/>
              </a:lnTo>
              <a:lnTo>
                <a:pt x="0" y="228880"/>
              </a:lnTo>
            </a:path>
          </a:pathLst>
        </a:custGeom>
        <a:noFill/>
        <a:ln w="25400" cap="flat" cmpd="sng" algn="ctr">
          <a:solidFill>
            <a:schemeClr val="accent1">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AAF911-DFC4-4654-8127-C8EED5739B32}">
      <dsp:nvSpPr>
        <dsp:cNvPr id="0" name=""/>
        <dsp:cNvSpPr/>
      </dsp:nvSpPr>
      <dsp:spPr>
        <a:xfrm>
          <a:off x="570039" y="2575222"/>
          <a:ext cx="2352582" cy="201342"/>
        </a:xfrm>
        <a:custGeom>
          <a:avLst/>
          <a:gdLst/>
          <a:ahLst/>
          <a:cxnLst/>
          <a:rect l="0" t="0" r="0" b="0"/>
          <a:pathLst>
            <a:path>
              <a:moveTo>
                <a:pt x="2404670" y="0"/>
              </a:moveTo>
              <a:lnTo>
                <a:pt x="2404670" y="155975"/>
              </a:lnTo>
              <a:lnTo>
                <a:pt x="0" y="155975"/>
              </a:lnTo>
              <a:lnTo>
                <a:pt x="0" y="228880"/>
              </a:lnTo>
            </a:path>
          </a:pathLst>
        </a:custGeom>
        <a:noFill/>
        <a:ln w="25400" cap="flat" cmpd="sng" algn="ctr">
          <a:solidFill>
            <a:schemeClr val="accent1">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15267D-4C02-4E39-92C5-6E739213B204}">
      <dsp:nvSpPr>
        <dsp:cNvPr id="0" name=""/>
        <dsp:cNvSpPr/>
      </dsp:nvSpPr>
      <dsp:spPr>
        <a:xfrm>
          <a:off x="36446" y="454146"/>
          <a:ext cx="5772350" cy="2121076"/>
        </a:xfrm>
        <a:prstGeom prst="roundRect">
          <a:avLst>
            <a:gd name="adj" fmla="val 10000"/>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432F37E-247A-439B-8A45-9A7EDDD27009}">
      <dsp:nvSpPr>
        <dsp:cNvPr id="0" name=""/>
        <dsp:cNvSpPr/>
      </dsp:nvSpPr>
      <dsp:spPr>
        <a:xfrm>
          <a:off x="116832" y="530513"/>
          <a:ext cx="5772350" cy="2121076"/>
        </a:xfrm>
        <a:prstGeom prst="roundRect">
          <a:avLst>
            <a:gd name="adj" fmla="val 10000"/>
          </a:avLst>
        </a:prstGeom>
        <a:solidFill>
          <a:schemeClr val="lt1">
            <a:alpha val="90000"/>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fi-FI" sz="1400" b="1" kern="1200" dirty="0" smtClean="0"/>
            <a:t>ALUEELLISET HYVINVOINTIRYHMÄT</a:t>
          </a:r>
        </a:p>
        <a:p>
          <a:pPr lvl="0" algn="ctr" defTabSz="622300">
            <a:lnSpc>
              <a:spcPct val="90000"/>
            </a:lnSpc>
            <a:spcBef>
              <a:spcPct val="0"/>
            </a:spcBef>
            <a:spcAft>
              <a:spcPct val="35000"/>
            </a:spcAft>
          </a:pPr>
          <a:r>
            <a:rPr lang="fi-FI" sz="1400" b="0" kern="1200" dirty="0" smtClean="0"/>
            <a:t>Kokoavat yhteen alueen toimijoita myös koulun ulkopuolelta.</a:t>
          </a:r>
        </a:p>
        <a:p>
          <a:pPr lvl="0" algn="ctr" defTabSz="622300">
            <a:lnSpc>
              <a:spcPct val="90000"/>
            </a:lnSpc>
            <a:spcBef>
              <a:spcPct val="0"/>
            </a:spcBef>
            <a:spcAft>
              <a:spcPct val="35000"/>
            </a:spcAft>
          </a:pPr>
          <a:r>
            <a:rPr lang="fi-FI" sz="1400" b="0" kern="1200" dirty="0" smtClean="0"/>
            <a:t>Koordinoivat ja edistävät alueen lasten ja nuorten hyvinvointityötä.</a:t>
          </a:r>
        </a:p>
        <a:p>
          <a:pPr lvl="0" algn="ctr" defTabSz="622300">
            <a:lnSpc>
              <a:spcPct val="90000"/>
            </a:lnSpc>
            <a:spcBef>
              <a:spcPct val="0"/>
            </a:spcBef>
            <a:spcAft>
              <a:spcPct val="35000"/>
            </a:spcAft>
          </a:pPr>
          <a:r>
            <a:rPr lang="fi-FI" sz="1400" kern="1200" dirty="0" smtClean="0">
              <a:latin typeface="+mn-lt"/>
              <a:ea typeface="+mn-ea"/>
              <a:cs typeface="+mn-cs"/>
            </a:rPr>
            <a:t>Välittävät hyvinvointiin liittyvää tietoa alueen yksiköiden ja </a:t>
          </a:r>
          <a:r>
            <a:rPr lang="fi-FI" sz="1400" kern="1200" dirty="0" err="1" smtClean="0">
              <a:latin typeface="+mn-lt"/>
              <a:ea typeface="+mn-ea"/>
              <a:cs typeface="+mn-cs"/>
            </a:rPr>
            <a:t>hyryn</a:t>
          </a:r>
          <a:r>
            <a:rPr lang="fi-FI" sz="1400" kern="1200" dirty="0" smtClean="0">
              <a:latin typeface="+mn-lt"/>
              <a:ea typeface="+mn-ea"/>
              <a:cs typeface="+mn-cs"/>
            </a:rPr>
            <a:t> välillä.</a:t>
          </a:r>
        </a:p>
        <a:p>
          <a:pPr lvl="0" algn="ctr" defTabSz="622300">
            <a:lnSpc>
              <a:spcPct val="90000"/>
            </a:lnSpc>
            <a:spcBef>
              <a:spcPct val="0"/>
            </a:spcBef>
            <a:spcAft>
              <a:spcPct val="35000"/>
            </a:spcAft>
          </a:pPr>
          <a:r>
            <a:rPr lang="fi-FI" sz="1400" kern="1200" dirty="0" smtClean="0">
              <a:latin typeface="+mn-lt"/>
              <a:ea typeface="+mn-ea"/>
              <a:cs typeface="+mn-cs"/>
            </a:rPr>
            <a:t>Kokoontuvat </a:t>
          </a:r>
          <a:r>
            <a:rPr lang="fi-FI" sz="1400" kern="1200" dirty="0" err="1" smtClean="0">
              <a:latin typeface="+mn-lt"/>
              <a:ea typeface="+mn-ea"/>
              <a:cs typeface="+mn-cs"/>
            </a:rPr>
            <a:t>väh</a:t>
          </a:r>
          <a:r>
            <a:rPr lang="fi-FI" sz="1400" kern="1200" dirty="0" smtClean="0">
              <a:latin typeface="+mn-lt"/>
              <a:ea typeface="+mn-ea"/>
              <a:cs typeface="+mn-cs"/>
            </a:rPr>
            <a:t>. 3krt/vuosi.</a:t>
          </a:r>
          <a:endParaRPr lang="fi-FI" sz="1000" kern="1200" dirty="0" smtClean="0">
            <a:latin typeface="Calibri"/>
            <a:ea typeface="+mn-ea"/>
            <a:cs typeface="+mn-cs"/>
          </a:endParaRPr>
        </a:p>
        <a:p>
          <a:pPr lvl="0" defTabSz="622300">
            <a:lnSpc>
              <a:spcPct val="90000"/>
            </a:lnSpc>
            <a:spcBef>
              <a:spcPct val="0"/>
            </a:spcBef>
            <a:spcAft>
              <a:spcPct val="35000"/>
            </a:spcAft>
          </a:pPr>
          <a:r>
            <a:rPr lang="fi-FI" sz="1000" kern="1200" dirty="0" smtClean="0">
              <a:latin typeface="Calibri"/>
              <a:ea typeface="+mn-ea"/>
              <a:cs typeface="+mn-cs"/>
            </a:rPr>
            <a:t>	</a:t>
          </a:r>
        </a:p>
        <a:p>
          <a:pPr lvl="0" defTabSz="622300">
            <a:lnSpc>
              <a:spcPct val="90000"/>
            </a:lnSpc>
            <a:spcBef>
              <a:spcPct val="0"/>
            </a:spcBef>
            <a:spcAft>
              <a:spcPct val="35000"/>
            </a:spcAft>
          </a:pPr>
          <a:r>
            <a:rPr lang="fi-FI" sz="1000" kern="1200" dirty="0" smtClean="0">
              <a:latin typeface="Calibri"/>
              <a:ea typeface="+mn-ea"/>
              <a:cs typeface="+mn-cs"/>
            </a:rPr>
            <a:t>	</a:t>
          </a:r>
          <a:r>
            <a:rPr lang="fi-FI" sz="1400" kern="1200" dirty="0" smtClean="0">
              <a:latin typeface="+mn-lt"/>
              <a:ea typeface="+mn-ea"/>
              <a:cs typeface="+mn-cs"/>
            </a:rPr>
            <a:t>Puheenjohtajana toimii alueella työskentelevä rehtori </a:t>
          </a:r>
        </a:p>
      </dsp:txBody>
      <dsp:txXfrm>
        <a:off x="178956" y="592637"/>
        <a:ext cx="5648102" cy="1996828"/>
      </dsp:txXfrm>
    </dsp:sp>
    <dsp:sp modelId="{293CD9A9-AB33-4D54-AD69-B3D738C9D8C0}">
      <dsp:nvSpPr>
        <dsp:cNvPr id="0" name=""/>
        <dsp:cNvSpPr/>
      </dsp:nvSpPr>
      <dsp:spPr>
        <a:xfrm>
          <a:off x="208300" y="2776565"/>
          <a:ext cx="723478" cy="579861"/>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4A0F88D-1B68-45CE-92B5-4D66CDC3D26F}">
      <dsp:nvSpPr>
        <dsp:cNvPr id="0" name=""/>
        <dsp:cNvSpPr/>
      </dsp:nvSpPr>
      <dsp:spPr>
        <a:xfrm>
          <a:off x="288686" y="2852932"/>
          <a:ext cx="723478" cy="579861"/>
        </a:xfrm>
        <a:prstGeom prst="roundRect">
          <a:avLst>
            <a:gd name="adj" fmla="val 10000"/>
          </a:avLst>
        </a:prstGeom>
        <a:solidFill>
          <a:schemeClr val="lt1">
            <a:alpha val="90000"/>
            <a:hueOff val="0"/>
            <a:satOff val="0"/>
            <a:lumOff val="0"/>
            <a:alphaOff val="0"/>
          </a:schemeClr>
        </a:solidFill>
        <a:ln w="25400" cap="flat" cmpd="sng" algn="ctr">
          <a:solidFill>
            <a:schemeClr val="accent1">
              <a:tint val="99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i-FI" sz="900" b="1" kern="1200" dirty="0" smtClean="0">
              <a:latin typeface="Calibri"/>
              <a:ea typeface="+mn-ea"/>
              <a:cs typeface="+mn-cs"/>
            </a:rPr>
            <a:t>Meri-Pori</a:t>
          </a:r>
          <a:endParaRPr lang="fi-FI" sz="900" b="1" kern="1200" dirty="0">
            <a:latin typeface="Calibri"/>
            <a:ea typeface="+mn-ea"/>
            <a:cs typeface="+mn-cs"/>
          </a:endParaRPr>
        </a:p>
      </dsp:txBody>
      <dsp:txXfrm>
        <a:off x="305670" y="2869916"/>
        <a:ext cx="689510" cy="545893"/>
      </dsp:txXfrm>
    </dsp:sp>
    <dsp:sp modelId="{E54996BC-7A0E-40D1-8726-77CE77233B38}">
      <dsp:nvSpPr>
        <dsp:cNvPr id="0" name=""/>
        <dsp:cNvSpPr/>
      </dsp:nvSpPr>
      <dsp:spPr>
        <a:xfrm>
          <a:off x="1016615" y="2776565"/>
          <a:ext cx="723478" cy="579861"/>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972D8F6-1456-4E31-821E-5024BFDA838B}">
      <dsp:nvSpPr>
        <dsp:cNvPr id="0" name=""/>
        <dsp:cNvSpPr/>
      </dsp:nvSpPr>
      <dsp:spPr>
        <a:xfrm>
          <a:off x="1097001" y="2852932"/>
          <a:ext cx="723478" cy="579861"/>
        </a:xfrm>
        <a:prstGeom prst="roundRect">
          <a:avLst>
            <a:gd name="adj" fmla="val 10000"/>
          </a:avLst>
        </a:prstGeom>
        <a:solidFill>
          <a:schemeClr val="lt1">
            <a:alpha val="90000"/>
            <a:hueOff val="0"/>
            <a:satOff val="0"/>
            <a:lumOff val="0"/>
            <a:alphaOff val="0"/>
          </a:schemeClr>
        </a:solidFill>
        <a:ln w="25400" cap="flat" cmpd="sng" algn="ctr">
          <a:solidFill>
            <a:schemeClr val="accent1">
              <a:tint val="99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i-FI" sz="900" b="1" kern="1200" smtClean="0">
              <a:latin typeface="Calibri"/>
              <a:ea typeface="+mn-ea"/>
              <a:cs typeface="+mn-cs"/>
            </a:rPr>
            <a:t>Länsi-Pori</a:t>
          </a:r>
          <a:endParaRPr lang="fi-FI" sz="900" b="1" kern="1200">
            <a:latin typeface="Calibri"/>
            <a:ea typeface="+mn-ea"/>
            <a:cs typeface="+mn-cs"/>
          </a:endParaRPr>
        </a:p>
      </dsp:txBody>
      <dsp:txXfrm>
        <a:off x="1113985" y="2869916"/>
        <a:ext cx="689510" cy="545893"/>
      </dsp:txXfrm>
    </dsp:sp>
    <dsp:sp modelId="{F4A2B347-003D-4F63-9A39-A46B244889B7}">
      <dsp:nvSpPr>
        <dsp:cNvPr id="0" name=""/>
        <dsp:cNvSpPr/>
      </dsp:nvSpPr>
      <dsp:spPr>
        <a:xfrm>
          <a:off x="1824937" y="2776565"/>
          <a:ext cx="723478" cy="579861"/>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FA1321E-6285-49C7-B592-DDAB422BABD7}">
      <dsp:nvSpPr>
        <dsp:cNvPr id="0" name=""/>
        <dsp:cNvSpPr/>
      </dsp:nvSpPr>
      <dsp:spPr>
        <a:xfrm>
          <a:off x="1905323" y="2852932"/>
          <a:ext cx="723478" cy="579861"/>
        </a:xfrm>
        <a:prstGeom prst="roundRect">
          <a:avLst>
            <a:gd name="adj" fmla="val 10000"/>
          </a:avLst>
        </a:prstGeom>
        <a:solidFill>
          <a:schemeClr val="lt1">
            <a:alpha val="90000"/>
            <a:hueOff val="0"/>
            <a:satOff val="0"/>
            <a:lumOff val="0"/>
            <a:alphaOff val="0"/>
          </a:schemeClr>
        </a:solidFill>
        <a:ln w="25400" cap="flat" cmpd="sng" algn="ctr">
          <a:solidFill>
            <a:schemeClr val="accent1">
              <a:tint val="99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i-FI" sz="900" b="1" kern="1200" dirty="0" smtClean="0">
              <a:latin typeface="Calibri"/>
              <a:ea typeface="+mn-ea"/>
              <a:cs typeface="+mn-cs"/>
            </a:rPr>
            <a:t>Noormarkku</a:t>
          </a:r>
          <a:endParaRPr lang="fi-FI" sz="900" b="1" kern="1200" dirty="0">
            <a:latin typeface="Calibri"/>
            <a:ea typeface="+mn-ea"/>
            <a:cs typeface="+mn-cs"/>
          </a:endParaRPr>
        </a:p>
      </dsp:txBody>
      <dsp:txXfrm>
        <a:off x="1922307" y="2869916"/>
        <a:ext cx="689510" cy="545893"/>
      </dsp:txXfrm>
    </dsp:sp>
    <dsp:sp modelId="{CF74DEF6-67D3-4624-AF2A-9C950D48F5D4}">
      <dsp:nvSpPr>
        <dsp:cNvPr id="0" name=""/>
        <dsp:cNvSpPr/>
      </dsp:nvSpPr>
      <dsp:spPr>
        <a:xfrm>
          <a:off x="2617936" y="2776565"/>
          <a:ext cx="723478" cy="579861"/>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96DDE13-E0D7-4DC7-B76F-7B1988514D1C}">
      <dsp:nvSpPr>
        <dsp:cNvPr id="0" name=""/>
        <dsp:cNvSpPr/>
      </dsp:nvSpPr>
      <dsp:spPr>
        <a:xfrm>
          <a:off x="2698322" y="2852932"/>
          <a:ext cx="723478" cy="579861"/>
        </a:xfrm>
        <a:prstGeom prst="roundRect">
          <a:avLst>
            <a:gd name="adj" fmla="val 10000"/>
          </a:avLst>
        </a:prstGeom>
        <a:solidFill>
          <a:schemeClr val="lt1">
            <a:alpha val="90000"/>
            <a:hueOff val="0"/>
            <a:satOff val="0"/>
            <a:lumOff val="0"/>
            <a:alphaOff val="0"/>
          </a:schemeClr>
        </a:solidFill>
        <a:ln w="25400" cap="flat" cmpd="sng" algn="ctr">
          <a:solidFill>
            <a:schemeClr val="accent1">
              <a:tint val="99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i-FI" sz="900" b="1" kern="1200" dirty="0" smtClean="0">
              <a:latin typeface="Calibri"/>
              <a:ea typeface="+mn-ea"/>
              <a:cs typeface="+mn-cs"/>
            </a:rPr>
            <a:t>Pohjois-Pori</a:t>
          </a:r>
          <a:endParaRPr lang="fi-FI" sz="900" b="1" kern="1200" dirty="0">
            <a:latin typeface="Calibri"/>
            <a:ea typeface="+mn-ea"/>
            <a:cs typeface="+mn-cs"/>
          </a:endParaRPr>
        </a:p>
      </dsp:txBody>
      <dsp:txXfrm>
        <a:off x="2715306" y="2869916"/>
        <a:ext cx="689510" cy="545893"/>
      </dsp:txXfrm>
    </dsp:sp>
    <dsp:sp modelId="{80E54310-C2F2-4B6F-8DB6-CD9390F926B9}">
      <dsp:nvSpPr>
        <dsp:cNvPr id="0" name=""/>
        <dsp:cNvSpPr/>
      </dsp:nvSpPr>
      <dsp:spPr>
        <a:xfrm>
          <a:off x="381509" y="3529635"/>
          <a:ext cx="4681085" cy="611169"/>
        </a:xfrm>
        <a:prstGeom prst="roundRect">
          <a:avLst>
            <a:gd name="adj" fmla="val 10000"/>
          </a:avLst>
        </a:prstGeom>
        <a:solidFill>
          <a:schemeClr val="accent1">
            <a:tint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A735550-D7D5-439F-8B5B-E39C27C531A5}">
      <dsp:nvSpPr>
        <dsp:cNvPr id="0" name=""/>
        <dsp:cNvSpPr/>
      </dsp:nvSpPr>
      <dsp:spPr>
        <a:xfrm>
          <a:off x="461895" y="3606002"/>
          <a:ext cx="4681085" cy="611169"/>
        </a:xfrm>
        <a:prstGeom prst="roundRect">
          <a:avLst>
            <a:gd name="adj" fmla="val 10000"/>
          </a:avLst>
        </a:prstGeom>
        <a:solidFill>
          <a:schemeClr val="lt1">
            <a:alpha val="90000"/>
            <a:hueOff val="0"/>
            <a:satOff val="0"/>
            <a:lumOff val="0"/>
            <a:alphaOff val="0"/>
          </a:schemeClr>
        </a:solidFill>
        <a:ln w="25400" cap="flat" cmpd="sng" algn="ctr">
          <a:solidFill>
            <a:schemeClr val="accent1">
              <a:tint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fi-FI" sz="1200" kern="1200" dirty="0" smtClean="0">
              <a:latin typeface="Calibri"/>
              <a:ea typeface="+mn-ea"/>
              <a:cs typeface="+mn-cs"/>
            </a:rPr>
            <a:t>Jokaisella alueella verkostossa mukana yläkoulun rehtori, alakoulun rehtori, varhaiskasvatuksen aluejohtaja, kouluterveydenhoitaja, kuraattori, sosiaalityöntekijä, nuorisotyönohjaaja ja poliisi</a:t>
          </a:r>
          <a:endParaRPr lang="fi-FI" sz="1200" kern="1200" dirty="0">
            <a:latin typeface="Calibri"/>
            <a:ea typeface="+mn-ea"/>
            <a:cs typeface="+mn-cs"/>
          </a:endParaRPr>
        </a:p>
      </dsp:txBody>
      <dsp:txXfrm>
        <a:off x="479796" y="3623903"/>
        <a:ext cx="4645283" cy="575367"/>
      </dsp:txXfrm>
    </dsp:sp>
    <dsp:sp modelId="{3F5369DB-4233-4254-8DB2-7CD9D4088725}">
      <dsp:nvSpPr>
        <dsp:cNvPr id="0" name=""/>
        <dsp:cNvSpPr/>
      </dsp:nvSpPr>
      <dsp:spPr>
        <a:xfrm>
          <a:off x="612458" y="4280219"/>
          <a:ext cx="4369902" cy="574885"/>
        </a:xfrm>
        <a:prstGeom prst="roundRect">
          <a:avLst>
            <a:gd name="adj" fmla="val 10000"/>
          </a:avLst>
        </a:prstGeom>
        <a:solidFill>
          <a:schemeClr val="accent1">
            <a:tint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9662262-C3B9-4CB3-850E-687973DCF5AF}">
      <dsp:nvSpPr>
        <dsp:cNvPr id="0" name=""/>
        <dsp:cNvSpPr/>
      </dsp:nvSpPr>
      <dsp:spPr>
        <a:xfrm>
          <a:off x="692844" y="4356586"/>
          <a:ext cx="4369902" cy="574885"/>
        </a:xfrm>
        <a:prstGeom prst="roundRect">
          <a:avLst>
            <a:gd name="adj" fmla="val 10000"/>
          </a:avLst>
        </a:prstGeom>
        <a:solidFill>
          <a:schemeClr val="lt1">
            <a:alpha val="90000"/>
            <a:hueOff val="0"/>
            <a:satOff val="0"/>
            <a:lumOff val="0"/>
            <a:alphaOff val="0"/>
          </a:schemeClr>
        </a:solidFill>
        <a:ln w="25400" cap="flat" cmpd="sng" algn="ctr">
          <a:solidFill>
            <a:schemeClr val="accent1">
              <a:tint val="7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fi-FI" sz="1200" kern="1200" smtClean="0">
              <a:latin typeface="Calibri"/>
              <a:ea typeface="+mn-ea"/>
              <a:cs typeface="+mn-cs"/>
            </a:rPr>
            <a:t>Yhteistyöverkostosta kutsuttuina 1krt/vuosi: seurakunnan lapsi- ja nuorisotyö, vanhempainyhdistykset, senioriyhdistykset, alueelliset harrastusyhdistykset ja -seurat</a:t>
          </a:r>
          <a:endParaRPr lang="fi-FI" sz="1200" kern="1200" dirty="0">
            <a:latin typeface="Calibri"/>
            <a:ea typeface="+mn-ea"/>
            <a:cs typeface="+mn-cs"/>
          </a:endParaRPr>
        </a:p>
      </dsp:txBody>
      <dsp:txXfrm>
        <a:off x="709682" y="4373424"/>
        <a:ext cx="4336226" cy="541209"/>
      </dsp:txXfrm>
    </dsp:sp>
    <dsp:sp modelId="{019FD918-DC61-4198-BA12-869CF612501E}">
      <dsp:nvSpPr>
        <dsp:cNvPr id="0" name=""/>
        <dsp:cNvSpPr/>
      </dsp:nvSpPr>
      <dsp:spPr>
        <a:xfrm>
          <a:off x="3441574" y="2776565"/>
          <a:ext cx="723478" cy="584836"/>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400D210-878B-4E85-A915-64E56F1603E4}">
      <dsp:nvSpPr>
        <dsp:cNvPr id="0" name=""/>
        <dsp:cNvSpPr/>
      </dsp:nvSpPr>
      <dsp:spPr>
        <a:xfrm>
          <a:off x="3521960" y="2852932"/>
          <a:ext cx="723478" cy="584836"/>
        </a:xfrm>
        <a:prstGeom prst="roundRect">
          <a:avLst>
            <a:gd name="adj" fmla="val 10000"/>
          </a:avLst>
        </a:prstGeom>
        <a:solidFill>
          <a:schemeClr val="lt1">
            <a:alpha val="90000"/>
            <a:hueOff val="0"/>
            <a:satOff val="0"/>
            <a:lumOff val="0"/>
            <a:alphaOff val="0"/>
          </a:schemeClr>
        </a:solidFill>
        <a:ln w="25400" cap="flat" cmpd="sng" algn="ctr">
          <a:solidFill>
            <a:schemeClr val="accent1">
              <a:tint val="99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i-FI" sz="900" b="1" kern="1200" smtClean="0">
              <a:latin typeface="Calibri"/>
              <a:ea typeface="+mn-ea"/>
              <a:cs typeface="+mn-cs"/>
            </a:rPr>
            <a:t>Keskusta</a:t>
          </a:r>
          <a:endParaRPr lang="fi-FI" sz="900" b="1" kern="1200" dirty="0">
            <a:latin typeface="Calibri"/>
            <a:ea typeface="+mn-ea"/>
            <a:cs typeface="+mn-cs"/>
          </a:endParaRPr>
        </a:p>
      </dsp:txBody>
      <dsp:txXfrm>
        <a:off x="3539089" y="2870061"/>
        <a:ext cx="689220" cy="550578"/>
      </dsp:txXfrm>
    </dsp:sp>
    <dsp:sp modelId="{A18A2029-3A37-48F8-B728-F5DD1FC12FC9}">
      <dsp:nvSpPr>
        <dsp:cNvPr id="0" name=""/>
        <dsp:cNvSpPr/>
      </dsp:nvSpPr>
      <dsp:spPr>
        <a:xfrm>
          <a:off x="4249896" y="2776565"/>
          <a:ext cx="723478" cy="584836"/>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CA65692-E161-4052-9857-84D24BA600EB}">
      <dsp:nvSpPr>
        <dsp:cNvPr id="0" name=""/>
        <dsp:cNvSpPr/>
      </dsp:nvSpPr>
      <dsp:spPr>
        <a:xfrm>
          <a:off x="4330283" y="2852932"/>
          <a:ext cx="723478" cy="584836"/>
        </a:xfrm>
        <a:prstGeom prst="roundRect">
          <a:avLst>
            <a:gd name="adj" fmla="val 10000"/>
          </a:avLst>
        </a:prstGeom>
        <a:solidFill>
          <a:schemeClr val="lt1"/>
        </a:solidFill>
        <a:ln w="25400" cap="flat" cmpd="sng" algn="ctr">
          <a:solidFill>
            <a:schemeClr val="accent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i-FI" sz="900" b="1" kern="1200" smtClean="0">
              <a:latin typeface="Calibri"/>
              <a:ea typeface="+mn-ea"/>
              <a:cs typeface="+mn-cs"/>
            </a:rPr>
            <a:t>Itä-Pori</a:t>
          </a:r>
          <a:endParaRPr lang="fi-FI" sz="900" b="1" kern="1200" dirty="0">
            <a:latin typeface="Calibri"/>
            <a:ea typeface="+mn-ea"/>
            <a:cs typeface="+mn-cs"/>
          </a:endParaRPr>
        </a:p>
      </dsp:txBody>
      <dsp:txXfrm>
        <a:off x="4347412" y="2870061"/>
        <a:ext cx="689220" cy="550578"/>
      </dsp:txXfrm>
    </dsp:sp>
    <dsp:sp modelId="{0B0839FD-8160-4BB8-BC77-1FC8B08ACDC5}">
      <dsp:nvSpPr>
        <dsp:cNvPr id="0" name=""/>
        <dsp:cNvSpPr/>
      </dsp:nvSpPr>
      <dsp:spPr>
        <a:xfrm>
          <a:off x="5085320" y="2776565"/>
          <a:ext cx="723478" cy="584836"/>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15DF37F-E6A5-41C5-839A-B8BE2CAA9D3B}">
      <dsp:nvSpPr>
        <dsp:cNvPr id="0" name=""/>
        <dsp:cNvSpPr/>
      </dsp:nvSpPr>
      <dsp:spPr>
        <a:xfrm>
          <a:off x="5165706" y="2852932"/>
          <a:ext cx="723478" cy="584836"/>
        </a:xfrm>
        <a:prstGeom prst="roundRect">
          <a:avLst>
            <a:gd name="adj" fmla="val 10000"/>
          </a:avLst>
        </a:prstGeom>
        <a:solidFill>
          <a:schemeClr val="lt1"/>
        </a:solidFill>
        <a:ln w="25400" cap="flat" cmpd="sng" algn="ctr">
          <a:solidFill>
            <a:schemeClr val="accent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i-FI" sz="900" b="1" kern="1200" dirty="0" smtClean="0">
              <a:latin typeface="Calibri" panose="020F0502020204030204" pitchFamily="34" charset="0"/>
            </a:rPr>
            <a:t>Toinen aste</a:t>
          </a:r>
          <a:endParaRPr lang="fi-FI" sz="900" b="1" kern="1200" dirty="0">
            <a:latin typeface="Calibri" panose="020F0502020204030204" pitchFamily="34" charset="0"/>
          </a:endParaRPr>
        </a:p>
      </dsp:txBody>
      <dsp:txXfrm>
        <a:off x="5182835" y="2870061"/>
        <a:ext cx="689220" cy="55057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E88AB8-405D-41B8-8F40-CBA4F2529B9B}">
      <dsp:nvSpPr>
        <dsp:cNvPr id="0" name=""/>
        <dsp:cNvSpPr/>
      </dsp:nvSpPr>
      <dsp:spPr>
        <a:xfrm>
          <a:off x="2111543" y="1321753"/>
          <a:ext cx="1930508" cy="1290108"/>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fi-FI" sz="2000" b="1" kern="1200"/>
            <a:t>Koulun hyvinvointi-ryhmä</a:t>
          </a:r>
        </a:p>
      </dsp:txBody>
      <dsp:txXfrm>
        <a:off x="2394259" y="1510685"/>
        <a:ext cx="1365076" cy="912244"/>
      </dsp:txXfrm>
    </dsp:sp>
    <dsp:sp modelId="{835B2B78-D8F8-4382-ACF0-6FAEF1E6C355}">
      <dsp:nvSpPr>
        <dsp:cNvPr id="0" name=""/>
        <dsp:cNvSpPr/>
      </dsp:nvSpPr>
      <dsp:spPr>
        <a:xfrm rot="16112472">
          <a:off x="2798558" y="1054732"/>
          <a:ext cx="510630" cy="23763"/>
        </a:xfrm>
        <a:custGeom>
          <a:avLst/>
          <a:gdLst/>
          <a:ahLst/>
          <a:cxnLst/>
          <a:rect l="0" t="0" r="0" b="0"/>
          <a:pathLst>
            <a:path>
              <a:moveTo>
                <a:pt x="0" y="11881"/>
              </a:moveTo>
              <a:lnTo>
                <a:pt x="510630" y="1188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i-FI" sz="500" kern="1200"/>
        </a:p>
      </dsp:txBody>
      <dsp:txXfrm rot="10800000">
        <a:off x="3041107" y="1053848"/>
        <a:ext cx="25531" cy="25531"/>
      </dsp:txXfrm>
    </dsp:sp>
    <dsp:sp modelId="{B7A5D6F5-70CE-425F-AF1B-9292C7C3EC9E}">
      <dsp:nvSpPr>
        <dsp:cNvPr id="0" name=""/>
        <dsp:cNvSpPr/>
      </dsp:nvSpPr>
      <dsp:spPr>
        <a:xfrm>
          <a:off x="2379521" y="7"/>
          <a:ext cx="1315043" cy="811424"/>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fi-FI" sz="1050" b="1" kern="1200"/>
            <a:t>Rehtori, apulaisrehtori, vararehtori</a:t>
          </a:r>
        </a:p>
      </dsp:txBody>
      <dsp:txXfrm>
        <a:off x="2572105" y="118837"/>
        <a:ext cx="929875" cy="573764"/>
      </dsp:txXfrm>
    </dsp:sp>
    <dsp:sp modelId="{E6DF1C56-9F85-4B63-A1BE-AF699506B6C7}">
      <dsp:nvSpPr>
        <dsp:cNvPr id="0" name=""/>
        <dsp:cNvSpPr/>
      </dsp:nvSpPr>
      <dsp:spPr>
        <a:xfrm rot="18731112">
          <a:off x="3503136" y="1236918"/>
          <a:ext cx="448745" cy="23763"/>
        </a:xfrm>
        <a:custGeom>
          <a:avLst/>
          <a:gdLst/>
          <a:ahLst/>
          <a:cxnLst/>
          <a:rect l="0" t="0" r="0" b="0"/>
          <a:pathLst>
            <a:path>
              <a:moveTo>
                <a:pt x="0" y="11881"/>
              </a:moveTo>
              <a:lnTo>
                <a:pt x="448745" y="1188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i-FI" sz="500" kern="1200"/>
        </a:p>
      </dsp:txBody>
      <dsp:txXfrm>
        <a:off x="3716290" y="1237581"/>
        <a:ext cx="22437" cy="22437"/>
      </dsp:txXfrm>
    </dsp:sp>
    <dsp:sp modelId="{D305C2F0-6ECC-4342-BD24-9FDC9372D2BE}">
      <dsp:nvSpPr>
        <dsp:cNvPr id="0" name=""/>
        <dsp:cNvSpPr/>
      </dsp:nvSpPr>
      <dsp:spPr>
        <a:xfrm>
          <a:off x="3729486" y="369258"/>
          <a:ext cx="854884" cy="811424"/>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fi-FI" sz="1050" b="1" kern="1200"/>
            <a:t>Koulu-terveyden-huolto</a:t>
          </a:r>
        </a:p>
      </dsp:txBody>
      <dsp:txXfrm>
        <a:off x="3854681" y="488088"/>
        <a:ext cx="604494" cy="573764"/>
      </dsp:txXfrm>
    </dsp:sp>
    <dsp:sp modelId="{8B828645-3DC2-4C03-B19B-B6F326557704}">
      <dsp:nvSpPr>
        <dsp:cNvPr id="0" name=""/>
        <dsp:cNvSpPr/>
      </dsp:nvSpPr>
      <dsp:spPr>
        <a:xfrm rot="20946624">
          <a:off x="4003454" y="1766758"/>
          <a:ext cx="102877" cy="23763"/>
        </a:xfrm>
        <a:custGeom>
          <a:avLst/>
          <a:gdLst/>
          <a:ahLst/>
          <a:cxnLst/>
          <a:rect l="0" t="0" r="0" b="0"/>
          <a:pathLst>
            <a:path>
              <a:moveTo>
                <a:pt x="0" y="11881"/>
              </a:moveTo>
              <a:lnTo>
                <a:pt x="102877" y="1188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i-FI" sz="500" kern="1200"/>
        </a:p>
      </dsp:txBody>
      <dsp:txXfrm>
        <a:off x="4052321" y="1776067"/>
        <a:ext cx="5143" cy="5143"/>
      </dsp:txXfrm>
    </dsp:sp>
    <dsp:sp modelId="{71C13A07-8D4E-4620-9C1B-76BB18F51781}">
      <dsp:nvSpPr>
        <dsp:cNvPr id="0" name=""/>
        <dsp:cNvSpPr/>
      </dsp:nvSpPr>
      <dsp:spPr>
        <a:xfrm>
          <a:off x="4094615" y="1276157"/>
          <a:ext cx="926581" cy="811424"/>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fi-FI" sz="1050" b="1" kern="1200"/>
            <a:t>Koulun muu henkilö-kunta</a:t>
          </a:r>
        </a:p>
      </dsp:txBody>
      <dsp:txXfrm>
        <a:off x="4230310" y="1394987"/>
        <a:ext cx="655191" cy="573764"/>
      </dsp:txXfrm>
    </dsp:sp>
    <dsp:sp modelId="{7EC63D39-D700-4C1A-A6CF-203288067BA1}">
      <dsp:nvSpPr>
        <dsp:cNvPr id="0" name=""/>
        <dsp:cNvSpPr/>
      </dsp:nvSpPr>
      <dsp:spPr>
        <a:xfrm rot="1812264">
          <a:off x="3789668" y="2434092"/>
          <a:ext cx="220552" cy="23763"/>
        </a:xfrm>
        <a:custGeom>
          <a:avLst/>
          <a:gdLst/>
          <a:ahLst/>
          <a:cxnLst/>
          <a:rect l="0" t="0" r="0" b="0"/>
          <a:pathLst>
            <a:path>
              <a:moveTo>
                <a:pt x="0" y="11881"/>
              </a:moveTo>
              <a:lnTo>
                <a:pt x="220552" y="1188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i-FI" sz="500" kern="1200"/>
        </a:p>
      </dsp:txBody>
      <dsp:txXfrm>
        <a:off x="3894430" y="2440460"/>
        <a:ext cx="11027" cy="11027"/>
      </dsp:txXfrm>
    </dsp:sp>
    <dsp:sp modelId="{00CCB80F-1DE8-4FC5-9C7E-98DDD5E9CC70}">
      <dsp:nvSpPr>
        <dsp:cNvPr id="0" name=""/>
        <dsp:cNvSpPr/>
      </dsp:nvSpPr>
      <dsp:spPr>
        <a:xfrm>
          <a:off x="3922489" y="2316488"/>
          <a:ext cx="903951" cy="811424"/>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fi-FI" sz="1050" b="1" kern="1200"/>
            <a:t>Koulu-kuraattori</a:t>
          </a:r>
        </a:p>
      </dsp:txBody>
      <dsp:txXfrm>
        <a:off x="4054870" y="2435318"/>
        <a:ext cx="639189" cy="573764"/>
      </dsp:txXfrm>
    </dsp:sp>
    <dsp:sp modelId="{B2F247F5-B4BC-4181-86FA-A737D6A5FDAC}">
      <dsp:nvSpPr>
        <dsp:cNvPr id="0" name=""/>
        <dsp:cNvSpPr/>
      </dsp:nvSpPr>
      <dsp:spPr>
        <a:xfrm rot="4300320">
          <a:off x="3138022" y="2788844"/>
          <a:ext cx="430040" cy="23763"/>
        </a:xfrm>
        <a:custGeom>
          <a:avLst/>
          <a:gdLst/>
          <a:ahLst/>
          <a:cxnLst/>
          <a:rect l="0" t="0" r="0" b="0"/>
          <a:pathLst>
            <a:path>
              <a:moveTo>
                <a:pt x="0" y="11881"/>
              </a:moveTo>
              <a:lnTo>
                <a:pt x="430040" y="1188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i-FI" sz="500" kern="1200"/>
        </a:p>
      </dsp:txBody>
      <dsp:txXfrm>
        <a:off x="3342291" y="2789975"/>
        <a:ext cx="21502" cy="21502"/>
      </dsp:txXfrm>
    </dsp:sp>
    <dsp:sp modelId="{BB05C518-F513-4310-864A-9299F0FB4631}">
      <dsp:nvSpPr>
        <dsp:cNvPr id="0" name=""/>
        <dsp:cNvSpPr/>
      </dsp:nvSpPr>
      <dsp:spPr>
        <a:xfrm>
          <a:off x="3103488" y="2987574"/>
          <a:ext cx="891690" cy="811424"/>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fi-FI" sz="1050" b="1" kern="1200"/>
            <a:t>Koulun-käynti-ohjaajat</a:t>
          </a:r>
        </a:p>
      </dsp:txBody>
      <dsp:txXfrm>
        <a:off x="3234073" y="3106404"/>
        <a:ext cx="630520" cy="573764"/>
      </dsp:txXfrm>
    </dsp:sp>
    <dsp:sp modelId="{12C64572-99D5-458B-9FD8-8D9A5EE46560}">
      <dsp:nvSpPr>
        <dsp:cNvPr id="0" name=""/>
        <dsp:cNvSpPr/>
      </dsp:nvSpPr>
      <dsp:spPr>
        <a:xfrm rot="6612900">
          <a:off x="2543116" y="2792636"/>
          <a:ext cx="450430" cy="23763"/>
        </a:xfrm>
        <a:custGeom>
          <a:avLst/>
          <a:gdLst/>
          <a:ahLst/>
          <a:cxnLst/>
          <a:rect l="0" t="0" r="0" b="0"/>
          <a:pathLst>
            <a:path>
              <a:moveTo>
                <a:pt x="0" y="11881"/>
              </a:moveTo>
              <a:lnTo>
                <a:pt x="450430" y="1188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i-FI" sz="500" kern="1200"/>
        </a:p>
      </dsp:txBody>
      <dsp:txXfrm rot="10800000">
        <a:off x="2757070" y="2793257"/>
        <a:ext cx="22521" cy="22521"/>
      </dsp:txXfrm>
    </dsp:sp>
    <dsp:sp modelId="{8B224581-048A-4734-B00D-3F13C955FAA0}">
      <dsp:nvSpPr>
        <dsp:cNvPr id="0" name=""/>
        <dsp:cNvSpPr/>
      </dsp:nvSpPr>
      <dsp:spPr>
        <a:xfrm>
          <a:off x="2094814" y="2995514"/>
          <a:ext cx="907586" cy="811424"/>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fi-FI" sz="1050" b="1" kern="1200"/>
            <a:t>Oppilaat / Opiskelijat</a:t>
          </a:r>
        </a:p>
      </dsp:txBody>
      <dsp:txXfrm>
        <a:off x="2227727" y="3114344"/>
        <a:ext cx="641760" cy="573764"/>
      </dsp:txXfrm>
    </dsp:sp>
    <dsp:sp modelId="{98A32647-88F6-4D8C-9890-3D2D27F43B4B}">
      <dsp:nvSpPr>
        <dsp:cNvPr id="0" name=""/>
        <dsp:cNvSpPr/>
      </dsp:nvSpPr>
      <dsp:spPr>
        <a:xfrm rot="9032496">
          <a:off x="2117978" y="2429572"/>
          <a:ext cx="236920" cy="23763"/>
        </a:xfrm>
        <a:custGeom>
          <a:avLst/>
          <a:gdLst/>
          <a:ahLst/>
          <a:cxnLst/>
          <a:rect l="0" t="0" r="0" b="0"/>
          <a:pathLst>
            <a:path>
              <a:moveTo>
                <a:pt x="0" y="11881"/>
              </a:moveTo>
              <a:lnTo>
                <a:pt x="236920" y="1188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i-FI" sz="500" kern="1200"/>
        </a:p>
      </dsp:txBody>
      <dsp:txXfrm rot="10800000">
        <a:off x="2230516" y="2435531"/>
        <a:ext cx="11846" cy="11846"/>
      </dsp:txXfrm>
    </dsp:sp>
    <dsp:sp modelId="{3A22E476-6B54-4405-AF44-35860CF48BBD}">
      <dsp:nvSpPr>
        <dsp:cNvPr id="0" name=""/>
        <dsp:cNvSpPr/>
      </dsp:nvSpPr>
      <dsp:spPr>
        <a:xfrm>
          <a:off x="1268276" y="2316496"/>
          <a:ext cx="942177" cy="811424"/>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fi-FI" sz="1050" b="1" kern="1200"/>
            <a:t>Iltis-ohjaajat</a:t>
          </a:r>
        </a:p>
      </dsp:txBody>
      <dsp:txXfrm>
        <a:off x="1406255" y="2435326"/>
        <a:ext cx="666219" cy="573764"/>
      </dsp:txXfrm>
    </dsp:sp>
    <dsp:sp modelId="{5B6A34EA-7859-4E8E-81C4-6ED4F570DCDA}">
      <dsp:nvSpPr>
        <dsp:cNvPr id="0" name=""/>
        <dsp:cNvSpPr/>
      </dsp:nvSpPr>
      <dsp:spPr>
        <a:xfrm rot="11436684">
          <a:off x="2014589" y="1768466"/>
          <a:ext cx="133932" cy="23763"/>
        </a:xfrm>
        <a:custGeom>
          <a:avLst/>
          <a:gdLst/>
          <a:ahLst/>
          <a:cxnLst/>
          <a:rect l="0" t="0" r="0" b="0"/>
          <a:pathLst>
            <a:path>
              <a:moveTo>
                <a:pt x="0" y="11881"/>
              </a:moveTo>
              <a:lnTo>
                <a:pt x="133932" y="1188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i-FI" sz="500" kern="1200"/>
        </a:p>
      </dsp:txBody>
      <dsp:txXfrm rot="10800000">
        <a:off x="2078207" y="1776999"/>
        <a:ext cx="6696" cy="6696"/>
      </dsp:txXfrm>
    </dsp:sp>
    <dsp:sp modelId="{A9469E6F-856B-4B86-BAE8-7D3C3E971201}">
      <dsp:nvSpPr>
        <dsp:cNvPr id="0" name=""/>
        <dsp:cNvSpPr/>
      </dsp:nvSpPr>
      <dsp:spPr>
        <a:xfrm>
          <a:off x="1085405" y="1276159"/>
          <a:ext cx="941057" cy="811424"/>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fi-FI" sz="1050" b="1" kern="1200"/>
            <a:t>Koulu-psykologi</a:t>
          </a:r>
        </a:p>
      </dsp:txBody>
      <dsp:txXfrm>
        <a:off x="1223220" y="1394989"/>
        <a:ext cx="665427" cy="573764"/>
      </dsp:txXfrm>
    </dsp:sp>
    <dsp:sp modelId="{EFCE78AE-5E84-447A-A2CC-B839FBA1A152}">
      <dsp:nvSpPr>
        <dsp:cNvPr id="0" name=""/>
        <dsp:cNvSpPr/>
      </dsp:nvSpPr>
      <dsp:spPr>
        <a:xfrm rot="13707264">
          <a:off x="2236805" y="1243227"/>
          <a:ext cx="418650" cy="23763"/>
        </a:xfrm>
        <a:custGeom>
          <a:avLst/>
          <a:gdLst/>
          <a:ahLst/>
          <a:cxnLst/>
          <a:rect l="0" t="0" r="0" b="0"/>
          <a:pathLst>
            <a:path>
              <a:moveTo>
                <a:pt x="0" y="11881"/>
              </a:moveTo>
              <a:lnTo>
                <a:pt x="418650" y="1188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i-FI" sz="500" kern="1200"/>
        </a:p>
      </dsp:txBody>
      <dsp:txXfrm rot="10800000">
        <a:off x="2435663" y="1244642"/>
        <a:ext cx="20932" cy="20932"/>
      </dsp:txXfrm>
    </dsp:sp>
    <dsp:sp modelId="{B7EEDA7D-FAD0-4354-98A3-D8F72494F68F}">
      <dsp:nvSpPr>
        <dsp:cNvPr id="0" name=""/>
        <dsp:cNvSpPr/>
      </dsp:nvSpPr>
      <dsp:spPr>
        <a:xfrm>
          <a:off x="1586737" y="378068"/>
          <a:ext cx="883454" cy="811424"/>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fi-FI" sz="1050" b="1" kern="1200"/>
            <a:t>Opettajat</a:t>
          </a:r>
        </a:p>
      </dsp:txBody>
      <dsp:txXfrm>
        <a:off x="1716116" y="496898"/>
        <a:ext cx="624696" cy="57376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FE7B22-FC40-4346-87F0-AE4C10A34ED2}">
      <dsp:nvSpPr>
        <dsp:cNvPr id="0" name=""/>
        <dsp:cNvSpPr/>
      </dsp:nvSpPr>
      <dsp:spPr>
        <a:xfrm>
          <a:off x="0" y="341908"/>
          <a:ext cx="1558222" cy="988982"/>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fi-FI" sz="1200" b="1" kern="1200"/>
            <a:t>Yksittäisen oppilaan tai oppilasryhmän asian käsittely</a:t>
          </a:r>
        </a:p>
      </dsp:txBody>
      <dsp:txXfrm>
        <a:off x="28966" y="370874"/>
        <a:ext cx="1500290" cy="931050"/>
      </dsp:txXfrm>
    </dsp:sp>
    <dsp:sp modelId="{F6233E9B-1FB6-413F-A425-395663083097}">
      <dsp:nvSpPr>
        <dsp:cNvPr id="0" name=""/>
        <dsp:cNvSpPr/>
      </dsp:nvSpPr>
      <dsp:spPr>
        <a:xfrm rot="2513">
          <a:off x="1684700" y="645515"/>
          <a:ext cx="306216" cy="386439"/>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fi-FI" sz="1600" kern="1200"/>
        </a:p>
      </dsp:txBody>
      <dsp:txXfrm>
        <a:off x="1684700" y="722769"/>
        <a:ext cx="214351" cy="231863"/>
      </dsp:txXfrm>
    </dsp:sp>
    <dsp:sp modelId="{049223A0-6648-4432-9AB6-8B4AF816FB5F}">
      <dsp:nvSpPr>
        <dsp:cNvPr id="0" name=""/>
        <dsp:cNvSpPr/>
      </dsp:nvSpPr>
      <dsp:spPr>
        <a:xfrm>
          <a:off x="2135989" y="350645"/>
          <a:ext cx="1558222" cy="974630"/>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fi-FI" sz="1050" b="0" kern="1200"/>
            <a:t>Mietitään tapauskohtaisesti, keitä asian käsittelyyn osallistuu</a:t>
          </a:r>
        </a:p>
      </dsp:txBody>
      <dsp:txXfrm>
        <a:off x="2164535" y="379191"/>
        <a:ext cx="1501130" cy="917538"/>
      </dsp:txXfrm>
    </dsp:sp>
    <dsp:sp modelId="{974544B9-0C8A-4038-AED7-413BA7AFB964}">
      <dsp:nvSpPr>
        <dsp:cNvPr id="0" name=""/>
        <dsp:cNvSpPr/>
      </dsp:nvSpPr>
      <dsp:spPr>
        <a:xfrm rot="21597601">
          <a:off x="3801411" y="643967"/>
          <a:ext cx="444462" cy="386439"/>
        </a:xfrm>
        <a:prstGeom prst="leftArrow">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fi-FI" sz="1600" kern="1200"/>
        </a:p>
      </dsp:txBody>
      <dsp:txXfrm>
        <a:off x="3801411" y="721295"/>
        <a:ext cx="328530" cy="231863"/>
      </dsp:txXfrm>
    </dsp:sp>
    <dsp:sp modelId="{9A375150-3262-40EA-BC13-38F1743A60CB}">
      <dsp:nvSpPr>
        <dsp:cNvPr id="0" name=""/>
        <dsp:cNvSpPr/>
      </dsp:nvSpPr>
      <dsp:spPr>
        <a:xfrm>
          <a:off x="4373450" y="368932"/>
          <a:ext cx="1558222" cy="934933"/>
        </a:xfrm>
        <a:prstGeom prst="roundRect">
          <a:avLst>
            <a:gd name="adj" fmla="val 10000"/>
          </a:avLst>
        </a:prstGeom>
        <a:solidFill>
          <a:schemeClr val="accent3">
            <a:lumMod val="20000"/>
            <a:lumOff val="8000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fi-FI" sz="1050" kern="1200"/>
            <a:t>Huoltajan ja/tai oppilaan (ikätason mukaan)  suostumus </a:t>
          </a:r>
        </a:p>
      </dsp:txBody>
      <dsp:txXfrm>
        <a:off x="4400833" y="396315"/>
        <a:ext cx="1503456" cy="880167"/>
      </dsp:txXfrm>
    </dsp:sp>
    <dsp:sp modelId="{22189F53-79C4-4195-9E62-1D24449DE3F9}">
      <dsp:nvSpPr>
        <dsp:cNvPr id="0" name=""/>
        <dsp:cNvSpPr/>
      </dsp:nvSpPr>
      <dsp:spPr>
        <a:xfrm rot="5400000">
          <a:off x="2699872" y="1493341"/>
          <a:ext cx="352778" cy="386439"/>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fi-FI" sz="1700" kern="1200"/>
        </a:p>
      </dsp:txBody>
      <dsp:txXfrm rot="-5400000">
        <a:off x="2760330" y="1510172"/>
        <a:ext cx="231863" cy="246945"/>
      </dsp:txXfrm>
    </dsp:sp>
    <dsp:sp modelId="{A436EA0B-21BF-4846-B668-6C8BF923F4F8}">
      <dsp:nvSpPr>
        <dsp:cNvPr id="0" name=""/>
        <dsp:cNvSpPr/>
      </dsp:nvSpPr>
      <dsp:spPr>
        <a:xfrm>
          <a:off x="4373450" y="2151562"/>
          <a:ext cx="1558222" cy="934933"/>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fi-FI" sz="1050" kern="1200"/>
            <a:t>Koulun OH:n ulkopuoliset tahot / viranomaiset tai oppilaan läheiset</a:t>
          </a:r>
        </a:p>
      </dsp:txBody>
      <dsp:txXfrm>
        <a:off x="4400833" y="2178945"/>
        <a:ext cx="1503456" cy="880167"/>
      </dsp:txXfrm>
    </dsp:sp>
    <dsp:sp modelId="{DDD1610F-0BF3-4BFA-B08A-BF3676785E3C}">
      <dsp:nvSpPr>
        <dsp:cNvPr id="0" name=""/>
        <dsp:cNvSpPr/>
      </dsp:nvSpPr>
      <dsp:spPr>
        <a:xfrm rot="10800000">
          <a:off x="1453708" y="2441125"/>
          <a:ext cx="335334" cy="386439"/>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fi-FI" sz="1600" kern="1200"/>
        </a:p>
      </dsp:txBody>
      <dsp:txXfrm rot="10800000">
        <a:off x="1554308" y="2518413"/>
        <a:ext cx="234734" cy="231863"/>
      </dsp:txXfrm>
    </dsp:sp>
    <dsp:sp modelId="{D2EB17E9-59BA-498F-90A4-15FAD5B490FD}">
      <dsp:nvSpPr>
        <dsp:cNvPr id="0" name=""/>
        <dsp:cNvSpPr/>
      </dsp:nvSpPr>
      <dsp:spPr>
        <a:xfrm>
          <a:off x="1893311" y="1945447"/>
          <a:ext cx="1986920" cy="1538003"/>
        </a:xfrm>
        <a:prstGeom prst="roundRect">
          <a:avLst>
            <a:gd name="adj" fmla="val 10000"/>
          </a:avLst>
        </a:prstGeom>
        <a:solidFill>
          <a:schemeClr val="accent3">
            <a:lumMod val="40000"/>
            <a:lumOff val="6000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fi-FI" sz="1400" b="1" kern="1200"/>
            <a:t>Monialainen  asiantuntijaryhmä</a:t>
          </a:r>
        </a:p>
        <a:p>
          <a:pPr lvl="0" algn="ctr" defTabSz="622300">
            <a:lnSpc>
              <a:spcPct val="90000"/>
            </a:lnSpc>
            <a:spcBef>
              <a:spcPct val="0"/>
            </a:spcBef>
            <a:spcAft>
              <a:spcPct val="35000"/>
            </a:spcAft>
          </a:pPr>
          <a:r>
            <a:rPr lang="fi-FI" sz="1000" kern="1200"/>
            <a:t>- ryhmä nimeää keskuudestaan vastuuhenkilön</a:t>
          </a:r>
        </a:p>
      </dsp:txBody>
      <dsp:txXfrm>
        <a:off x="1938358" y="1990494"/>
        <a:ext cx="1896826" cy="1447909"/>
      </dsp:txXfrm>
    </dsp:sp>
    <dsp:sp modelId="{52A312FC-54C3-4F47-AD05-B6169ED31FDE}">
      <dsp:nvSpPr>
        <dsp:cNvPr id="0" name=""/>
        <dsp:cNvSpPr/>
      </dsp:nvSpPr>
      <dsp:spPr>
        <a:xfrm rot="5400000">
          <a:off x="4799567" y="1507465"/>
          <a:ext cx="724078" cy="474655"/>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r>
            <a:rPr lang="fi-FI" sz="900" b="1" kern="1200"/>
            <a:t>kirjallinen</a:t>
          </a:r>
        </a:p>
      </dsp:txBody>
      <dsp:txXfrm rot="10800000">
        <a:off x="4870765" y="1531198"/>
        <a:ext cx="581682" cy="284793"/>
      </dsp:txXfrm>
    </dsp:sp>
    <dsp:sp modelId="{D3A177BC-9345-43F1-B102-71EDEA4DE8AE}">
      <dsp:nvSpPr>
        <dsp:cNvPr id="0" name=""/>
        <dsp:cNvSpPr/>
      </dsp:nvSpPr>
      <dsp:spPr>
        <a:xfrm>
          <a:off x="263239" y="2249150"/>
          <a:ext cx="1138281" cy="803369"/>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fi-FI" sz="1050" kern="1200"/>
            <a:t>Laaditaan oppilashuolto-kertomus</a:t>
          </a:r>
        </a:p>
      </dsp:txBody>
      <dsp:txXfrm>
        <a:off x="286769" y="2272680"/>
        <a:ext cx="1091221" cy="756309"/>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659C4-4452-45E3-ABF4-D462AB837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19</Pages>
  <Words>4808</Words>
  <Characters>38949</Characters>
  <Application>Microsoft Office Word</Application>
  <DocSecurity>0</DocSecurity>
  <Lines>324</Lines>
  <Paragraphs>87</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43670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Linnainmaa Maarit</dc:creator>
  <cp:lastModifiedBy>Kerminen Aki</cp:lastModifiedBy>
  <cp:revision>21</cp:revision>
  <cp:lastPrinted>2016-01-27T14:37:00Z</cp:lastPrinted>
  <dcterms:created xsi:type="dcterms:W3CDTF">2016-04-11T09:48:00Z</dcterms:created>
  <dcterms:modified xsi:type="dcterms:W3CDTF">2017-09-04T10:04:00Z</dcterms:modified>
</cp:coreProperties>
</file>