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40BD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OAJ:N LAUKAAN PAIKALLISYHDISTYS RY </w:t>
      </w:r>
    </w:p>
    <w:p w14:paraId="22226010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TOIMINTAKERTOMUS VUODELTA 201</w:t>
      </w:r>
      <w:r w:rsidR="00666B5E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5</w:t>
      </w:r>
    </w:p>
    <w:p w14:paraId="1BCC11A4" w14:textId="77777777" w:rsidR="0097462E" w:rsidRDefault="0097462E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7ECD9385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1. YLEISTÄ</w:t>
      </w:r>
    </w:p>
    <w:p w14:paraId="2FA15871" w14:textId="77777777" w:rsidR="0069283B" w:rsidRPr="00D8376A" w:rsidRDefault="0069283B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BCABC18" w14:textId="77777777" w:rsidR="00EF3D89" w:rsidRPr="00D8376A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Laukaan opettajien yhdistys aloitti t</w:t>
      </w:r>
      <w:r w:rsidR="00AE3B09">
        <w:rPr>
          <w:rFonts w:ascii="Arial" w:eastAsia="Times New Roman" w:hAnsi="Arial" w:cs="Arial"/>
          <w:sz w:val="24"/>
          <w:szCs w:val="24"/>
          <w:lang w:eastAsia="fi-FI"/>
        </w:rPr>
        <w:t xml:space="preserve">oimintansa 3.11.1906. Vuosi </w:t>
      </w:r>
      <w:r w:rsidR="001400AD">
        <w:rPr>
          <w:rFonts w:ascii="Arial" w:eastAsia="Times New Roman" w:hAnsi="Arial" w:cs="Arial"/>
          <w:sz w:val="24"/>
          <w:szCs w:val="24"/>
          <w:lang w:eastAsia="fi-FI"/>
        </w:rPr>
        <w:t>2015</w:t>
      </w:r>
      <w:r w:rsidR="00F41C5F">
        <w:rPr>
          <w:rFonts w:ascii="Arial" w:eastAsia="Times New Roman" w:hAnsi="Arial" w:cs="Arial"/>
          <w:sz w:val="24"/>
          <w:szCs w:val="24"/>
          <w:lang w:eastAsia="fi-FI"/>
        </w:rPr>
        <w:t xml:space="preserve"> oli nykyisen yhdistyksen 42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. toimikausi. Jäseniä yhdistyksellä oli</w:t>
      </w:r>
      <w:r w:rsidR="00C554F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E3B09">
        <w:rPr>
          <w:rFonts w:ascii="Arial" w:eastAsia="Times New Roman" w:hAnsi="Arial" w:cs="Arial"/>
          <w:sz w:val="24"/>
          <w:szCs w:val="24"/>
          <w:lang w:eastAsia="fi-FI"/>
        </w:rPr>
        <w:t>307</w:t>
      </w:r>
      <w:r w:rsidR="00811B10" w:rsidRPr="00811B10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</w:p>
    <w:p w14:paraId="0B9EC4C8" w14:textId="77777777" w:rsidR="007F5926" w:rsidRPr="00D8376A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Yhdistyksen yleisiä kokouksia oli kaksi. Kevätkokous järjest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>ettiin Ravintola Priimu</w:t>
      </w:r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ksessa 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30.3.2015</w:t>
      </w:r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CD43F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Paikalla oli</w:t>
      </w:r>
      <w:r w:rsidR="0082385F" w:rsidRPr="00E9038B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="001400AD">
        <w:rPr>
          <w:rFonts w:ascii="Arial" w:eastAsia="Times New Roman" w:hAnsi="Arial" w:cs="Arial"/>
          <w:sz w:val="24"/>
          <w:szCs w:val="24"/>
          <w:lang w:eastAsia="fi-FI"/>
        </w:rPr>
        <w:t>42</w:t>
      </w:r>
      <w:r w:rsidR="00E9038B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jäsentä. </w:t>
      </w:r>
      <w:r w:rsidR="001E41C4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OAJ </w:t>
      </w:r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Keski-Suomen puheenjohtaja Juha Paananen </w:t>
      </w:r>
      <w:r w:rsidR="00AE3B09">
        <w:rPr>
          <w:rFonts w:ascii="Arial" w:eastAsia="Times New Roman" w:hAnsi="Arial" w:cs="Arial"/>
          <w:sz w:val="24"/>
          <w:szCs w:val="24"/>
          <w:lang w:eastAsia="fi-FI"/>
        </w:rPr>
        <w:t>kertoi ajankohtaisista koulutukseen liittyvistä asioista</w:t>
      </w:r>
      <w:r w:rsidR="00CD43F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>kokouksen alussa.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64EFDAE3" w14:textId="77777777" w:rsidR="00EF3D89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Syyskokous pid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 xml:space="preserve">ettiin Kylpylähotelli </w:t>
      </w:r>
      <w:proofErr w:type="spellStart"/>
      <w:r w:rsidR="0082385F">
        <w:rPr>
          <w:rFonts w:ascii="Arial" w:eastAsia="Times New Roman" w:hAnsi="Arial" w:cs="Arial"/>
          <w:sz w:val="24"/>
          <w:szCs w:val="24"/>
          <w:lang w:eastAsia="fi-FI"/>
        </w:rPr>
        <w:t>Peurungassa</w:t>
      </w:r>
      <w:proofErr w:type="spellEnd"/>
      <w:r w:rsidR="0082385F">
        <w:rPr>
          <w:rFonts w:ascii="Arial" w:eastAsia="Times New Roman" w:hAnsi="Arial" w:cs="Arial"/>
          <w:sz w:val="24"/>
          <w:szCs w:val="24"/>
          <w:lang w:eastAsia="fi-FI"/>
        </w:rPr>
        <w:t xml:space="preserve"> 23</w:t>
      </w:r>
      <w:r w:rsidR="001400AD">
        <w:rPr>
          <w:rFonts w:ascii="Arial" w:eastAsia="Times New Roman" w:hAnsi="Arial" w:cs="Arial"/>
          <w:sz w:val="24"/>
          <w:szCs w:val="24"/>
          <w:lang w:eastAsia="fi-FI"/>
        </w:rPr>
        <w:t>.11.2015</w:t>
      </w:r>
      <w:r w:rsidR="00CD43F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Jäseniä oli paikalla</w:t>
      </w:r>
      <w:r w:rsidR="00CD43F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42</w:t>
      </w:r>
      <w:r w:rsidR="005A3C34" w:rsidRPr="00D8376A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Koulutoimenjohtaja Juha Tolonen</w:t>
      </w:r>
      <w:r w:rsidR="00AE3B09">
        <w:rPr>
          <w:rFonts w:ascii="Arial" w:eastAsia="Times New Roman" w:hAnsi="Arial" w:cs="Arial"/>
          <w:sz w:val="24"/>
          <w:szCs w:val="24"/>
          <w:lang w:eastAsia="fi-FI"/>
        </w:rPr>
        <w:t xml:space="preserve"> oli kertomassa Laukaan kouluasioista. </w:t>
      </w:r>
    </w:p>
    <w:p w14:paraId="60AD1313" w14:textId="77777777" w:rsidR="00EF3D89" w:rsidRPr="00D8376A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Jäseniä muistettiin heidän merkkipäivinään. Yhdistys muisti yhteistyökumppaneita joulu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>na.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6AC1AD38" w14:textId="77777777" w:rsidR="00EF3D89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31F3E13" w14:textId="77777777" w:rsidR="0097462E" w:rsidRDefault="0097462E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009D14A1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 PAIKALLINEN TOIMINTA</w:t>
      </w:r>
    </w:p>
    <w:p w14:paraId="252D2108" w14:textId="77777777" w:rsidR="0069283B" w:rsidRPr="00D8376A" w:rsidRDefault="0069283B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4F5900C1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2.1. Yhdistyksen hallinto ja talous</w:t>
      </w:r>
    </w:p>
    <w:p w14:paraId="247ED115" w14:textId="77777777" w:rsidR="00EF3D89" w:rsidRPr="00D8376A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Hallitu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ksen puheenjohtajana 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vuonna 2015 toimi Tuula Nissinen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. Varapuheenjohtaja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 xml:space="preserve">na Kirsi </w:t>
      </w:r>
      <w:proofErr w:type="spellStart"/>
      <w:r w:rsidR="0082385F">
        <w:rPr>
          <w:rFonts w:ascii="Arial" w:eastAsia="Times New Roman" w:hAnsi="Arial" w:cs="Arial"/>
          <w:sz w:val="24"/>
          <w:szCs w:val="24"/>
          <w:lang w:eastAsia="fi-FI"/>
        </w:rPr>
        <w:t>Joska</w:t>
      </w:r>
      <w:proofErr w:type="spellEnd"/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ja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sihteerinä 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Outi Kovanen</w:t>
      </w:r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>. Jäs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enasioista vastasi Tiina Kinnunen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14:paraId="3027D012" w14:textId="77777777" w:rsidR="00EF3D89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Yhdistyksen talouden hoidosta vastasi</w:t>
      </w:r>
      <w:r w:rsidR="0082385F">
        <w:rPr>
          <w:rFonts w:ascii="Arial" w:eastAsia="Times New Roman" w:hAnsi="Arial" w:cs="Arial"/>
          <w:sz w:val="24"/>
          <w:szCs w:val="24"/>
          <w:lang w:eastAsia="fi-FI"/>
        </w:rPr>
        <w:t>vat Eija Juntunen</w:t>
      </w:r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ja Markku Yli-</w:t>
      </w:r>
      <w:proofErr w:type="spellStart"/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>Tuina</w:t>
      </w:r>
      <w:proofErr w:type="spellEnd"/>
      <w:r w:rsidR="00F710EB" w:rsidRPr="00D8376A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02661A49" w14:textId="77777777" w:rsidR="002A2B95" w:rsidRDefault="002A2B95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20B0A89" w14:textId="77777777" w:rsidR="002A2B95" w:rsidRDefault="002A2B95" w:rsidP="002A2B9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Hallituksessa jatkoivat seuraavat henkilöt varajäsenineen:</w:t>
      </w:r>
    </w:p>
    <w:p w14:paraId="1C9FDD1A" w14:textId="77777777" w:rsidR="00447025" w:rsidRPr="00D8376A" w:rsidRDefault="00447025" w:rsidP="002A2B9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BF1E2D2" w14:textId="77777777" w:rsidR="00447025" w:rsidRPr="00447025" w:rsidRDefault="00447025" w:rsidP="0044702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Markku Yli-</w:t>
      </w:r>
      <w:proofErr w:type="spellStart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Tuina</w:t>
      </w:r>
      <w:proofErr w:type="spellEnd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/ Tuukka Hytönen </w:t>
      </w:r>
    </w:p>
    <w:p w14:paraId="49976ADB" w14:textId="77777777" w:rsidR="00447025" w:rsidRPr="001E7380" w:rsidRDefault="00447025" w:rsidP="0044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47025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 </w:t>
      </w: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Auli</w:t>
      </w: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Eskelinen / Anne Palo</w:t>
      </w:r>
    </w:p>
    <w:p w14:paraId="50EB21DC" w14:textId="77777777" w:rsidR="00447025" w:rsidRPr="001E7380" w:rsidRDefault="00447025" w:rsidP="0044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677EC7A4" w14:textId="77777777" w:rsidR="00447025" w:rsidRPr="00447025" w:rsidRDefault="00447025" w:rsidP="0044702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Tiina Kinnunen / Tuija Nurminen</w:t>
      </w: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  <w:t xml:space="preserve">    </w:t>
      </w:r>
    </w:p>
    <w:p w14:paraId="05BDCCCD" w14:textId="77777777" w:rsidR="00447025" w:rsidRPr="00447025" w:rsidRDefault="00447025" w:rsidP="0044702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Petteri </w:t>
      </w:r>
      <w:proofErr w:type="spellStart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Tolmunen</w:t>
      </w:r>
      <w:proofErr w:type="spellEnd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/ Jaana Uuksulainen</w:t>
      </w:r>
    </w:p>
    <w:p w14:paraId="5D668F5D" w14:textId="77777777" w:rsidR="00447025" w:rsidRPr="00447025" w:rsidRDefault="00447025" w:rsidP="0044702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Kirsi </w:t>
      </w:r>
      <w:proofErr w:type="spellStart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Joska</w:t>
      </w:r>
      <w:proofErr w:type="spellEnd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/ Liisa </w:t>
      </w:r>
      <w:proofErr w:type="spellStart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Sivander</w:t>
      </w:r>
      <w:proofErr w:type="spellEnd"/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14:paraId="4296DA25" w14:textId="77777777" w:rsidR="00447025" w:rsidRPr="00447025" w:rsidRDefault="00447025" w:rsidP="0044702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4702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Katja Koskinen / Jukka Mäkelä </w:t>
      </w:r>
    </w:p>
    <w:p w14:paraId="303BA4D8" w14:textId="77777777" w:rsidR="002A2B95" w:rsidRPr="002A2B95" w:rsidRDefault="002A2B95" w:rsidP="002A2B9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B2FBF6B" w14:textId="77777777" w:rsidR="00C903A5" w:rsidRDefault="00C903A5" w:rsidP="00C251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71CF5A9D" w14:textId="77777777" w:rsidR="00C25162" w:rsidRPr="00C25162" w:rsidRDefault="00C25162" w:rsidP="00C251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25162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Erovuorossa olleiden hallit</w:t>
      </w:r>
      <w:r w:rsidRPr="002A2B95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uksen jäsenten tilalle valittii</w:t>
      </w:r>
      <w:r w:rsidRPr="00C25162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n seuraavat jäsenet /varajäsenet: </w:t>
      </w:r>
    </w:p>
    <w:p w14:paraId="3AD424DC" w14:textId="77777777" w:rsidR="00C25162" w:rsidRPr="00C25162" w:rsidRDefault="00C25162" w:rsidP="00C251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25162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 </w:t>
      </w:r>
    </w:p>
    <w:p w14:paraId="7796CE15" w14:textId="77777777" w:rsidR="001E7380" w:rsidRPr="001E7380" w:rsidRDefault="001E7380" w:rsidP="001E7380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Eija Juntunen / Arja Halttunen</w:t>
      </w:r>
    </w:p>
    <w:p w14:paraId="6F6CE460" w14:textId="77777777" w:rsidR="001E7380" w:rsidRPr="001E7380" w:rsidRDefault="001E7380" w:rsidP="001E738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 xml:space="preserve">Outi Kovanen / Leena </w:t>
      </w:r>
      <w:proofErr w:type="spellStart"/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Silpola</w:t>
      </w:r>
      <w:proofErr w:type="spellEnd"/>
    </w:p>
    <w:p w14:paraId="3F8234AE" w14:textId="77777777" w:rsidR="001E7380" w:rsidRPr="001E7380" w:rsidRDefault="001E7380" w:rsidP="001E738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Tiina Pitkänen / Jaakko Heikkilä </w:t>
      </w:r>
    </w:p>
    <w:p w14:paraId="012BD028" w14:textId="77777777" w:rsidR="001E7380" w:rsidRPr="001E7380" w:rsidRDefault="001E7380" w:rsidP="001E738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Tuula Nissinen / Tiina-Maria Syrjämäki</w:t>
      </w:r>
    </w:p>
    <w:p w14:paraId="08DD32F3" w14:textId="77777777" w:rsidR="001E7380" w:rsidRPr="001E7380" w:rsidRDefault="001E7380" w:rsidP="001E738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Kirsi </w:t>
      </w:r>
      <w:proofErr w:type="spellStart"/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Haakana</w:t>
      </w:r>
      <w:proofErr w:type="spellEnd"/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/ Milla Tähtinen</w:t>
      </w:r>
    </w:p>
    <w:p w14:paraId="28F85265" w14:textId="77777777" w:rsidR="001E7380" w:rsidRPr="001E7380" w:rsidRDefault="001E7380" w:rsidP="001E738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Marketta Lindqvist / Tanja Kuivalainen</w:t>
      </w:r>
    </w:p>
    <w:p w14:paraId="597DC1EC" w14:textId="77777777" w:rsidR="001E7380" w:rsidRPr="001E7380" w:rsidRDefault="001E7380" w:rsidP="001E738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E738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Johanna Viitanen / Sanna Saranpää</w:t>
      </w:r>
    </w:p>
    <w:p w14:paraId="48855908" w14:textId="77777777" w:rsidR="001E41C4" w:rsidRPr="00D8376A" w:rsidRDefault="001E41C4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EB5656B" w14:textId="77777777" w:rsidR="00703772" w:rsidRPr="00703772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703772">
        <w:rPr>
          <w:rFonts w:ascii="Arial" w:eastAsia="Times New Roman" w:hAnsi="Arial" w:cs="Arial"/>
          <w:sz w:val="24"/>
          <w:szCs w:val="24"/>
          <w:lang w:eastAsia="fi-FI"/>
        </w:rPr>
        <w:t>Liikunta- ja kulttuu</w:t>
      </w:r>
      <w:r w:rsidR="001400AD">
        <w:rPr>
          <w:rFonts w:ascii="Arial" w:eastAsia="Times New Roman" w:hAnsi="Arial" w:cs="Arial"/>
          <w:sz w:val="24"/>
          <w:szCs w:val="24"/>
          <w:lang w:eastAsia="fi-FI"/>
        </w:rPr>
        <w:t>riryhmän muodostivat</w:t>
      </w:r>
      <w:r w:rsidRPr="00703772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B25BF9">
        <w:rPr>
          <w:rFonts w:ascii="Arial" w:eastAsia="Times New Roman" w:hAnsi="Arial" w:cs="Arial"/>
          <w:sz w:val="24"/>
          <w:szCs w:val="24"/>
          <w:lang w:eastAsia="fi-FI"/>
        </w:rPr>
        <w:t xml:space="preserve">Auli Eskelinen, Kirsi </w:t>
      </w:r>
      <w:proofErr w:type="spellStart"/>
      <w:r w:rsidR="00B25BF9">
        <w:rPr>
          <w:rFonts w:ascii="Arial" w:eastAsia="Times New Roman" w:hAnsi="Arial" w:cs="Arial"/>
          <w:sz w:val="24"/>
          <w:szCs w:val="24"/>
          <w:lang w:eastAsia="fi-FI"/>
        </w:rPr>
        <w:t>Haakana</w:t>
      </w:r>
      <w:proofErr w:type="spellEnd"/>
      <w:r w:rsidR="00B25BF9">
        <w:rPr>
          <w:rFonts w:ascii="Arial" w:eastAsia="Times New Roman" w:hAnsi="Arial" w:cs="Arial"/>
          <w:sz w:val="24"/>
          <w:szCs w:val="24"/>
          <w:lang w:eastAsia="fi-FI"/>
        </w:rPr>
        <w:t>,</w:t>
      </w:r>
      <w:r w:rsidR="00B25BF9" w:rsidRPr="00B25BF9">
        <w:rPr>
          <w:rFonts w:ascii="Arial" w:hAnsi="Arial" w:cs="Arial"/>
          <w:sz w:val="24"/>
          <w:szCs w:val="24"/>
        </w:rPr>
        <w:t xml:space="preserve"> </w:t>
      </w:r>
      <w:r w:rsidR="00B25BF9" w:rsidRPr="00703772">
        <w:rPr>
          <w:rFonts w:ascii="Arial" w:hAnsi="Arial" w:cs="Arial"/>
          <w:sz w:val="24"/>
          <w:szCs w:val="24"/>
        </w:rPr>
        <w:t>Katja Koskinen</w:t>
      </w:r>
      <w:r w:rsidR="00B25BF9">
        <w:rPr>
          <w:rFonts w:ascii="Arial" w:hAnsi="Arial" w:cs="Arial"/>
          <w:sz w:val="24"/>
          <w:szCs w:val="24"/>
        </w:rPr>
        <w:t>,</w:t>
      </w:r>
      <w:r w:rsidR="00B25BF9">
        <w:rPr>
          <w:rFonts w:ascii="Arial" w:eastAsia="Times New Roman" w:hAnsi="Arial" w:cs="Arial"/>
          <w:sz w:val="24"/>
          <w:szCs w:val="24"/>
          <w:lang w:eastAsia="fi-FI"/>
        </w:rPr>
        <w:t xml:space="preserve"> Marketta Lindqvist ja </w:t>
      </w:r>
      <w:r w:rsidR="00B25BF9">
        <w:rPr>
          <w:rFonts w:ascii="Arial" w:hAnsi="Arial" w:cs="Arial"/>
          <w:sz w:val="24"/>
          <w:szCs w:val="24"/>
        </w:rPr>
        <w:t>Markku Yli-</w:t>
      </w:r>
      <w:proofErr w:type="spellStart"/>
      <w:r w:rsidR="00B25BF9">
        <w:rPr>
          <w:rFonts w:ascii="Arial" w:hAnsi="Arial" w:cs="Arial"/>
          <w:sz w:val="24"/>
          <w:szCs w:val="24"/>
        </w:rPr>
        <w:t>Tuina</w:t>
      </w:r>
      <w:proofErr w:type="spellEnd"/>
      <w:r w:rsidR="00B25BF9">
        <w:rPr>
          <w:rFonts w:ascii="Arial" w:hAnsi="Arial" w:cs="Arial"/>
          <w:sz w:val="24"/>
          <w:szCs w:val="24"/>
        </w:rPr>
        <w:t xml:space="preserve">. </w:t>
      </w:r>
      <w:r w:rsidR="00DF5EC6">
        <w:rPr>
          <w:rFonts w:ascii="Arial" w:hAnsi="Arial" w:cs="Arial"/>
          <w:sz w:val="24"/>
          <w:szCs w:val="24"/>
        </w:rPr>
        <w:t xml:space="preserve"> </w:t>
      </w:r>
    </w:p>
    <w:p w14:paraId="500087B9" w14:textId="77777777" w:rsidR="00703772" w:rsidRDefault="00703772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F63937B" w14:textId="77777777" w:rsidR="00B33CBD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Yhdistyksen toiminnant</w:t>
      </w:r>
      <w:r w:rsidR="00703772">
        <w:rPr>
          <w:rFonts w:ascii="Arial" w:eastAsia="Times New Roman" w:hAnsi="Arial" w:cs="Arial"/>
          <w:sz w:val="24"/>
          <w:szCs w:val="24"/>
          <w:lang w:eastAsia="fi-FI"/>
        </w:rPr>
        <w:t>arkastajina toimivat vuonna 201</w:t>
      </w:r>
      <w:r w:rsidR="00B25BF9">
        <w:rPr>
          <w:rFonts w:ascii="Arial" w:eastAsia="Times New Roman" w:hAnsi="Arial" w:cs="Arial"/>
          <w:sz w:val="24"/>
          <w:szCs w:val="24"/>
          <w:lang w:eastAsia="fi-FI"/>
        </w:rPr>
        <w:t>5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518CA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Jari Inkilä ja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Merja Luhtala ja varalla Veijo Mononen ja Anssi Nieminen.</w:t>
      </w:r>
    </w:p>
    <w:p w14:paraId="6A1DB644" w14:textId="77777777" w:rsidR="00E9038B" w:rsidRPr="00D8376A" w:rsidRDefault="00E9038B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0E62DB7" w14:textId="77777777" w:rsidR="00D4716F" w:rsidRDefault="00B25BF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Hallitus kokoo</w:t>
      </w:r>
      <w:r w:rsidR="00E9038B">
        <w:rPr>
          <w:rFonts w:ascii="Arial" w:eastAsia="Times New Roman" w:hAnsi="Arial" w:cs="Arial"/>
          <w:sz w:val="24"/>
          <w:szCs w:val="24"/>
          <w:lang w:eastAsia="fi-FI"/>
        </w:rPr>
        <w:t>n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tui vuonna 2015 </w:t>
      </w:r>
      <w:r w:rsidR="00703772">
        <w:rPr>
          <w:rFonts w:ascii="Arial" w:eastAsia="Times New Roman" w:hAnsi="Arial" w:cs="Arial"/>
          <w:sz w:val="24"/>
          <w:szCs w:val="24"/>
          <w:lang w:eastAsia="fi-FI"/>
        </w:rPr>
        <w:t>kymmenen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D4716F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kertaa: </w:t>
      </w:r>
      <w:r w:rsidR="00811B10">
        <w:rPr>
          <w:rFonts w:ascii="Arial" w:eastAsia="Times New Roman" w:hAnsi="Arial" w:cs="Arial"/>
          <w:sz w:val="24"/>
          <w:szCs w:val="24"/>
          <w:lang w:eastAsia="fi-FI"/>
        </w:rPr>
        <w:t>1</w:t>
      </w:r>
      <w:r>
        <w:rPr>
          <w:rFonts w:ascii="Arial" w:eastAsia="Times New Roman" w:hAnsi="Arial" w:cs="Arial"/>
          <w:sz w:val="24"/>
          <w:szCs w:val="24"/>
          <w:lang w:eastAsia="fi-FI"/>
        </w:rPr>
        <w:t>4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.1., </w:t>
      </w:r>
      <w:r>
        <w:rPr>
          <w:rFonts w:ascii="Arial" w:eastAsia="Times New Roman" w:hAnsi="Arial" w:cs="Arial"/>
          <w:sz w:val="24"/>
          <w:szCs w:val="24"/>
          <w:lang w:eastAsia="fi-FI"/>
        </w:rPr>
        <w:t>11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>.2., 1</w:t>
      </w:r>
      <w:r>
        <w:rPr>
          <w:rFonts w:ascii="Arial" w:eastAsia="Times New Roman" w:hAnsi="Arial" w:cs="Arial"/>
          <w:sz w:val="24"/>
          <w:szCs w:val="24"/>
          <w:lang w:eastAsia="fi-FI"/>
        </w:rPr>
        <w:t>1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.3., </w:t>
      </w:r>
      <w:r>
        <w:rPr>
          <w:rFonts w:ascii="Arial" w:eastAsia="Times New Roman" w:hAnsi="Arial" w:cs="Arial"/>
          <w:sz w:val="24"/>
          <w:szCs w:val="24"/>
          <w:lang w:eastAsia="fi-FI"/>
        </w:rPr>
        <w:t>15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.4., </w:t>
      </w:r>
      <w:r>
        <w:rPr>
          <w:rFonts w:ascii="Arial" w:eastAsia="Times New Roman" w:hAnsi="Arial" w:cs="Arial"/>
          <w:sz w:val="24"/>
          <w:szCs w:val="24"/>
          <w:lang w:eastAsia="fi-FI"/>
        </w:rPr>
        <w:t>20.5., 19.8., 16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.9., </w:t>
      </w:r>
      <w:r>
        <w:rPr>
          <w:rFonts w:ascii="Arial" w:eastAsia="Times New Roman" w:hAnsi="Arial" w:cs="Arial"/>
          <w:sz w:val="24"/>
          <w:szCs w:val="24"/>
          <w:lang w:eastAsia="fi-FI"/>
        </w:rPr>
        <w:t>6</w:t>
      </w:r>
      <w:r w:rsidR="00703772">
        <w:rPr>
          <w:rFonts w:ascii="Arial" w:eastAsia="Times New Roman" w:hAnsi="Arial" w:cs="Arial"/>
          <w:sz w:val="24"/>
          <w:szCs w:val="24"/>
          <w:lang w:eastAsia="fi-FI"/>
        </w:rPr>
        <w:t>.10.,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>11.11. ja 9</w:t>
      </w:r>
      <w:r w:rsidR="00703772">
        <w:rPr>
          <w:rFonts w:ascii="Arial" w:eastAsia="Times New Roman" w:hAnsi="Arial" w:cs="Arial"/>
          <w:sz w:val="24"/>
          <w:szCs w:val="24"/>
          <w:lang w:eastAsia="fi-FI"/>
        </w:rPr>
        <w:t>.12.</w:t>
      </w:r>
      <w:r w:rsidR="00811B10"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6974853E" w14:textId="77777777" w:rsidR="00B426B9" w:rsidRPr="00811B10" w:rsidRDefault="00B426B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6288B78" w14:textId="77777777" w:rsidR="00E518CA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Hallituksen kokouksiin osallistuivat mahdollisuuksiensa mukaan myös luottamusmiehet. </w:t>
      </w:r>
    </w:p>
    <w:p w14:paraId="4C7B3C4E" w14:textId="77777777" w:rsidR="00E518CA" w:rsidRPr="00D8376A" w:rsidRDefault="00E518CA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EC561A4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Hallituksen työvaliokunnan muodostivat puheenjohtaja, varapuheenjohtaja, sihteeri, taloudenhoitaja, luottamusmiehet ja tarvittaessa muut kutsutut. </w:t>
      </w:r>
    </w:p>
    <w:p w14:paraId="653F9A3B" w14:textId="77777777" w:rsidR="0097462E" w:rsidRDefault="0097462E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40CB87A" w14:textId="77777777" w:rsidR="0097462E" w:rsidRDefault="0097462E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70E0182" w14:textId="77777777" w:rsidR="00EF3D89" w:rsidRDefault="00EF3D89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2.2. Edunvalvonta</w:t>
      </w:r>
      <w:r w:rsidR="00C66EEC"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</w:p>
    <w:p w14:paraId="3F5C7BE5" w14:textId="77777777" w:rsidR="00C554FE" w:rsidRPr="00D21DA2" w:rsidRDefault="00C554FE" w:rsidP="001473DD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</w:p>
    <w:p w14:paraId="5A09C559" w14:textId="77777777" w:rsidR="00C554FE" w:rsidRPr="00D21DA2" w:rsidRDefault="00EF3D89" w:rsidP="001473DD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2.2.1. Luottamushenkilöt</w:t>
      </w:r>
      <w:r w:rsidR="00C554FE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973602" w:rsidRPr="00973602">
        <w:rPr>
          <w:rFonts w:ascii="Arial" w:eastAsia="Times New Roman" w:hAnsi="Arial" w:cs="Arial"/>
          <w:b/>
          <w:bCs/>
          <w:color w:val="FF0000"/>
          <w:sz w:val="24"/>
          <w:szCs w:val="24"/>
          <w:lang w:eastAsia="fi-FI"/>
        </w:rPr>
        <w:t>MUUTOKSIA?</w:t>
      </w:r>
    </w:p>
    <w:p w14:paraId="43E4DA46" w14:textId="77777777" w:rsidR="007F5926" w:rsidRPr="00D8376A" w:rsidRDefault="007F5926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D967B55" w14:textId="77777777" w:rsidR="007F5926" w:rsidRPr="00D8376A" w:rsidRDefault="007F5926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510645CB" w14:textId="77777777" w:rsidR="007F5926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Luottamusmiehinä toimivat JUKO ry:n pääluottamusmies lehtori Jukka Lummelahti, OVTES alan luottamusmiehinä alakoulussa luokanopettaja Ilkka Salminen, varaluottamusmies, luokanopettaja</w:t>
      </w:r>
      <w:r w:rsidR="00811B1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Tuula Leppäkari ja yläkoulun ja lukion luottamusmiehenä oppilaanohjauksen lehtori Leevi Napari ja varaluottamusmies, lehtori Petteri Tolmunen. KVTES alan luottamusmiehinä toimivat lastentarhanopettajat, päiväkodinjohtaja Markku Hokkanen ja varaluottamusmies, lastentarhanopettaja Tanja Kuivalainen.</w:t>
      </w:r>
    </w:p>
    <w:p w14:paraId="78B05562" w14:textId="77777777" w:rsidR="007F5926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Opetus- ja varhaiskasvatuksen työsuojeluvaltuutettuna toimi </w:t>
      </w:r>
      <w:r w:rsidR="002B082F">
        <w:rPr>
          <w:rFonts w:ascii="Arial" w:eastAsia="Times New Roman" w:hAnsi="Arial" w:cs="Arial"/>
          <w:sz w:val="24"/>
          <w:szCs w:val="24"/>
          <w:lang w:eastAsia="fi-FI"/>
        </w:rPr>
        <w:t xml:space="preserve">lehtori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Markku Jaakkola ja varavaltuutettuna </w:t>
      </w:r>
      <w:r w:rsidR="002B082F">
        <w:rPr>
          <w:rFonts w:ascii="Arial" w:eastAsia="Times New Roman" w:hAnsi="Arial" w:cs="Arial"/>
          <w:sz w:val="24"/>
          <w:szCs w:val="24"/>
          <w:lang w:eastAsia="fi-FI"/>
        </w:rPr>
        <w:t xml:space="preserve">lastentarhanopettaja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Markku Hokkanen.</w:t>
      </w:r>
    </w:p>
    <w:p w14:paraId="1FC88C3C" w14:textId="77777777" w:rsidR="007F5926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lastRenderedPageBreak/>
        <w:t xml:space="preserve">Laukaan kunnan yhteistyöryhmässä ja työsuojelutoimikunnassa </w:t>
      </w:r>
      <w:proofErr w:type="spellStart"/>
      <w:r w:rsidR="00D4716F">
        <w:rPr>
          <w:rFonts w:ascii="Arial" w:eastAsia="Times New Roman" w:hAnsi="Arial" w:cs="Arial"/>
          <w:sz w:val="24"/>
          <w:szCs w:val="24"/>
          <w:lang w:eastAsia="fi-FI"/>
        </w:rPr>
        <w:t>JUKO:n</w:t>
      </w:r>
      <w:proofErr w:type="spellEnd"/>
      <w:r w:rsidR="00D4716F">
        <w:rPr>
          <w:rFonts w:ascii="Arial" w:eastAsia="Times New Roman" w:hAnsi="Arial" w:cs="Arial"/>
          <w:sz w:val="24"/>
          <w:szCs w:val="24"/>
          <w:lang w:eastAsia="fi-FI"/>
        </w:rPr>
        <w:t xml:space="preserve"> valtuuttamana vuonna </w:t>
      </w:r>
      <w:r w:rsidR="00D4716F" w:rsidRPr="00811B10">
        <w:rPr>
          <w:rFonts w:ascii="Arial" w:eastAsia="Times New Roman" w:hAnsi="Arial" w:cs="Arial"/>
          <w:sz w:val="24"/>
          <w:szCs w:val="24"/>
          <w:lang w:eastAsia="fi-FI"/>
        </w:rPr>
        <w:t>201</w:t>
      </w:r>
      <w:r w:rsidR="00973602">
        <w:rPr>
          <w:rFonts w:ascii="Arial" w:eastAsia="Times New Roman" w:hAnsi="Arial" w:cs="Arial"/>
          <w:sz w:val="24"/>
          <w:szCs w:val="24"/>
          <w:lang w:eastAsia="fi-FI"/>
        </w:rPr>
        <w:t>5</w:t>
      </w:r>
      <w:r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 oli </w:t>
      </w:r>
      <w:r w:rsidR="00D4716F" w:rsidRPr="00811B10">
        <w:rPr>
          <w:rFonts w:ascii="Arial" w:eastAsia="Times New Roman" w:hAnsi="Arial" w:cs="Arial"/>
          <w:sz w:val="24"/>
          <w:szCs w:val="24"/>
          <w:lang w:eastAsia="fi-FI"/>
        </w:rPr>
        <w:t>pääluottamusmies</w:t>
      </w:r>
      <w:r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. Jukka </w:t>
      </w:r>
      <w:r w:rsidR="00000D2A" w:rsidRPr="00811B10">
        <w:rPr>
          <w:rFonts w:ascii="Arial" w:eastAsia="Times New Roman" w:hAnsi="Arial" w:cs="Arial"/>
          <w:sz w:val="24"/>
          <w:szCs w:val="24"/>
          <w:lang w:eastAsia="fi-FI"/>
        </w:rPr>
        <w:t>Lummelahti (varalla</w:t>
      </w:r>
      <w:r w:rsidRPr="00811B10">
        <w:rPr>
          <w:rFonts w:ascii="Arial" w:eastAsia="Times New Roman" w:hAnsi="Arial" w:cs="Arial"/>
          <w:sz w:val="24"/>
          <w:szCs w:val="24"/>
          <w:lang w:eastAsia="fi-FI"/>
        </w:rPr>
        <w:t xml:space="preserve"> Markku Hokkanen) ja </w:t>
      </w:r>
      <w:r w:rsidR="00D4716F" w:rsidRPr="00811B10">
        <w:rPr>
          <w:rFonts w:ascii="Arial" w:eastAsia="Times New Roman" w:hAnsi="Arial" w:cs="Arial"/>
          <w:sz w:val="24"/>
          <w:szCs w:val="24"/>
          <w:lang w:eastAsia="fi-FI"/>
        </w:rPr>
        <w:t>työsuojeluvaltuutettu</w:t>
      </w:r>
      <w:r w:rsidR="00811B1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Markku Jaakkola.</w:t>
      </w:r>
    </w:p>
    <w:p w14:paraId="6BB8A88B" w14:textId="77777777" w:rsidR="007F5926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Laukaan koulutoimen johtoryhmässä oli kunnan yhteistyöryhmän valtuuttamana henkilöstön edustajana Jukka Lummelahti (varalla Ilkka Salminen).</w:t>
      </w:r>
    </w:p>
    <w:p w14:paraId="2626D907" w14:textId="77777777" w:rsidR="007F5926" w:rsidRPr="00D8376A" w:rsidRDefault="007F5926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3B60B730" w14:textId="77777777" w:rsidR="0069283B" w:rsidRPr="00D8376A" w:rsidRDefault="0069283B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08607785" w14:textId="77777777" w:rsidR="00EA6454" w:rsidRDefault="007F5926" w:rsidP="00EA645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2.2.2. Edunvalvontatyö</w:t>
      </w:r>
      <w:r w:rsidR="00C554FE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973602" w:rsidRPr="00973602">
        <w:rPr>
          <w:rFonts w:ascii="Arial" w:eastAsia="Times New Roman" w:hAnsi="Arial" w:cs="Arial"/>
          <w:b/>
          <w:bCs/>
          <w:color w:val="FF0000"/>
          <w:sz w:val="24"/>
          <w:szCs w:val="24"/>
          <w:lang w:eastAsia="fi-FI"/>
        </w:rPr>
        <w:t>LISÄTTÄVÄÄ</w:t>
      </w:r>
      <w:r w:rsidR="00973602">
        <w:rPr>
          <w:rFonts w:ascii="Arial" w:eastAsia="Times New Roman" w:hAnsi="Arial" w:cs="Arial"/>
          <w:b/>
          <w:bCs/>
          <w:color w:val="FF0000"/>
          <w:sz w:val="24"/>
          <w:szCs w:val="24"/>
          <w:lang w:eastAsia="fi-FI"/>
        </w:rPr>
        <w:t>?</w:t>
      </w:r>
    </w:p>
    <w:p w14:paraId="77D5DCF0" w14:textId="77777777" w:rsidR="00EA6454" w:rsidRDefault="00EA6454" w:rsidP="00EA645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6289E928" w14:textId="77777777" w:rsidR="00411B23" w:rsidRDefault="007F5926" w:rsidP="00411B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Yhdistys seurasi </w:t>
      </w:r>
      <w:r w:rsidR="00AD5158">
        <w:rPr>
          <w:rFonts w:ascii="Arial" w:eastAsia="Times New Roman" w:hAnsi="Arial" w:cs="Arial"/>
          <w:sz w:val="24"/>
          <w:szCs w:val="24"/>
          <w:lang w:eastAsia="fi-FI"/>
        </w:rPr>
        <w:t xml:space="preserve">Jyväskylän seudun kuntien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kunta</w:t>
      </w:r>
      <w:r w:rsidR="00D4716F">
        <w:rPr>
          <w:rFonts w:ascii="Arial" w:eastAsia="Times New Roman" w:hAnsi="Arial" w:cs="Arial"/>
          <w:sz w:val="24"/>
          <w:szCs w:val="24"/>
          <w:lang w:eastAsia="fi-FI"/>
        </w:rPr>
        <w:t>jak</w:t>
      </w:r>
      <w:r w:rsidR="00AD5158">
        <w:rPr>
          <w:rFonts w:ascii="Arial" w:eastAsia="Times New Roman" w:hAnsi="Arial" w:cs="Arial"/>
          <w:sz w:val="24"/>
          <w:szCs w:val="24"/>
          <w:lang w:eastAsia="fi-FI"/>
        </w:rPr>
        <w:t>oselvitystä.  Yhdistyksen jäsen Jukka Lummelahti osallistui valmisteluun selvitysryhmän jäsenenä edustaen mukana olleiden 9 kunnan työntekijöiden Akavalaisten liittojen jäseniä pääluottamu</w:t>
      </w:r>
      <w:r w:rsidR="00411B23">
        <w:rPr>
          <w:rFonts w:ascii="Arial" w:eastAsia="Times New Roman" w:hAnsi="Arial" w:cs="Arial"/>
          <w:sz w:val="24"/>
          <w:szCs w:val="24"/>
          <w:lang w:eastAsia="fi-FI"/>
        </w:rPr>
        <w:t>smiesten nimeämänä edustajana.</w:t>
      </w:r>
    </w:p>
    <w:p w14:paraId="5FC29B0A" w14:textId="77777777" w:rsidR="00E9038B" w:rsidRDefault="00411B23" w:rsidP="00411B23">
      <w:pPr>
        <w:pStyle w:val="NormaaliWWW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</w:t>
      </w:r>
      <w:r w:rsidRPr="00411B23">
        <w:rPr>
          <w:rFonts w:ascii="Arial" w:hAnsi="Arial" w:cs="Arial"/>
        </w:rPr>
        <w:t xml:space="preserve">etusalan Ammattijärjestö </w:t>
      </w:r>
      <w:r w:rsidRPr="00411B23">
        <w:rPr>
          <w:rStyle w:val="currenthithighlight"/>
          <w:rFonts w:ascii="Arial" w:hAnsi="Arial" w:cs="Arial"/>
        </w:rPr>
        <w:t>OAJ</w:t>
      </w:r>
      <w:r w:rsidRPr="0041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oli</w:t>
      </w:r>
      <w:r w:rsidRPr="00411B23">
        <w:rPr>
          <w:rFonts w:ascii="Arial" w:hAnsi="Arial" w:cs="Arial"/>
        </w:rPr>
        <w:t xml:space="preserve"> mukana Akavan, SAK:n ja STTK:n mie</w:t>
      </w:r>
      <w:r>
        <w:rPr>
          <w:rFonts w:ascii="Arial" w:hAnsi="Arial" w:cs="Arial"/>
        </w:rPr>
        <w:t>lenilmaisussa, joka järjestettiin</w:t>
      </w:r>
      <w:r w:rsidRPr="00411B23">
        <w:rPr>
          <w:rFonts w:ascii="Arial" w:hAnsi="Arial" w:cs="Arial"/>
        </w:rPr>
        <w:t xml:space="preserve"> Helsingin Rautatientorilla perjantaina 18. syyskuuta 2015 kello 11.00–12.30.</w:t>
      </w:r>
      <w:r>
        <w:rPr>
          <w:rFonts w:ascii="Arial" w:hAnsi="Arial" w:cs="Arial"/>
        </w:rPr>
        <w:t xml:space="preserve"> </w:t>
      </w:r>
      <w:r w:rsidRPr="00411B23">
        <w:rPr>
          <w:rStyle w:val="highlight"/>
          <w:rFonts w:ascii="Arial" w:hAnsi="Arial" w:cs="Arial"/>
        </w:rPr>
        <w:t>OAJ</w:t>
      </w:r>
      <w:r w:rsidRPr="00411B23">
        <w:rPr>
          <w:rFonts w:ascii="Arial" w:hAnsi="Arial" w:cs="Arial"/>
        </w:rPr>
        <w:t>:n Laukaan paikallisy</w:t>
      </w:r>
      <w:r>
        <w:rPr>
          <w:rFonts w:ascii="Arial" w:hAnsi="Arial" w:cs="Arial"/>
        </w:rPr>
        <w:t>hdistys ry eli LOAY päätti</w:t>
      </w:r>
      <w:r w:rsidRPr="00411B23">
        <w:rPr>
          <w:rStyle w:val="Voimakas"/>
          <w:rFonts w:ascii="Arial" w:hAnsi="Arial" w:cs="Arial"/>
        </w:rPr>
        <w:t> </w:t>
      </w:r>
      <w:r w:rsidRPr="00411B23">
        <w:rPr>
          <w:rFonts w:ascii="Arial" w:hAnsi="Arial" w:cs="Arial"/>
        </w:rPr>
        <w:t>osallistumises</w:t>
      </w:r>
      <w:r>
        <w:rPr>
          <w:rFonts w:ascii="Arial" w:hAnsi="Arial" w:cs="Arial"/>
        </w:rPr>
        <w:t xml:space="preserve">ta mielenilmaisuun, koska </w:t>
      </w:r>
      <w:r w:rsidRPr="00411B23">
        <w:rPr>
          <w:rFonts w:ascii="Arial" w:hAnsi="Arial" w:cs="Arial"/>
        </w:rPr>
        <w:t>se oli ainoa tapa suojata mielenilmaisuun osallistuva jäsen mahdollisilta sanktioilta.</w:t>
      </w:r>
      <w:r w:rsidRPr="00411B23">
        <w:rPr>
          <w:rStyle w:val="Voimakas"/>
          <w:rFonts w:ascii="Arial" w:hAnsi="Arial" w:cs="Arial"/>
        </w:rPr>
        <w:t> </w:t>
      </w:r>
      <w:r w:rsidRPr="00411B23">
        <w:rPr>
          <w:rStyle w:val="Voimakas"/>
          <w:rFonts w:ascii="Arial" w:hAnsi="Arial" w:cs="Arial"/>
          <w:b w:val="0"/>
        </w:rPr>
        <w:t xml:space="preserve"> Jokainen</w:t>
      </w:r>
      <w:r w:rsidRPr="00411B23">
        <w:rPr>
          <w:rStyle w:val="Voimakas"/>
          <w:rFonts w:ascii="Arial" w:hAnsi="Arial" w:cs="Arial"/>
        </w:rPr>
        <w:t xml:space="preserve"> </w:t>
      </w:r>
      <w:r w:rsidRPr="00411B23">
        <w:rPr>
          <w:rStyle w:val="highlight"/>
          <w:rFonts w:ascii="Arial" w:hAnsi="Arial" w:cs="Arial"/>
          <w:bCs/>
        </w:rPr>
        <w:t>OAJ</w:t>
      </w:r>
      <w:r w:rsidRPr="00411B23">
        <w:rPr>
          <w:rStyle w:val="Voimakas"/>
          <w:rFonts w:ascii="Arial" w:hAnsi="Arial" w:cs="Arial"/>
        </w:rPr>
        <w:t>:</w:t>
      </w:r>
      <w:r w:rsidRPr="00411B23">
        <w:rPr>
          <w:rStyle w:val="Voimakas"/>
          <w:rFonts w:ascii="Arial" w:hAnsi="Arial" w:cs="Arial"/>
          <w:b w:val="0"/>
        </w:rPr>
        <w:t xml:space="preserve">n henkilöjäsen eli myös </w:t>
      </w:r>
      <w:proofErr w:type="spellStart"/>
      <w:r w:rsidRPr="00411B23">
        <w:rPr>
          <w:rStyle w:val="Voimakas"/>
          <w:rFonts w:ascii="Arial" w:hAnsi="Arial" w:cs="Arial"/>
          <w:b w:val="0"/>
        </w:rPr>
        <w:t>LOAY:n</w:t>
      </w:r>
      <w:proofErr w:type="spellEnd"/>
      <w:r w:rsidRPr="00411B23">
        <w:rPr>
          <w:rStyle w:val="Voimakas"/>
          <w:rFonts w:ascii="Arial" w:hAnsi="Arial" w:cs="Arial"/>
          <w:b w:val="0"/>
        </w:rPr>
        <w:t xml:space="preserve"> jäsen itse päätti, osallistuuko Helsingissä tapahtuvaan mielenilmaisuun vai ei</w:t>
      </w:r>
      <w:r w:rsidRPr="00411B23">
        <w:rPr>
          <w:rFonts w:ascii="Arial" w:hAnsi="Arial" w:cs="Arial"/>
          <w:b/>
        </w:rPr>
        <w:t>.</w:t>
      </w:r>
      <w:r w:rsidRPr="00411B23">
        <w:rPr>
          <w:rFonts w:ascii="Arial" w:hAnsi="Arial" w:cs="Arial"/>
        </w:rPr>
        <w:t xml:space="preserve"> </w:t>
      </w:r>
    </w:p>
    <w:p w14:paraId="47C2C3F8" w14:textId="77777777" w:rsidR="00E9038B" w:rsidRPr="00D8376A" w:rsidRDefault="00E9038B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Pääluottamusmies Jukka Lummelahti ja puheenjohtaja Tuula Nissinen osallistuivat Valkolan koulun tulevaisuutta selvittäneeseen työryhmään.</w:t>
      </w:r>
    </w:p>
    <w:p w14:paraId="15E4EC2B" w14:textId="77777777" w:rsidR="007F5926" w:rsidRPr="00D8376A" w:rsidRDefault="007F5926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A44F6C1" w14:textId="77777777" w:rsidR="007F5926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Yhdistyksen edustajat tapasivat Laukaan kunnan työnantajien edustajia. </w:t>
      </w:r>
    </w:p>
    <w:p w14:paraId="12BB0862" w14:textId="77777777" w:rsidR="00C66EEC" w:rsidRPr="00D8376A" w:rsidRDefault="00C66EEC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C3D48E8" w14:textId="77777777" w:rsidR="007F5926" w:rsidRPr="00D8376A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622B3B0" w14:textId="77777777" w:rsidR="00EF3D89" w:rsidRPr="00D8376A" w:rsidRDefault="00EF3D89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2.3. Virkistys- ja järjestötoiminta</w:t>
      </w:r>
      <w:r w:rsidR="007F5926"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(Liiku -ryhmä)</w:t>
      </w:r>
    </w:p>
    <w:p w14:paraId="3C5444C0" w14:textId="77777777" w:rsidR="00E518CA" w:rsidRPr="00D8376A" w:rsidRDefault="00E518CA" w:rsidP="001473D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7DE3D1D" w14:textId="77777777" w:rsidR="00E518CA" w:rsidRPr="00D8376A" w:rsidRDefault="00E518CA" w:rsidP="001473D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Jäsenet osallistuivat hyvin aktiivisesti liiku</w:t>
      </w:r>
      <w:r w:rsidR="00973602">
        <w:rPr>
          <w:rFonts w:ascii="Arial" w:eastAsia="Times New Roman" w:hAnsi="Arial" w:cs="Arial"/>
          <w:sz w:val="24"/>
          <w:szCs w:val="24"/>
          <w:lang w:eastAsia="fi-FI"/>
        </w:rPr>
        <w:t>-ryhmän tapahtumiin. Vuonna 2015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järjestettiin seuraavat tapahtumat: </w:t>
      </w:r>
    </w:p>
    <w:p w14:paraId="73DB4052" w14:textId="77777777" w:rsidR="00C66EEC" w:rsidRPr="00DF425E" w:rsidRDefault="00C66EEC" w:rsidP="001473D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F425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3D3F923C" w14:textId="77777777" w:rsidR="00973602" w:rsidRDefault="005F1348" w:rsidP="001473DD">
      <w:pPr>
        <w:spacing w:after="150" w:line="360" w:lineRule="auto"/>
        <w:rPr>
          <w:rFonts w:ascii="Arial" w:hAnsi="Arial" w:cs="Arial"/>
          <w:color w:val="000000"/>
          <w:sz w:val="24"/>
          <w:szCs w:val="24"/>
        </w:rPr>
      </w:pPr>
      <w:r w:rsidRPr="00DF425E">
        <w:rPr>
          <w:rFonts w:ascii="Arial" w:hAnsi="Arial" w:cs="Arial"/>
          <w:color w:val="000000"/>
          <w:sz w:val="24"/>
          <w:szCs w:val="24"/>
        </w:rPr>
        <w:t>KEVÄTLUKUKAUSI 2014</w:t>
      </w:r>
      <w:r w:rsidR="00973602">
        <w:rPr>
          <w:rFonts w:ascii="Arial" w:hAnsi="Arial" w:cs="Arial"/>
          <w:color w:val="000000"/>
          <w:sz w:val="24"/>
          <w:szCs w:val="24"/>
        </w:rPr>
        <w:t xml:space="preserve"> </w:t>
      </w:r>
      <w:r w:rsidR="00973602" w:rsidRPr="00973602">
        <w:rPr>
          <w:rFonts w:ascii="Arial" w:hAnsi="Arial" w:cs="Arial"/>
          <w:color w:val="FF0000"/>
          <w:sz w:val="24"/>
          <w:szCs w:val="24"/>
        </w:rPr>
        <w:t>TAPAHTUMAT?</w:t>
      </w:r>
      <w:r w:rsidRPr="00DF425E">
        <w:rPr>
          <w:rFonts w:ascii="Arial" w:hAnsi="Arial" w:cs="Arial"/>
          <w:color w:val="000000"/>
          <w:sz w:val="24"/>
          <w:szCs w:val="24"/>
        </w:rPr>
        <w:br/>
      </w:r>
      <w:r w:rsidR="00E9038B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="00E9038B">
        <w:rPr>
          <w:rFonts w:ascii="Arial" w:hAnsi="Arial" w:cs="Arial"/>
          <w:color w:val="000000"/>
          <w:sz w:val="24"/>
          <w:szCs w:val="24"/>
        </w:rPr>
        <w:t>KLL:n</w:t>
      </w:r>
      <w:proofErr w:type="spellEnd"/>
      <w:r w:rsidR="00E9038B">
        <w:rPr>
          <w:rFonts w:ascii="Arial" w:hAnsi="Arial" w:cs="Arial"/>
          <w:color w:val="000000"/>
          <w:sz w:val="24"/>
          <w:szCs w:val="24"/>
        </w:rPr>
        <w:t xml:space="preserve"> kesäpäiville</w:t>
      </w:r>
      <w:r w:rsidRPr="00DF425E">
        <w:rPr>
          <w:rFonts w:ascii="Arial" w:hAnsi="Arial" w:cs="Arial"/>
          <w:color w:val="000000"/>
          <w:sz w:val="24"/>
          <w:szCs w:val="24"/>
        </w:rPr>
        <w:t xml:space="preserve"> osallistuvia tuettiin 20 eurolla </w:t>
      </w:r>
      <w:r w:rsidRPr="00DF425E">
        <w:rPr>
          <w:rFonts w:ascii="Arial" w:hAnsi="Arial" w:cs="Arial"/>
          <w:color w:val="000000"/>
          <w:sz w:val="24"/>
          <w:szCs w:val="24"/>
        </w:rPr>
        <w:br/>
      </w:r>
      <w:r w:rsidRPr="00DF425E">
        <w:rPr>
          <w:rFonts w:ascii="Arial" w:hAnsi="Arial" w:cs="Arial"/>
          <w:color w:val="000000"/>
          <w:sz w:val="24"/>
          <w:szCs w:val="24"/>
        </w:rPr>
        <w:lastRenderedPageBreak/>
        <w:t>Kaukalopallo- ja lentopallovuoro jatkuivat normaalisti maanantaisin ja torstaisin</w:t>
      </w:r>
      <w:r w:rsidRPr="00DF425E">
        <w:rPr>
          <w:rFonts w:ascii="Arial" w:hAnsi="Arial" w:cs="Arial"/>
          <w:color w:val="000000"/>
          <w:sz w:val="24"/>
          <w:szCs w:val="24"/>
        </w:rPr>
        <w:br/>
      </w:r>
      <w:r w:rsidRPr="00DF425E">
        <w:rPr>
          <w:rFonts w:ascii="Arial" w:hAnsi="Arial" w:cs="Arial"/>
          <w:color w:val="000000"/>
          <w:sz w:val="24"/>
          <w:szCs w:val="24"/>
        </w:rPr>
        <w:br/>
        <w:t>SYYSLUKUKAUSI 2014</w:t>
      </w:r>
      <w:r w:rsidR="00973602">
        <w:rPr>
          <w:rFonts w:ascii="Arial" w:hAnsi="Arial" w:cs="Arial"/>
          <w:color w:val="000000"/>
          <w:sz w:val="24"/>
          <w:szCs w:val="24"/>
        </w:rPr>
        <w:t xml:space="preserve"> </w:t>
      </w:r>
      <w:r w:rsidR="00973602" w:rsidRPr="00973602">
        <w:rPr>
          <w:rFonts w:ascii="Arial" w:hAnsi="Arial" w:cs="Arial"/>
          <w:color w:val="FF0000"/>
          <w:sz w:val="24"/>
          <w:szCs w:val="24"/>
        </w:rPr>
        <w:t>TAPAHTUMAT?</w:t>
      </w:r>
      <w:r w:rsidRPr="00DF425E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F425E">
        <w:rPr>
          <w:rFonts w:ascii="Arial" w:hAnsi="Arial" w:cs="Arial"/>
          <w:color w:val="000000"/>
          <w:sz w:val="24"/>
          <w:szCs w:val="24"/>
        </w:rPr>
        <w:t>Rhea</w:t>
      </w:r>
      <w:proofErr w:type="spellEnd"/>
      <w:r w:rsidRPr="00DF425E">
        <w:rPr>
          <w:rFonts w:ascii="Arial" w:hAnsi="Arial" w:cs="Arial"/>
          <w:color w:val="000000"/>
          <w:sz w:val="24"/>
          <w:szCs w:val="24"/>
        </w:rPr>
        <w:t xml:space="preserve">-risteily </w:t>
      </w:r>
    </w:p>
    <w:p w14:paraId="4AD9D8CB" w14:textId="77777777" w:rsidR="00B709D3" w:rsidRPr="00DF425E" w:rsidRDefault="005F1348" w:rsidP="001473D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F425E">
        <w:rPr>
          <w:rFonts w:ascii="Arial" w:hAnsi="Arial" w:cs="Arial"/>
          <w:color w:val="000000"/>
          <w:sz w:val="24"/>
          <w:szCs w:val="24"/>
        </w:rPr>
        <w:t>Kaukalopallo- ja lentopallovuoro jatkuivat normaalisti maanantaisin ja torstaisin</w:t>
      </w:r>
      <w:r w:rsidRPr="00DF425E">
        <w:rPr>
          <w:rFonts w:ascii="Arial" w:hAnsi="Arial" w:cs="Arial"/>
          <w:color w:val="000000"/>
          <w:sz w:val="24"/>
          <w:szCs w:val="24"/>
        </w:rPr>
        <w:br/>
      </w:r>
      <w:r w:rsidRPr="00DF425E">
        <w:rPr>
          <w:rFonts w:ascii="Arial" w:hAnsi="Arial" w:cs="Arial"/>
          <w:color w:val="000000"/>
          <w:sz w:val="24"/>
          <w:szCs w:val="24"/>
        </w:rPr>
        <w:br/>
      </w:r>
      <w:r w:rsidRPr="00DF425E">
        <w:rPr>
          <w:rFonts w:ascii="Arial" w:eastAsia="Times New Roman" w:hAnsi="Arial" w:cs="Arial"/>
          <w:sz w:val="24"/>
          <w:szCs w:val="24"/>
          <w:lang w:eastAsia="fi-FI"/>
        </w:rPr>
        <w:t xml:space="preserve">Myös eläkkeellä olevat yhdistyksen jäsenet saivat osallistua liiku-ryhmän tarjoamaan toimintaan maksamalla saman omavastuuosuuden kuin muutkin jäsenet. </w:t>
      </w:r>
    </w:p>
    <w:p w14:paraId="225ECB26" w14:textId="77777777" w:rsidR="007F5926" w:rsidRPr="00D8376A" w:rsidRDefault="007F5926" w:rsidP="001473DD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9A43DC2" w14:textId="77777777" w:rsidR="00D21DA2" w:rsidRDefault="00EF3D89" w:rsidP="001473DD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3. TOIMINTA OAJ:SSÄ</w:t>
      </w:r>
      <w:r w:rsidR="00C66EEC" w:rsidRPr="00D8376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</w:p>
    <w:p w14:paraId="1CE203DC" w14:textId="77777777" w:rsidR="00811B10" w:rsidRPr="00D8376A" w:rsidRDefault="00811B10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5BAD43C" w14:textId="77777777" w:rsidR="004701C0" w:rsidRPr="00E86A93" w:rsidRDefault="004701C0" w:rsidP="004701C0">
      <w:pPr>
        <w:spacing w:after="0" w:line="36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OAJ Keski-Suomen vuosikokoukseen </w:t>
      </w:r>
      <w:r w:rsidR="002C098E">
        <w:rPr>
          <w:rFonts w:ascii="Arial" w:eastAsia="SimSun" w:hAnsi="Arial" w:cs="Arial"/>
          <w:sz w:val="24"/>
          <w:szCs w:val="24"/>
          <w:lang w:eastAsia="zh-CN"/>
        </w:rPr>
        <w:t>Jyväskylässä 30.3.2015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F1348">
        <w:rPr>
          <w:rFonts w:ascii="Arial" w:eastAsia="SimSun" w:hAnsi="Arial" w:cs="Arial"/>
          <w:sz w:val="24"/>
          <w:szCs w:val="24"/>
          <w:lang w:eastAsia="zh-CN"/>
        </w:rPr>
        <w:t xml:space="preserve">osallistuivat </w:t>
      </w:r>
      <w:r w:rsidR="005F1348" w:rsidRPr="004701C0">
        <w:rPr>
          <w:rFonts w:ascii="Arial" w:eastAsia="SimSun" w:hAnsi="Arial" w:cs="Arial"/>
          <w:sz w:val="24"/>
          <w:szCs w:val="24"/>
          <w:lang w:eastAsia="zh-CN"/>
        </w:rPr>
        <w:t>Tuula</w:t>
      </w:r>
      <w:r w:rsidR="002C098E">
        <w:rPr>
          <w:rFonts w:ascii="Arial" w:eastAsia="SimSun" w:hAnsi="Arial" w:cs="Arial"/>
          <w:sz w:val="24"/>
          <w:szCs w:val="24"/>
          <w:lang w:eastAsia="zh-CN"/>
        </w:rPr>
        <w:t xml:space="preserve"> Nissinen, Outi Kovanen,</w:t>
      </w:r>
      <w:r w:rsidRPr="004701C0">
        <w:rPr>
          <w:rFonts w:ascii="Arial" w:eastAsia="SimSun" w:hAnsi="Arial" w:cs="Arial"/>
          <w:sz w:val="24"/>
          <w:szCs w:val="24"/>
          <w:lang w:eastAsia="zh-CN"/>
        </w:rPr>
        <w:t xml:space="preserve"> Jukka Lummelahti, </w:t>
      </w:r>
      <w:r w:rsidR="00E86A93">
        <w:rPr>
          <w:rFonts w:ascii="Arial" w:eastAsia="SimSun" w:hAnsi="Arial" w:cs="Arial"/>
          <w:sz w:val="24"/>
          <w:szCs w:val="24"/>
          <w:lang w:eastAsia="zh-CN"/>
        </w:rPr>
        <w:t xml:space="preserve">Leevi </w:t>
      </w:r>
      <w:proofErr w:type="spellStart"/>
      <w:r w:rsidR="00E86A93">
        <w:rPr>
          <w:rFonts w:ascii="Arial" w:eastAsia="SimSun" w:hAnsi="Arial" w:cs="Arial"/>
          <w:sz w:val="24"/>
          <w:szCs w:val="24"/>
          <w:lang w:eastAsia="zh-CN"/>
        </w:rPr>
        <w:t>Napari</w:t>
      </w:r>
      <w:proofErr w:type="spellEnd"/>
      <w:r w:rsidR="00E86A93">
        <w:rPr>
          <w:rFonts w:ascii="Arial" w:eastAsia="SimSun" w:hAnsi="Arial" w:cs="Arial"/>
          <w:sz w:val="24"/>
          <w:szCs w:val="24"/>
          <w:lang w:eastAsia="zh-CN"/>
        </w:rPr>
        <w:t>, Katja Koskinen ja Auli Eskelinen.</w:t>
      </w:r>
    </w:p>
    <w:p w14:paraId="0B6CB5F3" w14:textId="77777777" w:rsidR="004701C0" w:rsidRDefault="004701C0" w:rsidP="001473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48CEEF0" w14:textId="77777777" w:rsidR="00EF3D89" w:rsidRDefault="00BE7A58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Tuula Leppäkari</w:t>
      </w:r>
      <w:r w:rsidR="00EF3D89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toimi </w:t>
      </w:r>
      <w:r w:rsidR="00D4716F">
        <w:rPr>
          <w:rFonts w:ascii="Arial" w:eastAsia="Times New Roman" w:hAnsi="Arial" w:cs="Arial"/>
          <w:sz w:val="24"/>
          <w:szCs w:val="24"/>
          <w:lang w:eastAsia="fi-FI"/>
        </w:rPr>
        <w:t xml:space="preserve">OAJ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>Keski-Suomen hallituksen</w:t>
      </w:r>
      <w:r w:rsidR="007F5926" w:rsidRPr="007C26E9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D4716F" w:rsidRPr="007C26E9">
        <w:rPr>
          <w:rFonts w:ascii="Arial" w:eastAsia="Times New Roman" w:hAnsi="Arial" w:cs="Arial"/>
          <w:sz w:val="24"/>
          <w:szCs w:val="24"/>
          <w:lang w:eastAsia="fi-FI"/>
        </w:rPr>
        <w:t>varsinaisena</w:t>
      </w:r>
      <w:r w:rsidR="00D4716F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>jäsenenä</w:t>
      </w:r>
      <w:r w:rsidR="00EF3D89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Laukaa-Hankasalmi alueelta. </w:t>
      </w:r>
      <w:r w:rsidR="007F5926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Varajäsenenä työskenteli </w:t>
      </w:r>
      <w:r w:rsidR="00EA6454">
        <w:rPr>
          <w:rFonts w:ascii="Arial" w:eastAsia="Times New Roman" w:hAnsi="Arial" w:cs="Arial"/>
          <w:sz w:val="24"/>
          <w:szCs w:val="24"/>
          <w:lang w:eastAsia="fi-FI"/>
        </w:rPr>
        <w:t>Jari Matikainen</w:t>
      </w:r>
      <w:r w:rsidR="00EF3D89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Hankasalmelta.</w:t>
      </w:r>
    </w:p>
    <w:p w14:paraId="0DB747DB" w14:textId="77777777" w:rsidR="00BE7A58" w:rsidRPr="00D8376A" w:rsidRDefault="00BE7A58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B4C47CB" w14:textId="77777777" w:rsidR="00EF3D89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Tuula Leppäkari toimi OAJ Keski-Suomen yleissivistävien o</w:t>
      </w:r>
      <w:r w:rsidR="00EA6454">
        <w:rPr>
          <w:rFonts w:ascii="Arial" w:eastAsia="Times New Roman" w:hAnsi="Arial" w:cs="Arial"/>
          <w:sz w:val="24"/>
          <w:szCs w:val="24"/>
          <w:lang w:eastAsia="fi-FI"/>
        </w:rPr>
        <w:t>pettajien jaoksessa.</w:t>
      </w:r>
    </w:p>
    <w:p w14:paraId="486B092B" w14:textId="77777777" w:rsidR="00BE7A58" w:rsidRPr="00D8376A" w:rsidRDefault="00BE7A58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D4B88F8" w14:textId="77777777" w:rsidR="00EF3D89" w:rsidRPr="00D8376A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Jukka Lummelahti toimi OAJ Keski-Suomen edunvalvontaryhmässä YSI ryhmän luottamusmiesten edustajana ja oli jäsenenä OAJ Keski-Suomen YSI jaokse</w:t>
      </w:r>
      <w:r w:rsidR="006632E0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ssa.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65D25D78" w14:textId="77777777" w:rsidR="007F5926" w:rsidRDefault="007F5926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OAJ Keski-Suomen </w:t>
      </w:r>
      <w:r w:rsidR="008939B8">
        <w:rPr>
          <w:rFonts w:ascii="Arial" w:eastAsia="Times New Roman" w:hAnsi="Arial" w:cs="Arial"/>
          <w:sz w:val="24"/>
          <w:szCs w:val="24"/>
          <w:lang w:eastAsia="fi-FI"/>
        </w:rPr>
        <w:t xml:space="preserve">taloudenhoitajana toimi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>Jukka Lummelahti.</w:t>
      </w:r>
    </w:p>
    <w:p w14:paraId="5258BA75" w14:textId="77777777" w:rsidR="00EE59AB" w:rsidRPr="00D8376A" w:rsidRDefault="00EE59AB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0F5E9A1" w14:textId="77777777" w:rsidR="007C26E9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Yhdistyksen jäseniä kannustettiin osallistumaan Nope-koulutukseen</w:t>
      </w:r>
      <w:r w:rsidR="007C26E9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65109822" w14:textId="77777777" w:rsidR="007C26E9" w:rsidRDefault="007C26E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8A9379A" w14:textId="77777777" w:rsidR="00EF3D89" w:rsidRDefault="00EF3D89" w:rsidP="001473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D8376A">
        <w:rPr>
          <w:rFonts w:ascii="Arial" w:eastAsia="Times New Roman" w:hAnsi="Arial" w:cs="Arial"/>
          <w:sz w:val="24"/>
          <w:szCs w:val="24"/>
          <w:lang w:eastAsia="fi-FI"/>
        </w:rPr>
        <w:t>Luottamusmiehet Jukka Lummelahti, Leevi Napari ja Ilkka Salminen</w:t>
      </w:r>
      <w:r w:rsidR="006632E0"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 sekä työsuojeluvaltuutettu Markku Jaakkola </w:t>
      </w:r>
      <w:r w:rsidRPr="00D8376A">
        <w:rPr>
          <w:rFonts w:ascii="Arial" w:eastAsia="Times New Roman" w:hAnsi="Arial" w:cs="Arial"/>
          <w:sz w:val="24"/>
          <w:szCs w:val="24"/>
          <w:lang w:eastAsia="fi-FI"/>
        </w:rPr>
        <w:t xml:space="preserve">osallistuivat </w:t>
      </w:r>
      <w:r w:rsidR="006632E0" w:rsidRPr="00D8376A">
        <w:rPr>
          <w:rFonts w:ascii="Arial" w:eastAsia="Times New Roman" w:hAnsi="Arial" w:cs="Arial"/>
          <w:sz w:val="24"/>
          <w:szCs w:val="24"/>
          <w:lang w:eastAsia="fi-FI"/>
        </w:rPr>
        <w:t>OAJ: n tarjoamiin koulutuksiin.</w:t>
      </w:r>
    </w:p>
    <w:sectPr w:rsidR="00EF3D89" w:rsidSect="00520307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89"/>
    <w:rsid w:val="00000D2A"/>
    <w:rsid w:val="00001213"/>
    <w:rsid w:val="00007A51"/>
    <w:rsid w:val="0003608A"/>
    <w:rsid w:val="00077482"/>
    <w:rsid w:val="000A7632"/>
    <w:rsid w:val="000B3516"/>
    <w:rsid w:val="000D5057"/>
    <w:rsid w:val="00127612"/>
    <w:rsid w:val="001400AD"/>
    <w:rsid w:val="001473DD"/>
    <w:rsid w:val="00155556"/>
    <w:rsid w:val="001C7F5D"/>
    <w:rsid w:val="001E41C4"/>
    <w:rsid w:val="001E7380"/>
    <w:rsid w:val="002A2B95"/>
    <w:rsid w:val="002B082F"/>
    <w:rsid w:val="002B3D00"/>
    <w:rsid w:val="002C098E"/>
    <w:rsid w:val="002C4A7F"/>
    <w:rsid w:val="002C69FC"/>
    <w:rsid w:val="003006B7"/>
    <w:rsid w:val="003A76EB"/>
    <w:rsid w:val="00411B23"/>
    <w:rsid w:val="00447025"/>
    <w:rsid w:val="004701C0"/>
    <w:rsid w:val="004773A0"/>
    <w:rsid w:val="00520307"/>
    <w:rsid w:val="005906FF"/>
    <w:rsid w:val="005A3C34"/>
    <w:rsid w:val="005F1348"/>
    <w:rsid w:val="006632E0"/>
    <w:rsid w:val="00666B5E"/>
    <w:rsid w:val="0069283B"/>
    <w:rsid w:val="006A16F8"/>
    <w:rsid w:val="00703772"/>
    <w:rsid w:val="007C26E9"/>
    <w:rsid w:val="007F5926"/>
    <w:rsid w:val="00811B10"/>
    <w:rsid w:val="00822EE4"/>
    <w:rsid w:val="0082385F"/>
    <w:rsid w:val="008272BF"/>
    <w:rsid w:val="008939B8"/>
    <w:rsid w:val="008C4E55"/>
    <w:rsid w:val="008F0B73"/>
    <w:rsid w:val="00973602"/>
    <w:rsid w:val="0097462E"/>
    <w:rsid w:val="009D6BC7"/>
    <w:rsid w:val="00A118E2"/>
    <w:rsid w:val="00A66D38"/>
    <w:rsid w:val="00A77509"/>
    <w:rsid w:val="00AD5158"/>
    <w:rsid w:val="00AE3B09"/>
    <w:rsid w:val="00B04FCC"/>
    <w:rsid w:val="00B25BF9"/>
    <w:rsid w:val="00B33CBD"/>
    <w:rsid w:val="00B426B9"/>
    <w:rsid w:val="00B42DDA"/>
    <w:rsid w:val="00B62E68"/>
    <w:rsid w:val="00B709D3"/>
    <w:rsid w:val="00BB3D7F"/>
    <w:rsid w:val="00BB58ED"/>
    <w:rsid w:val="00BB7D92"/>
    <w:rsid w:val="00BE7A58"/>
    <w:rsid w:val="00BF798F"/>
    <w:rsid w:val="00C011E1"/>
    <w:rsid w:val="00C10359"/>
    <w:rsid w:val="00C25162"/>
    <w:rsid w:val="00C2639A"/>
    <w:rsid w:val="00C31C6D"/>
    <w:rsid w:val="00C42EFA"/>
    <w:rsid w:val="00C554FE"/>
    <w:rsid w:val="00C66EEC"/>
    <w:rsid w:val="00C903A5"/>
    <w:rsid w:val="00CC648A"/>
    <w:rsid w:val="00CD29D4"/>
    <w:rsid w:val="00CD43FB"/>
    <w:rsid w:val="00D21DA2"/>
    <w:rsid w:val="00D32318"/>
    <w:rsid w:val="00D4716F"/>
    <w:rsid w:val="00D8376A"/>
    <w:rsid w:val="00D8586C"/>
    <w:rsid w:val="00DB0433"/>
    <w:rsid w:val="00DC2B4D"/>
    <w:rsid w:val="00DF425E"/>
    <w:rsid w:val="00DF5EC6"/>
    <w:rsid w:val="00E04B2A"/>
    <w:rsid w:val="00E518CA"/>
    <w:rsid w:val="00E61B48"/>
    <w:rsid w:val="00E86A93"/>
    <w:rsid w:val="00E9038B"/>
    <w:rsid w:val="00E96518"/>
    <w:rsid w:val="00EA6454"/>
    <w:rsid w:val="00EE59AB"/>
    <w:rsid w:val="00EF3D89"/>
    <w:rsid w:val="00F244E8"/>
    <w:rsid w:val="00F35974"/>
    <w:rsid w:val="00F41C5F"/>
    <w:rsid w:val="00F62A05"/>
    <w:rsid w:val="00F710EB"/>
    <w:rsid w:val="00FC00D3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E4C6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639A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4">
    <w:name w:val="s4"/>
    <w:basedOn w:val="Normaali"/>
    <w:rsid w:val="00EA64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s3">
    <w:name w:val="s3"/>
    <w:basedOn w:val="Kappaleenoletusfontti"/>
    <w:rsid w:val="00EA6454"/>
  </w:style>
  <w:style w:type="paragraph" w:customStyle="1" w:styleId="s5">
    <w:name w:val="s5"/>
    <w:basedOn w:val="Normaali"/>
    <w:rsid w:val="00EA64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s6">
    <w:name w:val="s6"/>
    <w:basedOn w:val="Kappaleenoletusfontti"/>
    <w:rsid w:val="00EA6454"/>
  </w:style>
  <w:style w:type="paragraph" w:styleId="NormaaliWWW">
    <w:name w:val="Normal (Web)"/>
    <w:basedOn w:val="Normaali"/>
    <w:uiPriority w:val="99"/>
    <w:unhideWhenUsed/>
    <w:rsid w:val="00411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11B23"/>
    <w:rPr>
      <w:b/>
      <w:bCs/>
    </w:rPr>
  </w:style>
  <w:style w:type="character" w:customStyle="1" w:styleId="currenthithighlight">
    <w:name w:val="currenthithighlight"/>
    <w:basedOn w:val="Kappaleenoletusfontti"/>
    <w:rsid w:val="00411B23"/>
  </w:style>
  <w:style w:type="character" w:customStyle="1" w:styleId="highlight">
    <w:name w:val="highlight"/>
    <w:basedOn w:val="Kappaleenoletusfontti"/>
    <w:rsid w:val="0041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6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90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8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03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49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5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65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94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26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37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140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84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37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230B-9621-4083-A1EB-77A2D46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liisar</dc:creator>
  <cp:lastModifiedBy>OAJ Laukaan</cp:lastModifiedBy>
  <cp:revision>2</cp:revision>
  <dcterms:created xsi:type="dcterms:W3CDTF">2023-05-22T17:26:00Z</dcterms:created>
  <dcterms:modified xsi:type="dcterms:W3CDTF">2023-05-22T17:26:00Z</dcterms:modified>
</cp:coreProperties>
</file>