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128" w:rsidRPr="004C2128" w:rsidRDefault="00BD1C4A">
      <w:pPr>
        <w:rPr>
          <w:b/>
          <w:sz w:val="28"/>
          <w:szCs w:val="28"/>
        </w:rPr>
      </w:pPr>
      <w:r>
        <w:rPr>
          <w:b/>
          <w:sz w:val="28"/>
          <w:szCs w:val="28"/>
        </w:rPr>
        <w:t>ÄIDINKIELEN YDINSISÄLLÖT</w:t>
      </w:r>
      <w:r w:rsidR="004C2128">
        <w:rPr>
          <w:b/>
          <w:sz w:val="28"/>
          <w:szCs w:val="28"/>
        </w:rPr>
        <w:t xml:space="preserve"> </w:t>
      </w:r>
      <w:r w:rsidR="00B218B7">
        <w:rPr>
          <w:b/>
          <w:sz w:val="28"/>
          <w:szCs w:val="28"/>
        </w:rPr>
        <w:t>7</w:t>
      </w:r>
      <w:bookmarkStart w:id="0" w:name="_GoBack"/>
      <w:bookmarkEnd w:id="0"/>
      <w:r w:rsidR="004C2128" w:rsidRPr="004C2128">
        <w:rPr>
          <w:b/>
          <w:sz w:val="28"/>
          <w:szCs w:val="28"/>
        </w:rPr>
        <w:t>.LK</w:t>
      </w:r>
    </w:p>
    <w:tbl>
      <w:tblPr>
        <w:tblStyle w:val="TaulukkoRuudukko"/>
        <w:tblW w:w="0" w:type="auto"/>
        <w:tblLook w:val="04A0" w:firstRow="1" w:lastRow="0" w:firstColumn="1" w:lastColumn="0" w:noHBand="0" w:noVBand="1"/>
      </w:tblPr>
      <w:tblGrid>
        <w:gridCol w:w="2566"/>
        <w:gridCol w:w="3742"/>
        <w:gridCol w:w="2697"/>
        <w:gridCol w:w="2506"/>
        <w:gridCol w:w="2483"/>
      </w:tblGrid>
      <w:tr w:rsidR="00760A1B" w:rsidRPr="00A65336" w:rsidTr="00595A1E">
        <w:tc>
          <w:tcPr>
            <w:tcW w:w="13994" w:type="dxa"/>
            <w:gridSpan w:val="5"/>
            <w:shd w:val="clear" w:color="auto" w:fill="FFC000" w:themeFill="accent4"/>
          </w:tcPr>
          <w:p w:rsidR="00760A1B" w:rsidRPr="00A65336" w:rsidRDefault="00760A1B">
            <w:pPr>
              <w:rPr>
                <w:rStyle w:val="Voimakas"/>
              </w:rPr>
            </w:pPr>
            <w:r w:rsidRPr="00A65336">
              <w:rPr>
                <w:rStyle w:val="Voimakas"/>
              </w:rPr>
              <w:t xml:space="preserve">Vuorovaikutustilanteissa toimiminen </w:t>
            </w:r>
          </w:p>
        </w:tc>
      </w:tr>
      <w:tr w:rsidR="00760A1B" w:rsidRPr="00A65336" w:rsidTr="00A7575A">
        <w:tc>
          <w:tcPr>
            <w:tcW w:w="2622" w:type="dxa"/>
            <w:shd w:val="clear" w:color="auto" w:fill="FFF2CC" w:themeFill="accent4" w:themeFillTint="33"/>
          </w:tcPr>
          <w:p w:rsidR="00760A1B" w:rsidRPr="00760A1B" w:rsidRDefault="00760A1B">
            <w:pPr>
              <w:rPr>
                <w:b/>
              </w:rPr>
            </w:pPr>
            <w:r w:rsidRPr="00760A1B">
              <w:rPr>
                <w:b/>
              </w:rPr>
              <w:t>Opetuksen tavoite</w:t>
            </w:r>
          </w:p>
        </w:tc>
        <w:tc>
          <w:tcPr>
            <w:tcW w:w="3994" w:type="dxa"/>
            <w:shd w:val="clear" w:color="auto" w:fill="FFF2CC" w:themeFill="accent4" w:themeFillTint="33"/>
          </w:tcPr>
          <w:p w:rsidR="00760A1B" w:rsidRDefault="00760A1B">
            <w:pPr>
              <w:rPr>
                <w:rStyle w:val="Voimakas"/>
              </w:rPr>
            </w:pPr>
            <w:r>
              <w:rPr>
                <w:rStyle w:val="Voimakas"/>
              </w:rPr>
              <w:t>Sisältöalue</w:t>
            </w:r>
          </w:p>
        </w:tc>
        <w:tc>
          <w:tcPr>
            <w:tcW w:w="2618" w:type="dxa"/>
            <w:shd w:val="clear" w:color="auto" w:fill="FFF2CC" w:themeFill="accent4" w:themeFillTint="33"/>
          </w:tcPr>
          <w:p w:rsidR="00760A1B" w:rsidRPr="00760A1B" w:rsidRDefault="00760A1B">
            <w:pPr>
              <w:rPr>
                <w:b/>
              </w:rPr>
            </w:pPr>
            <w:proofErr w:type="spellStart"/>
            <w:r w:rsidRPr="00760A1B">
              <w:rPr>
                <w:b/>
              </w:rPr>
              <w:t>Vuosiluokkaistettu</w:t>
            </w:r>
            <w:proofErr w:type="spellEnd"/>
            <w:r w:rsidRPr="00760A1B">
              <w:rPr>
                <w:b/>
              </w:rPr>
              <w:t xml:space="preserve"> tavoite</w:t>
            </w:r>
          </w:p>
        </w:tc>
        <w:tc>
          <w:tcPr>
            <w:tcW w:w="2585" w:type="dxa"/>
            <w:shd w:val="clear" w:color="auto" w:fill="FFF2CC" w:themeFill="accent4" w:themeFillTint="33"/>
          </w:tcPr>
          <w:p w:rsidR="00760A1B" w:rsidRPr="00760A1B" w:rsidRDefault="00760A1B">
            <w:pPr>
              <w:rPr>
                <w:b/>
              </w:rPr>
            </w:pPr>
            <w:r w:rsidRPr="00760A1B">
              <w:rPr>
                <w:b/>
              </w:rPr>
              <w:t>Arvioinnin kohde</w:t>
            </w:r>
          </w:p>
        </w:tc>
        <w:tc>
          <w:tcPr>
            <w:tcW w:w="2175" w:type="dxa"/>
            <w:shd w:val="clear" w:color="auto" w:fill="FFE599" w:themeFill="accent4" w:themeFillTint="66"/>
          </w:tcPr>
          <w:p w:rsidR="00760A1B" w:rsidRPr="00A65336" w:rsidRDefault="00760A1B" w:rsidP="00C32133">
            <w:pPr>
              <w:rPr>
                <w:rFonts w:eastAsia="Times New Roman" w:cs="Arial"/>
                <w:b/>
                <w:lang w:eastAsia="fi-FI"/>
              </w:rPr>
            </w:pPr>
            <w:r w:rsidRPr="00A65336">
              <w:rPr>
                <w:rFonts w:eastAsia="Times New Roman" w:cs="Arial"/>
                <w:b/>
                <w:lang w:eastAsia="fi-FI"/>
              </w:rPr>
              <w:t>Ydinsisältö</w:t>
            </w:r>
          </w:p>
        </w:tc>
      </w:tr>
      <w:tr w:rsidR="00C32133" w:rsidRPr="00A65336" w:rsidTr="00A7575A">
        <w:tc>
          <w:tcPr>
            <w:tcW w:w="2622" w:type="dxa"/>
            <w:shd w:val="clear" w:color="auto" w:fill="FFF2CC" w:themeFill="accent4" w:themeFillTint="33"/>
          </w:tcPr>
          <w:p w:rsidR="00C32133" w:rsidRDefault="00C00ADF">
            <w:proofErr w:type="gramStart"/>
            <w:r>
              <w:t>T1 ohjata oppilasta laajentamaan taitoaan toimia tavoitteellisesti, motivoituneesti, eettisesti ja rakentavasti erilaisissa viestintäympäristöissä</w:t>
            </w:r>
            <w:proofErr w:type="gramEnd"/>
          </w:p>
        </w:tc>
        <w:tc>
          <w:tcPr>
            <w:tcW w:w="3994" w:type="dxa"/>
            <w:vMerge w:val="restart"/>
            <w:shd w:val="clear" w:color="auto" w:fill="FFF2CC" w:themeFill="accent4" w:themeFillTint="33"/>
          </w:tcPr>
          <w:p w:rsidR="00C32133" w:rsidRDefault="00C00ADF">
            <w:r>
              <w:rPr>
                <w:rStyle w:val="Voimakas"/>
              </w:rPr>
              <w:t>S1 Vuorovaikutustilanteissa toimiminen</w:t>
            </w:r>
            <w:r>
              <w:t>: Vahvistetaan taitoa toimia erilaisissa, myös koulun ulkopuolisissa, vuorovaikutustilanteissa ja havainnoidaan omasta ja muiden viestinnästä syntyviä vaikutelmia ja merkityksiä. Harjoitellaan kuuntelemisen ja puhumisen taitoja ideointi-, väittely-, neuvottelu- ja ongelmanratkaisutilanteissa. Tehdään havaintoja viestintätilanteille tyypillisistä kielen keinoista ja omaksutaan niitä osaksi omaa kielenkäyttöä. Tutustutaan teatteriin taidemuotona ja teatteri-ilmaisun keinoihin draaman toimintamuotojen avulla. Harjoitutetaan oppilaiden kykyä käyttää puheen ja kokonaisilmaisun keinoja itseilmaisussa. Harjoitellaan valmisteltujen puhe-esitysten pitämistä sekä havainnollistamista. Harjoitellaan arvioimaan omia vuorovaikutustaitoja ja viestintätapoja ja havaitsemaan niiden kehittämiskohteita.</w:t>
            </w:r>
          </w:p>
        </w:tc>
        <w:tc>
          <w:tcPr>
            <w:tcW w:w="2618" w:type="dxa"/>
            <w:shd w:val="clear" w:color="auto" w:fill="FFF2CC" w:themeFill="accent4" w:themeFillTint="33"/>
          </w:tcPr>
          <w:p w:rsidR="00C32133" w:rsidRDefault="003E2A69">
            <w:r>
              <w:t>Oppilas tutustuu erilaisiin viestintäympäristöihin ja -tilanteisiin.</w:t>
            </w:r>
          </w:p>
        </w:tc>
        <w:tc>
          <w:tcPr>
            <w:tcW w:w="2585" w:type="dxa"/>
            <w:shd w:val="clear" w:color="auto" w:fill="FFF2CC" w:themeFill="accent4" w:themeFillTint="33"/>
          </w:tcPr>
          <w:p w:rsidR="00C32133" w:rsidRDefault="003E2A69">
            <w:r>
              <w:t>V</w:t>
            </w:r>
            <w:r>
              <w:t>uorovaikutus erilaisissa viestintäympäristöis</w:t>
            </w:r>
            <w:r>
              <w:t>sä</w:t>
            </w:r>
          </w:p>
        </w:tc>
        <w:tc>
          <w:tcPr>
            <w:tcW w:w="2175" w:type="dxa"/>
            <w:vMerge w:val="restart"/>
            <w:shd w:val="clear" w:color="auto" w:fill="FFE599" w:themeFill="accent4" w:themeFillTint="66"/>
          </w:tcPr>
          <w:p w:rsidR="00113ABC" w:rsidRPr="00113ABC" w:rsidRDefault="00113ABC" w:rsidP="00113ABC">
            <w:pPr>
              <w:rPr>
                <w:rFonts w:eastAsia="Times New Roman" w:cs="Arial"/>
                <w:lang w:eastAsia="fi-FI"/>
              </w:rPr>
            </w:pPr>
            <w:r w:rsidRPr="00113ABC">
              <w:rPr>
                <w:rFonts w:eastAsia="Times New Roman" w:cs="Arial"/>
                <w:lang w:eastAsia="fi-FI"/>
              </w:rPr>
              <w:t xml:space="preserve">Oppilas </w:t>
            </w:r>
            <w:r w:rsidRPr="00A65336">
              <w:rPr>
                <w:rFonts w:eastAsia="Times New Roman" w:cs="Arial"/>
                <w:lang w:eastAsia="fi-FI"/>
              </w:rPr>
              <w:t>osaa toimia ohjatusti rutiininomaisissa viestintätilanteissa eikä häi</w:t>
            </w:r>
            <w:r w:rsidRPr="00113ABC">
              <w:rPr>
                <w:rFonts w:eastAsia="Times New Roman" w:cs="Arial"/>
                <w:lang w:eastAsia="fi-FI"/>
              </w:rPr>
              <w:t xml:space="preserve">ritse </w:t>
            </w:r>
          </w:p>
          <w:p w:rsidR="00113ABC" w:rsidRPr="00A65336" w:rsidRDefault="00113ABC" w:rsidP="00113ABC">
            <w:pPr>
              <w:rPr>
                <w:rFonts w:eastAsia="Times New Roman" w:cs="Arial"/>
                <w:lang w:eastAsia="fi-FI"/>
              </w:rPr>
            </w:pPr>
            <w:r w:rsidRPr="00113ABC">
              <w:rPr>
                <w:rFonts w:eastAsia="Times New Roman" w:cs="Arial"/>
                <w:lang w:eastAsia="fi-FI"/>
              </w:rPr>
              <w:t>muiden toimintaa.</w:t>
            </w:r>
          </w:p>
          <w:p w:rsidR="00113ABC" w:rsidRPr="00A65336" w:rsidRDefault="00113ABC" w:rsidP="00113ABC">
            <w:pPr>
              <w:rPr>
                <w:rFonts w:eastAsia="Times New Roman" w:cs="Arial"/>
                <w:lang w:eastAsia="fi-FI"/>
              </w:rPr>
            </w:pPr>
          </w:p>
          <w:p w:rsidR="00113ABC" w:rsidRPr="00113ABC" w:rsidRDefault="00113ABC" w:rsidP="00113ABC">
            <w:pPr>
              <w:rPr>
                <w:rFonts w:eastAsia="Times New Roman" w:cs="Arial"/>
                <w:lang w:eastAsia="fi-FI"/>
              </w:rPr>
            </w:pPr>
            <w:r w:rsidRPr="00113ABC">
              <w:rPr>
                <w:rFonts w:eastAsia="Times New Roman" w:cs="Arial"/>
                <w:lang w:eastAsia="fi-FI"/>
              </w:rPr>
              <w:t xml:space="preserve">Oppilas osaa ilmaista </w:t>
            </w:r>
          </w:p>
          <w:p w:rsidR="00113ABC" w:rsidRPr="00113ABC" w:rsidRDefault="00113ABC" w:rsidP="00113ABC">
            <w:pPr>
              <w:rPr>
                <w:rFonts w:eastAsia="Times New Roman" w:cs="Arial"/>
                <w:lang w:eastAsia="fi-FI"/>
              </w:rPr>
            </w:pPr>
            <w:r w:rsidRPr="00A65336">
              <w:rPr>
                <w:rFonts w:eastAsia="Times New Roman" w:cs="Arial"/>
                <w:lang w:eastAsia="fi-FI"/>
              </w:rPr>
              <w:t>mie</w:t>
            </w:r>
            <w:r w:rsidRPr="00113ABC">
              <w:rPr>
                <w:rFonts w:eastAsia="Times New Roman" w:cs="Arial"/>
                <w:lang w:eastAsia="fi-FI"/>
              </w:rPr>
              <w:t>lipiteensä ja tietää sen pohjautuvan perusteluille.</w:t>
            </w:r>
          </w:p>
          <w:p w:rsidR="00113ABC" w:rsidRPr="00A65336" w:rsidRDefault="00113ABC" w:rsidP="00113ABC">
            <w:pPr>
              <w:rPr>
                <w:rFonts w:eastAsia="Times New Roman" w:cs="Arial"/>
                <w:lang w:eastAsia="fi-FI"/>
              </w:rPr>
            </w:pPr>
          </w:p>
          <w:p w:rsidR="00113ABC" w:rsidRPr="00113ABC" w:rsidRDefault="00113ABC" w:rsidP="00113ABC">
            <w:pPr>
              <w:rPr>
                <w:rFonts w:eastAsia="Times New Roman" w:cs="Arial"/>
                <w:lang w:eastAsia="fi-FI"/>
              </w:rPr>
            </w:pPr>
            <w:r w:rsidRPr="00A65336">
              <w:rPr>
                <w:rFonts w:eastAsia="Times New Roman" w:cs="Arial"/>
                <w:lang w:eastAsia="fi-FI"/>
              </w:rPr>
              <w:t>Oppilas osaa ilmaista itse</w:t>
            </w:r>
            <w:r w:rsidRPr="00113ABC">
              <w:rPr>
                <w:rFonts w:eastAsia="Times New Roman" w:cs="Arial"/>
                <w:lang w:eastAsia="fi-FI"/>
              </w:rPr>
              <w:t xml:space="preserve">ään ja käyttää joitakin </w:t>
            </w:r>
          </w:p>
          <w:p w:rsidR="00113ABC" w:rsidRPr="00113ABC" w:rsidRDefault="00113ABC" w:rsidP="00113ABC">
            <w:pPr>
              <w:rPr>
                <w:rFonts w:eastAsia="Times New Roman" w:cs="Arial"/>
                <w:lang w:eastAsia="fi-FI"/>
              </w:rPr>
            </w:pPr>
            <w:r w:rsidRPr="00A65336">
              <w:rPr>
                <w:rFonts w:eastAsia="Times New Roman" w:cs="Arial"/>
                <w:lang w:eastAsia="fi-FI"/>
              </w:rPr>
              <w:t>ko</w:t>
            </w:r>
            <w:r w:rsidRPr="00113ABC">
              <w:rPr>
                <w:rFonts w:eastAsia="Times New Roman" w:cs="Arial"/>
                <w:lang w:eastAsia="fi-FI"/>
              </w:rPr>
              <w:t>konaisilmaisun keinoja</w:t>
            </w:r>
            <w:r w:rsidRPr="00A65336">
              <w:rPr>
                <w:rFonts w:eastAsia="Times New Roman" w:cs="Arial"/>
                <w:lang w:eastAsia="fi-FI"/>
              </w:rPr>
              <w:t>.</w:t>
            </w:r>
          </w:p>
          <w:p w:rsidR="00113ABC" w:rsidRPr="00113ABC" w:rsidRDefault="00113ABC" w:rsidP="00113ABC">
            <w:pPr>
              <w:rPr>
                <w:rFonts w:eastAsia="Times New Roman" w:cs="Arial"/>
                <w:lang w:eastAsia="fi-FI"/>
              </w:rPr>
            </w:pPr>
          </w:p>
          <w:p w:rsidR="00113ABC" w:rsidRPr="00113ABC" w:rsidRDefault="00113ABC" w:rsidP="00113ABC">
            <w:pPr>
              <w:rPr>
                <w:rFonts w:eastAsia="Times New Roman" w:cs="Arial"/>
                <w:lang w:eastAsia="fi-FI"/>
              </w:rPr>
            </w:pPr>
            <w:r w:rsidRPr="00A65336">
              <w:rPr>
                <w:rFonts w:eastAsia="Times New Roman" w:cs="Arial"/>
                <w:lang w:eastAsia="fi-FI"/>
              </w:rPr>
              <w:t>Oppilas osaa esittää pu</w:t>
            </w:r>
            <w:r w:rsidRPr="00113ABC">
              <w:rPr>
                <w:rFonts w:eastAsia="Times New Roman" w:cs="Arial"/>
                <w:lang w:eastAsia="fi-FI"/>
              </w:rPr>
              <w:t>heenvuoron</w:t>
            </w:r>
          </w:p>
          <w:p w:rsidR="00113ABC" w:rsidRPr="00A65336" w:rsidRDefault="00113ABC" w:rsidP="00113ABC">
            <w:pPr>
              <w:rPr>
                <w:rFonts w:eastAsia="Times New Roman" w:cs="Arial"/>
                <w:lang w:eastAsia="fi-FI"/>
              </w:rPr>
            </w:pPr>
          </w:p>
          <w:p w:rsidR="00113ABC" w:rsidRPr="00113ABC" w:rsidRDefault="00113ABC" w:rsidP="00113ABC">
            <w:pPr>
              <w:rPr>
                <w:rFonts w:eastAsia="Times New Roman" w:cs="Arial"/>
                <w:lang w:eastAsia="fi-FI"/>
              </w:rPr>
            </w:pPr>
            <w:r w:rsidRPr="00113ABC">
              <w:rPr>
                <w:rFonts w:eastAsia="Times New Roman" w:cs="Arial"/>
                <w:lang w:eastAsia="fi-FI"/>
              </w:rPr>
              <w:t>Oppi</w:t>
            </w:r>
            <w:r w:rsidRPr="00A65336">
              <w:rPr>
                <w:rFonts w:eastAsia="Times New Roman" w:cs="Arial"/>
                <w:lang w:eastAsia="fi-FI"/>
              </w:rPr>
              <w:t>l</w:t>
            </w:r>
            <w:r w:rsidRPr="00113ABC">
              <w:rPr>
                <w:rFonts w:eastAsia="Times New Roman" w:cs="Arial"/>
                <w:lang w:eastAsia="fi-FI"/>
              </w:rPr>
              <w:t>as osaa</w:t>
            </w:r>
          </w:p>
          <w:p w:rsidR="00113ABC" w:rsidRPr="00113ABC" w:rsidRDefault="00113ABC" w:rsidP="00113ABC">
            <w:pPr>
              <w:rPr>
                <w:rFonts w:eastAsia="Times New Roman" w:cs="Arial"/>
                <w:lang w:eastAsia="fi-FI"/>
              </w:rPr>
            </w:pPr>
            <w:r w:rsidRPr="00113ABC">
              <w:rPr>
                <w:rFonts w:eastAsia="Times New Roman" w:cs="Arial"/>
                <w:lang w:eastAsia="fi-FI"/>
              </w:rPr>
              <w:t xml:space="preserve">kuvata omia </w:t>
            </w:r>
          </w:p>
          <w:p w:rsidR="00113ABC" w:rsidRPr="00113ABC" w:rsidRDefault="00113ABC" w:rsidP="00113ABC">
            <w:pPr>
              <w:rPr>
                <w:rFonts w:eastAsia="Times New Roman" w:cs="Arial"/>
                <w:lang w:eastAsia="fi-FI"/>
              </w:rPr>
            </w:pPr>
            <w:r w:rsidRPr="00A65336">
              <w:rPr>
                <w:rFonts w:eastAsia="Times New Roman" w:cs="Arial"/>
                <w:lang w:eastAsia="fi-FI"/>
              </w:rPr>
              <w:t>vuorovaikutustaitojaan oh</w:t>
            </w:r>
            <w:r w:rsidRPr="00113ABC">
              <w:rPr>
                <w:rFonts w:eastAsia="Times New Roman" w:cs="Arial"/>
                <w:lang w:eastAsia="fi-FI"/>
              </w:rPr>
              <w:t>jatusti</w:t>
            </w:r>
            <w:r w:rsidRPr="00A65336">
              <w:rPr>
                <w:rFonts w:eastAsia="Times New Roman" w:cs="Arial"/>
                <w:lang w:eastAsia="fi-FI"/>
              </w:rPr>
              <w:t>.</w:t>
            </w:r>
          </w:p>
          <w:p w:rsidR="00113ABC" w:rsidRPr="00113ABC" w:rsidRDefault="00113ABC" w:rsidP="00113ABC">
            <w:pPr>
              <w:rPr>
                <w:rFonts w:eastAsia="Times New Roman" w:cs="Arial"/>
                <w:lang w:eastAsia="fi-FI"/>
              </w:rPr>
            </w:pPr>
          </w:p>
          <w:p w:rsidR="00113ABC" w:rsidRPr="00113ABC" w:rsidRDefault="00113ABC" w:rsidP="00113ABC">
            <w:pPr>
              <w:rPr>
                <w:rFonts w:eastAsia="Times New Roman" w:cs="Arial"/>
                <w:lang w:eastAsia="fi-FI"/>
              </w:rPr>
            </w:pPr>
          </w:p>
          <w:p w:rsidR="00C32133" w:rsidRPr="00A65336" w:rsidRDefault="00C32133" w:rsidP="003E2A69"/>
        </w:tc>
      </w:tr>
      <w:tr w:rsidR="00C32133" w:rsidTr="00A7575A">
        <w:tc>
          <w:tcPr>
            <w:tcW w:w="2622" w:type="dxa"/>
            <w:shd w:val="clear" w:color="auto" w:fill="FFF2CC" w:themeFill="accent4" w:themeFillTint="33"/>
          </w:tcPr>
          <w:p w:rsidR="00C32133" w:rsidRDefault="00C00ADF">
            <w:r>
              <w:t>T2 kannustaa oppilasta monipuolistamaan ryhmäviestintätaitojaan ja kehittämään taitojaan perustella näkemyksiään sekä kielellisiä ja viestinnällisiä valintojaan</w:t>
            </w:r>
          </w:p>
        </w:tc>
        <w:tc>
          <w:tcPr>
            <w:tcW w:w="3994" w:type="dxa"/>
            <w:vMerge/>
            <w:shd w:val="clear" w:color="auto" w:fill="FFF2CC" w:themeFill="accent4" w:themeFillTint="33"/>
          </w:tcPr>
          <w:p w:rsidR="00C32133" w:rsidRDefault="00C32133"/>
        </w:tc>
        <w:tc>
          <w:tcPr>
            <w:tcW w:w="2618" w:type="dxa"/>
            <w:shd w:val="clear" w:color="auto" w:fill="FFF2CC" w:themeFill="accent4" w:themeFillTint="33"/>
          </w:tcPr>
          <w:p w:rsidR="00113ABC" w:rsidRPr="00113ABC" w:rsidRDefault="00113ABC" w:rsidP="00113ABC">
            <w:pPr>
              <w:spacing w:before="100" w:beforeAutospacing="1" w:after="100" w:afterAutospacing="1"/>
              <w:rPr>
                <w:rFonts w:eastAsia="Times New Roman" w:cs="Times New Roman"/>
                <w:lang w:eastAsia="fi-FI"/>
              </w:rPr>
            </w:pPr>
            <w:r w:rsidRPr="00113ABC">
              <w:rPr>
                <w:rFonts w:eastAsia="Times New Roman" w:cs="Times New Roman"/>
                <w:lang w:eastAsia="fi-FI"/>
              </w:rPr>
              <w:t>Oppilas rohkaistuu ilmaisemaan mielipiteensä.</w:t>
            </w:r>
          </w:p>
          <w:p w:rsidR="00113ABC" w:rsidRPr="00113ABC" w:rsidRDefault="00113ABC" w:rsidP="00113ABC">
            <w:pPr>
              <w:spacing w:before="100" w:beforeAutospacing="1" w:after="100" w:afterAutospacing="1"/>
              <w:rPr>
                <w:rFonts w:eastAsia="Times New Roman" w:cs="Times New Roman"/>
                <w:lang w:eastAsia="fi-FI"/>
              </w:rPr>
            </w:pPr>
            <w:r w:rsidRPr="00113ABC">
              <w:rPr>
                <w:rFonts w:eastAsia="Times New Roman" w:cs="Times New Roman"/>
                <w:lang w:eastAsia="fi-FI"/>
              </w:rPr>
              <w:t>Oppilas tutustuu erilaisiin vuorovaikutustilanteisiin.</w:t>
            </w:r>
          </w:p>
          <w:p w:rsidR="00C32133" w:rsidRDefault="00C32133"/>
        </w:tc>
        <w:tc>
          <w:tcPr>
            <w:tcW w:w="2585" w:type="dxa"/>
            <w:shd w:val="clear" w:color="auto" w:fill="FFF2CC" w:themeFill="accent4" w:themeFillTint="33"/>
          </w:tcPr>
          <w:p w:rsidR="00C32133" w:rsidRDefault="00113ABC">
            <w:r>
              <w:t>Vuorovaikutus ryhmässä</w:t>
            </w:r>
          </w:p>
        </w:tc>
        <w:tc>
          <w:tcPr>
            <w:tcW w:w="2175" w:type="dxa"/>
            <w:vMerge/>
            <w:shd w:val="clear" w:color="auto" w:fill="FFE599" w:themeFill="accent4" w:themeFillTint="66"/>
          </w:tcPr>
          <w:p w:rsidR="00C32133" w:rsidRDefault="00C32133"/>
        </w:tc>
      </w:tr>
      <w:tr w:rsidR="00C32133" w:rsidTr="00A7575A">
        <w:trPr>
          <w:trHeight w:val="1645"/>
        </w:trPr>
        <w:tc>
          <w:tcPr>
            <w:tcW w:w="2622" w:type="dxa"/>
            <w:shd w:val="clear" w:color="auto" w:fill="FFF2CC" w:themeFill="accent4" w:themeFillTint="33"/>
          </w:tcPr>
          <w:p w:rsidR="00C32133" w:rsidRDefault="00C00ADF">
            <w:proofErr w:type="gramStart"/>
            <w:r>
              <w:t>T3 ohjata oppilasta monipuolistamaan taitojaan ilmaista itseään erilaisissa viestintä- ja esitystilanteissa, myös draaman keinoin.</w:t>
            </w:r>
            <w:proofErr w:type="gramEnd"/>
          </w:p>
        </w:tc>
        <w:tc>
          <w:tcPr>
            <w:tcW w:w="3994" w:type="dxa"/>
            <w:vMerge/>
            <w:shd w:val="clear" w:color="auto" w:fill="FFF2CC" w:themeFill="accent4" w:themeFillTint="33"/>
          </w:tcPr>
          <w:p w:rsidR="00C32133" w:rsidRDefault="00C32133"/>
        </w:tc>
        <w:tc>
          <w:tcPr>
            <w:tcW w:w="2618" w:type="dxa"/>
            <w:shd w:val="clear" w:color="auto" w:fill="FFF2CC" w:themeFill="accent4" w:themeFillTint="33"/>
          </w:tcPr>
          <w:p w:rsidR="00C32133" w:rsidRDefault="00113ABC">
            <w:r>
              <w:t>Oppilas vahvistaa taitojaan erilaisissa esiintymistilanteissa.</w:t>
            </w:r>
          </w:p>
        </w:tc>
        <w:tc>
          <w:tcPr>
            <w:tcW w:w="2585" w:type="dxa"/>
            <w:shd w:val="clear" w:color="auto" w:fill="FFF2CC" w:themeFill="accent4" w:themeFillTint="33"/>
          </w:tcPr>
          <w:p w:rsidR="00C32133" w:rsidRDefault="00113ABC">
            <w:r>
              <w:t>Kokonaisilmaisun ja esiintymisen taidot</w:t>
            </w:r>
          </w:p>
        </w:tc>
        <w:tc>
          <w:tcPr>
            <w:tcW w:w="2175" w:type="dxa"/>
            <w:vMerge/>
            <w:shd w:val="clear" w:color="auto" w:fill="FFE599" w:themeFill="accent4" w:themeFillTint="66"/>
          </w:tcPr>
          <w:p w:rsidR="00C32133" w:rsidRDefault="00C32133"/>
        </w:tc>
      </w:tr>
      <w:tr w:rsidR="00C32133" w:rsidTr="00A7575A">
        <w:tc>
          <w:tcPr>
            <w:tcW w:w="2622" w:type="dxa"/>
            <w:shd w:val="clear" w:color="auto" w:fill="FFF2CC" w:themeFill="accent4" w:themeFillTint="33"/>
          </w:tcPr>
          <w:p w:rsidR="00C32133" w:rsidRDefault="00C00ADF">
            <w:r>
              <w:t>T4 kannustaa oppilasta syventämään viestijäkuvaansa niin, että hän oppii havainnoimaan omaa viestintäänsä, tunnistamaan vahvuuksiaan sekä kehittämisalueitaan erilaisissa, myös monimediaisissa viestintäympäristöissä</w:t>
            </w:r>
          </w:p>
        </w:tc>
        <w:tc>
          <w:tcPr>
            <w:tcW w:w="3994" w:type="dxa"/>
            <w:vMerge/>
            <w:shd w:val="clear" w:color="auto" w:fill="FFF2CC" w:themeFill="accent4" w:themeFillTint="33"/>
          </w:tcPr>
          <w:p w:rsidR="00C32133" w:rsidRDefault="00C32133"/>
        </w:tc>
        <w:tc>
          <w:tcPr>
            <w:tcW w:w="2618" w:type="dxa"/>
            <w:shd w:val="clear" w:color="auto" w:fill="FFF2CC" w:themeFill="accent4" w:themeFillTint="33"/>
          </w:tcPr>
          <w:p w:rsidR="00C32133" w:rsidRDefault="00113ABC">
            <w:r>
              <w:t>Oppilas havainnoi omaa viestintäänsä.</w:t>
            </w:r>
          </w:p>
        </w:tc>
        <w:tc>
          <w:tcPr>
            <w:tcW w:w="2585" w:type="dxa"/>
            <w:shd w:val="clear" w:color="auto" w:fill="FFF2CC" w:themeFill="accent4" w:themeFillTint="33"/>
          </w:tcPr>
          <w:p w:rsidR="00C32133" w:rsidRDefault="00113ABC">
            <w:r>
              <w:t>Vuorovaikutustaitojen kehittäminen</w:t>
            </w:r>
          </w:p>
        </w:tc>
        <w:tc>
          <w:tcPr>
            <w:tcW w:w="2175" w:type="dxa"/>
            <w:vMerge/>
            <w:shd w:val="clear" w:color="auto" w:fill="FFE599" w:themeFill="accent4" w:themeFillTint="66"/>
          </w:tcPr>
          <w:p w:rsidR="00C32133" w:rsidRDefault="00C32133"/>
        </w:tc>
      </w:tr>
      <w:tr w:rsidR="004C2128" w:rsidTr="0010710A">
        <w:tc>
          <w:tcPr>
            <w:tcW w:w="13994" w:type="dxa"/>
            <w:gridSpan w:val="5"/>
            <w:shd w:val="clear" w:color="auto" w:fill="70AD47" w:themeFill="accent6"/>
          </w:tcPr>
          <w:p w:rsidR="004C2128" w:rsidRDefault="004C2128">
            <w:pPr>
              <w:rPr>
                <w:rStyle w:val="Voimakas"/>
              </w:rPr>
            </w:pPr>
            <w:r>
              <w:rPr>
                <w:rStyle w:val="Voimakas"/>
              </w:rPr>
              <w:t>S2 Tekstien tulkitseminen</w:t>
            </w:r>
          </w:p>
        </w:tc>
      </w:tr>
      <w:tr w:rsidR="004C2128" w:rsidTr="00A7575A">
        <w:tc>
          <w:tcPr>
            <w:tcW w:w="2622" w:type="dxa"/>
            <w:shd w:val="clear" w:color="auto" w:fill="E2EFD9" w:themeFill="accent6" w:themeFillTint="33"/>
          </w:tcPr>
          <w:p w:rsidR="004C2128" w:rsidRPr="004C2128" w:rsidRDefault="004C2128">
            <w:pPr>
              <w:rPr>
                <w:b/>
              </w:rPr>
            </w:pPr>
            <w:r w:rsidRPr="004C2128">
              <w:rPr>
                <w:b/>
              </w:rPr>
              <w:lastRenderedPageBreak/>
              <w:t>Opetuksen tavoite</w:t>
            </w:r>
          </w:p>
        </w:tc>
        <w:tc>
          <w:tcPr>
            <w:tcW w:w="3994" w:type="dxa"/>
            <w:shd w:val="clear" w:color="auto" w:fill="E2EFD9" w:themeFill="accent6" w:themeFillTint="33"/>
          </w:tcPr>
          <w:p w:rsidR="004C2128" w:rsidRDefault="004C2128">
            <w:pPr>
              <w:rPr>
                <w:rStyle w:val="Voimakas"/>
              </w:rPr>
            </w:pPr>
            <w:r>
              <w:rPr>
                <w:rStyle w:val="Voimakas"/>
              </w:rPr>
              <w:t>Sisältöalue</w:t>
            </w:r>
          </w:p>
        </w:tc>
        <w:tc>
          <w:tcPr>
            <w:tcW w:w="2618" w:type="dxa"/>
            <w:shd w:val="clear" w:color="auto" w:fill="E2EFD9" w:themeFill="accent6" w:themeFillTint="33"/>
          </w:tcPr>
          <w:p w:rsidR="004C2128" w:rsidRPr="004C2128" w:rsidRDefault="004C2128">
            <w:pPr>
              <w:rPr>
                <w:b/>
              </w:rPr>
            </w:pPr>
            <w:proofErr w:type="spellStart"/>
            <w:r w:rsidRPr="004C2128">
              <w:rPr>
                <w:b/>
              </w:rPr>
              <w:t>Vuosiluokkaistettu</w:t>
            </w:r>
            <w:proofErr w:type="spellEnd"/>
            <w:r w:rsidRPr="004C2128">
              <w:rPr>
                <w:b/>
              </w:rPr>
              <w:t xml:space="preserve"> tavoite</w:t>
            </w:r>
          </w:p>
        </w:tc>
        <w:tc>
          <w:tcPr>
            <w:tcW w:w="2585" w:type="dxa"/>
            <w:shd w:val="clear" w:color="auto" w:fill="E2EFD9" w:themeFill="accent6" w:themeFillTint="33"/>
          </w:tcPr>
          <w:p w:rsidR="004C2128" w:rsidRPr="004C2128" w:rsidRDefault="004C2128">
            <w:pPr>
              <w:rPr>
                <w:b/>
              </w:rPr>
            </w:pPr>
            <w:r w:rsidRPr="004C2128">
              <w:rPr>
                <w:b/>
              </w:rPr>
              <w:t>Arvioinnin kohde</w:t>
            </w:r>
          </w:p>
        </w:tc>
        <w:tc>
          <w:tcPr>
            <w:tcW w:w="2175" w:type="dxa"/>
            <w:shd w:val="clear" w:color="auto" w:fill="C5E0B3" w:themeFill="accent6" w:themeFillTint="66"/>
          </w:tcPr>
          <w:p w:rsidR="004C2128" w:rsidRPr="004C2128" w:rsidRDefault="004C2128" w:rsidP="00760A1B">
            <w:pPr>
              <w:rPr>
                <w:rFonts w:eastAsia="Times New Roman" w:cs="Arial"/>
                <w:b/>
                <w:lang w:eastAsia="fi-FI"/>
              </w:rPr>
            </w:pPr>
            <w:r w:rsidRPr="004C2128">
              <w:rPr>
                <w:rFonts w:eastAsia="Times New Roman" w:cs="Arial"/>
                <w:b/>
                <w:lang w:eastAsia="fi-FI"/>
              </w:rPr>
              <w:t>Ydinsisältö</w:t>
            </w:r>
          </w:p>
        </w:tc>
      </w:tr>
      <w:tr w:rsidR="00A7575A" w:rsidTr="00A7575A">
        <w:tc>
          <w:tcPr>
            <w:tcW w:w="2622" w:type="dxa"/>
            <w:shd w:val="clear" w:color="auto" w:fill="E2EFD9" w:themeFill="accent6" w:themeFillTint="33"/>
          </w:tcPr>
          <w:p w:rsidR="00A7575A" w:rsidRDefault="00A7575A">
            <w:proofErr w:type="gramStart"/>
            <w:r>
              <w:t>T5 ohjata oppilasta kehittämään tekstien ymmärtämisessä, tulkinnassa ja analysoimisessa tarvittavia strategioita ja metakognitiivisia taitoja sekä taitoa arvioida oman lukemisensa kehittämistarpeita</w:t>
            </w:r>
            <w:proofErr w:type="gramEnd"/>
          </w:p>
        </w:tc>
        <w:tc>
          <w:tcPr>
            <w:tcW w:w="3994" w:type="dxa"/>
            <w:vMerge w:val="restart"/>
            <w:shd w:val="clear" w:color="auto" w:fill="E2EFD9" w:themeFill="accent6" w:themeFillTint="33"/>
          </w:tcPr>
          <w:p w:rsidR="00A7575A" w:rsidRDefault="00A7575A" w:rsidP="00C00ADF">
            <w:r>
              <w:rPr>
                <w:rStyle w:val="Voimakas"/>
              </w:rPr>
              <w:t>S2 Tekstien tulkitseminen</w:t>
            </w:r>
            <w:r>
              <w:t>: Tekstien tulkinnan taitoja syvennetään lukemalla ja tutkimalla fiktiivisiä, media- ja</w:t>
            </w:r>
            <w:r>
              <w:t xml:space="preserve"> </w:t>
            </w:r>
            <w:r>
              <w:t xml:space="preserve">asiatekstejä eri muodoissaan: kaunokirjallisuutta, tietokirjallisuutta sekä erilaisia painetun, sähköisen ja audiovisuaalisen median tekstejä. Syvennetään tekstin ymmärtämisen strategioita ja seurataan lukutaidon kehittymistä. Tutustutaan erilaisiin pohtiviin ja kantaa ottaviin teksteihin sekä niiden vaikutuskeinoihin ja keskeisiin kielellisiin piirteisiin, kuten mielipiteen ja faktan erottamiseen, suostuttelun, varmuusasteiden, asenteiden ja affektiivisuuden ilmaisuun, henkilöön viittaamisen suoriin ja epäsuoriin keinoihin, referointiin, asioiden välisten suhteiden osoittamiseen perustelukeinoihin ja retorisiin keinoihin. Tutustutaan kuvaa, ääntä ja kirjoitusta yhdistäviin teksteihin ja niiden ilmaisutapoihin. Pohditaan tekstien tarkoitusperiä ja kohderyhmiä ja esitetään kriittisen lukijan kysymyksiä. Eläydytään luettuun, reflektoidaan omaa elämää luetun avulla ja jaetaan lukukokemuksia. Laajennetaan lukuharrastusta nuortenkirjallisuudesta yleiseen </w:t>
            </w:r>
            <w:proofErr w:type="spellStart"/>
            <w:r>
              <w:t>kauno-</w:t>
            </w:r>
            <w:proofErr w:type="spellEnd"/>
            <w:r>
              <w:t xml:space="preserve"> ja tietokirjallisuuteen. Harjoitellaan kirjallisuuden analyysi- ja tulkintataitoja ja lisätään käsitteiden </w:t>
            </w:r>
            <w:r>
              <w:lastRenderedPageBreak/>
              <w:t>käyttöä tekstien tarkastelussa ja vertailussa. Tunnistetaan ja tulkitaan kielen kuvallisuutta ja symboliikkaa ja syvennetään fiktion kielen ja kerronnan keinojen tuntemusta. Tutustutaan tiedonhaun vaiheisiin, erilaisiin tietolähteisiin ja arvioidaan niiden luotettavuutta.</w:t>
            </w:r>
          </w:p>
        </w:tc>
        <w:tc>
          <w:tcPr>
            <w:tcW w:w="2618" w:type="dxa"/>
            <w:shd w:val="clear" w:color="auto" w:fill="E2EFD9" w:themeFill="accent6" w:themeFillTint="33"/>
          </w:tcPr>
          <w:p w:rsidR="00A7575A" w:rsidRDefault="00A7575A">
            <w:r>
              <w:lastRenderedPageBreak/>
              <w:t>Oppilas tutustuu erilaisiin tekstiympäristöihin</w:t>
            </w:r>
            <w:r>
              <w:t>.</w:t>
            </w:r>
          </w:p>
        </w:tc>
        <w:tc>
          <w:tcPr>
            <w:tcW w:w="2585" w:type="dxa"/>
            <w:shd w:val="clear" w:color="auto" w:fill="E2EFD9" w:themeFill="accent6" w:themeFillTint="33"/>
          </w:tcPr>
          <w:p w:rsidR="00A7575A" w:rsidRDefault="00A7575A" w:rsidP="00113ABC">
            <w:r>
              <w:t>Tekstinymmärtämisen strategiat</w:t>
            </w:r>
          </w:p>
        </w:tc>
        <w:tc>
          <w:tcPr>
            <w:tcW w:w="2175" w:type="dxa"/>
            <w:vMerge w:val="restart"/>
            <w:shd w:val="clear" w:color="auto" w:fill="C5E0B3" w:themeFill="accent6" w:themeFillTint="66"/>
          </w:tcPr>
          <w:p w:rsidR="00A7575A" w:rsidRPr="00A7575A" w:rsidRDefault="00A7575A" w:rsidP="00A7575A">
            <w:pPr>
              <w:rPr>
                <w:rFonts w:eastAsia="Times New Roman" w:cs="Arial"/>
                <w:lang w:eastAsia="fi-FI"/>
              </w:rPr>
            </w:pPr>
            <w:r w:rsidRPr="00A7575A">
              <w:rPr>
                <w:rFonts w:eastAsia="Times New Roman" w:cs="Arial"/>
                <w:lang w:eastAsia="fi-FI"/>
              </w:rPr>
              <w:t xml:space="preserve">Oppilas osaa käyttää joitakin tekstinymmärtämisen </w:t>
            </w:r>
          </w:p>
          <w:p w:rsidR="00A7575A" w:rsidRPr="00A7575A" w:rsidRDefault="00A7575A" w:rsidP="00A7575A">
            <w:pPr>
              <w:rPr>
                <w:rFonts w:eastAsia="Times New Roman" w:cs="Arial"/>
                <w:lang w:eastAsia="fi-FI"/>
              </w:rPr>
            </w:pPr>
            <w:r w:rsidRPr="00A7575A">
              <w:rPr>
                <w:rFonts w:eastAsia="Times New Roman" w:cs="Arial"/>
                <w:lang w:eastAsia="fi-FI"/>
              </w:rPr>
              <w:t>strategioita ja kuvata</w:t>
            </w:r>
          </w:p>
          <w:p w:rsidR="00A7575A" w:rsidRPr="00A7575A" w:rsidRDefault="00A7575A" w:rsidP="00A7575A">
            <w:pPr>
              <w:rPr>
                <w:rFonts w:eastAsia="Times New Roman" w:cs="Arial"/>
                <w:lang w:eastAsia="fi-FI"/>
              </w:rPr>
            </w:pPr>
            <w:r w:rsidRPr="00A7575A">
              <w:rPr>
                <w:rFonts w:eastAsia="Times New Roman" w:cs="Arial"/>
                <w:lang w:eastAsia="fi-FI"/>
              </w:rPr>
              <w:t>lukutaitoaan ohjatusti.</w:t>
            </w:r>
          </w:p>
          <w:p w:rsidR="00A7575A" w:rsidRPr="00A7575A" w:rsidRDefault="00A7575A" w:rsidP="00113ABC"/>
          <w:p w:rsidR="00A7575A" w:rsidRPr="00A7575A" w:rsidRDefault="00A7575A" w:rsidP="00A7575A">
            <w:pPr>
              <w:rPr>
                <w:rFonts w:eastAsia="Times New Roman" w:cs="Arial"/>
                <w:lang w:eastAsia="fi-FI"/>
              </w:rPr>
            </w:pPr>
            <w:r w:rsidRPr="00A7575A">
              <w:rPr>
                <w:rFonts w:eastAsia="Times New Roman" w:cs="Arial"/>
                <w:lang w:eastAsia="fi-FI"/>
              </w:rPr>
              <w:t>Oppilas tutustuu helppoihin erityyppisiin teksteihin</w:t>
            </w:r>
          </w:p>
          <w:p w:rsidR="00A7575A" w:rsidRPr="00A7575A" w:rsidRDefault="00A7575A" w:rsidP="00113ABC"/>
          <w:p w:rsidR="00A7575A" w:rsidRDefault="00A7575A" w:rsidP="00A7575A">
            <w:pPr>
              <w:rPr>
                <w:rFonts w:eastAsia="Times New Roman" w:cs="Arial"/>
                <w:lang w:eastAsia="fi-FI"/>
              </w:rPr>
            </w:pPr>
            <w:r>
              <w:rPr>
                <w:rFonts w:eastAsia="Times New Roman" w:cs="Arial"/>
                <w:lang w:eastAsia="fi-FI"/>
              </w:rPr>
              <w:t>Oppilas tietää, että eri</w:t>
            </w:r>
            <w:r w:rsidRPr="00A7575A">
              <w:rPr>
                <w:rFonts w:eastAsia="Times New Roman" w:cs="Arial"/>
                <w:lang w:eastAsia="fi-FI"/>
              </w:rPr>
              <w:t xml:space="preserve">tyyppisiä tekstejä käytetään eri tarkoituksiin. </w:t>
            </w:r>
          </w:p>
          <w:p w:rsidR="00A7575A" w:rsidRPr="00A7575A" w:rsidRDefault="00A7575A" w:rsidP="00A7575A">
            <w:pPr>
              <w:rPr>
                <w:rFonts w:eastAsia="Times New Roman" w:cs="Arial"/>
                <w:lang w:eastAsia="fi-FI"/>
              </w:rPr>
            </w:pPr>
          </w:p>
          <w:p w:rsidR="00A7575A" w:rsidRPr="00A7575A" w:rsidRDefault="00A7575A" w:rsidP="00A7575A">
            <w:pPr>
              <w:rPr>
                <w:rFonts w:eastAsia="Times New Roman" w:cs="Arial"/>
                <w:lang w:eastAsia="fi-FI"/>
              </w:rPr>
            </w:pPr>
            <w:r w:rsidRPr="00A7575A">
              <w:rPr>
                <w:rFonts w:eastAsia="Times New Roman" w:cs="Arial"/>
                <w:lang w:eastAsia="fi-FI"/>
              </w:rPr>
              <w:t xml:space="preserve">Oppilas tunnistaa ja osaa nimetä joitakin </w:t>
            </w:r>
            <w:proofErr w:type="spellStart"/>
            <w:r w:rsidRPr="00A7575A">
              <w:rPr>
                <w:rFonts w:eastAsia="Times New Roman" w:cs="Arial"/>
                <w:lang w:eastAsia="fi-FI"/>
              </w:rPr>
              <w:t>i</w:t>
            </w:r>
            <w:r w:rsidRPr="00A7575A">
              <w:t>tselleen</w:t>
            </w:r>
            <w:proofErr w:type="spellEnd"/>
            <w:r w:rsidRPr="00A7575A">
              <w:t xml:space="preserve"> tuttuja teks</w:t>
            </w:r>
            <w:r w:rsidRPr="00A7575A">
              <w:t>tilajeja</w:t>
            </w:r>
          </w:p>
          <w:p w:rsidR="00A7575A" w:rsidRPr="00A7575A" w:rsidRDefault="00A7575A" w:rsidP="00A7575A"/>
          <w:p w:rsidR="00A7575A" w:rsidRPr="00A7575A" w:rsidRDefault="00A7575A" w:rsidP="00A7575A">
            <w:pPr>
              <w:rPr>
                <w:rFonts w:eastAsia="Times New Roman" w:cs="Arial"/>
                <w:lang w:eastAsia="fi-FI"/>
              </w:rPr>
            </w:pPr>
            <w:r w:rsidRPr="00A7575A">
              <w:rPr>
                <w:rFonts w:eastAsia="Times New Roman" w:cs="Arial"/>
                <w:lang w:eastAsia="fi-FI"/>
              </w:rPr>
              <w:t>Oppilas osaa hakea tietoa ohjatusti. Oppilas tietää, että kaikki tieto ei ole luotettavaa.</w:t>
            </w:r>
          </w:p>
          <w:p w:rsidR="00A7575A" w:rsidRPr="00A7575A" w:rsidRDefault="00A7575A" w:rsidP="00A7575A">
            <w:pPr>
              <w:rPr>
                <w:rFonts w:eastAsia="Times New Roman" w:cs="Arial"/>
                <w:lang w:eastAsia="fi-FI"/>
              </w:rPr>
            </w:pPr>
          </w:p>
          <w:p w:rsidR="00A7575A" w:rsidRPr="00A7575A" w:rsidRDefault="00A7575A" w:rsidP="00A7575A">
            <w:pPr>
              <w:rPr>
                <w:rFonts w:eastAsia="Times New Roman" w:cs="Arial"/>
                <w:lang w:eastAsia="fi-FI"/>
              </w:rPr>
            </w:pPr>
            <w:r w:rsidRPr="00A7575A">
              <w:rPr>
                <w:rFonts w:eastAsia="Times New Roman" w:cs="Arial"/>
                <w:lang w:eastAsia="fi-FI"/>
              </w:rPr>
              <w:t xml:space="preserve">Oppilas osaa kertoa fiktiivisten tekstien sisällöistä. Oppilas on lukenut fiktiivistä tekstiä. Oppilas löytää </w:t>
            </w:r>
            <w:proofErr w:type="spellStart"/>
            <w:r w:rsidRPr="00A7575A">
              <w:rPr>
                <w:rFonts w:eastAsia="Times New Roman" w:cs="Arial"/>
                <w:lang w:eastAsia="fi-FI"/>
              </w:rPr>
              <w:t>itselleen</w:t>
            </w:r>
            <w:proofErr w:type="spellEnd"/>
            <w:r w:rsidRPr="00A7575A">
              <w:rPr>
                <w:rFonts w:eastAsia="Times New Roman" w:cs="Arial"/>
                <w:lang w:eastAsia="fi-FI"/>
              </w:rPr>
              <w:t xml:space="preserve"> sopivaa lukemista ohjatusti</w:t>
            </w:r>
          </w:p>
          <w:p w:rsidR="00A7575A" w:rsidRPr="00A7575A" w:rsidRDefault="00A7575A" w:rsidP="00A7575A">
            <w:pPr>
              <w:rPr>
                <w:rFonts w:ascii="Arial" w:eastAsia="Times New Roman" w:hAnsi="Arial" w:cs="Arial"/>
                <w:sz w:val="17"/>
                <w:szCs w:val="17"/>
                <w:lang w:eastAsia="fi-FI"/>
              </w:rPr>
            </w:pPr>
          </w:p>
          <w:p w:rsidR="00A7575A" w:rsidRPr="00760A1B" w:rsidRDefault="00A7575A" w:rsidP="00113ABC"/>
        </w:tc>
      </w:tr>
      <w:tr w:rsidR="00A7575A" w:rsidTr="00A7575A">
        <w:tc>
          <w:tcPr>
            <w:tcW w:w="2622" w:type="dxa"/>
            <w:shd w:val="clear" w:color="auto" w:fill="E2EFD9" w:themeFill="accent6" w:themeFillTint="33"/>
          </w:tcPr>
          <w:p w:rsidR="00A7575A" w:rsidRDefault="00A7575A">
            <w:r>
              <w:t>T6 tarjota oppilaalle monipuolisia mahdollisuuksia valita, käyttää, tulkita ja arvioida monimuotoisia kaunokirjallisia, asia- ja mediatekstejä</w:t>
            </w:r>
          </w:p>
        </w:tc>
        <w:tc>
          <w:tcPr>
            <w:tcW w:w="3994" w:type="dxa"/>
            <w:vMerge/>
            <w:shd w:val="clear" w:color="auto" w:fill="E2EFD9" w:themeFill="accent6" w:themeFillTint="33"/>
          </w:tcPr>
          <w:p w:rsidR="00A7575A" w:rsidRDefault="00A7575A"/>
        </w:tc>
        <w:tc>
          <w:tcPr>
            <w:tcW w:w="2618" w:type="dxa"/>
            <w:shd w:val="clear" w:color="auto" w:fill="E2EFD9" w:themeFill="accent6" w:themeFillTint="33"/>
          </w:tcPr>
          <w:p w:rsidR="00A7575A" w:rsidRDefault="00A7575A">
            <w:r>
              <w:t>Oppilas tarkastelee monimuotoisia kaunokirjallisia, asia- ja mediatekstejä.</w:t>
            </w:r>
          </w:p>
        </w:tc>
        <w:tc>
          <w:tcPr>
            <w:tcW w:w="2585" w:type="dxa"/>
            <w:shd w:val="clear" w:color="auto" w:fill="E2EFD9" w:themeFill="accent6" w:themeFillTint="33"/>
          </w:tcPr>
          <w:p w:rsidR="00A7575A" w:rsidRDefault="00A7575A">
            <w:r>
              <w:t>Tekstimaailman monipuolistuminen ja monilukutaito</w:t>
            </w:r>
          </w:p>
        </w:tc>
        <w:tc>
          <w:tcPr>
            <w:tcW w:w="2175" w:type="dxa"/>
            <w:vMerge/>
            <w:shd w:val="clear" w:color="auto" w:fill="C5E0B3" w:themeFill="accent6" w:themeFillTint="66"/>
          </w:tcPr>
          <w:p w:rsidR="00A7575A" w:rsidRDefault="00A7575A"/>
        </w:tc>
      </w:tr>
      <w:tr w:rsidR="00A7575A" w:rsidTr="00A7575A">
        <w:tc>
          <w:tcPr>
            <w:tcW w:w="2622" w:type="dxa"/>
            <w:shd w:val="clear" w:color="auto" w:fill="E2EFD9" w:themeFill="accent6" w:themeFillTint="33"/>
          </w:tcPr>
          <w:p w:rsidR="00A7575A" w:rsidRDefault="00A7575A">
            <w:r>
              <w:t xml:space="preserve">T7 ohjata oppilasta kehittämään erittelevää ja kriittistä lukutaitoa, harjaannuttaa oppilasta tekemään havaintoja teksteistä ja tulkitsemaan niitä tarkoituksenmukaisia </w:t>
            </w:r>
            <w:proofErr w:type="spellStart"/>
            <w:r>
              <w:t>käsitteitäkäyttäen</w:t>
            </w:r>
            <w:proofErr w:type="spellEnd"/>
            <w:r>
              <w:t xml:space="preserve"> sekä vakiinnuttamaan ja laajentamaan sana- ja käsitevarantoa</w:t>
            </w:r>
          </w:p>
        </w:tc>
        <w:tc>
          <w:tcPr>
            <w:tcW w:w="3994" w:type="dxa"/>
            <w:vMerge/>
            <w:shd w:val="clear" w:color="auto" w:fill="E2EFD9" w:themeFill="accent6" w:themeFillTint="33"/>
          </w:tcPr>
          <w:p w:rsidR="00A7575A" w:rsidRDefault="00A7575A"/>
        </w:tc>
        <w:tc>
          <w:tcPr>
            <w:tcW w:w="2618" w:type="dxa"/>
            <w:shd w:val="clear" w:color="auto" w:fill="E2EFD9" w:themeFill="accent6" w:themeFillTint="33"/>
          </w:tcPr>
          <w:p w:rsidR="00A7575A" w:rsidRDefault="00A7575A">
            <w:r>
              <w:t>Oppilas tutustuu tekstin tulkinnassa tarvittaviin käsitteisiin ja eri tekstilajeihin.</w:t>
            </w:r>
          </w:p>
        </w:tc>
        <w:tc>
          <w:tcPr>
            <w:tcW w:w="2585" w:type="dxa"/>
            <w:shd w:val="clear" w:color="auto" w:fill="E2EFD9" w:themeFill="accent6" w:themeFillTint="33"/>
          </w:tcPr>
          <w:p w:rsidR="00A7575A" w:rsidRDefault="00A7575A">
            <w:r>
              <w:t>Tekstien erittely ja tulkinta</w:t>
            </w:r>
          </w:p>
        </w:tc>
        <w:tc>
          <w:tcPr>
            <w:tcW w:w="2175" w:type="dxa"/>
            <w:vMerge/>
            <w:shd w:val="clear" w:color="auto" w:fill="C5E0B3" w:themeFill="accent6" w:themeFillTint="66"/>
          </w:tcPr>
          <w:p w:rsidR="00A7575A" w:rsidRDefault="00A7575A"/>
        </w:tc>
      </w:tr>
      <w:tr w:rsidR="00A7575A" w:rsidTr="00A7575A">
        <w:tc>
          <w:tcPr>
            <w:tcW w:w="2622" w:type="dxa"/>
            <w:shd w:val="clear" w:color="auto" w:fill="E2EFD9" w:themeFill="accent6" w:themeFillTint="33"/>
          </w:tcPr>
          <w:p w:rsidR="00A7575A" w:rsidRDefault="00A7575A" w:rsidP="00C00ADF">
            <w:r>
              <w:t xml:space="preserve">T8 kannustaa oppilasta kehittämään taitoaan arvioida erilaisista lähteistä hankkimaansa tietoa ja käyttämään sitä </w:t>
            </w:r>
            <w:r>
              <w:lastRenderedPageBreak/>
              <w:t>tarkoituksenmukaisella tavalla</w:t>
            </w:r>
          </w:p>
        </w:tc>
        <w:tc>
          <w:tcPr>
            <w:tcW w:w="3994" w:type="dxa"/>
            <w:vMerge/>
            <w:shd w:val="clear" w:color="auto" w:fill="E2EFD9" w:themeFill="accent6" w:themeFillTint="33"/>
          </w:tcPr>
          <w:p w:rsidR="00A7575A" w:rsidRDefault="00A7575A"/>
        </w:tc>
        <w:tc>
          <w:tcPr>
            <w:tcW w:w="2618" w:type="dxa"/>
            <w:shd w:val="clear" w:color="auto" w:fill="E2EFD9" w:themeFill="accent6" w:themeFillTint="33"/>
          </w:tcPr>
          <w:p w:rsidR="00A7575A" w:rsidRPr="00113ABC" w:rsidRDefault="00A7575A" w:rsidP="00113ABC">
            <w:pPr>
              <w:spacing w:before="100" w:beforeAutospacing="1" w:after="100" w:afterAutospacing="1"/>
              <w:rPr>
                <w:rFonts w:eastAsia="Times New Roman" w:cs="Times New Roman"/>
                <w:sz w:val="24"/>
                <w:szCs w:val="24"/>
                <w:lang w:eastAsia="fi-FI"/>
              </w:rPr>
            </w:pPr>
            <w:r w:rsidRPr="00113ABC">
              <w:rPr>
                <w:rFonts w:eastAsia="Times New Roman" w:cs="Times New Roman"/>
                <w:sz w:val="24"/>
                <w:szCs w:val="24"/>
                <w:lang w:eastAsia="fi-FI"/>
              </w:rPr>
              <w:t>Oppilas tutustuu tiedonhaun vaiheisiin.</w:t>
            </w:r>
          </w:p>
          <w:p w:rsidR="00A7575A" w:rsidRPr="00113ABC" w:rsidRDefault="00A7575A" w:rsidP="00113ABC">
            <w:pPr>
              <w:spacing w:before="100" w:beforeAutospacing="1" w:after="100" w:afterAutospacing="1"/>
              <w:rPr>
                <w:rFonts w:ascii="Times New Roman" w:eastAsia="Times New Roman" w:hAnsi="Times New Roman" w:cs="Times New Roman"/>
                <w:sz w:val="24"/>
                <w:szCs w:val="24"/>
                <w:lang w:eastAsia="fi-FI"/>
              </w:rPr>
            </w:pPr>
            <w:r w:rsidRPr="00113ABC">
              <w:rPr>
                <w:rFonts w:eastAsia="Times New Roman" w:cs="Times New Roman"/>
                <w:sz w:val="24"/>
                <w:szCs w:val="24"/>
                <w:lang w:eastAsia="fi-FI"/>
              </w:rPr>
              <w:t xml:space="preserve">Oppilas osaa hakea ohjatusti luotettavaa ja </w:t>
            </w:r>
            <w:r w:rsidRPr="00113ABC">
              <w:rPr>
                <w:rFonts w:eastAsia="Times New Roman" w:cs="Times New Roman"/>
                <w:sz w:val="24"/>
                <w:szCs w:val="24"/>
                <w:lang w:eastAsia="fi-FI"/>
              </w:rPr>
              <w:lastRenderedPageBreak/>
              <w:t>tarkoituksenmukaista tietoa</w:t>
            </w:r>
            <w:r w:rsidRPr="00113ABC">
              <w:rPr>
                <w:rFonts w:ascii="Times New Roman" w:eastAsia="Times New Roman" w:hAnsi="Times New Roman" w:cs="Times New Roman"/>
                <w:sz w:val="24"/>
                <w:szCs w:val="24"/>
                <w:lang w:eastAsia="fi-FI"/>
              </w:rPr>
              <w:t>.</w:t>
            </w:r>
          </w:p>
          <w:p w:rsidR="00A7575A" w:rsidRDefault="00A7575A"/>
        </w:tc>
        <w:tc>
          <w:tcPr>
            <w:tcW w:w="2585" w:type="dxa"/>
            <w:shd w:val="clear" w:color="auto" w:fill="E2EFD9" w:themeFill="accent6" w:themeFillTint="33"/>
          </w:tcPr>
          <w:p w:rsidR="00A7575A" w:rsidRDefault="00A7575A">
            <w:r>
              <w:lastRenderedPageBreak/>
              <w:t>Tiedonhankintataidot ja lähdekriittisyys</w:t>
            </w:r>
          </w:p>
        </w:tc>
        <w:tc>
          <w:tcPr>
            <w:tcW w:w="2175" w:type="dxa"/>
            <w:vMerge/>
            <w:shd w:val="clear" w:color="auto" w:fill="C5E0B3" w:themeFill="accent6" w:themeFillTint="66"/>
          </w:tcPr>
          <w:p w:rsidR="00A7575A" w:rsidRDefault="00A7575A"/>
        </w:tc>
      </w:tr>
      <w:tr w:rsidR="00A7575A" w:rsidTr="00A7575A">
        <w:tc>
          <w:tcPr>
            <w:tcW w:w="2622" w:type="dxa"/>
            <w:shd w:val="clear" w:color="auto" w:fill="E2EFD9" w:themeFill="accent6" w:themeFillTint="33"/>
          </w:tcPr>
          <w:p w:rsidR="00A7575A" w:rsidRDefault="00A7575A" w:rsidP="00C00ADF">
            <w:r w:rsidRPr="00262D5E">
              <w:lastRenderedPageBreak/>
              <w:t>T9 kannustaa oppilasta laajentamaan kiinnostusta itselle uudenlaisia fiktiivisiä kirjallisuus- ja tekstilajityyppejä kohtaan ja monipuolistamaan luku-, kuuntelu- ja katselukokemuksiaan ja niiden jakamisen keinoja sekä syventämään ymmärrystä fiktion keinoista</w:t>
            </w:r>
          </w:p>
        </w:tc>
        <w:tc>
          <w:tcPr>
            <w:tcW w:w="3994" w:type="dxa"/>
            <w:vMerge/>
            <w:shd w:val="clear" w:color="auto" w:fill="E2EFD9" w:themeFill="accent6" w:themeFillTint="33"/>
          </w:tcPr>
          <w:p w:rsidR="00A7575A" w:rsidRDefault="00A7575A" w:rsidP="00C00ADF"/>
        </w:tc>
        <w:tc>
          <w:tcPr>
            <w:tcW w:w="2618" w:type="dxa"/>
            <w:shd w:val="clear" w:color="auto" w:fill="E2EFD9" w:themeFill="accent6" w:themeFillTint="33"/>
          </w:tcPr>
          <w:p w:rsidR="00A7575A" w:rsidRPr="00113ABC" w:rsidRDefault="00A7575A" w:rsidP="00113ABC">
            <w:pPr>
              <w:spacing w:before="100" w:beforeAutospacing="1" w:after="100" w:afterAutospacing="1"/>
              <w:rPr>
                <w:rFonts w:eastAsia="Times New Roman" w:cs="Times New Roman"/>
                <w:sz w:val="24"/>
                <w:szCs w:val="24"/>
                <w:lang w:eastAsia="fi-FI"/>
              </w:rPr>
            </w:pPr>
            <w:r w:rsidRPr="00113ABC">
              <w:rPr>
                <w:rFonts w:eastAsia="Times New Roman" w:cs="Times New Roman"/>
                <w:sz w:val="24"/>
                <w:szCs w:val="24"/>
                <w:lang w:eastAsia="fi-FI"/>
              </w:rPr>
              <w:t>Oppilas tuntee kirjallisuuden keskeiset käsitteet.</w:t>
            </w:r>
          </w:p>
          <w:p w:rsidR="00A7575A" w:rsidRPr="00113ABC" w:rsidRDefault="00A7575A" w:rsidP="00113ABC">
            <w:pPr>
              <w:spacing w:before="100" w:beforeAutospacing="1" w:after="100" w:afterAutospacing="1"/>
              <w:rPr>
                <w:rFonts w:eastAsia="Times New Roman" w:cs="Times New Roman"/>
                <w:sz w:val="24"/>
                <w:szCs w:val="24"/>
                <w:lang w:eastAsia="fi-FI"/>
              </w:rPr>
            </w:pPr>
            <w:r w:rsidRPr="00113ABC">
              <w:rPr>
                <w:rFonts w:eastAsia="Times New Roman" w:cs="Times New Roman"/>
                <w:sz w:val="24"/>
                <w:szCs w:val="24"/>
                <w:lang w:eastAsia="fi-FI"/>
              </w:rPr>
              <w:t>Oppilas lukee useita kirjoja ja osaa jakaa lukukokemuksiaan.</w:t>
            </w:r>
          </w:p>
          <w:p w:rsidR="00A7575A" w:rsidRDefault="00A7575A" w:rsidP="00C00ADF"/>
        </w:tc>
        <w:tc>
          <w:tcPr>
            <w:tcW w:w="2585" w:type="dxa"/>
            <w:shd w:val="clear" w:color="auto" w:fill="E2EFD9" w:themeFill="accent6" w:themeFillTint="33"/>
          </w:tcPr>
          <w:p w:rsidR="00A7575A" w:rsidRDefault="00A7575A" w:rsidP="00C00ADF">
            <w:r>
              <w:t>Fiktiivisten tekstien erittely ja tulkinta ja lukukokemusten jakaminen</w:t>
            </w:r>
          </w:p>
        </w:tc>
        <w:tc>
          <w:tcPr>
            <w:tcW w:w="2175" w:type="dxa"/>
            <w:vMerge/>
            <w:shd w:val="clear" w:color="auto" w:fill="C5E0B3" w:themeFill="accent6" w:themeFillTint="66"/>
          </w:tcPr>
          <w:p w:rsidR="00A7575A" w:rsidRDefault="00A7575A" w:rsidP="00C00ADF"/>
        </w:tc>
      </w:tr>
      <w:tr w:rsidR="004C2128" w:rsidTr="00AD21BD">
        <w:tc>
          <w:tcPr>
            <w:tcW w:w="13994" w:type="dxa"/>
            <w:gridSpan w:val="5"/>
            <w:shd w:val="clear" w:color="auto" w:fill="ED7D31" w:themeFill="accent2"/>
          </w:tcPr>
          <w:p w:rsidR="004C2128" w:rsidRDefault="004C2128">
            <w:pPr>
              <w:rPr>
                <w:rStyle w:val="Voimakas"/>
              </w:rPr>
            </w:pPr>
            <w:r>
              <w:rPr>
                <w:rStyle w:val="Voimakas"/>
              </w:rPr>
              <w:t>Tekstien tuottaminen</w:t>
            </w:r>
          </w:p>
        </w:tc>
      </w:tr>
      <w:tr w:rsidR="004C2128" w:rsidTr="00A7575A">
        <w:tc>
          <w:tcPr>
            <w:tcW w:w="2622" w:type="dxa"/>
            <w:shd w:val="clear" w:color="auto" w:fill="FBE4D5" w:themeFill="accent2" w:themeFillTint="33"/>
          </w:tcPr>
          <w:p w:rsidR="004C2128" w:rsidRPr="004C2128" w:rsidRDefault="004C2128">
            <w:pPr>
              <w:rPr>
                <w:b/>
              </w:rPr>
            </w:pPr>
            <w:r w:rsidRPr="004C2128">
              <w:rPr>
                <w:b/>
              </w:rPr>
              <w:t>Opetuksen tavoite</w:t>
            </w:r>
          </w:p>
        </w:tc>
        <w:tc>
          <w:tcPr>
            <w:tcW w:w="3994" w:type="dxa"/>
            <w:shd w:val="clear" w:color="auto" w:fill="FBE4D5" w:themeFill="accent2" w:themeFillTint="33"/>
          </w:tcPr>
          <w:p w:rsidR="004C2128" w:rsidRDefault="004C2128">
            <w:pPr>
              <w:rPr>
                <w:rStyle w:val="Voimakas"/>
              </w:rPr>
            </w:pPr>
            <w:r>
              <w:rPr>
                <w:rStyle w:val="Voimakas"/>
              </w:rPr>
              <w:t>Sisältöalue</w:t>
            </w:r>
          </w:p>
        </w:tc>
        <w:tc>
          <w:tcPr>
            <w:tcW w:w="2618" w:type="dxa"/>
            <w:shd w:val="clear" w:color="auto" w:fill="FBE4D5" w:themeFill="accent2" w:themeFillTint="33"/>
          </w:tcPr>
          <w:p w:rsidR="004C2128" w:rsidRPr="004C2128" w:rsidRDefault="004C2128">
            <w:pPr>
              <w:rPr>
                <w:b/>
              </w:rPr>
            </w:pPr>
            <w:proofErr w:type="spellStart"/>
            <w:r w:rsidRPr="004C2128">
              <w:rPr>
                <w:b/>
              </w:rPr>
              <w:t>Vuosiluokkaistettu</w:t>
            </w:r>
            <w:proofErr w:type="spellEnd"/>
            <w:r w:rsidRPr="004C2128">
              <w:rPr>
                <w:b/>
              </w:rPr>
              <w:t xml:space="preserve"> tavoite</w:t>
            </w:r>
          </w:p>
        </w:tc>
        <w:tc>
          <w:tcPr>
            <w:tcW w:w="2585" w:type="dxa"/>
            <w:shd w:val="clear" w:color="auto" w:fill="FBE4D5" w:themeFill="accent2" w:themeFillTint="33"/>
          </w:tcPr>
          <w:p w:rsidR="004C2128" w:rsidRPr="004C2128" w:rsidRDefault="004C2128">
            <w:pPr>
              <w:rPr>
                <w:b/>
              </w:rPr>
            </w:pPr>
            <w:r w:rsidRPr="004C2128">
              <w:rPr>
                <w:b/>
              </w:rPr>
              <w:t>Arvioinnin kohde</w:t>
            </w:r>
          </w:p>
        </w:tc>
        <w:tc>
          <w:tcPr>
            <w:tcW w:w="2175" w:type="dxa"/>
            <w:shd w:val="clear" w:color="auto" w:fill="F7CAAC" w:themeFill="accent2" w:themeFillTint="66"/>
          </w:tcPr>
          <w:p w:rsidR="004C2128" w:rsidRPr="00A65336" w:rsidRDefault="004C2128" w:rsidP="00760A1B">
            <w:pPr>
              <w:rPr>
                <w:rFonts w:eastAsia="Times New Roman" w:cs="Arial"/>
                <w:b/>
                <w:lang w:eastAsia="fi-FI"/>
              </w:rPr>
            </w:pPr>
            <w:r w:rsidRPr="00A65336">
              <w:rPr>
                <w:rFonts w:eastAsia="Times New Roman" w:cs="Arial"/>
                <w:b/>
                <w:lang w:eastAsia="fi-FI"/>
              </w:rPr>
              <w:t>Ydinsisältö</w:t>
            </w:r>
          </w:p>
        </w:tc>
      </w:tr>
      <w:tr w:rsidR="003E2A69" w:rsidTr="00A7575A">
        <w:tc>
          <w:tcPr>
            <w:tcW w:w="2622" w:type="dxa"/>
            <w:shd w:val="clear" w:color="auto" w:fill="FBE4D5" w:themeFill="accent2" w:themeFillTint="33"/>
          </w:tcPr>
          <w:p w:rsidR="003E2A69" w:rsidRDefault="003E2A69">
            <w:r>
              <w:t>T10 rohkaista oppilasta ilmaisemaan ajatuksiaan kirjoittamalla ja tuottamalla monimuotoisia tekstejä sekä auttaa oppilasta tunnistamaan omia vahvuuksiaan ja kehittämiskohteitaan tekstin tuottajana</w:t>
            </w:r>
          </w:p>
        </w:tc>
        <w:tc>
          <w:tcPr>
            <w:tcW w:w="3994" w:type="dxa"/>
            <w:vMerge w:val="restart"/>
            <w:shd w:val="clear" w:color="auto" w:fill="FBE4D5" w:themeFill="accent2" w:themeFillTint="33"/>
          </w:tcPr>
          <w:p w:rsidR="003E2A69" w:rsidRDefault="003E2A69">
            <w:r>
              <w:rPr>
                <w:rStyle w:val="Voimakas"/>
              </w:rPr>
              <w:t>S3 Tekstien tuottaminen</w:t>
            </w:r>
            <w:r>
              <w:t>: Tuotetaan fiktiivisiä ja ei-fiktiivisiä tekstejä eri muodoissaan: kielellisinä, visuaalisina, audiovisuaalisina ja verkkoteksteinä.</w:t>
            </w:r>
            <w:r w:rsidR="00A7575A">
              <w:t xml:space="preserve"> </w:t>
            </w:r>
            <w:r>
              <w:t xml:space="preserve">Harjoitellaan tekstien tuottamista vaiheittain. Annetaan ja vastaanotetaan palautetta tekstin tuottamisen eri vaiheissa. Perehdytään erityyppisten tekstien tavoitteisiin ja arviointikriteereihin. Opiskellaan kertoville, kuvaaville, ohjaaville ja erityisesti pohtiville ja kantaa ottaville teksteille tyypillisiä </w:t>
            </w:r>
            <w:proofErr w:type="spellStart"/>
            <w:r>
              <w:t>tekstuaalisia</w:t>
            </w:r>
            <w:proofErr w:type="spellEnd"/>
            <w:r>
              <w:t xml:space="preserve">, visuaalisia ja kielellisiä piirteitä ja hyödynnetään tätä tietoa tuotettaessa omia tekstejä. Harjoitellaan tekstien </w:t>
            </w:r>
            <w:r>
              <w:lastRenderedPageBreak/>
              <w:t xml:space="preserve">kohdentamista ja kielen ja muiden ilmaisutapojen mukauttamista eri kohderyhmille ja eri tarkoituksiin sopiviksi. Tutkitaan kirjoitettujen tekstien elementtejä, sekä hyödynnetään tätä tietoa omissa teksteissä. Syvennetään ymmärrystä kirjoitetun yleiskielen piirteistä: </w:t>
            </w:r>
            <w:proofErr w:type="spellStart"/>
            <w:r>
              <w:t>hahmotetaankappaleiden</w:t>
            </w:r>
            <w:proofErr w:type="spellEnd"/>
            <w:r>
              <w:t xml:space="preserve">, virkkeiden ja lauseiden rakenteita (erilaiset kappalerakenteet, pää- ja sivulauseet, lauseenvastikkeet, lauseenjäsenet, lauseke) </w:t>
            </w:r>
            <w:proofErr w:type="spellStart"/>
            <w:r>
              <w:t>jaopitaan</w:t>
            </w:r>
            <w:proofErr w:type="spellEnd"/>
            <w:r>
              <w:t xml:space="preserve"> </w:t>
            </w:r>
            <w:proofErr w:type="spellStart"/>
            <w:r>
              <w:t>käyttämäänasioiden</w:t>
            </w:r>
            <w:proofErr w:type="spellEnd"/>
            <w:r>
              <w:t xml:space="preserve"> välisten suhteiden </w:t>
            </w:r>
            <w:proofErr w:type="spellStart"/>
            <w:r>
              <w:t>ilmaisukeinojasekä</w:t>
            </w:r>
            <w:proofErr w:type="spellEnd"/>
            <w:r>
              <w:t xml:space="preserve"> </w:t>
            </w:r>
            <w:proofErr w:type="spellStart"/>
            <w:r>
              <w:t>ilmaisemaanviittaussuhteita</w:t>
            </w:r>
            <w:proofErr w:type="spellEnd"/>
            <w:r>
              <w:rPr>
                <w:rStyle w:val="Korostus"/>
              </w:rPr>
              <w:t xml:space="preserve">. </w:t>
            </w:r>
            <w:r>
              <w:t xml:space="preserve">Tarkastellaan erilaisia ajan ja suhtautumisen </w:t>
            </w:r>
            <w:proofErr w:type="spellStart"/>
            <w:proofErr w:type="gramStart"/>
            <w:r>
              <w:t>ilmaisutapoja,sekä</w:t>
            </w:r>
            <w:proofErr w:type="spellEnd"/>
            <w:proofErr w:type="gramEnd"/>
            <w:r>
              <w:t xml:space="preserve"> harjoitellaan niiden käyttöä omissa teksteissä</w:t>
            </w:r>
            <w:r>
              <w:rPr>
                <w:rStyle w:val="Korostus"/>
              </w:rPr>
              <w:t xml:space="preserve">. </w:t>
            </w:r>
            <w:r>
              <w:t>Tutkitaan sanastoon liittyviä rekisteri- ja tyylipiirteitä ja opitaan valitsemaan kuhunkin tekstiin sopivat ilmaisutava</w:t>
            </w:r>
            <w:r>
              <w:rPr>
                <w:rStyle w:val="Korostus"/>
              </w:rPr>
              <w:t xml:space="preserve">t. </w:t>
            </w:r>
            <w:r>
              <w:t>Opitaan käyttämään kirjoitetun yleiskielen konventioita omien tekstien tuottamisessa ja muokkauksessa. Vahvistetaan opiskelussa tarvittavien tekstien tuottamisen taitoja, kuten referoimista, tiivistämistä, muistiinpanojen tekoa ja lähteiden käyttöä</w:t>
            </w:r>
            <w:r>
              <w:rPr>
                <w:rStyle w:val="Korostus"/>
              </w:rPr>
              <w:t xml:space="preserve">. </w:t>
            </w:r>
            <w:r>
              <w:t>Perehdytään tekijänoikeuksiin ja noudatetaan tekijänoikeuksia omia tekstejä tuotettaessa.</w:t>
            </w:r>
          </w:p>
        </w:tc>
        <w:tc>
          <w:tcPr>
            <w:tcW w:w="2618" w:type="dxa"/>
            <w:shd w:val="clear" w:color="auto" w:fill="FBE4D5" w:themeFill="accent2" w:themeFillTint="33"/>
          </w:tcPr>
          <w:p w:rsidR="003E2A69" w:rsidRDefault="00A7575A" w:rsidP="00A7575A">
            <w:r>
              <w:lastRenderedPageBreak/>
              <w:t>Oppilas tutustuu erilaisiin tekstilajeihin.</w:t>
            </w:r>
          </w:p>
        </w:tc>
        <w:tc>
          <w:tcPr>
            <w:tcW w:w="2585" w:type="dxa"/>
            <w:shd w:val="clear" w:color="auto" w:fill="FBE4D5" w:themeFill="accent2" w:themeFillTint="33"/>
          </w:tcPr>
          <w:p w:rsidR="003E2A69" w:rsidRDefault="00A7575A">
            <w:r>
              <w:t>Ajatusten ilmaiseminen, tekstimaailman monipuolistuminen ja monilukutaito</w:t>
            </w:r>
          </w:p>
        </w:tc>
        <w:tc>
          <w:tcPr>
            <w:tcW w:w="2175" w:type="dxa"/>
            <w:vMerge w:val="restart"/>
            <w:shd w:val="clear" w:color="auto" w:fill="F7CAAC" w:themeFill="accent2" w:themeFillTint="66"/>
          </w:tcPr>
          <w:p w:rsidR="00A65336" w:rsidRPr="00A65336" w:rsidRDefault="00A65336" w:rsidP="00A65336">
            <w:pPr>
              <w:rPr>
                <w:rFonts w:eastAsia="Times New Roman" w:cs="Arial"/>
                <w:lang w:eastAsia="fi-FI"/>
              </w:rPr>
            </w:pPr>
            <w:r w:rsidRPr="00A65336">
              <w:rPr>
                <w:rFonts w:eastAsia="Times New Roman" w:cs="Arial"/>
                <w:lang w:eastAsia="fi-FI"/>
              </w:rPr>
              <w:t>Oppilas harjoittelee tuottamaan erityyppisiä tekstejä ja kuvailemaan itseään tekstien tuottajana ohjatusti</w:t>
            </w:r>
          </w:p>
          <w:p w:rsidR="00A65336" w:rsidRPr="00A65336" w:rsidRDefault="00A65336" w:rsidP="00A65336">
            <w:pPr>
              <w:rPr>
                <w:rFonts w:eastAsia="Times New Roman" w:cs="Arial"/>
                <w:lang w:eastAsia="fi-FI"/>
              </w:rPr>
            </w:pPr>
          </w:p>
          <w:p w:rsidR="00A65336" w:rsidRPr="00A65336" w:rsidRDefault="00A65336" w:rsidP="00A65336">
            <w:pPr>
              <w:rPr>
                <w:rFonts w:eastAsia="Times New Roman" w:cs="Arial"/>
                <w:lang w:eastAsia="fi-FI"/>
              </w:rPr>
            </w:pPr>
            <w:r w:rsidRPr="00A65336">
              <w:rPr>
                <w:rFonts w:eastAsia="Times New Roman" w:cs="Arial"/>
                <w:lang w:eastAsia="fi-FI"/>
              </w:rPr>
              <w:t>Oppilas osaa ohjatusti tuottaa mallien pohjalta kertovia, kuvaavia ja ohjaavia tekstejä.</w:t>
            </w:r>
          </w:p>
          <w:p w:rsidR="00A65336" w:rsidRPr="00A65336" w:rsidRDefault="00A65336" w:rsidP="00A65336">
            <w:pPr>
              <w:rPr>
                <w:rFonts w:eastAsia="Times New Roman" w:cs="Arial"/>
                <w:lang w:eastAsia="fi-FI"/>
              </w:rPr>
            </w:pPr>
          </w:p>
          <w:p w:rsidR="00A65336" w:rsidRPr="00A65336" w:rsidRDefault="00A65336" w:rsidP="00A65336">
            <w:pPr>
              <w:rPr>
                <w:rFonts w:eastAsia="Times New Roman" w:cs="Arial"/>
                <w:lang w:eastAsia="fi-FI"/>
              </w:rPr>
            </w:pPr>
            <w:r w:rsidRPr="00A65336">
              <w:rPr>
                <w:rFonts w:eastAsia="Times New Roman" w:cs="Arial"/>
                <w:lang w:eastAsia="fi-FI"/>
              </w:rPr>
              <w:t xml:space="preserve">Oppilas tietää, että tekstin </w:t>
            </w:r>
          </w:p>
          <w:p w:rsidR="00A65336" w:rsidRPr="00A65336" w:rsidRDefault="00A65336" w:rsidP="00A65336">
            <w:pPr>
              <w:rPr>
                <w:rFonts w:eastAsia="Times New Roman" w:cs="Arial"/>
                <w:lang w:eastAsia="fi-FI"/>
              </w:rPr>
            </w:pPr>
            <w:r w:rsidRPr="00A65336">
              <w:rPr>
                <w:rFonts w:eastAsia="Times New Roman" w:cs="Arial"/>
                <w:lang w:eastAsia="fi-FI"/>
              </w:rPr>
              <w:t xml:space="preserve">tuottamisessa on eri vaiheita. </w:t>
            </w:r>
          </w:p>
          <w:p w:rsidR="00A65336" w:rsidRPr="00A65336" w:rsidRDefault="00A65336" w:rsidP="00A65336">
            <w:pPr>
              <w:rPr>
                <w:rFonts w:eastAsia="Times New Roman" w:cs="Arial"/>
                <w:lang w:eastAsia="fi-FI"/>
              </w:rPr>
            </w:pPr>
          </w:p>
          <w:p w:rsidR="00A65336" w:rsidRPr="00A65336" w:rsidRDefault="00A65336" w:rsidP="00A65336">
            <w:pPr>
              <w:rPr>
                <w:rFonts w:eastAsia="Times New Roman" w:cs="Arial"/>
                <w:lang w:eastAsia="fi-FI"/>
              </w:rPr>
            </w:pPr>
            <w:r w:rsidRPr="00A65336">
              <w:rPr>
                <w:rFonts w:eastAsia="Times New Roman" w:cs="Arial"/>
                <w:lang w:eastAsia="fi-FI"/>
              </w:rPr>
              <w:lastRenderedPageBreak/>
              <w:t>Oppilas osaa ohjatusti työskennellä sekä yksin että ryhmässä. Oppilas osaa antaa mallin mukaan palautetta tekstien tuottamisprosessista.</w:t>
            </w:r>
          </w:p>
          <w:p w:rsidR="00A65336" w:rsidRPr="00A65336" w:rsidRDefault="00A65336" w:rsidP="00A65336">
            <w:pPr>
              <w:rPr>
                <w:rFonts w:eastAsia="Times New Roman" w:cs="Arial"/>
                <w:lang w:eastAsia="fi-FI"/>
              </w:rPr>
            </w:pPr>
          </w:p>
          <w:p w:rsidR="00A65336" w:rsidRPr="00A65336" w:rsidRDefault="00A65336" w:rsidP="00A65336">
            <w:pPr>
              <w:rPr>
                <w:rFonts w:eastAsia="Times New Roman" w:cs="Arial"/>
                <w:lang w:eastAsia="fi-FI"/>
              </w:rPr>
            </w:pPr>
            <w:r w:rsidRPr="00A65336">
              <w:rPr>
                <w:rFonts w:eastAsia="Times New Roman" w:cs="Arial"/>
                <w:lang w:eastAsia="fi-FI"/>
              </w:rPr>
              <w:t xml:space="preserve">Oppilas jäsentää </w:t>
            </w:r>
          </w:p>
          <w:p w:rsidR="00A65336" w:rsidRPr="00A65336" w:rsidRDefault="00A65336" w:rsidP="00A65336">
            <w:pPr>
              <w:rPr>
                <w:rFonts w:eastAsia="Times New Roman" w:cs="Arial"/>
                <w:lang w:eastAsia="fi-FI"/>
              </w:rPr>
            </w:pPr>
            <w:r w:rsidRPr="00A65336">
              <w:rPr>
                <w:rFonts w:eastAsia="Times New Roman" w:cs="Arial"/>
                <w:lang w:eastAsia="fi-FI"/>
              </w:rPr>
              <w:t xml:space="preserve">tekstiään ohjatusti </w:t>
            </w:r>
          </w:p>
          <w:p w:rsidR="00A65336" w:rsidRPr="00A65336" w:rsidRDefault="00A65336" w:rsidP="00A65336">
            <w:pPr>
              <w:rPr>
                <w:rFonts w:eastAsia="Times New Roman" w:cs="Arial"/>
                <w:lang w:eastAsia="fi-FI"/>
              </w:rPr>
            </w:pPr>
            <w:r w:rsidRPr="00A65336">
              <w:rPr>
                <w:rFonts w:eastAsia="Times New Roman" w:cs="Arial"/>
                <w:lang w:eastAsia="fi-FI"/>
              </w:rPr>
              <w:t>ja pyrkii noudattamaan oikeinkirjoituksen perusasioita. Oppilas kirjoittaa melko sujuvasti käsin ja tieto-</w:t>
            </w:r>
          </w:p>
          <w:p w:rsidR="00A65336" w:rsidRPr="00A65336" w:rsidRDefault="00A65336" w:rsidP="00A65336">
            <w:pPr>
              <w:rPr>
                <w:rFonts w:eastAsia="Times New Roman" w:cs="Arial"/>
                <w:lang w:eastAsia="fi-FI"/>
              </w:rPr>
            </w:pPr>
            <w:r w:rsidRPr="00A65336">
              <w:rPr>
                <w:rFonts w:eastAsia="Times New Roman" w:cs="Arial"/>
                <w:lang w:eastAsia="fi-FI"/>
              </w:rPr>
              <w:t>ja viestintäteknologiaa hyödyntäen</w:t>
            </w:r>
          </w:p>
          <w:p w:rsidR="00A65336" w:rsidRPr="00A65336" w:rsidRDefault="00A65336" w:rsidP="00A65336">
            <w:pPr>
              <w:rPr>
                <w:rFonts w:eastAsia="Times New Roman" w:cs="Arial"/>
                <w:lang w:eastAsia="fi-FI"/>
              </w:rPr>
            </w:pPr>
          </w:p>
          <w:p w:rsidR="00A65336" w:rsidRPr="00A65336" w:rsidRDefault="00A65336" w:rsidP="00A65336">
            <w:pPr>
              <w:rPr>
                <w:rFonts w:eastAsia="Times New Roman" w:cs="Arial"/>
                <w:lang w:eastAsia="fi-FI"/>
              </w:rPr>
            </w:pPr>
            <w:r w:rsidRPr="00A65336">
              <w:rPr>
                <w:rFonts w:eastAsia="Times New Roman" w:cs="Arial"/>
                <w:lang w:eastAsia="fi-FI"/>
              </w:rPr>
              <w:t>Oppilas osaa tehdä muistiinpanoja mallin mukaan. Oppilas osaa ohjatusti käyttää lähteitä ja tietää, että lähteet on merkittävä ja tekijänoikeuksia on noudatettava.</w:t>
            </w:r>
          </w:p>
          <w:p w:rsidR="00A65336" w:rsidRPr="00A65336" w:rsidRDefault="00A65336" w:rsidP="00A65336">
            <w:pPr>
              <w:rPr>
                <w:rFonts w:eastAsia="Times New Roman" w:cs="Arial"/>
                <w:lang w:eastAsia="fi-FI"/>
              </w:rPr>
            </w:pPr>
          </w:p>
          <w:p w:rsidR="003E2A69" w:rsidRPr="00A65336" w:rsidRDefault="003E2A69" w:rsidP="00A7575A"/>
        </w:tc>
      </w:tr>
      <w:tr w:rsidR="003E2A69" w:rsidTr="00A7575A">
        <w:tc>
          <w:tcPr>
            <w:tcW w:w="2622" w:type="dxa"/>
            <w:shd w:val="clear" w:color="auto" w:fill="FBE4D5" w:themeFill="accent2" w:themeFillTint="33"/>
          </w:tcPr>
          <w:p w:rsidR="003E2A69" w:rsidRDefault="003E2A69">
            <w:r>
              <w:t xml:space="preserve">T11 tarjota oppilaalle tilaisuuksia tuottaa kertovia, kuvaavia, ohjaavia ja erityisesti kantaa ottavia ja pohtivia tekstejä, myös </w:t>
            </w:r>
            <w:r>
              <w:lastRenderedPageBreak/>
              <w:t>monimediaisissa ympäristöissä, ja auttaa oppilasta valitsemaan kuhunkin tekstilajiin ja tilanteeseen sopivia ilmaisutapoja</w:t>
            </w:r>
          </w:p>
        </w:tc>
        <w:tc>
          <w:tcPr>
            <w:tcW w:w="3994" w:type="dxa"/>
            <w:vMerge/>
          </w:tcPr>
          <w:p w:rsidR="003E2A69" w:rsidRDefault="003E2A69"/>
        </w:tc>
        <w:tc>
          <w:tcPr>
            <w:tcW w:w="2618" w:type="dxa"/>
            <w:shd w:val="clear" w:color="auto" w:fill="FBE4D5" w:themeFill="accent2" w:themeFillTint="33"/>
          </w:tcPr>
          <w:p w:rsidR="003E2A69" w:rsidRDefault="00A7575A" w:rsidP="00A7575A">
            <w:r>
              <w:t>Oppilas tuottaa kertovia, kuvaavia ja ohjaavia tekstejä.</w:t>
            </w:r>
          </w:p>
        </w:tc>
        <w:tc>
          <w:tcPr>
            <w:tcW w:w="2585" w:type="dxa"/>
            <w:shd w:val="clear" w:color="auto" w:fill="FBE4D5" w:themeFill="accent2" w:themeFillTint="33"/>
          </w:tcPr>
          <w:p w:rsidR="003E2A69" w:rsidRDefault="00A7575A">
            <w:r>
              <w:t>Tekstilajien hallinta</w:t>
            </w:r>
          </w:p>
        </w:tc>
        <w:tc>
          <w:tcPr>
            <w:tcW w:w="2175" w:type="dxa"/>
            <w:vMerge/>
            <w:shd w:val="clear" w:color="auto" w:fill="F7CAAC" w:themeFill="accent2" w:themeFillTint="66"/>
          </w:tcPr>
          <w:p w:rsidR="003E2A69" w:rsidRDefault="003E2A69"/>
        </w:tc>
      </w:tr>
      <w:tr w:rsidR="003E2A69" w:rsidTr="00A7575A">
        <w:tc>
          <w:tcPr>
            <w:tcW w:w="2622" w:type="dxa"/>
            <w:shd w:val="clear" w:color="auto" w:fill="FBE4D5" w:themeFill="accent2" w:themeFillTint="33"/>
          </w:tcPr>
          <w:p w:rsidR="003E2A69" w:rsidRDefault="003E2A69">
            <w:r>
              <w:lastRenderedPageBreak/>
              <w:t>T12 ohjata oppilasta vahvistamaan tekstin tuottamisen prosesseja, tarjota oppilaalle tilaisuuksia tuottaa tekstiä yhdessä muiden kanssa sekä rohkaista oppilasta vahvistamaan taitoa antaa ja ottaa vastaan palautetta sekä arvioida itseään tekstin tuottajana</w:t>
            </w:r>
          </w:p>
        </w:tc>
        <w:tc>
          <w:tcPr>
            <w:tcW w:w="3994" w:type="dxa"/>
            <w:vMerge/>
          </w:tcPr>
          <w:p w:rsidR="003E2A69" w:rsidRDefault="003E2A69"/>
        </w:tc>
        <w:tc>
          <w:tcPr>
            <w:tcW w:w="2618" w:type="dxa"/>
            <w:shd w:val="clear" w:color="auto" w:fill="FBE4D5" w:themeFill="accent2" w:themeFillTint="33"/>
          </w:tcPr>
          <w:p w:rsidR="00A7575A" w:rsidRPr="00A7575A" w:rsidRDefault="00A7575A" w:rsidP="00A7575A">
            <w:pPr>
              <w:spacing w:before="100" w:beforeAutospacing="1" w:after="100" w:afterAutospacing="1"/>
              <w:rPr>
                <w:rFonts w:eastAsia="Times New Roman" w:cs="Times New Roman"/>
                <w:sz w:val="24"/>
                <w:szCs w:val="24"/>
                <w:lang w:eastAsia="fi-FI"/>
              </w:rPr>
            </w:pPr>
            <w:r w:rsidRPr="00A7575A">
              <w:rPr>
                <w:rFonts w:eastAsia="Times New Roman" w:cs="Times New Roman"/>
                <w:sz w:val="24"/>
                <w:szCs w:val="24"/>
                <w:lang w:eastAsia="fi-FI"/>
              </w:rPr>
              <w:t>Oppilas tutustuu tekstin tuottamiseen prosessina.</w:t>
            </w:r>
          </w:p>
          <w:p w:rsidR="00A7575A" w:rsidRPr="00A7575A" w:rsidRDefault="00A7575A" w:rsidP="00A7575A">
            <w:pPr>
              <w:spacing w:before="100" w:beforeAutospacing="1" w:after="100" w:afterAutospacing="1"/>
              <w:rPr>
                <w:rFonts w:eastAsia="Times New Roman" w:cs="Times New Roman"/>
                <w:sz w:val="24"/>
                <w:szCs w:val="24"/>
                <w:lang w:eastAsia="fi-FI"/>
              </w:rPr>
            </w:pPr>
            <w:r w:rsidRPr="00A7575A">
              <w:rPr>
                <w:rFonts w:eastAsia="Times New Roman" w:cs="Times New Roman"/>
                <w:sz w:val="24"/>
                <w:szCs w:val="24"/>
                <w:lang w:eastAsia="fi-FI"/>
              </w:rPr>
              <w:t>Oppilas harjoittelee tekstin tuottamista ohjatusti.</w:t>
            </w:r>
          </w:p>
          <w:p w:rsidR="00A7575A" w:rsidRPr="00A7575A" w:rsidRDefault="00A7575A" w:rsidP="00A7575A">
            <w:pPr>
              <w:spacing w:before="100" w:beforeAutospacing="1" w:after="100" w:afterAutospacing="1"/>
              <w:rPr>
                <w:rFonts w:ascii="Times New Roman" w:eastAsia="Times New Roman" w:hAnsi="Times New Roman" w:cs="Times New Roman"/>
                <w:sz w:val="24"/>
                <w:szCs w:val="24"/>
                <w:lang w:eastAsia="fi-FI"/>
              </w:rPr>
            </w:pPr>
            <w:r w:rsidRPr="00A7575A">
              <w:rPr>
                <w:rFonts w:eastAsia="Times New Roman" w:cs="Times New Roman"/>
                <w:sz w:val="24"/>
                <w:szCs w:val="24"/>
                <w:lang w:eastAsia="fi-FI"/>
              </w:rPr>
              <w:t>Oppilas harjoittelee palautteen antamista ja vastaanottamista</w:t>
            </w:r>
            <w:r w:rsidRPr="00A7575A">
              <w:rPr>
                <w:rFonts w:ascii="Times New Roman" w:eastAsia="Times New Roman" w:hAnsi="Times New Roman" w:cs="Times New Roman"/>
                <w:sz w:val="24"/>
                <w:szCs w:val="24"/>
                <w:lang w:eastAsia="fi-FI"/>
              </w:rPr>
              <w:t>.</w:t>
            </w:r>
          </w:p>
          <w:p w:rsidR="003E2A69" w:rsidRDefault="003E2A69"/>
        </w:tc>
        <w:tc>
          <w:tcPr>
            <w:tcW w:w="2585" w:type="dxa"/>
            <w:shd w:val="clear" w:color="auto" w:fill="FBE4D5" w:themeFill="accent2" w:themeFillTint="33"/>
          </w:tcPr>
          <w:p w:rsidR="003E2A69" w:rsidRDefault="00A65336">
            <w:r>
              <w:t>Tekstien tuottamisen prosessien hallinta</w:t>
            </w:r>
          </w:p>
        </w:tc>
        <w:tc>
          <w:tcPr>
            <w:tcW w:w="2175" w:type="dxa"/>
            <w:vMerge/>
            <w:shd w:val="clear" w:color="auto" w:fill="F7CAAC" w:themeFill="accent2" w:themeFillTint="66"/>
          </w:tcPr>
          <w:p w:rsidR="003E2A69" w:rsidRDefault="003E2A69"/>
        </w:tc>
      </w:tr>
      <w:tr w:rsidR="003E2A69" w:rsidTr="00A7575A">
        <w:tc>
          <w:tcPr>
            <w:tcW w:w="2622" w:type="dxa"/>
            <w:shd w:val="clear" w:color="auto" w:fill="FBE4D5" w:themeFill="accent2" w:themeFillTint="33"/>
          </w:tcPr>
          <w:p w:rsidR="003E2A69" w:rsidRDefault="003E2A69">
            <w:proofErr w:type="gramStart"/>
            <w:r>
              <w:rPr>
                <w:b/>
                <w:bCs/>
              </w:rPr>
              <w:t>T13</w:t>
            </w:r>
            <w:r>
              <w:t xml:space="preserve"> ohjata oppilasta edistämään kirjoittamisen sujuvoittamista ja vahvistamaan tieto- ja viestintäteknologian käyttötaitoa tekstien tuottamisessa, syventämään ymmärrystään kirjoittamisesta viestintänä ja vahvistamaan yleiskielen hallintaa antamalla tietoa kirjoitetun kielen konventioista</w:t>
            </w:r>
            <w:proofErr w:type="gramEnd"/>
          </w:p>
        </w:tc>
        <w:tc>
          <w:tcPr>
            <w:tcW w:w="3994" w:type="dxa"/>
            <w:vMerge/>
            <w:shd w:val="clear" w:color="auto" w:fill="FBE4D5" w:themeFill="accent2" w:themeFillTint="33"/>
          </w:tcPr>
          <w:p w:rsidR="003E2A69" w:rsidRDefault="003E2A69"/>
        </w:tc>
        <w:tc>
          <w:tcPr>
            <w:tcW w:w="2618" w:type="dxa"/>
            <w:shd w:val="clear" w:color="auto" w:fill="FBE4D5" w:themeFill="accent2" w:themeFillTint="33"/>
          </w:tcPr>
          <w:p w:rsidR="00A65336" w:rsidRPr="00A65336" w:rsidRDefault="00A65336" w:rsidP="00A65336">
            <w:pPr>
              <w:spacing w:before="100" w:beforeAutospacing="1" w:after="100" w:afterAutospacing="1"/>
              <w:rPr>
                <w:rFonts w:eastAsia="Times New Roman" w:cs="Times New Roman"/>
                <w:lang w:eastAsia="fi-FI"/>
              </w:rPr>
            </w:pPr>
            <w:r w:rsidRPr="00A65336">
              <w:rPr>
                <w:rFonts w:eastAsia="Times New Roman" w:cs="Times New Roman"/>
                <w:lang w:eastAsia="fi-FI"/>
              </w:rPr>
              <w:t>Oppilas osaa kirjoittaa hyvää, ymmärrettävää ja sujuvaa yleiskieltä.</w:t>
            </w:r>
          </w:p>
          <w:p w:rsidR="00A65336" w:rsidRPr="00A65336" w:rsidRDefault="00A65336" w:rsidP="00A65336">
            <w:pPr>
              <w:spacing w:before="100" w:beforeAutospacing="1" w:after="100" w:afterAutospacing="1"/>
              <w:rPr>
                <w:rFonts w:eastAsia="Times New Roman" w:cs="Times New Roman"/>
                <w:lang w:eastAsia="fi-FI"/>
              </w:rPr>
            </w:pPr>
            <w:r w:rsidRPr="00A65336">
              <w:rPr>
                <w:rFonts w:eastAsia="Times New Roman" w:cs="Times New Roman"/>
                <w:lang w:eastAsia="fi-FI"/>
              </w:rPr>
              <w:t>Oppilas ymmärtää, että kielen rakenteen tunteminen on edellytyksenä hyville tekstitaidoille.</w:t>
            </w:r>
          </w:p>
          <w:p w:rsidR="00A65336" w:rsidRPr="00A65336" w:rsidRDefault="00A65336" w:rsidP="00A65336">
            <w:pPr>
              <w:spacing w:before="100" w:beforeAutospacing="1" w:after="100" w:afterAutospacing="1"/>
              <w:rPr>
                <w:rFonts w:ascii="Times New Roman" w:eastAsia="Times New Roman" w:hAnsi="Times New Roman" w:cs="Times New Roman"/>
                <w:sz w:val="24"/>
                <w:szCs w:val="24"/>
                <w:lang w:eastAsia="fi-FI"/>
              </w:rPr>
            </w:pPr>
            <w:r w:rsidRPr="00A65336">
              <w:rPr>
                <w:rFonts w:eastAsia="Times New Roman" w:cs="Times New Roman"/>
                <w:lang w:eastAsia="fi-FI"/>
              </w:rPr>
              <w:t>Oppilas kirjoittaa sujuvasti käsin ja tieto- ja viestintäteknologiaa hyödyntäen</w:t>
            </w:r>
            <w:r w:rsidRPr="00A65336">
              <w:rPr>
                <w:rFonts w:ascii="Times New Roman" w:eastAsia="Times New Roman" w:hAnsi="Times New Roman" w:cs="Times New Roman"/>
                <w:sz w:val="24"/>
                <w:szCs w:val="24"/>
                <w:lang w:eastAsia="fi-FI"/>
              </w:rPr>
              <w:t>.</w:t>
            </w:r>
          </w:p>
          <w:p w:rsidR="003E2A69" w:rsidRDefault="003E2A69"/>
        </w:tc>
        <w:tc>
          <w:tcPr>
            <w:tcW w:w="2585" w:type="dxa"/>
            <w:shd w:val="clear" w:color="auto" w:fill="FBE4D5" w:themeFill="accent2" w:themeFillTint="33"/>
          </w:tcPr>
          <w:p w:rsidR="003E2A69" w:rsidRDefault="00A65336">
            <w:proofErr w:type="gramStart"/>
            <w:r>
              <w:t>Kirjoitetun kielen konventioiden hallinta ja kirjoitustaito</w:t>
            </w:r>
            <w:proofErr w:type="gramEnd"/>
          </w:p>
        </w:tc>
        <w:tc>
          <w:tcPr>
            <w:tcW w:w="2175" w:type="dxa"/>
            <w:vMerge/>
            <w:shd w:val="clear" w:color="auto" w:fill="F7CAAC" w:themeFill="accent2" w:themeFillTint="66"/>
          </w:tcPr>
          <w:p w:rsidR="003E2A69" w:rsidRDefault="003E2A69"/>
        </w:tc>
      </w:tr>
      <w:tr w:rsidR="003E2A69" w:rsidTr="00A7575A">
        <w:tc>
          <w:tcPr>
            <w:tcW w:w="2622" w:type="dxa"/>
            <w:shd w:val="clear" w:color="auto" w:fill="FBE4D5" w:themeFill="accent2" w:themeFillTint="33"/>
          </w:tcPr>
          <w:p w:rsidR="003E2A69" w:rsidRDefault="003E2A69">
            <w:pPr>
              <w:rPr>
                <w:b/>
                <w:bCs/>
              </w:rPr>
            </w:pPr>
            <w:r>
              <w:lastRenderedPageBreak/>
              <w:t>T14 harjaannuttaa oppilasta vahvistamaan tiedon hallinnan ja käyttämisen taitoja ja monipuolistamaan lähteiden käyttöä ja viittaustapojen hallintaa omassa tekstissä sekä opastaa oppilasta toimimaan eettisesti verkossa yksityisyyttä ja tekijänoikeuksia kunnioittaen</w:t>
            </w:r>
          </w:p>
        </w:tc>
        <w:tc>
          <w:tcPr>
            <w:tcW w:w="3994" w:type="dxa"/>
            <w:vMerge/>
            <w:shd w:val="clear" w:color="auto" w:fill="FBE4D5" w:themeFill="accent2" w:themeFillTint="33"/>
          </w:tcPr>
          <w:p w:rsidR="003E2A69" w:rsidRDefault="003E2A69"/>
        </w:tc>
        <w:tc>
          <w:tcPr>
            <w:tcW w:w="2618" w:type="dxa"/>
            <w:shd w:val="clear" w:color="auto" w:fill="FBE4D5" w:themeFill="accent2" w:themeFillTint="33"/>
          </w:tcPr>
          <w:p w:rsidR="00A65336" w:rsidRPr="00A65336" w:rsidRDefault="00A65336" w:rsidP="00A65336">
            <w:pPr>
              <w:spacing w:before="100" w:beforeAutospacing="1" w:after="100" w:afterAutospacing="1"/>
              <w:rPr>
                <w:rFonts w:eastAsia="Times New Roman" w:cs="Times New Roman"/>
                <w:sz w:val="24"/>
                <w:szCs w:val="24"/>
                <w:lang w:eastAsia="fi-FI"/>
              </w:rPr>
            </w:pPr>
            <w:r w:rsidRPr="00A65336">
              <w:rPr>
                <w:rFonts w:eastAsia="Times New Roman" w:cs="Times New Roman"/>
                <w:sz w:val="24"/>
                <w:szCs w:val="24"/>
                <w:lang w:eastAsia="fi-FI"/>
              </w:rPr>
              <w:t>Oppilas osaa etsiä tarkoituksenmukaista tietoa.</w:t>
            </w:r>
          </w:p>
          <w:p w:rsidR="00A65336" w:rsidRPr="00A65336" w:rsidRDefault="00A65336" w:rsidP="00A65336">
            <w:pPr>
              <w:spacing w:before="100" w:beforeAutospacing="1" w:after="100" w:afterAutospacing="1"/>
              <w:rPr>
                <w:rFonts w:eastAsia="Times New Roman" w:cs="Times New Roman"/>
                <w:sz w:val="24"/>
                <w:szCs w:val="24"/>
                <w:lang w:eastAsia="fi-FI"/>
              </w:rPr>
            </w:pPr>
            <w:r w:rsidRPr="00A65336">
              <w:rPr>
                <w:rFonts w:eastAsia="Times New Roman" w:cs="Times New Roman"/>
                <w:sz w:val="24"/>
                <w:szCs w:val="24"/>
                <w:lang w:eastAsia="fi-FI"/>
              </w:rPr>
              <w:t xml:space="preserve">Oppilas tutustuu erilaisiin </w:t>
            </w:r>
            <w:proofErr w:type="spellStart"/>
            <w:r w:rsidRPr="00A65336">
              <w:rPr>
                <w:rFonts w:eastAsia="Times New Roman" w:cs="Times New Roman"/>
                <w:sz w:val="24"/>
                <w:szCs w:val="24"/>
                <w:lang w:eastAsia="fi-FI"/>
              </w:rPr>
              <w:t>muistiinpanotekniikoihin</w:t>
            </w:r>
            <w:proofErr w:type="spellEnd"/>
            <w:r w:rsidRPr="00A65336">
              <w:rPr>
                <w:rFonts w:eastAsia="Times New Roman" w:cs="Times New Roman"/>
                <w:sz w:val="24"/>
                <w:szCs w:val="24"/>
                <w:lang w:eastAsia="fi-FI"/>
              </w:rPr>
              <w:t>.</w:t>
            </w:r>
          </w:p>
          <w:p w:rsidR="003E2A69" w:rsidRDefault="003E2A69"/>
        </w:tc>
        <w:tc>
          <w:tcPr>
            <w:tcW w:w="2585" w:type="dxa"/>
            <w:shd w:val="clear" w:color="auto" w:fill="FBE4D5" w:themeFill="accent2" w:themeFillTint="33"/>
          </w:tcPr>
          <w:p w:rsidR="003E2A69" w:rsidRDefault="00A65336">
            <w:r>
              <w:t>Tiedon esittäminen, hallinta ja eettinen viestintä</w:t>
            </w:r>
          </w:p>
        </w:tc>
        <w:tc>
          <w:tcPr>
            <w:tcW w:w="2175" w:type="dxa"/>
            <w:shd w:val="clear" w:color="auto" w:fill="F7CAAC" w:themeFill="accent2" w:themeFillTint="66"/>
          </w:tcPr>
          <w:p w:rsidR="003E2A69" w:rsidRDefault="003E2A69"/>
        </w:tc>
      </w:tr>
      <w:tr w:rsidR="004C2128" w:rsidTr="006E5F7D">
        <w:tc>
          <w:tcPr>
            <w:tcW w:w="13994" w:type="dxa"/>
            <w:gridSpan w:val="5"/>
            <w:shd w:val="clear" w:color="auto" w:fill="5B9BD5" w:themeFill="accent1"/>
          </w:tcPr>
          <w:p w:rsidR="004C2128" w:rsidRDefault="004C2128">
            <w:pPr>
              <w:rPr>
                <w:rStyle w:val="Voimakas"/>
              </w:rPr>
            </w:pPr>
            <w:r>
              <w:rPr>
                <w:rStyle w:val="Voimakas"/>
              </w:rPr>
              <w:t>Kielen, kirjallisuuden ja kulttuurin ymmärtäminen</w:t>
            </w:r>
          </w:p>
        </w:tc>
      </w:tr>
      <w:tr w:rsidR="004C2128" w:rsidTr="00A7575A">
        <w:tc>
          <w:tcPr>
            <w:tcW w:w="2622" w:type="dxa"/>
            <w:shd w:val="clear" w:color="auto" w:fill="DEEAF6" w:themeFill="accent1" w:themeFillTint="33"/>
          </w:tcPr>
          <w:p w:rsidR="004C2128" w:rsidRPr="004C2128" w:rsidRDefault="004C2128">
            <w:pPr>
              <w:rPr>
                <w:b/>
              </w:rPr>
            </w:pPr>
            <w:r w:rsidRPr="004C2128">
              <w:rPr>
                <w:b/>
              </w:rPr>
              <w:t>Opetuksen tavoite</w:t>
            </w:r>
          </w:p>
        </w:tc>
        <w:tc>
          <w:tcPr>
            <w:tcW w:w="3994" w:type="dxa"/>
            <w:shd w:val="clear" w:color="auto" w:fill="DEEAF6" w:themeFill="accent1" w:themeFillTint="33"/>
          </w:tcPr>
          <w:p w:rsidR="004C2128" w:rsidRPr="004C2128" w:rsidRDefault="004C2128">
            <w:pPr>
              <w:rPr>
                <w:rStyle w:val="Voimakas"/>
              </w:rPr>
            </w:pPr>
            <w:r w:rsidRPr="004C2128">
              <w:rPr>
                <w:rStyle w:val="Voimakas"/>
              </w:rPr>
              <w:t>Sisältöalue</w:t>
            </w:r>
          </w:p>
        </w:tc>
        <w:tc>
          <w:tcPr>
            <w:tcW w:w="2618" w:type="dxa"/>
            <w:shd w:val="clear" w:color="auto" w:fill="DEEAF6" w:themeFill="accent1" w:themeFillTint="33"/>
          </w:tcPr>
          <w:p w:rsidR="004C2128" w:rsidRPr="00B218B7" w:rsidRDefault="004C2128">
            <w:pPr>
              <w:rPr>
                <w:b/>
              </w:rPr>
            </w:pPr>
            <w:proofErr w:type="spellStart"/>
            <w:r w:rsidRPr="00B218B7">
              <w:rPr>
                <w:b/>
              </w:rPr>
              <w:t>Vuosiluokkaistettu</w:t>
            </w:r>
            <w:proofErr w:type="spellEnd"/>
            <w:r w:rsidRPr="00B218B7">
              <w:rPr>
                <w:b/>
              </w:rPr>
              <w:t xml:space="preserve"> tavoite</w:t>
            </w:r>
          </w:p>
        </w:tc>
        <w:tc>
          <w:tcPr>
            <w:tcW w:w="2585" w:type="dxa"/>
            <w:shd w:val="clear" w:color="auto" w:fill="DEEAF6" w:themeFill="accent1" w:themeFillTint="33"/>
          </w:tcPr>
          <w:p w:rsidR="004C2128" w:rsidRPr="004C2128" w:rsidRDefault="004C2128" w:rsidP="00C32133">
            <w:pPr>
              <w:rPr>
                <w:rFonts w:eastAsia="Times New Roman" w:cs="Times New Roman"/>
                <w:b/>
                <w:sz w:val="24"/>
                <w:szCs w:val="24"/>
                <w:lang w:eastAsia="fi-FI"/>
              </w:rPr>
            </w:pPr>
            <w:r w:rsidRPr="004C2128">
              <w:rPr>
                <w:rFonts w:eastAsia="Times New Roman" w:cs="Times New Roman"/>
                <w:b/>
                <w:sz w:val="24"/>
                <w:szCs w:val="24"/>
                <w:lang w:eastAsia="fi-FI"/>
              </w:rPr>
              <w:t>Arvioinnin kohde</w:t>
            </w:r>
          </w:p>
        </w:tc>
        <w:tc>
          <w:tcPr>
            <w:tcW w:w="2175" w:type="dxa"/>
            <w:shd w:val="clear" w:color="auto" w:fill="BDD6EE" w:themeFill="accent1" w:themeFillTint="66"/>
          </w:tcPr>
          <w:p w:rsidR="004C2128" w:rsidRPr="004C2128" w:rsidRDefault="004C2128" w:rsidP="00760A1B">
            <w:pPr>
              <w:rPr>
                <w:rFonts w:eastAsia="Times New Roman" w:cs="Times New Roman"/>
                <w:b/>
                <w:lang w:eastAsia="fi-FI"/>
              </w:rPr>
            </w:pPr>
            <w:r w:rsidRPr="004C2128">
              <w:rPr>
                <w:rFonts w:eastAsia="Times New Roman" w:cs="Times New Roman"/>
                <w:b/>
                <w:lang w:eastAsia="fi-FI"/>
              </w:rPr>
              <w:t>Ydinsisältö</w:t>
            </w:r>
          </w:p>
        </w:tc>
      </w:tr>
      <w:tr w:rsidR="00760A1B" w:rsidTr="00A7575A">
        <w:tc>
          <w:tcPr>
            <w:tcW w:w="2622" w:type="dxa"/>
            <w:shd w:val="clear" w:color="auto" w:fill="DEEAF6" w:themeFill="accent1" w:themeFillTint="33"/>
          </w:tcPr>
          <w:p w:rsidR="00760A1B" w:rsidRDefault="003E2A69">
            <w:r>
              <w:t>T15 ohjata oppilasta syventämään kielitietoisuuttaan ja kiinnostumaan kielen ilmiöistä, auttaa oppilasta tunnistamaan kielen rakenteita, eri rekistereitä, tyylipiirteitä ja sävyjä ja ymmärtämään kielellisten valintojen merkityksiä ja seurauksia</w:t>
            </w:r>
          </w:p>
        </w:tc>
        <w:tc>
          <w:tcPr>
            <w:tcW w:w="3994" w:type="dxa"/>
            <w:vMerge w:val="restart"/>
            <w:shd w:val="clear" w:color="auto" w:fill="DEEAF6" w:themeFill="accent1" w:themeFillTint="33"/>
          </w:tcPr>
          <w:p w:rsidR="00760A1B" w:rsidRDefault="003E2A69">
            <w:r>
              <w:rPr>
                <w:rStyle w:val="Voimakas"/>
              </w:rPr>
              <w:t xml:space="preserve">S4 Kielen, kirjallisuuden ja kulttuurin ymmärtäminen: </w:t>
            </w:r>
            <w:r>
              <w:t xml:space="preserve">Tutkitaan tekstejä ja niiden rakentamia merkityksiä ja käytetään käsitteitä, joiden avulla kieltä voidaan tarkastella. Tehdään tekstejä eritellen havaintoja kielen rakenteista, eri rekistereille ja tyyleille tyypillisistä piirteistä ja kielellisten valintojen vaikutuksesta tekstin tyyliin ja sävyyn. Tutustutaan Suomen kielitilanteeseen, kielten sukulaisuussuhteisiin, suomen sukukieliin ja suomen kielen vaihteluun ja vaiheisiin sekä kielen ohjailun periaatteisiin. Vertaillaan suomea oppilaille tuttuihin kieliin ja tutustutaan suomen kielelle tyypillisiin äänne-, muoto- ja lauserakenteenpiirteisiin. Tutkitaan kielten vaikutusta toisiinsa sanaston ja </w:t>
            </w:r>
            <w:r>
              <w:lastRenderedPageBreak/>
              <w:t>nimistön tasolla. Tutustutaan kulttuurin käsitteeseen ja sen eri ilmenemismuotoihin, kuten kansanperinteeseen, elokuvaan, teatteriin, puhekulttuuriin ja mediakulttuurin eri muotoihin. Tarjotaan mahdollisuuksia tuottaa kulttuuria itse. Tutustutaan kirjallisuuden päälajeihin, joihinkin alalajeihin, keskeisiin tyylivirtauksiin ja sekä yleisen että suomalaisen kirjallisuuden vaiheisiin. Luetaan monipuolisesti nuortenkirjoja, klassikoita ja nykykirjallisuutta, myös tietokirjoja. Kannustetaan aktiiviseen ja monipuoliseen kirjaston tarjonnan hyödyntämiseen</w:t>
            </w:r>
          </w:p>
        </w:tc>
        <w:tc>
          <w:tcPr>
            <w:tcW w:w="2618" w:type="dxa"/>
            <w:shd w:val="clear" w:color="auto" w:fill="DEEAF6" w:themeFill="accent1" w:themeFillTint="33"/>
          </w:tcPr>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lastRenderedPageBreak/>
              <w:t>Oppilas osaa keskeisimpiä käsitteitä, joiden avulla voidaan kieltä ja tekstejä käsitellä.</w:t>
            </w:r>
          </w:p>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t>Oppilas tunnistaa kielen rakenteita.</w:t>
            </w:r>
          </w:p>
          <w:p w:rsidR="00760A1B" w:rsidRPr="00B218B7" w:rsidRDefault="00760A1B" w:rsidP="00A65336"/>
        </w:tc>
        <w:tc>
          <w:tcPr>
            <w:tcW w:w="2585" w:type="dxa"/>
            <w:shd w:val="clear" w:color="auto" w:fill="DEEAF6" w:themeFill="accent1" w:themeFillTint="33"/>
          </w:tcPr>
          <w:p w:rsidR="00760A1B" w:rsidRDefault="00B218B7">
            <w:r>
              <w:t>Kielitietoisuuden kehittyminen</w:t>
            </w:r>
          </w:p>
        </w:tc>
        <w:tc>
          <w:tcPr>
            <w:tcW w:w="2175" w:type="dxa"/>
            <w:vMerge w:val="restart"/>
            <w:shd w:val="clear" w:color="auto" w:fill="BDD6EE" w:themeFill="accent1" w:themeFillTint="66"/>
          </w:tcPr>
          <w:p w:rsidR="00B218B7" w:rsidRPr="00B218B7" w:rsidRDefault="00B218B7" w:rsidP="00B218B7">
            <w:pPr>
              <w:rPr>
                <w:rFonts w:eastAsia="Times New Roman" w:cs="Arial"/>
                <w:lang w:eastAsia="fi-FI"/>
              </w:rPr>
            </w:pPr>
            <w:r w:rsidRPr="00B218B7">
              <w:rPr>
                <w:rFonts w:eastAsia="Times New Roman" w:cs="Arial"/>
                <w:lang w:eastAsia="fi-FI"/>
              </w:rPr>
              <w:t>Oppilas osaa</w:t>
            </w:r>
            <w:r>
              <w:rPr>
                <w:rFonts w:eastAsia="Times New Roman" w:cs="Arial"/>
                <w:lang w:eastAsia="fi-FI"/>
              </w:rPr>
              <w:t xml:space="preserve"> </w:t>
            </w:r>
            <w:r w:rsidRPr="00B218B7">
              <w:rPr>
                <w:rFonts w:eastAsia="Times New Roman" w:cs="Arial"/>
                <w:lang w:eastAsia="fi-FI"/>
              </w:rPr>
              <w:t>ohjatusti</w:t>
            </w:r>
          </w:p>
          <w:p w:rsidR="00B218B7" w:rsidRPr="00B218B7" w:rsidRDefault="00B218B7" w:rsidP="00B218B7">
            <w:pPr>
              <w:rPr>
                <w:rFonts w:eastAsia="Times New Roman" w:cs="Arial"/>
                <w:lang w:eastAsia="fi-FI"/>
              </w:rPr>
            </w:pPr>
            <w:r w:rsidRPr="00B218B7">
              <w:rPr>
                <w:rFonts w:eastAsia="Times New Roman" w:cs="Arial"/>
                <w:lang w:eastAsia="fi-FI"/>
              </w:rPr>
              <w:t xml:space="preserve">tehdä havaintoja tekstien kielen piirteistä ja eri </w:t>
            </w:r>
          </w:p>
          <w:p w:rsidR="00B218B7" w:rsidRPr="00B218B7" w:rsidRDefault="00B218B7" w:rsidP="00B218B7">
            <w:pPr>
              <w:rPr>
                <w:rFonts w:eastAsia="Times New Roman" w:cs="Arial"/>
                <w:lang w:eastAsia="fi-FI"/>
              </w:rPr>
            </w:pPr>
            <w:r>
              <w:rPr>
                <w:rFonts w:eastAsia="Times New Roman" w:cs="Arial"/>
                <w:lang w:eastAsia="fi-FI"/>
              </w:rPr>
              <w:t>tyy</w:t>
            </w:r>
            <w:r w:rsidRPr="00B218B7">
              <w:rPr>
                <w:rFonts w:eastAsia="Times New Roman" w:cs="Arial"/>
                <w:lang w:eastAsia="fi-FI"/>
              </w:rPr>
              <w:t xml:space="preserve">lien eroista. </w:t>
            </w:r>
          </w:p>
          <w:p w:rsidR="00760A1B" w:rsidRPr="00B218B7" w:rsidRDefault="00760A1B" w:rsidP="00A65336">
            <w:pPr>
              <w:rPr>
                <w:rFonts w:eastAsia="Times New Roman" w:cs="Times New Roman"/>
                <w:lang w:eastAsia="fi-FI"/>
              </w:rPr>
            </w:pPr>
          </w:p>
          <w:p w:rsidR="00B218B7" w:rsidRPr="00B218B7" w:rsidRDefault="00B218B7" w:rsidP="00B218B7">
            <w:pPr>
              <w:rPr>
                <w:rFonts w:eastAsia="Times New Roman" w:cs="Arial"/>
                <w:lang w:eastAsia="fi-FI"/>
              </w:rPr>
            </w:pPr>
            <w:r w:rsidRPr="00B218B7">
              <w:rPr>
                <w:rFonts w:eastAsia="Times New Roman" w:cs="Arial"/>
                <w:lang w:eastAsia="fi-FI"/>
              </w:rPr>
              <w:t xml:space="preserve">Oppilas tuntee joitakin </w:t>
            </w:r>
          </w:p>
          <w:p w:rsidR="00B218B7" w:rsidRPr="00B218B7" w:rsidRDefault="00B218B7" w:rsidP="00B218B7">
            <w:pPr>
              <w:rPr>
                <w:rFonts w:eastAsia="Times New Roman" w:cs="Arial"/>
                <w:lang w:eastAsia="fi-FI"/>
              </w:rPr>
            </w:pPr>
            <w:r w:rsidRPr="00B218B7">
              <w:rPr>
                <w:rFonts w:eastAsia="Times New Roman" w:cs="Arial"/>
                <w:lang w:eastAsia="fi-FI"/>
              </w:rPr>
              <w:t xml:space="preserve">kulttuurin muotoja ja osaa ohjatusti kertoa </w:t>
            </w:r>
          </w:p>
          <w:p w:rsidR="00B218B7" w:rsidRPr="00B218B7" w:rsidRDefault="00B218B7" w:rsidP="00B218B7">
            <w:pPr>
              <w:rPr>
                <w:rFonts w:eastAsia="Times New Roman" w:cs="Arial"/>
                <w:lang w:eastAsia="fi-FI"/>
              </w:rPr>
            </w:pPr>
            <w:r>
              <w:rPr>
                <w:rFonts w:eastAsia="Times New Roman" w:cs="Arial"/>
                <w:lang w:eastAsia="fi-FI"/>
              </w:rPr>
              <w:t>kulttuuri</w:t>
            </w:r>
            <w:r w:rsidRPr="00B218B7">
              <w:rPr>
                <w:rFonts w:eastAsia="Times New Roman" w:cs="Arial"/>
                <w:lang w:eastAsia="fi-FI"/>
              </w:rPr>
              <w:t xml:space="preserve">kokemuksistaan. </w:t>
            </w:r>
          </w:p>
          <w:p w:rsidR="00B218B7" w:rsidRPr="00B218B7" w:rsidRDefault="00B218B7" w:rsidP="00A65336">
            <w:pPr>
              <w:rPr>
                <w:rFonts w:eastAsia="Times New Roman" w:cs="Arial"/>
                <w:lang w:eastAsia="fi-FI"/>
              </w:rPr>
            </w:pPr>
            <w:r w:rsidRPr="00B218B7">
              <w:rPr>
                <w:rFonts w:eastAsia="Times New Roman" w:cs="Arial"/>
                <w:lang w:eastAsia="fi-FI"/>
              </w:rPr>
              <w:t xml:space="preserve">Oppilas osaa nimetä kirjallisuuden </w:t>
            </w:r>
            <w:r w:rsidRPr="00B218B7">
              <w:rPr>
                <w:rFonts w:eastAsia="Times New Roman" w:cs="Times New Roman"/>
                <w:lang w:eastAsia="fi-FI"/>
              </w:rPr>
              <w:t>päälajit ja on tutustunut kirjallisuuteen</w:t>
            </w:r>
            <w:r>
              <w:rPr>
                <w:rFonts w:eastAsia="Times New Roman" w:cs="Times New Roman"/>
                <w:lang w:eastAsia="fi-FI"/>
              </w:rPr>
              <w:t>.</w:t>
            </w:r>
          </w:p>
        </w:tc>
      </w:tr>
      <w:tr w:rsidR="00760A1B" w:rsidTr="00A7575A">
        <w:tc>
          <w:tcPr>
            <w:tcW w:w="2622" w:type="dxa"/>
            <w:shd w:val="clear" w:color="auto" w:fill="DEEAF6" w:themeFill="accent1" w:themeFillTint="33"/>
          </w:tcPr>
          <w:p w:rsidR="00760A1B" w:rsidRDefault="003E2A69">
            <w:r>
              <w:t xml:space="preserve">T16 kannustaa oppilasta avartamaan kirjallisuus- ja kulttuurinäkemystään, tutustuttaa häntä kirjallisuuden historiaan ja nykykirjallisuuteen, kirjallisuuden eri lajeihin sekä auttaa häntä pohtimaan kirjallisuuden </w:t>
            </w:r>
            <w:r>
              <w:lastRenderedPageBreak/>
              <w:t>ja kulttuurin merkitystä omassa elämässään, tarjota oppilaalle mahdollisuuksia luku- ja muiden kulttuurielämysten hankkimiseen ja jakamiseen</w:t>
            </w:r>
          </w:p>
        </w:tc>
        <w:tc>
          <w:tcPr>
            <w:tcW w:w="3994" w:type="dxa"/>
            <w:vMerge/>
            <w:shd w:val="clear" w:color="auto" w:fill="DEEAF6" w:themeFill="accent1" w:themeFillTint="33"/>
          </w:tcPr>
          <w:p w:rsidR="00760A1B" w:rsidRDefault="00760A1B"/>
        </w:tc>
        <w:tc>
          <w:tcPr>
            <w:tcW w:w="2618" w:type="dxa"/>
            <w:shd w:val="clear" w:color="auto" w:fill="DEEAF6" w:themeFill="accent1" w:themeFillTint="33"/>
          </w:tcPr>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t>Oppilas saa opastusta kirjastossa käymiseen ja käy mahdollisesti opettajan johdolla luokan kanssa lainaamassa kirjoja.</w:t>
            </w:r>
          </w:p>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lastRenderedPageBreak/>
              <w:t>Oppilas lukee kehitystasolleen sopivaa kirjallisuutta.</w:t>
            </w:r>
          </w:p>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t>Oppilas tunnistaa kirjallisuuden päälajit.</w:t>
            </w:r>
          </w:p>
          <w:p w:rsidR="00B218B7" w:rsidRPr="00B218B7" w:rsidRDefault="00B218B7" w:rsidP="00B218B7">
            <w:pPr>
              <w:spacing w:before="100" w:beforeAutospacing="1" w:after="100" w:afterAutospacing="1"/>
              <w:rPr>
                <w:rFonts w:eastAsia="Times New Roman" w:cs="Times New Roman"/>
                <w:lang w:eastAsia="fi-FI"/>
              </w:rPr>
            </w:pPr>
            <w:r w:rsidRPr="00B218B7">
              <w:rPr>
                <w:rFonts w:eastAsia="Times New Roman" w:cs="Times New Roman"/>
                <w:lang w:eastAsia="fi-FI"/>
              </w:rPr>
              <w:t>Oppilas saa mahdollisuuksia luku- ja muiden kulttuurielämysten hankkimiseen ja jakamiseen.</w:t>
            </w:r>
          </w:p>
          <w:p w:rsidR="00760A1B" w:rsidRPr="00B218B7" w:rsidRDefault="00760A1B"/>
        </w:tc>
        <w:tc>
          <w:tcPr>
            <w:tcW w:w="2585" w:type="dxa"/>
            <w:shd w:val="clear" w:color="auto" w:fill="DEEAF6" w:themeFill="accent1" w:themeFillTint="33"/>
          </w:tcPr>
          <w:p w:rsidR="00760A1B" w:rsidRDefault="00B218B7">
            <w:r>
              <w:lastRenderedPageBreak/>
              <w:t>Kirjallisuuden tuntemuksen, kulttuuritietoisuuden ja lukuharrastuksen kehittyminen</w:t>
            </w:r>
          </w:p>
        </w:tc>
        <w:tc>
          <w:tcPr>
            <w:tcW w:w="2175" w:type="dxa"/>
            <w:vMerge/>
            <w:shd w:val="clear" w:color="auto" w:fill="BDD6EE" w:themeFill="accent1" w:themeFillTint="66"/>
          </w:tcPr>
          <w:p w:rsidR="00760A1B" w:rsidRDefault="00760A1B"/>
        </w:tc>
      </w:tr>
      <w:tr w:rsidR="00760A1B" w:rsidTr="00A7575A">
        <w:tc>
          <w:tcPr>
            <w:tcW w:w="2622" w:type="dxa"/>
            <w:shd w:val="clear" w:color="auto" w:fill="DEEAF6" w:themeFill="accent1" w:themeFillTint="33"/>
          </w:tcPr>
          <w:p w:rsidR="00760A1B" w:rsidRDefault="003E2A69">
            <w:r>
              <w:lastRenderedPageBreak/>
              <w:t>T17 ohjata oppilas tutustumaan Suomen kielelliseen ja kulttuuriseen monimuotoisuuteen, suomen kielen taustaan ja piirteisiin ja auttaa oppilasta pohtimaan äidinkielen merkitystä sekä tiedostumaan omasta kielellisestä ja kulttuurisesta identiteetistään sekä innostaa oppilasta aktiiviseksi kulttuuritarjonnan käyttäjäksi ja tekijäksi</w:t>
            </w:r>
          </w:p>
        </w:tc>
        <w:tc>
          <w:tcPr>
            <w:tcW w:w="3994" w:type="dxa"/>
            <w:vMerge/>
            <w:shd w:val="clear" w:color="auto" w:fill="DEEAF6" w:themeFill="accent1" w:themeFillTint="33"/>
          </w:tcPr>
          <w:p w:rsidR="00760A1B" w:rsidRDefault="00760A1B"/>
        </w:tc>
        <w:tc>
          <w:tcPr>
            <w:tcW w:w="2618" w:type="dxa"/>
            <w:shd w:val="clear" w:color="auto" w:fill="DEEAF6" w:themeFill="accent1" w:themeFillTint="33"/>
          </w:tcPr>
          <w:p w:rsidR="00760A1B" w:rsidRPr="00B218B7" w:rsidRDefault="00B218B7">
            <w:r w:rsidRPr="00B218B7">
              <w:t>Oppilas tutustuu kulttuurin eri muotoihin.</w:t>
            </w:r>
          </w:p>
        </w:tc>
        <w:tc>
          <w:tcPr>
            <w:tcW w:w="2585" w:type="dxa"/>
            <w:shd w:val="clear" w:color="auto" w:fill="DEEAF6" w:themeFill="accent1" w:themeFillTint="33"/>
          </w:tcPr>
          <w:p w:rsidR="00760A1B" w:rsidRDefault="00B218B7">
            <w:r>
              <w:t>Kielen merkityksen ja aseman hahmottaminen</w:t>
            </w:r>
          </w:p>
        </w:tc>
        <w:tc>
          <w:tcPr>
            <w:tcW w:w="2175" w:type="dxa"/>
            <w:vMerge/>
            <w:shd w:val="clear" w:color="auto" w:fill="BDD6EE" w:themeFill="accent1" w:themeFillTint="66"/>
          </w:tcPr>
          <w:p w:rsidR="00760A1B" w:rsidRDefault="00760A1B"/>
        </w:tc>
      </w:tr>
    </w:tbl>
    <w:p w:rsidR="007D55B9" w:rsidRDefault="00B218B7"/>
    <w:sectPr w:rsidR="007D55B9" w:rsidSect="002C4FD0">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4FD0"/>
    <w:rsid w:val="00113ABC"/>
    <w:rsid w:val="002C4FD0"/>
    <w:rsid w:val="003E2A69"/>
    <w:rsid w:val="004C2128"/>
    <w:rsid w:val="00760A1B"/>
    <w:rsid w:val="007D7FF4"/>
    <w:rsid w:val="00935182"/>
    <w:rsid w:val="009668D5"/>
    <w:rsid w:val="00A65336"/>
    <w:rsid w:val="00A7575A"/>
    <w:rsid w:val="00B218B7"/>
    <w:rsid w:val="00B31D8A"/>
    <w:rsid w:val="00BD1C4A"/>
    <w:rsid w:val="00C00ADF"/>
    <w:rsid w:val="00C32133"/>
    <w:rsid w:val="00EA3390"/>
    <w:rsid w:val="00FC604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6266A-74AF-4B1C-AA6D-54EA4FBEB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styleId="TaulukkoRuudukko">
    <w:name w:val="Table Grid"/>
    <w:basedOn w:val="Normaalitaulukko"/>
    <w:uiPriority w:val="39"/>
    <w:rsid w:val="002C4F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Voimakas">
    <w:name w:val="Strong"/>
    <w:basedOn w:val="Kappaleenoletusfontti"/>
    <w:uiPriority w:val="22"/>
    <w:qFormat/>
    <w:rsid w:val="00FC604A"/>
    <w:rPr>
      <w:b/>
      <w:bCs/>
    </w:rPr>
  </w:style>
  <w:style w:type="paragraph" w:styleId="NormaaliWWW">
    <w:name w:val="Normal (Web)"/>
    <w:basedOn w:val="Normaali"/>
    <w:uiPriority w:val="99"/>
    <w:semiHidden/>
    <w:unhideWhenUsed/>
    <w:rsid w:val="00C32133"/>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Korostus">
    <w:name w:val="Emphasis"/>
    <w:basedOn w:val="Kappaleenoletusfontti"/>
    <w:uiPriority w:val="20"/>
    <w:qFormat/>
    <w:rsid w:val="003E2A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893682">
      <w:bodyDiv w:val="1"/>
      <w:marLeft w:val="0"/>
      <w:marRight w:val="0"/>
      <w:marTop w:val="0"/>
      <w:marBottom w:val="0"/>
      <w:divBdr>
        <w:top w:val="none" w:sz="0" w:space="0" w:color="auto"/>
        <w:left w:val="none" w:sz="0" w:space="0" w:color="auto"/>
        <w:bottom w:val="none" w:sz="0" w:space="0" w:color="auto"/>
        <w:right w:val="none" w:sz="0" w:space="0" w:color="auto"/>
      </w:divBdr>
    </w:div>
    <w:div w:id="352848806">
      <w:bodyDiv w:val="1"/>
      <w:marLeft w:val="0"/>
      <w:marRight w:val="0"/>
      <w:marTop w:val="0"/>
      <w:marBottom w:val="0"/>
      <w:divBdr>
        <w:top w:val="none" w:sz="0" w:space="0" w:color="auto"/>
        <w:left w:val="none" w:sz="0" w:space="0" w:color="auto"/>
        <w:bottom w:val="none" w:sz="0" w:space="0" w:color="auto"/>
        <w:right w:val="none" w:sz="0" w:space="0" w:color="auto"/>
      </w:divBdr>
      <w:divsChild>
        <w:div w:id="455636295">
          <w:marLeft w:val="0"/>
          <w:marRight w:val="0"/>
          <w:marTop w:val="0"/>
          <w:marBottom w:val="0"/>
          <w:divBdr>
            <w:top w:val="none" w:sz="0" w:space="0" w:color="auto"/>
            <w:left w:val="none" w:sz="0" w:space="0" w:color="auto"/>
            <w:bottom w:val="none" w:sz="0" w:space="0" w:color="auto"/>
            <w:right w:val="none" w:sz="0" w:space="0" w:color="auto"/>
          </w:divBdr>
        </w:div>
        <w:div w:id="1482387613">
          <w:marLeft w:val="0"/>
          <w:marRight w:val="0"/>
          <w:marTop w:val="0"/>
          <w:marBottom w:val="0"/>
          <w:divBdr>
            <w:top w:val="none" w:sz="0" w:space="0" w:color="auto"/>
            <w:left w:val="none" w:sz="0" w:space="0" w:color="auto"/>
            <w:bottom w:val="none" w:sz="0" w:space="0" w:color="auto"/>
            <w:right w:val="none" w:sz="0" w:space="0" w:color="auto"/>
          </w:divBdr>
        </w:div>
        <w:div w:id="1689677915">
          <w:marLeft w:val="0"/>
          <w:marRight w:val="0"/>
          <w:marTop w:val="0"/>
          <w:marBottom w:val="0"/>
          <w:divBdr>
            <w:top w:val="none" w:sz="0" w:space="0" w:color="auto"/>
            <w:left w:val="none" w:sz="0" w:space="0" w:color="auto"/>
            <w:bottom w:val="none" w:sz="0" w:space="0" w:color="auto"/>
            <w:right w:val="none" w:sz="0" w:space="0" w:color="auto"/>
          </w:divBdr>
        </w:div>
        <w:div w:id="1866484121">
          <w:marLeft w:val="0"/>
          <w:marRight w:val="0"/>
          <w:marTop w:val="0"/>
          <w:marBottom w:val="0"/>
          <w:divBdr>
            <w:top w:val="none" w:sz="0" w:space="0" w:color="auto"/>
            <w:left w:val="none" w:sz="0" w:space="0" w:color="auto"/>
            <w:bottom w:val="none" w:sz="0" w:space="0" w:color="auto"/>
            <w:right w:val="none" w:sz="0" w:space="0" w:color="auto"/>
          </w:divBdr>
        </w:div>
        <w:div w:id="19598110">
          <w:marLeft w:val="0"/>
          <w:marRight w:val="0"/>
          <w:marTop w:val="0"/>
          <w:marBottom w:val="0"/>
          <w:divBdr>
            <w:top w:val="none" w:sz="0" w:space="0" w:color="auto"/>
            <w:left w:val="none" w:sz="0" w:space="0" w:color="auto"/>
            <w:bottom w:val="none" w:sz="0" w:space="0" w:color="auto"/>
            <w:right w:val="none" w:sz="0" w:space="0" w:color="auto"/>
          </w:divBdr>
        </w:div>
        <w:div w:id="2089300102">
          <w:marLeft w:val="0"/>
          <w:marRight w:val="0"/>
          <w:marTop w:val="0"/>
          <w:marBottom w:val="0"/>
          <w:divBdr>
            <w:top w:val="none" w:sz="0" w:space="0" w:color="auto"/>
            <w:left w:val="none" w:sz="0" w:space="0" w:color="auto"/>
            <w:bottom w:val="none" w:sz="0" w:space="0" w:color="auto"/>
            <w:right w:val="none" w:sz="0" w:space="0" w:color="auto"/>
          </w:divBdr>
        </w:div>
      </w:divsChild>
    </w:div>
    <w:div w:id="366413076">
      <w:bodyDiv w:val="1"/>
      <w:marLeft w:val="0"/>
      <w:marRight w:val="0"/>
      <w:marTop w:val="0"/>
      <w:marBottom w:val="0"/>
      <w:divBdr>
        <w:top w:val="none" w:sz="0" w:space="0" w:color="auto"/>
        <w:left w:val="none" w:sz="0" w:space="0" w:color="auto"/>
        <w:bottom w:val="none" w:sz="0" w:space="0" w:color="auto"/>
        <w:right w:val="none" w:sz="0" w:space="0" w:color="auto"/>
      </w:divBdr>
      <w:divsChild>
        <w:div w:id="1489784145">
          <w:marLeft w:val="0"/>
          <w:marRight w:val="0"/>
          <w:marTop w:val="0"/>
          <w:marBottom w:val="0"/>
          <w:divBdr>
            <w:top w:val="none" w:sz="0" w:space="0" w:color="auto"/>
            <w:left w:val="none" w:sz="0" w:space="0" w:color="auto"/>
            <w:bottom w:val="none" w:sz="0" w:space="0" w:color="auto"/>
            <w:right w:val="none" w:sz="0" w:space="0" w:color="auto"/>
          </w:divBdr>
        </w:div>
        <w:div w:id="1204824677">
          <w:marLeft w:val="0"/>
          <w:marRight w:val="0"/>
          <w:marTop w:val="0"/>
          <w:marBottom w:val="0"/>
          <w:divBdr>
            <w:top w:val="none" w:sz="0" w:space="0" w:color="auto"/>
            <w:left w:val="none" w:sz="0" w:space="0" w:color="auto"/>
            <w:bottom w:val="none" w:sz="0" w:space="0" w:color="auto"/>
            <w:right w:val="none" w:sz="0" w:space="0" w:color="auto"/>
          </w:divBdr>
        </w:div>
        <w:div w:id="2440877">
          <w:marLeft w:val="0"/>
          <w:marRight w:val="0"/>
          <w:marTop w:val="0"/>
          <w:marBottom w:val="0"/>
          <w:divBdr>
            <w:top w:val="none" w:sz="0" w:space="0" w:color="auto"/>
            <w:left w:val="none" w:sz="0" w:space="0" w:color="auto"/>
            <w:bottom w:val="none" w:sz="0" w:space="0" w:color="auto"/>
            <w:right w:val="none" w:sz="0" w:space="0" w:color="auto"/>
          </w:divBdr>
        </w:div>
        <w:div w:id="311906320">
          <w:marLeft w:val="0"/>
          <w:marRight w:val="0"/>
          <w:marTop w:val="0"/>
          <w:marBottom w:val="0"/>
          <w:divBdr>
            <w:top w:val="none" w:sz="0" w:space="0" w:color="auto"/>
            <w:left w:val="none" w:sz="0" w:space="0" w:color="auto"/>
            <w:bottom w:val="none" w:sz="0" w:space="0" w:color="auto"/>
            <w:right w:val="none" w:sz="0" w:space="0" w:color="auto"/>
          </w:divBdr>
        </w:div>
        <w:div w:id="551114037">
          <w:marLeft w:val="0"/>
          <w:marRight w:val="0"/>
          <w:marTop w:val="0"/>
          <w:marBottom w:val="0"/>
          <w:divBdr>
            <w:top w:val="none" w:sz="0" w:space="0" w:color="auto"/>
            <w:left w:val="none" w:sz="0" w:space="0" w:color="auto"/>
            <w:bottom w:val="none" w:sz="0" w:space="0" w:color="auto"/>
            <w:right w:val="none" w:sz="0" w:space="0" w:color="auto"/>
          </w:divBdr>
        </w:div>
        <w:div w:id="1676565556">
          <w:marLeft w:val="0"/>
          <w:marRight w:val="0"/>
          <w:marTop w:val="0"/>
          <w:marBottom w:val="0"/>
          <w:divBdr>
            <w:top w:val="none" w:sz="0" w:space="0" w:color="auto"/>
            <w:left w:val="none" w:sz="0" w:space="0" w:color="auto"/>
            <w:bottom w:val="none" w:sz="0" w:space="0" w:color="auto"/>
            <w:right w:val="none" w:sz="0" w:space="0" w:color="auto"/>
          </w:divBdr>
        </w:div>
        <w:div w:id="1503931038">
          <w:marLeft w:val="0"/>
          <w:marRight w:val="0"/>
          <w:marTop w:val="0"/>
          <w:marBottom w:val="0"/>
          <w:divBdr>
            <w:top w:val="none" w:sz="0" w:space="0" w:color="auto"/>
            <w:left w:val="none" w:sz="0" w:space="0" w:color="auto"/>
            <w:bottom w:val="none" w:sz="0" w:space="0" w:color="auto"/>
            <w:right w:val="none" w:sz="0" w:space="0" w:color="auto"/>
          </w:divBdr>
        </w:div>
      </w:divsChild>
    </w:div>
    <w:div w:id="423459221">
      <w:bodyDiv w:val="1"/>
      <w:marLeft w:val="0"/>
      <w:marRight w:val="0"/>
      <w:marTop w:val="0"/>
      <w:marBottom w:val="0"/>
      <w:divBdr>
        <w:top w:val="none" w:sz="0" w:space="0" w:color="auto"/>
        <w:left w:val="none" w:sz="0" w:space="0" w:color="auto"/>
        <w:bottom w:val="none" w:sz="0" w:space="0" w:color="auto"/>
        <w:right w:val="none" w:sz="0" w:space="0" w:color="auto"/>
      </w:divBdr>
    </w:div>
    <w:div w:id="427238297">
      <w:bodyDiv w:val="1"/>
      <w:marLeft w:val="0"/>
      <w:marRight w:val="0"/>
      <w:marTop w:val="0"/>
      <w:marBottom w:val="0"/>
      <w:divBdr>
        <w:top w:val="none" w:sz="0" w:space="0" w:color="auto"/>
        <w:left w:val="none" w:sz="0" w:space="0" w:color="auto"/>
        <w:bottom w:val="none" w:sz="0" w:space="0" w:color="auto"/>
        <w:right w:val="none" w:sz="0" w:space="0" w:color="auto"/>
      </w:divBdr>
      <w:divsChild>
        <w:div w:id="1887715223">
          <w:marLeft w:val="0"/>
          <w:marRight w:val="0"/>
          <w:marTop w:val="0"/>
          <w:marBottom w:val="0"/>
          <w:divBdr>
            <w:top w:val="none" w:sz="0" w:space="0" w:color="auto"/>
            <w:left w:val="none" w:sz="0" w:space="0" w:color="auto"/>
            <w:bottom w:val="none" w:sz="0" w:space="0" w:color="auto"/>
            <w:right w:val="none" w:sz="0" w:space="0" w:color="auto"/>
          </w:divBdr>
        </w:div>
        <w:div w:id="807481336">
          <w:marLeft w:val="0"/>
          <w:marRight w:val="0"/>
          <w:marTop w:val="0"/>
          <w:marBottom w:val="0"/>
          <w:divBdr>
            <w:top w:val="none" w:sz="0" w:space="0" w:color="auto"/>
            <w:left w:val="none" w:sz="0" w:space="0" w:color="auto"/>
            <w:bottom w:val="none" w:sz="0" w:space="0" w:color="auto"/>
            <w:right w:val="none" w:sz="0" w:space="0" w:color="auto"/>
          </w:divBdr>
        </w:div>
        <w:div w:id="1419641085">
          <w:marLeft w:val="0"/>
          <w:marRight w:val="0"/>
          <w:marTop w:val="0"/>
          <w:marBottom w:val="0"/>
          <w:divBdr>
            <w:top w:val="none" w:sz="0" w:space="0" w:color="auto"/>
            <w:left w:val="none" w:sz="0" w:space="0" w:color="auto"/>
            <w:bottom w:val="none" w:sz="0" w:space="0" w:color="auto"/>
            <w:right w:val="none" w:sz="0" w:space="0" w:color="auto"/>
          </w:divBdr>
        </w:div>
        <w:div w:id="1634021990">
          <w:marLeft w:val="0"/>
          <w:marRight w:val="0"/>
          <w:marTop w:val="0"/>
          <w:marBottom w:val="0"/>
          <w:divBdr>
            <w:top w:val="none" w:sz="0" w:space="0" w:color="auto"/>
            <w:left w:val="none" w:sz="0" w:space="0" w:color="auto"/>
            <w:bottom w:val="none" w:sz="0" w:space="0" w:color="auto"/>
            <w:right w:val="none" w:sz="0" w:space="0" w:color="auto"/>
          </w:divBdr>
        </w:div>
      </w:divsChild>
    </w:div>
    <w:div w:id="457843584">
      <w:bodyDiv w:val="1"/>
      <w:marLeft w:val="0"/>
      <w:marRight w:val="0"/>
      <w:marTop w:val="0"/>
      <w:marBottom w:val="0"/>
      <w:divBdr>
        <w:top w:val="none" w:sz="0" w:space="0" w:color="auto"/>
        <w:left w:val="none" w:sz="0" w:space="0" w:color="auto"/>
        <w:bottom w:val="none" w:sz="0" w:space="0" w:color="auto"/>
        <w:right w:val="none" w:sz="0" w:space="0" w:color="auto"/>
      </w:divBdr>
    </w:div>
    <w:div w:id="587270864">
      <w:bodyDiv w:val="1"/>
      <w:marLeft w:val="0"/>
      <w:marRight w:val="0"/>
      <w:marTop w:val="0"/>
      <w:marBottom w:val="0"/>
      <w:divBdr>
        <w:top w:val="none" w:sz="0" w:space="0" w:color="auto"/>
        <w:left w:val="none" w:sz="0" w:space="0" w:color="auto"/>
        <w:bottom w:val="none" w:sz="0" w:space="0" w:color="auto"/>
        <w:right w:val="none" w:sz="0" w:space="0" w:color="auto"/>
      </w:divBdr>
      <w:divsChild>
        <w:div w:id="1736852001">
          <w:marLeft w:val="0"/>
          <w:marRight w:val="0"/>
          <w:marTop w:val="0"/>
          <w:marBottom w:val="0"/>
          <w:divBdr>
            <w:top w:val="none" w:sz="0" w:space="0" w:color="auto"/>
            <w:left w:val="none" w:sz="0" w:space="0" w:color="auto"/>
            <w:bottom w:val="none" w:sz="0" w:space="0" w:color="auto"/>
            <w:right w:val="none" w:sz="0" w:space="0" w:color="auto"/>
          </w:divBdr>
        </w:div>
        <w:div w:id="2040279567">
          <w:marLeft w:val="0"/>
          <w:marRight w:val="0"/>
          <w:marTop w:val="0"/>
          <w:marBottom w:val="0"/>
          <w:divBdr>
            <w:top w:val="none" w:sz="0" w:space="0" w:color="auto"/>
            <w:left w:val="none" w:sz="0" w:space="0" w:color="auto"/>
            <w:bottom w:val="none" w:sz="0" w:space="0" w:color="auto"/>
            <w:right w:val="none" w:sz="0" w:space="0" w:color="auto"/>
          </w:divBdr>
        </w:div>
        <w:div w:id="1994605722">
          <w:marLeft w:val="0"/>
          <w:marRight w:val="0"/>
          <w:marTop w:val="0"/>
          <w:marBottom w:val="0"/>
          <w:divBdr>
            <w:top w:val="none" w:sz="0" w:space="0" w:color="auto"/>
            <w:left w:val="none" w:sz="0" w:space="0" w:color="auto"/>
            <w:bottom w:val="none" w:sz="0" w:space="0" w:color="auto"/>
            <w:right w:val="none" w:sz="0" w:space="0" w:color="auto"/>
          </w:divBdr>
        </w:div>
        <w:div w:id="1666201556">
          <w:marLeft w:val="0"/>
          <w:marRight w:val="0"/>
          <w:marTop w:val="0"/>
          <w:marBottom w:val="0"/>
          <w:divBdr>
            <w:top w:val="none" w:sz="0" w:space="0" w:color="auto"/>
            <w:left w:val="none" w:sz="0" w:space="0" w:color="auto"/>
            <w:bottom w:val="none" w:sz="0" w:space="0" w:color="auto"/>
            <w:right w:val="none" w:sz="0" w:space="0" w:color="auto"/>
          </w:divBdr>
        </w:div>
        <w:div w:id="1511989642">
          <w:marLeft w:val="0"/>
          <w:marRight w:val="0"/>
          <w:marTop w:val="0"/>
          <w:marBottom w:val="0"/>
          <w:divBdr>
            <w:top w:val="none" w:sz="0" w:space="0" w:color="auto"/>
            <w:left w:val="none" w:sz="0" w:space="0" w:color="auto"/>
            <w:bottom w:val="none" w:sz="0" w:space="0" w:color="auto"/>
            <w:right w:val="none" w:sz="0" w:space="0" w:color="auto"/>
          </w:divBdr>
        </w:div>
        <w:div w:id="1131747913">
          <w:marLeft w:val="0"/>
          <w:marRight w:val="0"/>
          <w:marTop w:val="0"/>
          <w:marBottom w:val="0"/>
          <w:divBdr>
            <w:top w:val="none" w:sz="0" w:space="0" w:color="auto"/>
            <w:left w:val="none" w:sz="0" w:space="0" w:color="auto"/>
            <w:bottom w:val="none" w:sz="0" w:space="0" w:color="auto"/>
            <w:right w:val="none" w:sz="0" w:space="0" w:color="auto"/>
          </w:divBdr>
        </w:div>
        <w:div w:id="1739863939">
          <w:marLeft w:val="0"/>
          <w:marRight w:val="0"/>
          <w:marTop w:val="0"/>
          <w:marBottom w:val="0"/>
          <w:divBdr>
            <w:top w:val="none" w:sz="0" w:space="0" w:color="auto"/>
            <w:left w:val="none" w:sz="0" w:space="0" w:color="auto"/>
            <w:bottom w:val="none" w:sz="0" w:space="0" w:color="auto"/>
            <w:right w:val="none" w:sz="0" w:space="0" w:color="auto"/>
          </w:divBdr>
        </w:div>
      </w:divsChild>
    </w:div>
    <w:div w:id="844589723">
      <w:bodyDiv w:val="1"/>
      <w:marLeft w:val="0"/>
      <w:marRight w:val="0"/>
      <w:marTop w:val="0"/>
      <w:marBottom w:val="0"/>
      <w:divBdr>
        <w:top w:val="none" w:sz="0" w:space="0" w:color="auto"/>
        <w:left w:val="none" w:sz="0" w:space="0" w:color="auto"/>
        <w:bottom w:val="none" w:sz="0" w:space="0" w:color="auto"/>
        <w:right w:val="none" w:sz="0" w:space="0" w:color="auto"/>
      </w:divBdr>
    </w:div>
    <w:div w:id="854152584">
      <w:bodyDiv w:val="1"/>
      <w:marLeft w:val="0"/>
      <w:marRight w:val="0"/>
      <w:marTop w:val="0"/>
      <w:marBottom w:val="0"/>
      <w:divBdr>
        <w:top w:val="none" w:sz="0" w:space="0" w:color="auto"/>
        <w:left w:val="none" w:sz="0" w:space="0" w:color="auto"/>
        <w:bottom w:val="none" w:sz="0" w:space="0" w:color="auto"/>
        <w:right w:val="none" w:sz="0" w:space="0" w:color="auto"/>
      </w:divBdr>
      <w:divsChild>
        <w:div w:id="1023749865">
          <w:marLeft w:val="0"/>
          <w:marRight w:val="0"/>
          <w:marTop w:val="0"/>
          <w:marBottom w:val="0"/>
          <w:divBdr>
            <w:top w:val="none" w:sz="0" w:space="0" w:color="auto"/>
            <w:left w:val="none" w:sz="0" w:space="0" w:color="auto"/>
            <w:bottom w:val="none" w:sz="0" w:space="0" w:color="auto"/>
            <w:right w:val="none" w:sz="0" w:space="0" w:color="auto"/>
          </w:divBdr>
        </w:div>
        <w:div w:id="867063321">
          <w:marLeft w:val="0"/>
          <w:marRight w:val="0"/>
          <w:marTop w:val="0"/>
          <w:marBottom w:val="0"/>
          <w:divBdr>
            <w:top w:val="none" w:sz="0" w:space="0" w:color="auto"/>
            <w:left w:val="none" w:sz="0" w:space="0" w:color="auto"/>
            <w:bottom w:val="none" w:sz="0" w:space="0" w:color="auto"/>
            <w:right w:val="none" w:sz="0" w:space="0" w:color="auto"/>
          </w:divBdr>
        </w:div>
        <w:div w:id="808941207">
          <w:marLeft w:val="0"/>
          <w:marRight w:val="0"/>
          <w:marTop w:val="0"/>
          <w:marBottom w:val="0"/>
          <w:divBdr>
            <w:top w:val="none" w:sz="0" w:space="0" w:color="auto"/>
            <w:left w:val="none" w:sz="0" w:space="0" w:color="auto"/>
            <w:bottom w:val="none" w:sz="0" w:space="0" w:color="auto"/>
            <w:right w:val="none" w:sz="0" w:space="0" w:color="auto"/>
          </w:divBdr>
        </w:div>
        <w:div w:id="628976451">
          <w:marLeft w:val="0"/>
          <w:marRight w:val="0"/>
          <w:marTop w:val="0"/>
          <w:marBottom w:val="0"/>
          <w:divBdr>
            <w:top w:val="none" w:sz="0" w:space="0" w:color="auto"/>
            <w:left w:val="none" w:sz="0" w:space="0" w:color="auto"/>
            <w:bottom w:val="none" w:sz="0" w:space="0" w:color="auto"/>
            <w:right w:val="none" w:sz="0" w:space="0" w:color="auto"/>
          </w:divBdr>
        </w:div>
        <w:div w:id="508907300">
          <w:marLeft w:val="0"/>
          <w:marRight w:val="0"/>
          <w:marTop w:val="0"/>
          <w:marBottom w:val="0"/>
          <w:divBdr>
            <w:top w:val="none" w:sz="0" w:space="0" w:color="auto"/>
            <w:left w:val="none" w:sz="0" w:space="0" w:color="auto"/>
            <w:bottom w:val="none" w:sz="0" w:space="0" w:color="auto"/>
            <w:right w:val="none" w:sz="0" w:space="0" w:color="auto"/>
          </w:divBdr>
        </w:div>
        <w:div w:id="779684231">
          <w:marLeft w:val="0"/>
          <w:marRight w:val="0"/>
          <w:marTop w:val="0"/>
          <w:marBottom w:val="0"/>
          <w:divBdr>
            <w:top w:val="none" w:sz="0" w:space="0" w:color="auto"/>
            <w:left w:val="none" w:sz="0" w:space="0" w:color="auto"/>
            <w:bottom w:val="none" w:sz="0" w:space="0" w:color="auto"/>
            <w:right w:val="none" w:sz="0" w:space="0" w:color="auto"/>
          </w:divBdr>
        </w:div>
        <w:div w:id="2029982041">
          <w:marLeft w:val="0"/>
          <w:marRight w:val="0"/>
          <w:marTop w:val="0"/>
          <w:marBottom w:val="0"/>
          <w:divBdr>
            <w:top w:val="none" w:sz="0" w:space="0" w:color="auto"/>
            <w:left w:val="none" w:sz="0" w:space="0" w:color="auto"/>
            <w:bottom w:val="none" w:sz="0" w:space="0" w:color="auto"/>
            <w:right w:val="none" w:sz="0" w:space="0" w:color="auto"/>
          </w:divBdr>
        </w:div>
        <w:div w:id="456069376">
          <w:marLeft w:val="0"/>
          <w:marRight w:val="0"/>
          <w:marTop w:val="0"/>
          <w:marBottom w:val="0"/>
          <w:divBdr>
            <w:top w:val="none" w:sz="0" w:space="0" w:color="auto"/>
            <w:left w:val="none" w:sz="0" w:space="0" w:color="auto"/>
            <w:bottom w:val="none" w:sz="0" w:space="0" w:color="auto"/>
            <w:right w:val="none" w:sz="0" w:space="0" w:color="auto"/>
          </w:divBdr>
        </w:div>
      </w:divsChild>
    </w:div>
    <w:div w:id="976104860">
      <w:bodyDiv w:val="1"/>
      <w:marLeft w:val="0"/>
      <w:marRight w:val="0"/>
      <w:marTop w:val="0"/>
      <w:marBottom w:val="0"/>
      <w:divBdr>
        <w:top w:val="none" w:sz="0" w:space="0" w:color="auto"/>
        <w:left w:val="none" w:sz="0" w:space="0" w:color="auto"/>
        <w:bottom w:val="none" w:sz="0" w:space="0" w:color="auto"/>
        <w:right w:val="none" w:sz="0" w:space="0" w:color="auto"/>
      </w:divBdr>
      <w:divsChild>
        <w:div w:id="1695115761">
          <w:marLeft w:val="0"/>
          <w:marRight w:val="0"/>
          <w:marTop w:val="0"/>
          <w:marBottom w:val="0"/>
          <w:divBdr>
            <w:top w:val="none" w:sz="0" w:space="0" w:color="auto"/>
            <w:left w:val="none" w:sz="0" w:space="0" w:color="auto"/>
            <w:bottom w:val="none" w:sz="0" w:space="0" w:color="auto"/>
            <w:right w:val="none" w:sz="0" w:space="0" w:color="auto"/>
          </w:divBdr>
        </w:div>
        <w:div w:id="1712417736">
          <w:marLeft w:val="0"/>
          <w:marRight w:val="0"/>
          <w:marTop w:val="0"/>
          <w:marBottom w:val="0"/>
          <w:divBdr>
            <w:top w:val="none" w:sz="0" w:space="0" w:color="auto"/>
            <w:left w:val="none" w:sz="0" w:space="0" w:color="auto"/>
            <w:bottom w:val="none" w:sz="0" w:space="0" w:color="auto"/>
            <w:right w:val="none" w:sz="0" w:space="0" w:color="auto"/>
          </w:divBdr>
        </w:div>
        <w:div w:id="2118478744">
          <w:marLeft w:val="0"/>
          <w:marRight w:val="0"/>
          <w:marTop w:val="0"/>
          <w:marBottom w:val="0"/>
          <w:divBdr>
            <w:top w:val="none" w:sz="0" w:space="0" w:color="auto"/>
            <w:left w:val="none" w:sz="0" w:space="0" w:color="auto"/>
            <w:bottom w:val="none" w:sz="0" w:space="0" w:color="auto"/>
            <w:right w:val="none" w:sz="0" w:space="0" w:color="auto"/>
          </w:divBdr>
        </w:div>
        <w:div w:id="1401489448">
          <w:marLeft w:val="0"/>
          <w:marRight w:val="0"/>
          <w:marTop w:val="0"/>
          <w:marBottom w:val="0"/>
          <w:divBdr>
            <w:top w:val="none" w:sz="0" w:space="0" w:color="auto"/>
            <w:left w:val="none" w:sz="0" w:space="0" w:color="auto"/>
            <w:bottom w:val="none" w:sz="0" w:space="0" w:color="auto"/>
            <w:right w:val="none" w:sz="0" w:space="0" w:color="auto"/>
          </w:divBdr>
        </w:div>
        <w:div w:id="1887326517">
          <w:marLeft w:val="0"/>
          <w:marRight w:val="0"/>
          <w:marTop w:val="0"/>
          <w:marBottom w:val="0"/>
          <w:divBdr>
            <w:top w:val="none" w:sz="0" w:space="0" w:color="auto"/>
            <w:left w:val="none" w:sz="0" w:space="0" w:color="auto"/>
            <w:bottom w:val="none" w:sz="0" w:space="0" w:color="auto"/>
            <w:right w:val="none" w:sz="0" w:space="0" w:color="auto"/>
          </w:divBdr>
        </w:div>
        <w:div w:id="1925994939">
          <w:marLeft w:val="0"/>
          <w:marRight w:val="0"/>
          <w:marTop w:val="0"/>
          <w:marBottom w:val="0"/>
          <w:divBdr>
            <w:top w:val="none" w:sz="0" w:space="0" w:color="auto"/>
            <w:left w:val="none" w:sz="0" w:space="0" w:color="auto"/>
            <w:bottom w:val="none" w:sz="0" w:space="0" w:color="auto"/>
            <w:right w:val="none" w:sz="0" w:space="0" w:color="auto"/>
          </w:divBdr>
        </w:div>
        <w:div w:id="73938229">
          <w:marLeft w:val="0"/>
          <w:marRight w:val="0"/>
          <w:marTop w:val="0"/>
          <w:marBottom w:val="0"/>
          <w:divBdr>
            <w:top w:val="none" w:sz="0" w:space="0" w:color="auto"/>
            <w:left w:val="none" w:sz="0" w:space="0" w:color="auto"/>
            <w:bottom w:val="none" w:sz="0" w:space="0" w:color="auto"/>
            <w:right w:val="none" w:sz="0" w:space="0" w:color="auto"/>
          </w:divBdr>
        </w:div>
      </w:divsChild>
    </w:div>
    <w:div w:id="976184450">
      <w:bodyDiv w:val="1"/>
      <w:marLeft w:val="0"/>
      <w:marRight w:val="0"/>
      <w:marTop w:val="0"/>
      <w:marBottom w:val="0"/>
      <w:divBdr>
        <w:top w:val="none" w:sz="0" w:space="0" w:color="auto"/>
        <w:left w:val="none" w:sz="0" w:space="0" w:color="auto"/>
        <w:bottom w:val="none" w:sz="0" w:space="0" w:color="auto"/>
        <w:right w:val="none" w:sz="0" w:space="0" w:color="auto"/>
      </w:divBdr>
    </w:div>
    <w:div w:id="1032732453">
      <w:bodyDiv w:val="1"/>
      <w:marLeft w:val="0"/>
      <w:marRight w:val="0"/>
      <w:marTop w:val="0"/>
      <w:marBottom w:val="0"/>
      <w:divBdr>
        <w:top w:val="none" w:sz="0" w:space="0" w:color="auto"/>
        <w:left w:val="none" w:sz="0" w:space="0" w:color="auto"/>
        <w:bottom w:val="none" w:sz="0" w:space="0" w:color="auto"/>
        <w:right w:val="none" w:sz="0" w:space="0" w:color="auto"/>
      </w:divBdr>
    </w:div>
    <w:div w:id="1177890357">
      <w:bodyDiv w:val="1"/>
      <w:marLeft w:val="0"/>
      <w:marRight w:val="0"/>
      <w:marTop w:val="0"/>
      <w:marBottom w:val="0"/>
      <w:divBdr>
        <w:top w:val="none" w:sz="0" w:space="0" w:color="auto"/>
        <w:left w:val="none" w:sz="0" w:space="0" w:color="auto"/>
        <w:bottom w:val="none" w:sz="0" w:space="0" w:color="auto"/>
        <w:right w:val="none" w:sz="0" w:space="0" w:color="auto"/>
      </w:divBdr>
      <w:divsChild>
        <w:div w:id="799348946">
          <w:marLeft w:val="0"/>
          <w:marRight w:val="0"/>
          <w:marTop w:val="0"/>
          <w:marBottom w:val="0"/>
          <w:divBdr>
            <w:top w:val="none" w:sz="0" w:space="0" w:color="auto"/>
            <w:left w:val="none" w:sz="0" w:space="0" w:color="auto"/>
            <w:bottom w:val="none" w:sz="0" w:space="0" w:color="auto"/>
            <w:right w:val="none" w:sz="0" w:space="0" w:color="auto"/>
          </w:divBdr>
        </w:div>
        <w:div w:id="865756553">
          <w:marLeft w:val="0"/>
          <w:marRight w:val="0"/>
          <w:marTop w:val="0"/>
          <w:marBottom w:val="0"/>
          <w:divBdr>
            <w:top w:val="none" w:sz="0" w:space="0" w:color="auto"/>
            <w:left w:val="none" w:sz="0" w:space="0" w:color="auto"/>
            <w:bottom w:val="none" w:sz="0" w:space="0" w:color="auto"/>
            <w:right w:val="none" w:sz="0" w:space="0" w:color="auto"/>
          </w:divBdr>
        </w:div>
        <w:div w:id="1710303800">
          <w:marLeft w:val="0"/>
          <w:marRight w:val="0"/>
          <w:marTop w:val="0"/>
          <w:marBottom w:val="0"/>
          <w:divBdr>
            <w:top w:val="none" w:sz="0" w:space="0" w:color="auto"/>
            <w:left w:val="none" w:sz="0" w:space="0" w:color="auto"/>
            <w:bottom w:val="none" w:sz="0" w:space="0" w:color="auto"/>
            <w:right w:val="none" w:sz="0" w:space="0" w:color="auto"/>
          </w:divBdr>
        </w:div>
        <w:div w:id="896624470">
          <w:marLeft w:val="0"/>
          <w:marRight w:val="0"/>
          <w:marTop w:val="0"/>
          <w:marBottom w:val="0"/>
          <w:divBdr>
            <w:top w:val="none" w:sz="0" w:space="0" w:color="auto"/>
            <w:left w:val="none" w:sz="0" w:space="0" w:color="auto"/>
            <w:bottom w:val="none" w:sz="0" w:space="0" w:color="auto"/>
            <w:right w:val="none" w:sz="0" w:space="0" w:color="auto"/>
          </w:divBdr>
        </w:div>
        <w:div w:id="2096776085">
          <w:marLeft w:val="0"/>
          <w:marRight w:val="0"/>
          <w:marTop w:val="0"/>
          <w:marBottom w:val="0"/>
          <w:divBdr>
            <w:top w:val="none" w:sz="0" w:space="0" w:color="auto"/>
            <w:left w:val="none" w:sz="0" w:space="0" w:color="auto"/>
            <w:bottom w:val="none" w:sz="0" w:space="0" w:color="auto"/>
            <w:right w:val="none" w:sz="0" w:space="0" w:color="auto"/>
          </w:divBdr>
        </w:div>
      </w:divsChild>
    </w:div>
    <w:div w:id="1215043964">
      <w:bodyDiv w:val="1"/>
      <w:marLeft w:val="0"/>
      <w:marRight w:val="0"/>
      <w:marTop w:val="0"/>
      <w:marBottom w:val="0"/>
      <w:divBdr>
        <w:top w:val="none" w:sz="0" w:space="0" w:color="auto"/>
        <w:left w:val="none" w:sz="0" w:space="0" w:color="auto"/>
        <w:bottom w:val="none" w:sz="0" w:space="0" w:color="auto"/>
        <w:right w:val="none" w:sz="0" w:space="0" w:color="auto"/>
      </w:divBdr>
      <w:divsChild>
        <w:div w:id="267470048">
          <w:marLeft w:val="0"/>
          <w:marRight w:val="0"/>
          <w:marTop w:val="0"/>
          <w:marBottom w:val="0"/>
          <w:divBdr>
            <w:top w:val="none" w:sz="0" w:space="0" w:color="auto"/>
            <w:left w:val="none" w:sz="0" w:space="0" w:color="auto"/>
            <w:bottom w:val="none" w:sz="0" w:space="0" w:color="auto"/>
            <w:right w:val="none" w:sz="0" w:space="0" w:color="auto"/>
          </w:divBdr>
        </w:div>
        <w:div w:id="1599293105">
          <w:marLeft w:val="0"/>
          <w:marRight w:val="0"/>
          <w:marTop w:val="0"/>
          <w:marBottom w:val="0"/>
          <w:divBdr>
            <w:top w:val="none" w:sz="0" w:space="0" w:color="auto"/>
            <w:left w:val="none" w:sz="0" w:space="0" w:color="auto"/>
            <w:bottom w:val="none" w:sz="0" w:space="0" w:color="auto"/>
            <w:right w:val="none" w:sz="0" w:space="0" w:color="auto"/>
          </w:divBdr>
        </w:div>
        <w:div w:id="532351652">
          <w:marLeft w:val="0"/>
          <w:marRight w:val="0"/>
          <w:marTop w:val="0"/>
          <w:marBottom w:val="0"/>
          <w:divBdr>
            <w:top w:val="none" w:sz="0" w:space="0" w:color="auto"/>
            <w:left w:val="none" w:sz="0" w:space="0" w:color="auto"/>
            <w:bottom w:val="none" w:sz="0" w:space="0" w:color="auto"/>
            <w:right w:val="none" w:sz="0" w:space="0" w:color="auto"/>
          </w:divBdr>
        </w:div>
        <w:div w:id="805900199">
          <w:marLeft w:val="0"/>
          <w:marRight w:val="0"/>
          <w:marTop w:val="0"/>
          <w:marBottom w:val="0"/>
          <w:divBdr>
            <w:top w:val="none" w:sz="0" w:space="0" w:color="auto"/>
            <w:left w:val="none" w:sz="0" w:space="0" w:color="auto"/>
            <w:bottom w:val="none" w:sz="0" w:space="0" w:color="auto"/>
            <w:right w:val="none" w:sz="0" w:space="0" w:color="auto"/>
          </w:divBdr>
        </w:div>
        <w:div w:id="21515421">
          <w:marLeft w:val="0"/>
          <w:marRight w:val="0"/>
          <w:marTop w:val="0"/>
          <w:marBottom w:val="0"/>
          <w:divBdr>
            <w:top w:val="none" w:sz="0" w:space="0" w:color="auto"/>
            <w:left w:val="none" w:sz="0" w:space="0" w:color="auto"/>
            <w:bottom w:val="none" w:sz="0" w:space="0" w:color="auto"/>
            <w:right w:val="none" w:sz="0" w:space="0" w:color="auto"/>
          </w:divBdr>
        </w:div>
        <w:div w:id="1409889456">
          <w:marLeft w:val="0"/>
          <w:marRight w:val="0"/>
          <w:marTop w:val="0"/>
          <w:marBottom w:val="0"/>
          <w:divBdr>
            <w:top w:val="none" w:sz="0" w:space="0" w:color="auto"/>
            <w:left w:val="none" w:sz="0" w:space="0" w:color="auto"/>
            <w:bottom w:val="none" w:sz="0" w:space="0" w:color="auto"/>
            <w:right w:val="none" w:sz="0" w:space="0" w:color="auto"/>
          </w:divBdr>
        </w:div>
        <w:div w:id="1721633468">
          <w:marLeft w:val="0"/>
          <w:marRight w:val="0"/>
          <w:marTop w:val="0"/>
          <w:marBottom w:val="0"/>
          <w:divBdr>
            <w:top w:val="none" w:sz="0" w:space="0" w:color="auto"/>
            <w:left w:val="none" w:sz="0" w:space="0" w:color="auto"/>
            <w:bottom w:val="none" w:sz="0" w:space="0" w:color="auto"/>
            <w:right w:val="none" w:sz="0" w:space="0" w:color="auto"/>
          </w:divBdr>
        </w:div>
      </w:divsChild>
    </w:div>
    <w:div w:id="1248466663">
      <w:bodyDiv w:val="1"/>
      <w:marLeft w:val="0"/>
      <w:marRight w:val="0"/>
      <w:marTop w:val="0"/>
      <w:marBottom w:val="0"/>
      <w:divBdr>
        <w:top w:val="none" w:sz="0" w:space="0" w:color="auto"/>
        <w:left w:val="none" w:sz="0" w:space="0" w:color="auto"/>
        <w:bottom w:val="none" w:sz="0" w:space="0" w:color="auto"/>
        <w:right w:val="none" w:sz="0" w:space="0" w:color="auto"/>
      </w:divBdr>
      <w:divsChild>
        <w:div w:id="1298487423">
          <w:marLeft w:val="0"/>
          <w:marRight w:val="0"/>
          <w:marTop w:val="0"/>
          <w:marBottom w:val="0"/>
          <w:divBdr>
            <w:top w:val="none" w:sz="0" w:space="0" w:color="auto"/>
            <w:left w:val="none" w:sz="0" w:space="0" w:color="auto"/>
            <w:bottom w:val="none" w:sz="0" w:space="0" w:color="auto"/>
            <w:right w:val="none" w:sz="0" w:space="0" w:color="auto"/>
          </w:divBdr>
        </w:div>
        <w:div w:id="668408244">
          <w:marLeft w:val="0"/>
          <w:marRight w:val="0"/>
          <w:marTop w:val="0"/>
          <w:marBottom w:val="0"/>
          <w:divBdr>
            <w:top w:val="none" w:sz="0" w:space="0" w:color="auto"/>
            <w:left w:val="none" w:sz="0" w:space="0" w:color="auto"/>
            <w:bottom w:val="none" w:sz="0" w:space="0" w:color="auto"/>
            <w:right w:val="none" w:sz="0" w:space="0" w:color="auto"/>
          </w:divBdr>
        </w:div>
        <w:div w:id="373310403">
          <w:marLeft w:val="0"/>
          <w:marRight w:val="0"/>
          <w:marTop w:val="0"/>
          <w:marBottom w:val="0"/>
          <w:divBdr>
            <w:top w:val="none" w:sz="0" w:space="0" w:color="auto"/>
            <w:left w:val="none" w:sz="0" w:space="0" w:color="auto"/>
            <w:bottom w:val="none" w:sz="0" w:space="0" w:color="auto"/>
            <w:right w:val="none" w:sz="0" w:space="0" w:color="auto"/>
          </w:divBdr>
        </w:div>
        <w:div w:id="672797989">
          <w:marLeft w:val="0"/>
          <w:marRight w:val="0"/>
          <w:marTop w:val="0"/>
          <w:marBottom w:val="0"/>
          <w:divBdr>
            <w:top w:val="none" w:sz="0" w:space="0" w:color="auto"/>
            <w:left w:val="none" w:sz="0" w:space="0" w:color="auto"/>
            <w:bottom w:val="none" w:sz="0" w:space="0" w:color="auto"/>
            <w:right w:val="none" w:sz="0" w:space="0" w:color="auto"/>
          </w:divBdr>
        </w:div>
        <w:div w:id="896626100">
          <w:marLeft w:val="0"/>
          <w:marRight w:val="0"/>
          <w:marTop w:val="0"/>
          <w:marBottom w:val="0"/>
          <w:divBdr>
            <w:top w:val="none" w:sz="0" w:space="0" w:color="auto"/>
            <w:left w:val="none" w:sz="0" w:space="0" w:color="auto"/>
            <w:bottom w:val="none" w:sz="0" w:space="0" w:color="auto"/>
            <w:right w:val="none" w:sz="0" w:space="0" w:color="auto"/>
          </w:divBdr>
        </w:div>
      </w:divsChild>
    </w:div>
    <w:div w:id="1260062367">
      <w:bodyDiv w:val="1"/>
      <w:marLeft w:val="0"/>
      <w:marRight w:val="0"/>
      <w:marTop w:val="0"/>
      <w:marBottom w:val="0"/>
      <w:divBdr>
        <w:top w:val="none" w:sz="0" w:space="0" w:color="auto"/>
        <w:left w:val="none" w:sz="0" w:space="0" w:color="auto"/>
        <w:bottom w:val="none" w:sz="0" w:space="0" w:color="auto"/>
        <w:right w:val="none" w:sz="0" w:space="0" w:color="auto"/>
      </w:divBdr>
    </w:div>
    <w:div w:id="1433163578">
      <w:bodyDiv w:val="1"/>
      <w:marLeft w:val="0"/>
      <w:marRight w:val="0"/>
      <w:marTop w:val="0"/>
      <w:marBottom w:val="0"/>
      <w:divBdr>
        <w:top w:val="none" w:sz="0" w:space="0" w:color="auto"/>
        <w:left w:val="none" w:sz="0" w:space="0" w:color="auto"/>
        <w:bottom w:val="none" w:sz="0" w:space="0" w:color="auto"/>
        <w:right w:val="none" w:sz="0" w:space="0" w:color="auto"/>
      </w:divBdr>
      <w:divsChild>
        <w:div w:id="1591162946">
          <w:marLeft w:val="0"/>
          <w:marRight w:val="0"/>
          <w:marTop w:val="0"/>
          <w:marBottom w:val="0"/>
          <w:divBdr>
            <w:top w:val="none" w:sz="0" w:space="0" w:color="auto"/>
            <w:left w:val="none" w:sz="0" w:space="0" w:color="auto"/>
            <w:bottom w:val="none" w:sz="0" w:space="0" w:color="auto"/>
            <w:right w:val="none" w:sz="0" w:space="0" w:color="auto"/>
          </w:divBdr>
        </w:div>
        <w:div w:id="1517228089">
          <w:marLeft w:val="0"/>
          <w:marRight w:val="0"/>
          <w:marTop w:val="0"/>
          <w:marBottom w:val="0"/>
          <w:divBdr>
            <w:top w:val="none" w:sz="0" w:space="0" w:color="auto"/>
            <w:left w:val="none" w:sz="0" w:space="0" w:color="auto"/>
            <w:bottom w:val="none" w:sz="0" w:space="0" w:color="auto"/>
            <w:right w:val="none" w:sz="0" w:space="0" w:color="auto"/>
          </w:divBdr>
        </w:div>
        <w:div w:id="1536187384">
          <w:marLeft w:val="0"/>
          <w:marRight w:val="0"/>
          <w:marTop w:val="0"/>
          <w:marBottom w:val="0"/>
          <w:divBdr>
            <w:top w:val="none" w:sz="0" w:space="0" w:color="auto"/>
            <w:left w:val="none" w:sz="0" w:space="0" w:color="auto"/>
            <w:bottom w:val="none" w:sz="0" w:space="0" w:color="auto"/>
            <w:right w:val="none" w:sz="0" w:space="0" w:color="auto"/>
          </w:divBdr>
        </w:div>
        <w:div w:id="1286503016">
          <w:marLeft w:val="0"/>
          <w:marRight w:val="0"/>
          <w:marTop w:val="0"/>
          <w:marBottom w:val="0"/>
          <w:divBdr>
            <w:top w:val="none" w:sz="0" w:space="0" w:color="auto"/>
            <w:left w:val="none" w:sz="0" w:space="0" w:color="auto"/>
            <w:bottom w:val="none" w:sz="0" w:space="0" w:color="auto"/>
            <w:right w:val="none" w:sz="0" w:space="0" w:color="auto"/>
          </w:divBdr>
        </w:div>
        <w:div w:id="416757135">
          <w:marLeft w:val="0"/>
          <w:marRight w:val="0"/>
          <w:marTop w:val="0"/>
          <w:marBottom w:val="0"/>
          <w:divBdr>
            <w:top w:val="none" w:sz="0" w:space="0" w:color="auto"/>
            <w:left w:val="none" w:sz="0" w:space="0" w:color="auto"/>
            <w:bottom w:val="none" w:sz="0" w:space="0" w:color="auto"/>
            <w:right w:val="none" w:sz="0" w:space="0" w:color="auto"/>
          </w:divBdr>
        </w:div>
        <w:div w:id="1207911414">
          <w:marLeft w:val="0"/>
          <w:marRight w:val="0"/>
          <w:marTop w:val="0"/>
          <w:marBottom w:val="0"/>
          <w:divBdr>
            <w:top w:val="none" w:sz="0" w:space="0" w:color="auto"/>
            <w:left w:val="none" w:sz="0" w:space="0" w:color="auto"/>
            <w:bottom w:val="none" w:sz="0" w:space="0" w:color="auto"/>
            <w:right w:val="none" w:sz="0" w:space="0" w:color="auto"/>
          </w:divBdr>
        </w:div>
        <w:div w:id="1272206213">
          <w:marLeft w:val="0"/>
          <w:marRight w:val="0"/>
          <w:marTop w:val="0"/>
          <w:marBottom w:val="0"/>
          <w:divBdr>
            <w:top w:val="none" w:sz="0" w:space="0" w:color="auto"/>
            <w:left w:val="none" w:sz="0" w:space="0" w:color="auto"/>
            <w:bottom w:val="none" w:sz="0" w:space="0" w:color="auto"/>
            <w:right w:val="none" w:sz="0" w:space="0" w:color="auto"/>
          </w:divBdr>
        </w:div>
        <w:div w:id="694114767">
          <w:marLeft w:val="0"/>
          <w:marRight w:val="0"/>
          <w:marTop w:val="0"/>
          <w:marBottom w:val="0"/>
          <w:divBdr>
            <w:top w:val="none" w:sz="0" w:space="0" w:color="auto"/>
            <w:left w:val="none" w:sz="0" w:space="0" w:color="auto"/>
            <w:bottom w:val="none" w:sz="0" w:space="0" w:color="auto"/>
            <w:right w:val="none" w:sz="0" w:space="0" w:color="auto"/>
          </w:divBdr>
        </w:div>
        <w:div w:id="257056280">
          <w:marLeft w:val="0"/>
          <w:marRight w:val="0"/>
          <w:marTop w:val="0"/>
          <w:marBottom w:val="0"/>
          <w:divBdr>
            <w:top w:val="none" w:sz="0" w:space="0" w:color="auto"/>
            <w:left w:val="none" w:sz="0" w:space="0" w:color="auto"/>
            <w:bottom w:val="none" w:sz="0" w:space="0" w:color="auto"/>
            <w:right w:val="none" w:sz="0" w:space="0" w:color="auto"/>
          </w:divBdr>
        </w:div>
        <w:div w:id="1450514668">
          <w:marLeft w:val="0"/>
          <w:marRight w:val="0"/>
          <w:marTop w:val="0"/>
          <w:marBottom w:val="0"/>
          <w:divBdr>
            <w:top w:val="none" w:sz="0" w:space="0" w:color="auto"/>
            <w:left w:val="none" w:sz="0" w:space="0" w:color="auto"/>
            <w:bottom w:val="none" w:sz="0" w:space="0" w:color="auto"/>
            <w:right w:val="none" w:sz="0" w:space="0" w:color="auto"/>
          </w:divBdr>
        </w:div>
        <w:div w:id="426468681">
          <w:marLeft w:val="0"/>
          <w:marRight w:val="0"/>
          <w:marTop w:val="0"/>
          <w:marBottom w:val="0"/>
          <w:divBdr>
            <w:top w:val="none" w:sz="0" w:space="0" w:color="auto"/>
            <w:left w:val="none" w:sz="0" w:space="0" w:color="auto"/>
            <w:bottom w:val="none" w:sz="0" w:space="0" w:color="auto"/>
            <w:right w:val="none" w:sz="0" w:space="0" w:color="auto"/>
          </w:divBdr>
        </w:div>
        <w:div w:id="949167897">
          <w:marLeft w:val="0"/>
          <w:marRight w:val="0"/>
          <w:marTop w:val="0"/>
          <w:marBottom w:val="0"/>
          <w:divBdr>
            <w:top w:val="none" w:sz="0" w:space="0" w:color="auto"/>
            <w:left w:val="none" w:sz="0" w:space="0" w:color="auto"/>
            <w:bottom w:val="none" w:sz="0" w:space="0" w:color="auto"/>
            <w:right w:val="none" w:sz="0" w:space="0" w:color="auto"/>
          </w:divBdr>
        </w:div>
        <w:div w:id="1861894104">
          <w:marLeft w:val="0"/>
          <w:marRight w:val="0"/>
          <w:marTop w:val="0"/>
          <w:marBottom w:val="0"/>
          <w:divBdr>
            <w:top w:val="none" w:sz="0" w:space="0" w:color="auto"/>
            <w:left w:val="none" w:sz="0" w:space="0" w:color="auto"/>
            <w:bottom w:val="none" w:sz="0" w:space="0" w:color="auto"/>
            <w:right w:val="none" w:sz="0" w:space="0" w:color="auto"/>
          </w:divBdr>
        </w:div>
      </w:divsChild>
    </w:div>
    <w:div w:id="1491285434">
      <w:bodyDiv w:val="1"/>
      <w:marLeft w:val="0"/>
      <w:marRight w:val="0"/>
      <w:marTop w:val="0"/>
      <w:marBottom w:val="0"/>
      <w:divBdr>
        <w:top w:val="none" w:sz="0" w:space="0" w:color="auto"/>
        <w:left w:val="none" w:sz="0" w:space="0" w:color="auto"/>
        <w:bottom w:val="none" w:sz="0" w:space="0" w:color="auto"/>
        <w:right w:val="none" w:sz="0" w:space="0" w:color="auto"/>
      </w:divBdr>
      <w:divsChild>
        <w:div w:id="530531896">
          <w:marLeft w:val="0"/>
          <w:marRight w:val="0"/>
          <w:marTop w:val="0"/>
          <w:marBottom w:val="0"/>
          <w:divBdr>
            <w:top w:val="none" w:sz="0" w:space="0" w:color="auto"/>
            <w:left w:val="none" w:sz="0" w:space="0" w:color="auto"/>
            <w:bottom w:val="none" w:sz="0" w:space="0" w:color="auto"/>
            <w:right w:val="none" w:sz="0" w:space="0" w:color="auto"/>
          </w:divBdr>
        </w:div>
        <w:div w:id="23602521">
          <w:marLeft w:val="0"/>
          <w:marRight w:val="0"/>
          <w:marTop w:val="0"/>
          <w:marBottom w:val="0"/>
          <w:divBdr>
            <w:top w:val="none" w:sz="0" w:space="0" w:color="auto"/>
            <w:left w:val="none" w:sz="0" w:space="0" w:color="auto"/>
            <w:bottom w:val="none" w:sz="0" w:space="0" w:color="auto"/>
            <w:right w:val="none" w:sz="0" w:space="0" w:color="auto"/>
          </w:divBdr>
        </w:div>
        <w:div w:id="1268199545">
          <w:marLeft w:val="0"/>
          <w:marRight w:val="0"/>
          <w:marTop w:val="0"/>
          <w:marBottom w:val="0"/>
          <w:divBdr>
            <w:top w:val="none" w:sz="0" w:space="0" w:color="auto"/>
            <w:left w:val="none" w:sz="0" w:space="0" w:color="auto"/>
            <w:bottom w:val="none" w:sz="0" w:space="0" w:color="auto"/>
            <w:right w:val="none" w:sz="0" w:space="0" w:color="auto"/>
          </w:divBdr>
        </w:div>
        <w:div w:id="951667684">
          <w:marLeft w:val="0"/>
          <w:marRight w:val="0"/>
          <w:marTop w:val="0"/>
          <w:marBottom w:val="0"/>
          <w:divBdr>
            <w:top w:val="none" w:sz="0" w:space="0" w:color="auto"/>
            <w:left w:val="none" w:sz="0" w:space="0" w:color="auto"/>
            <w:bottom w:val="none" w:sz="0" w:space="0" w:color="auto"/>
            <w:right w:val="none" w:sz="0" w:space="0" w:color="auto"/>
          </w:divBdr>
        </w:div>
        <w:div w:id="117070112">
          <w:marLeft w:val="0"/>
          <w:marRight w:val="0"/>
          <w:marTop w:val="0"/>
          <w:marBottom w:val="0"/>
          <w:divBdr>
            <w:top w:val="none" w:sz="0" w:space="0" w:color="auto"/>
            <w:left w:val="none" w:sz="0" w:space="0" w:color="auto"/>
            <w:bottom w:val="none" w:sz="0" w:space="0" w:color="auto"/>
            <w:right w:val="none" w:sz="0" w:space="0" w:color="auto"/>
          </w:divBdr>
        </w:div>
        <w:div w:id="1317879924">
          <w:marLeft w:val="0"/>
          <w:marRight w:val="0"/>
          <w:marTop w:val="0"/>
          <w:marBottom w:val="0"/>
          <w:divBdr>
            <w:top w:val="none" w:sz="0" w:space="0" w:color="auto"/>
            <w:left w:val="none" w:sz="0" w:space="0" w:color="auto"/>
            <w:bottom w:val="none" w:sz="0" w:space="0" w:color="auto"/>
            <w:right w:val="none" w:sz="0" w:space="0" w:color="auto"/>
          </w:divBdr>
        </w:div>
        <w:div w:id="1123621549">
          <w:marLeft w:val="0"/>
          <w:marRight w:val="0"/>
          <w:marTop w:val="0"/>
          <w:marBottom w:val="0"/>
          <w:divBdr>
            <w:top w:val="none" w:sz="0" w:space="0" w:color="auto"/>
            <w:left w:val="none" w:sz="0" w:space="0" w:color="auto"/>
            <w:bottom w:val="none" w:sz="0" w:space="0" w:color="auto"/>
            <w:right w:val="none" w:sz="0" w:space="0" w:color="auto"/>
          </w:divBdr>
        </w:div>
        <w:div w:id="2124032484">
          <w:marLeft w:val="0"/>
          <w:marRight w:val="0"/>
          <w:marTop w:val="0"/>
          <w:marBottom w:val="0"/>
          <w:divBdr>
            <w:top w:val="none" w:sz="0" w:space="0" w:color="auto"/>
            <w:left w:val="none" w:sz="0" w:space="0" w:color="auto"/>
            <w:bottom w:val="none" w:sz="0" w:space="0" w:color="auto"/>
            <w:right w:val="none" w:sz="0" w:space="0" w:color="auto"/>
          </w:divBdr>
        </w:div>
        <w:div w:id="886526588">
          <w:marLeft w:val="0"/>
          <w:marRight w:val="0"/>
          <w:marTop w:val="0"/>
          <w:marBottom w:val="0"/>
          <w:divBdr>
            <w:top w:val="none" w:sz="0" w:space="0" w:color="auto"/>
            <w:left w:val="none" w:sz="0" w:space="0" w:color="auto"/>
            <w:bottom w:val="none" w:sz="0" w:space="0" w:color="auto"/>
            <w:right w:val="none" w:sz="0" w:space="0" w:color="auto"/>
          </w:divBdr>
        </w:div>
        <w:div w:id="1948848553">
          <w:marLeft w:val="0"/>
          <w:marRight w:val="0"/>
          <w:marTop w:val="0"/>
          <w:marBottom w:val="0"/>
          <w:divBdr>
            <w:top w:val="none" w:sz="0" w:space="0" w:color="auto"/>
            <w:left w:val="none" w:sz="0" w:space="0" w:color="auto"/>
            <w:bottom w:val="none" w:sz="0" w:space="0" w:color="auto"/>
            <w:right w:val="none" w:sz="0" w:space="0" w:color="auto"/>
          </w:divBdr>
        </w:div>
        <w:div w:id="183129129">
          <w:marLeft w:val="0"/>
          <w:marRight w:val="0"/>
          <w:marTop w:val="0"/>
          <w:marBottom w:val="0"/>
          <w:divBdr>
            <w:top w:val="none" w:sz="0" w:space="0" w:color="auto"/>
            <w:left w:val="none" w:sz="0" w:space="0" w:color="auto"/>
            <w:bottom w:val="none" w:sz="0" w:space="0" w:color="auto"/>
            <w:right w:val="none" w:sz="0" w:space="0" w:color="auto"/>
          </w:divBdr>
        </w:div>
        <w:div w:id="979380579">
          <w:marLeft w:val="0"/>
          <w:marRight w:val="0"/>
          <w:marTop w:val="0"/>
          <w:marBottom w:val="0"/>
          <w:divBdr>
            <w:top w:val="none" w:sz="0" w:space="0" w:color="auto"/>
            <w:left w:val="none" w:sz="0" w:space="0" w:color="auto"/>
            <w:bottom w:val="none" w:sz="0" w:space="0" w:color="auto"/>
            <w:right w:val="none" w:sz="0" w:space="0" w:color="auto"/>
          </w:divBdr>
        </w:div>
        <w:div w:id="1382514472">
          <w:marLeft w:val="0"/>
          <w:marRight w:val="0"/>
          <w:marTop w:val="0"/>
          <w:marBottom w:val="0"/>
          <w:divBdr>
            <w:top w:val="none" w:sz="0" w:space="0" w:color="auto"/>
            <w:left w:val="none" w:sz="0" w:space="0" w:color="auto"/>
            <w:bottom w:val="none" w:sz="0" w:space="0" w:color="auto"/>
            <w:right w:val="none" w:sz="0" w:space="0" w:color="auto"/>
          </w:divBdr>
        </w:div>
      </w:divsChild>
    </w:div>
    <w:div w:id="1502576145">
      <w:bodyDiv w:val="1"/>
      <w:marLeft w:val="0"/>
      <w:marRight w:val="0"/>
      <w:marTop w:val="0"/>
      <w:marBottom w:val="0"/>
      <w:divBdr>
        <w:top w:val="none" w:sz="0" w:space="0" w:color="auto"/>
        <w:left w:val="none" w:sz="0" w:space="0" w:color="auto"/>
        <w:bottom w:val="none" w:sz="0" w:space="0" w:color="auto"/>
        <w:right w:val="none" w:sz="0" w:space="0" w:color="auto"/>
      </w:divBdr>
    </w:div>
    <w:div w:id="1722485274">
      <w:bodyDiv w:val="1"/>
      <w:marLeft w:val="0"/>
      <w:marRight w:val="0"/>
      <w:marTop w:val="0"/>
      <w:marBottom w:val="0"/>
      <w:divBdr>
        <w:top w:val="none" w:sz="0" w:space="0" w:color="auto"/>
        <w:left w:val="none" w:sz="0" w:space="0" w:color="auto"/>
        <w:bottom w:val="none" w:sz="0" w:space="0" w:color="auto"/>
        <w:right w:val="none" w:sz="0" w:space="0" w:color="auto"/>
      </w:divBdr>
      <w:divsChild>
        <w:div w:id="542325310">
          <w:marLeft w:val="0"/>
          <w:marRight w:val="0"/>
          <w:marTop w:val="0"/>
          <w:marBottom w:val="0"/>
          <w:divBdr>
            <w:top w:val="none" w:sz="0" w:space="0" w:color="auto"/>
            <w:left w:val="none" w:sz="0" w:space="0" w:color="auto"/>
            <w:bottom w:val="none" w:sz="0" w:space="0" w:color="auto"/>
            <w:right w:val="none" w:sz="0" w:space="0" w:color="auto"/>
          </w:divBdr>
        </w:div>
        <w:div w:id="2147038705">
          <w:marLeft w:val="0"/>
          <w:marRight w:val="0"/>
          <w:marTop w:val="0"/>
          <w:marBottom w:val="0"/>
          <w:divBdr>
            <w:top w:val="none" w:sz="0" w:space="0" w:color="auto"/>
            <w:left w:val="none" w:sz="0" w:space="0" w:color="auto"/>
            <w:bottom w:val="none" w:sz="0" w:space="0" w:color="auto"/>
            <w:right w:val="none" w:sz="0" w:space="0" w:color="auto"/>
          </w:divBdr>
        </w:div>
        <w:div w:id="2007126724">
          <w:marLeft w:val="0"/>
          <w:marRight w:val="0"/>
          <w:marTop w:val="0"/>
          <w:marBottom w:val="0"/>
          <w:divBdr>
            <w:top w:val="none" w:sz="0" w:space="0" w:color="auto"/>
            <w:left w:val="none" w:sz="0" w:space="0" w:color="auto"/>
            <w:bottom w:val="none" w:sz="0" w:space="0" w:color="auto"/>
            <w:right w:val="none" w:sz="0" w:space="0" w:color="auto"/>
          </w:divBdr>
        </w:div>
        <w:div w:id="1525511761">
          <w:marLeft w:val="0"/>
          <w:marRight w:val="0"/>
          <w:marTop w:val="0"/>
          <w:marBottom w:val="0"/>
          <w:divBdr>
            <w:top w:val="none" w:sz="0" w:space="0" w:color="auto"/>
            <w:left w:val="none" w:sz="0" w:space="0" w:color="auto"/>
            <w:bottom w:val="none" w:sz="0" w:space="0" w:color="auto"/>
            <w:right w:val="none" w:sz="0" w:space="0" w:color="auto"/>
          </w:divBdr>
        </w:div>
        <w:div w:id="647517240">
          <w:marLeft w:val="0"/>
          <w:marRight w:val="0"/>
          <w:marTop w:val="0"/>
          <w:marBottom w:val="0"/>
          <w:divBdr>
            <w:top w:val="none" w:sz="0" w:space="0" w:color="auto"/>
            <w:left w:val="none" w:sz="0" w:space="0" w:color="auto"/>
            <w:bottom w:val="none" w:sz="0" w:space="0" w:color="auto"/>
            <w:right w:val="none" w:sz="0" w:space="0" w:color="auto"/>
          </w:divBdr>
        </w:div>
        <w:div w:id="325865532">
          <w:marLeft w:val="0"/>
          <w:marRight w:val="0"/>
          <w:marTop w:val="0"/>
          <w:marBottom w:val="0"/>
          <w:divBdr>
            <w:top w:val="none" w:sz="0" w:space="0" w:color="auto"/>
            <w:left w:val="none" w:sz="0" w:space="0" w:color="auto"/>
            <w:bottom w:val="none" w:sz="0" w:space="0" w:color="auto"/>
            <w:right w:val="none" w:sz="0" w:space="0" w:color="auto"/>
          </w:divBdr>
        </w:div>
        <w:div w:id="901911495">
          <w:marLeft w:val="0"/>
          <w:marRight w:val="0"/>
          <w:marTop w:val="0"/>
          <w:marBottom w:val="0"/>
          <w:divBdr>
            <w:top w:val="none" w:sz="0" w:space="0" w:color="auto"/>
            <w:left w:val="none" w:sz="0" w:space="0" w:color="auto"/>
            <w:bottom w:val="none" w:sz="0" w:space="0" w:color="auto"/>
            <w:right w:val="none" w:sz="0" w:space="0" w:color="auto"/>
          </w:divBdr>
        </w:div>
        <w:div w:id="1509903797">
          <w:marLeft w:val="0"/>
          <w:marRight w:val="0"/>
          <w:marTop w:val="0"/>
          <w:marBottom w:val="0"/>
          <w:divBdr>
            <w:top w:val="none" w:sz="0" w:space="0" w:color="auto"/>
            <w:left w:val="none" w:sz="0" w:space="0" w:color="auto"/>
            <w:bottom w:val="none" w:sz="0" w:space="0" w:color="auto"/>
            <w:right w:val="none" w:sz="0" w:space="0" w:color="auto"/>
          </w:divBdr>
        </w:div>
        <w:div w:id="687098881">
          <w:marLeft w:val="0"/>
          <w:marRight w:val="0"/>
          <w:marTop w:val="0"/>
          <w:marBottom w:val="0"/>
          <w:divBdr>
            <w:top w:val="none" w:sz="0" w:space="0" w:color="auto"/>
            <w:left w:val="none" w:sz="0" w:space="0" w:color="auto"/>
            <w:bottom w:val="none" w:sz="0" w:space="0" w:color="auto"/>
            <w:right w:val="none" w:sz="0" w:space="0" w:color="auto"/>
          </w:divBdr>
        </w:div>
        <w:div w:id="1862549536">
          <w:marLeft w:val="0"/>
          <w:marRight w:val="0"/>
          <w:marTop w:val="0"/>
          <w:marBottom w:val="0"/>
          <w:divBdr>
            <w:top w:val="none" w:sz="0" w:space="0" w:color="auto"/>
            <w:left w:val="none" w:sz="0" w:space="0" w:color="auto"/>
            <w:bottom w:val="none" w:sz="0" w:space="0" w:color="auto"/>
            <w:right w:val="none" w:sz="0" w:space="0" w:color="auto"/>
          </w:divBdr>
        </w:div>
        <w:div w:id="395014296">
          <w:marLeft w:val="0"/>
          <w:marRight w:val="0"/>
          <w:marTop w:val="0"/>
          <w:marBottom w:val="0"/>
          <w:divBdr>
            <w:top w:val="none" w:sz="0" w:space="0" w:color="auto"/>
            <w:left w:val="none" w:sz="0" w:space="0" w:color="auto"/>
            <w:bottom w:val="none" w:sz="0" w:space="0" w:color="auto"/>
            <w:right w:val="none" w:sz="0" w:space="0" w:color="auto"/>
          </w:divBdr>
        </w:div>
        <w:div w:id="246619926">
          <w:marLeft w:val="0"/>
          <w:marRight w:val="0"/>
          <w:marTop w:val="0"/>
          <w:marBottom w:val="0"/>
          <w:divBdr>
            <w:top w:val="none" w:sz="0" w:space="0" w:color="auto"/>
            <w:left w:val="none" w:sz="0" w:space="0" w:color="auto"/>
            <w:bottom w:val="none" w:sz="0" w:space="0" w:color="auto"/>
            <w:right w:val="none" w:sz="0" w:space="0" w:color="auto"/>
          </w:divBdr>
        </w:div>
        <w:div w:id="839076422">
          <w:marLeft w:val="0"/>
          <w:marRight w:val="0"/>
          <w:marTop w:val="0"/>
          <w:marBottom w:val="0"/>
          <w:divBdr>
            <w:top w:val="none" w:sz="0" w:space="0" w:color="auto"/>
            <w:left w:val="none" w:sz="0" w:space="0" w:color="auto"/>
            <w:bottom w:val="none" w:sz="0" w:space="0" w:color="auto"/>
            <w:right w:val="none" w:sz="0" w:space="0" w:color="auto"/>
          </w:divBdr>
        </w:div>
        <w:div w:id="2145929041">
          <w:marLeft w:val="0"/>
          <w:marRight w:val="0"/>
          <w:marTop w:val="0"/>
          <w:marBottom w:val="0"/>
          <w:divBdr>
            <w:top w:val="none" w:sz="0" w:space="0" w:color="auto"/>
            <w:left w:val="none" w:sz="0" w:space="0" w:color="auto"/>
            <w:bottom w:val="none" w:sz="0" w:space="0" w:color="auto"/>
            <w:right w:val="none" w:sz="0" w:space="0" w:color="auto"/>
          </w:divBdr>
        </w:div>
        <w:div w:id="304892973">
          <w:marLeft w:val="0"/>
          <w:marRight w:val="0"/>
          <w:marTop w:val="0"/>
          <w:marBottom w:val="0"/>
          <w:divBdr>
            <w:top w:val="none" w:sz="0" w:space="0" w:color="auto"/>
            <w:left w:val="none" w:sz="0" w:space="0" w:color="auto"/>
            <w:bottom w:val="none" w:sz="0" w:space="0" w:color="auto"/>
            <w:right w:val="none" w:sz="0" w:space="0" w:color="auto"/>
          </w:divBdr>
        </w:div>
      </w:divsChild>
    </w:div>
    <w:div w:id="1731729186">
      <w:bodyDiv w:val="1"/>
      <w:marLeft w:val="0"/>
      <w:marRight w:val="0"/>
      <w:marTop w:val="0"/>
      <w:marBottom w:val="0"/>
      <w:divBdr>
        <w:top w:val="none" w:sz="0" w:space="0" w:color="auto"/>
        <w:left w:val="none" w:sz="0" w:space="0" w:color="auto"/>
        <w:bottom w:val="none" w:sz="0" w:space="0" w:color="auto"/>
        <w:right w:val="none" w:sz="0" w:space="0" w:color="auto"/>
      </w:divBdr>
      <w:divsChild>
        <w:div w:id="1671718297">
          <w:marLeft w:val="0"/>
          <w:marRight w:val="0"/>
          <w:marTop w:val="0"/>
          <w:marBottom w:val="0"/>
          <w:divBdr>
            <w:top w:val="none" w:sz="0" w:space="0" w:color="auto"/>
            <w:left w:val="none" w:sz="0" w:space="0" w:color="auto"/>
            <w:bottom w:val="none" w:sz="0" w:space="0" w:color="auto"/>
            <w:right w:val="none" w:sz="0" w:space="0" w:color="auto"/>
          </w:divBdr>
        </w:div>
        <w:div w:id="1303194017">
          <w:marLeft w:val="0"/>
          <w:marRight w:val="0"/>
          <w:marTop w:val="0"/>
          <w:marBottom w:val="0"/>
          <w:divBdr>
            <w:top w:val="none" w:sz="0" w:space="0" w:color="auto"/>
            <w:left w:val="none" w:sz="0" w:space="0" w:color="auto"/>
            <w:bottom w:val="none" w:sz="0" w:space="0" w:color="auto"/>
            <w:right w:val="none" w:sz="0" w:space="0" w:color="auto"/>
          </w:divBdr>
        </w:div>
        <w:div w:id="271399062">
          <w:marLeft w:val="0"/>
          <w:marRight w:val="0"/>
          <w:marTop w:val="0"/>
          <w:marBottom w:val="0"/>
          <w:divBdr>
            <w:top w:val="none" w:sz="0" w:space="0" w:color="auto"/>
            <w:left w:val="none" w:sz="0" w:space="0" w:color="auto"/>
            <w:bottom w:val="none" w:sz="0" w:space="0" w:color="auto"/>
            <w:right w:val="none" w:sz="0" w:space="0" w:color="auto"/>
          </w:divBdr>
        </w:div>
        <w:div w:id="1676224488">
          <w:marLeft w:val="0"/>
          <w:marRight w:val="0"/>
          <w:marTop w:val="0"/>
          <w:marBottom w:val="0"/>
          <w:divBdr>
            <w:top w:val="none" w:sz="0" w:space="0" w:color="auto"/>
            <w:left w:val="none" w:sz="0" w:space="0" w:color="auto"/>
            <w:bottom w:val="none" w:sz="0" w:space="0" w:color="auto"/>
            <w:right w:val="none" w:sz="0" w:space="0" w:color="auto"/>
          </w:divBdr>
        </w:div>
        <w:div w:id="1901358994">
          <w:marLeft w:val="0"/>
          <w:marRight w:val="0"/>
          <w:marTop w:val="0"/>
          <w:marBottom w:val="0"/>
          <w:divBdr>
            <w:top w:val="none" w:sz="0" w:space="0" w:color="auto"/>
            <w:left w:val="none" w:sz="0" w:space="0" w:color="auto"/>
            <w:bottom w:val="none" w:sz="0" w:space="0" w:color="auto"/>
            <w:right w:val="none" w:sz="0" w:space="0" w:color="auto"/>
          </w:divBdr>
        </w:div>
      </w:divsChild>
    </w:div>
    <w:div w:id="1754276433">
      <w:bodyDiv w:val="1"/>
      <w:marLeft w:val="0"/>
      <w:marRight w:val="0"/>
      <w:marTop w:val="0"/>
      <w:marBottom w:val="0"/>
      <w:divBdr>
        <w:top w:val="none" w:sz="0" w:space="0" w:color="auto"/>
        <w:left w:val="none" w:sz="0" w:space="0" w:color="auto"/>
        <w:bottom w:val="none" w:sz="0" w:space="0" w:color="auto"/>
        <w:right w:val="none" w:sz="0" w:space="0" w:color="auto"/>
      </w:divBdr>
      <w:divsChild>
        <w:div w:id="610210273">
          <w:marLeft w:val="0"/>
          <w:marRight w:val="0"/>
          <w:marTop w:val="0"/>
          <w:marBottom w:val="0"/>
          <w:divBdr>
            <w:top w:val="none" w:sz="0" w:space="0" w:color="auto"/>
            <w:left w:val="none" w:sz="0" w:space="0" w:color="auto"/>
            <w:bottom w:val="none" w:sz="0" w:space="0" w:color="auto"/>
            <w:right w:val="none" w:sz="0" w:space="0" w:color="auto"/>
          </w:divBdr>
          <w:divsChild>
            <w:div w:id="1817801122">
              <w:marLeft w:val="0"/>
              <w:marRight w:val="0"/>
              <w:marTop w:val="0"/>
              <w:marBottom w:val="0"/>
              <w:divBdr>
                <w:top w:val="none" w:sz="0" w:space="0" w:color="auto"/>
                <w:left w:val="none" w:sz="0" w:space="0" w:color="auto"/>
                <w:bottom w:val="none" w:sz="0" w:space="0" w:color="auto"/>
                <w:right w:val="none" w:sz="0" w:space="0" w:color="auto"/>
              </w:divBdr>
            </w:div>
            <w:div w:id="23031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6526">
      <w:bodyDiv w:val="1"/>
      <w:marLeft w:val="0"/>
      <w:marRight w:val="0"/>
      <w:marTop w:val="0"/>
      <w:marBottom w:val="0"/>
      <w:divBdr>
        <w:top w:val="none" w:sz="0" w:space="0" w:color="auto"/>
        <w:left w:val="none" w:sz="0" w:space="0" w:color="auto"/>
        <w:bottom w:val="none" w:sz="0" w:space="0" w:color="auto"/>
        <w:right w:val="none" w:sz="0" w:space="0" w:color="auto"/>
      </w:divBdr>
      <w:divsChild>
        <w:div w:id="2048675175">
          <w:marLeft w:val="0"/>
          <w:marRight w:val="0"/>
          <w:marTop w:val="0"/>
          <w:marBottom w:val="0"/>
          <w:divBdr>
            <w:top w:val="none" w:sz="0" w:space="0" w:color="auto"/>
            <w:left w:val="none" w:sz="0" w:space="0" w:color="auto"/>
            <w:bottom w:val="none" w:sz="0" w:space="0" w:color="auto"/>
            <w:right w:val="none" w:sz="0" w:space="0" w:color="auto"/>
          </w:divBdr>
        </w:div>
        <w:div w:id="178591383">
          <w:marLeft w:val="0"/>
          <w:marRight w:val="0"/>
          <w:marTop w:val="0"/>
          <w:marBottom w:val="0"/>
          <w:divBdr>
            <w:top w:val="none" w:sz="0" w:space="0" w:color="auto"/>
            <w:left w:val="none" w:sz="0" w:space="0" w:color="auto"/>
            <w:bottom w:val="none" w:sz="0" w:space="0" w:color="auto"/>
            <w:right w:val="none" w:sz="0" w:space="0" w:color="auto"/>
          </w:divBdr>
        </w:div>
        <w:div w:id="513227388">
          <w:marLeft w:val="0"/>
          <w:marRight w:val="0"/>
          <w:marTop w:val="0"/>
          <w:marBottom w:val="0"/>
          <w:divBdr>
            <w:top w:val="none" w:sz="0" w:space="0" w:color="auto"/>
            <w:left w:val="none" w:sz="0" w:space="0" w:color="auto"/>
            <w:bottom w:val="none" w:sz="0" w:space="0" w:color="auto"/>
            <w:right w:val="none" w:sz="0" w:space="0" w:color="auto"/>
          </w:divBdr>
        </w:div>
        <w:div w:id="1039625383">
          <w:marLeft w:val="0"/>
          <w:marRight w:val="0"/>
          <w:marTop w:val="0"/>
          <w:marBottom w:val="0"/>
          <w:divBdr>
            <w:top w:val="none" w:sz="0" w:space="0" w:color="auto"/>
            <w:left w:val="none" w:sz="0" w:space="0" w:color="auto"/>
            <w:bottom w:val="none" w:sz="0" w:space="0" w:color="auto"/>
            <w:right w:val="none" w:sz="0" w:space="0" w:color="auto"/>
          </w:divBdr>
        </w:div>
      </w:divsChild>
    </w:div>
    <w:div w:id="1793085358">
      <w:bodyDiv w:val="1"/>
      <w:marLeft w:val="0"/>
      <w:marRight w:val="0"/>
      <w:marTop w:val="0"/>
      <w:marBottom w:val="0"/>
      <w:divBdr>
        <w:top w:val="none" w:sz="0" w:space="0" w:color="auto"/>
        <w:left w:val="none" w:sz="0" w:space="0" w:color="auto"/>
        <w:bottom w:val="none" w:sz="0" w:space="0" w:color="auto"/>
        <w:right w:val="none" w:sz="0" w:space="0" w:color="auto"/>
      </w:divBdr>
      <w:divsChild>
        <w:div w:id="1723334797">
          <w:marLeft w:val="0"/>
          <w:marRight w:val="0"/>
          <w:marTop w:val="0"/>
          <w:marBottom w:val="0"/>
          <w:divBdr>
            <w:top w:val="none" w:sz="0" w:space="0" w:color="auto"/>
            <w:left w:val="none" w:sz="0" w:space="0" w:color="auto"/>
            <w:bottom w:val="none" w:sz="0" w:space="0" w:color="auto"/>
            <w:right w:val="none" w:sz="0" w:space="0" w:color="auto"/>
          </w:divBdr>
        </w:div>
        <w:div w:id="769856021">
          <w:marLeft w:val="0"/>
          <w:marRight w:val="0"/>
          <w:marTop w:val="0"/>
          <w:marBottom w:val="0"/>
          <w:divBdr>
            <w:top w:val="none" w:sz="0" w:space="0" w:color="auto"/>
            <w:left w:val="none" w:sz="0" w:space="0" w:color="auto"/>
            <w:bottom w:val="none" w:sz="0" w:space="0" w:color="auto"/>
            <w:right w:val="none" w:sz="0" w:space="0" w:color="auto"/>
          </w:divBdr>
        </w:div>
        <w:div w:id="885028081">
          <w:marLeft w:val="0"/>
          <w:marRight w:val="0"/>
          <w:marTop w:val="0"/>
          <w:marBottom w:val="0"/>
          <w:divBdr>
            <w:top w:val="none" w:sz="0" w:space="0" w:color="auto"/>
            <w:left w:val="none" w:sz="0" w:space="0" w:color="auto"/>
            <w:bottom w:val="none" w:sz="0" w:space="0" w:color="auto"/>
            <w:right w:val="none" w:sz="0" w:space="0" w:color="auto"/>
          </w:divBdr>
        </w:div>
      </w:divsChild>
    </w:div>
    <w:div w:id="1802307841">
      <w:bodyDiv w:val="1"/>
      <w:marLeft w:val="0"/>
      <w:marRight w:val="0"/>
      <w:marTop w:val="0"/>
      <w:marBottom w:val="0"/>
      <w:divBdr>
        <w:top w:val="none" w:sz="0" w:space="0" w:color="auto"/>
        <w:left w:val="none" w:sz="0" w:space="0" w:color="auto"/>
        <w:bottom w:val="none" w:sz="0" w:space="0" w:color="auto"/>
        <w:right w:val="none" w:sz="0" w:space="0" w:color="auto"/>
      </w:divBdr>
    </w:div>
    <w:div w:id="1851678240">
      <w:bodyDiv w:val="1"/>
      <w:marLeft w:val="0"/>
      <w:marRight w:val="0"/>
      <w:marTop w:val="0"/>
      <w:marBottom w:val="0"/>
      <w:divBdr>
        <w:top w:val="none" w:sz="0" w:space="0" w:color="auto"/>
        <w:left w:val="none" w:sz="0" w:space="0" w:color="auto"/>
        <w:bottom w:val="none" w:sz="0" w:space="0" w:color="auto"/>
        <w:right w:val="none" w:sz="0" w:space="0" w:color="auto"/>
      </w:divBdr>
      <w:divsChild>
        <w:div w:id="1665428896">
          <w:marLeft w:val="0"/>
          <w:marRight w:val="0"/>
          <w:marTop w:val="0"/>
          <w:marBottom w:val="0"/>
          <w:divBdr>
            <w:top w:val="none" w:sz="0" w:space="0" w:color="auto"/>
            <w:left w:val="none" w:sz="0" w:space="0" w:color="auto"/>
            <w:bottom w:val="none" w:sz="0" w:space="0" w:color="auto"/>
            <w:right w:val="none" w:sz="0" w:space="0" w:color="auto"/>
          </w:divBdr>
        </w:div>
        <w:div w:id="1315644580">
          <w:marLeft w:val="0"/>
          <w:marRight w:val="0"/>
          <w:marTop w:val="0"/>
          <w:marBottom w:val="0"/>
          <w:divBdr>
            <w:top w:val="none" w:sz="0" w:space="0" w:color="auto"/>
            <w:left w:val="none" w:sz="0" w:space="0" w:color="auto"/>
            <w:bottom w:val="none" w:sz="0" w:space="0" w:color="auto"/>
            <w:right w:val="none" w:sz="0" w:space="0" w:color="auto"/>
          </w:divBdr>
        </w:div>
        <w:div w:id="925116172">
          <w:marLeft w:val="0"/>
          <w:marRight w:val="0"/>
          <w:marTop w:val="0"/>
          <w:marBottom w:val="0"/>
          <w:divBdr>
            <w:top w:val="none" w:sz="0" w:space="0" w:color="auto"/>
            <w:left w:val="none" w:sz="0" w:space="0" w:color="auto"/>
            <w:bottom w:val="none" w:sz="0" w:space="0" w:color="auto"/>
            <w:right w:val="none" w:sz="0" w:space="0" w:color="auto"/>
          </w:divBdr>
        </w:div>
        <w:div w:id="253633976">
          <w:marLeft w:val="0"/>
          <w:marRight w:val="0"/>
          <w:marTop w:val="0"/>
          <w:marBottom w:val="0"/>
          <w:divBdr>
            <w:top w:val="none" w:sz="0" w:space="0" w:color="auto"/>
            <w:left w:val="none" w:sz="0" w:space="0" w:color="auto"/>
            <w:bottom w:val="none" w:sz="0" w:space="0" w:color="auto"/>
            <w:right w:val="none" w:sz="0" w:space="0" w:color="auto"/>
          </w:divBdr>
        </w:div>
        <w:div w:id="124197527">
          <w:marLeft w:val="0"/>
          <w:marRight w:val="0"/>
          <w:marTop w:val="0"/>
          <w:marBottom w:val="0"/>
          <w:divBdr>
            <w:top w:val="none" w:sz="0" w:space="0" w:color="auto"/>
            <w:left w:val="none" w:sz="0" w:space="0" w:color="auto"/>
            <w:bottom w:val="none" w:sz="0" w:space="0" w:color="auto"/>
            <w:right w:val="none" w:sz="0" w:space="0" w:color="auto"/>
          </w:divBdr>
        </w:div>
        <w:div w:id="862330457">
          <w:marLeft w:val="0"/>
          <w:marRight w:val="0"/>
          <w:marTop w:val="0"/>
          <w:marBottom w:val="0"/>
          <w:divBdr>
            <w:top w:val="none" w:sz="0" w:space="0" w:color="auto"/>
            <w:left w:val="none" w:sz="0" w:space="0" w:color="auto"/>
            <w:bottom w:val="none" w:sz="0" w:space="0" w:color="auto"/>
            <w:right w:val="none" w:sz="0" w:space="0" w:color="auto"/>
          </w:divBdr>
        </w:div>
        <w:div w:id="1422877304">
          <w:marLeft w:val="0"/>
          <w:marRight w:val="0"/>
          <w:marTop w:val="0"/>
          <w:marBottom w:val="0"/>
          <w:divBdr>
            <w:top w:val="none" w:sz="0" w:space="0" w:color="auto"/>
            <w:left w:val="none" w:sz="0" w:space="0" w:color="auto"/>
            <w:bottom w:val="none" w:sz="0" w:space="0" w:color="auto"/>
            <w:right w:val="none" w:sz="0" w:space="0" w:color="auto"/>
          </w:divBdr>
        </w:div>
        <w:div w:id="1053886698">
          <w:marLeft w:val="0"/>
          <w:marRight w:val="0"/>
          <w:marTop w:val="0"/>
          <w:marBottom w:val="0"/>
          <w:divBdr>
            <w:top w:val="none" w:sz="0" w:space="0" w:color="auto"/>
            <w:left w:val="none" w:sz="0" w:space="0" w:color="auto"/>
            <w:bottom w:val="none" w:sz="0" w:space="0" w:color="auto"/>
            <w:right w:val="none" w:sz="0" w:space="0" w:color="auto"/>
          </w:divBdr>
        </w:div>
        <w:div w:id="72624791">
          <w:marLeft w:val="0"/>
          <w:marRight w:val="0"/>
          <w:marTop w:val="0"/>
          <w:marBottom w:val="0"/>
          <w:divBdr>
            <w:top w:val="none" w:sz="0" w:space="0" w:color="auto"/>
            <w:left w:val="none" w:sz="0" w:space="0" w:color="auto"/>
            <w:bottom w:val="none" w:sz="0" w:space="0" w:color="auto"/>
            <w:right w:val="none" w:sz="0" w:space="0" w:color="auto"/>
          </w:divBdr>
        </w:div>
      </w:divsChild>
    </w:div>
    <w:div w:id="1888224945">
      <w:bodyDiv w:val="1"/>
      <w:marLeft w:val="0"/>
      <w:marRight w:val="0"/>
      <w:marTop w:val="0"/>
      <w:marBottom w:val="0"/>
      <w:divBdr>
        <w:top w:val="none" w:sz="0" w:space="0" w:color="auto"/>
        <w:left w:val="none" w:sz="0" w:space="0" w:color="auto"/>
        <w:bottom w:val="none" w:sz="0" w:space="0" w:color="auto"/>
        <w:right w:val="none" w:sz="0" w:space="0" w:color="auto"/>
      </w:divBdr>
      <w:divsChild>
        <w:div w:id="38601757">
          <w:marLeft w:val="0"/>
          <w:marRight w:val="0"/>
          <w:marTop w:val="0"/>
          <w:marBottom w:val="0"/>
          <w:divBdr>
            <w:top w:val="none" w:sz="0" w:space="0" w:color="auto"/>
            <w:left w:val="none" w:sz="0" w:space="0" w:color="auto"/>
            <w:bottom w:val="none" w:sz="0" w:space="0" w:color="auto"/>
            <w:right w:val="none" w:sz="0" w:space="0" w:color="auto"/>
          </w:divBdr>
        </w:div>
        <w:div w:id="1629166497">
          <w:marLeft w:val="0"/>
          <w:marRight w:val="0"/>
          <w:marTop w:val="0"/>
          <w:marBottom w:val="0"/>
          <w:divBdr>
            <w:top w:val="none" w:sz="0" w:space="0" w:color="auto"/>
            <w:left w:val="none" w:sz="0" w:space="0" w:color="auto"/>
            <w:bottom w:val="none" w:sz="0" w:space="0" w:color="auto"/>
            <w:right w:val="none" w:sz="0" w:space="0" w:color="auto"/>
          </w:divBdr>
        </w:div>
        <w:div w:id="2079589843">
          <w:marLeft w:val="0"/>
          <w:marRight w:val="0"/>
          <w:marTop w:val="0"/>
          <w:marBottom w:val="0"/>
          <w:divBdr>
            <w:top w:val="none" w:sz="0" w:space="0" w:color="auto"/>
            <w:left w:val="none" w:sz="0" w:space="0" w:color="auto"/>
            <w:bottom w:val="none" w:sz="0" w:space="0" w:color="auto"/>
            <w:right w:val="none" w:sz="0" w:space="0" w:color="auto"/>
          </w:divBdr>
        </w:div>
        <w:div w:id="124086339">
          <w:marLeft w:val="0"/>
          <w:marRight w:val="0"/>
          <w:marTop w:val="0"/>
          <w:marBottom w:val="0"/>
          <w:divBdr>
            <w:top w:val="none" w:sz="0" w:space="0" w:color="auto"/>
            <w:left w:val="none" w:sz="0" w:space="0" w:color="auto"/>
            <w:bottom w:val="none" w:sz="0" w:space="0" w:color="auto"/>
            <w:right w:val="none" w:sz="0" w:space="0" w:color="auto"/>
          </w:divBdr>
        </w:div>
        <w:div w:id="1907833445">
          <w:marLeft w:val="0"/>
          <w:marRight w:val="0"/>
          <w:marTop w:val="0"/>
          <w:marBottom w:val="0"/>
          <w:divBdr>
            <w:top w:val="none" w:sz="0" w:space="0" w:color="auto"/>
            <w:left w:val="none" w:sz="0" w:space="0" w:color="auto"/>
            <w:bottom w:val="none" w:sz="0" w:space="0" w:color="auto"/>
            <w:right w:val="none" w:sz="0" w:space="0" w:color="auto"/>
          </w:divBdr>
        </w:div>
        <w:div w:id="1326589148">
          <w:marLeft w:val="0"/>
          <w:marRight w:val="0"/>
          <w:marTop w:val="0"/>
          <w:marBottom w:val="0"/>
          <w:divBdr>
            <w:top w:val="none" w:sz="0" w:space="0" w:color="auto"/>
            <w:left w:val="none" w:sz="0" w:space="0" w:color="auto"/>
            <w:bottom w:val="none" w:sz="0" w:space="0" w:color="auto"/>
            <w:right w:val="none" w:sz="0" w:space="0" w:color="auto"/>
          </w:divBdr>
        </w:div>
        <w:div w:id="236987039">
          <w:marLeft w:val="0"/>
          <w:marRight w:val="0"/>
          <w:marTop w:val="0"/>
          <w:marBottom w:val="0"/>
          <w:divBdr>
            <w:top w:val="none" w:sz="0" w:space="0" w:color="auto"/>
            <w:left w:val="none" w:sz="0" w:space="0" w:color="auto"/>
            <w:bottom w:val="none" w:sz="0" w:space="0" w:color="auto"/>
            <w:right w:val="none" w:sz="0" w:space="0" w:color="auto"/>
          </w:divBdr>
        </w:div>
        <w:div w:id="1357922578">
          <w:marLeft w:val="0"/>
          <w:marRight w:val="0"/>
          <w:marTop w:val="0"/>
          <w:marBottom w:val="0"/>
          <w:divBdr>
            <w:top w:val="none" w:sz="0" w:space="0" w:color="auto"/>
            <w:left w:val="none" w:sz="0" w:space="0" w:color="auto"/>
            <w:bottom w:val="none" w:sz="0" w:space="0" w:color="auto"/>
            <w:right w:val="none" w:sz="0" w:space="0" w:color="auto"/>
          </w:divBdr>
        </w:div>
      </w:divsChild>
    </w:div>
    <w:div w:id="1894657472">
      <w:bodyDiv w:val="1"/>
      <w:marLeft w:val="0"/>
      <w:marRight w:val="0"/>
      <w:marTop w:val="0"/>
      <w:marBottom w:val="0"/>
      <w:divBdr>
        <w:top w:val="none" w:sz="0" w:space="0" w:color="auto"/>
        <w:left w:val="none" w:sz="0" w:space="0" w:color="auto"/>
        <w:bottom w:val="none" w:sz="0" w:space="0" w:color="auto"/>
        <w:right w:val="none" w:sz="0" w:space="0" w:color="auto"/>
      </w:divBdr>
    </w:div>
    <w:div w:id="2030452897">
      <w:bodyDiv w:val="1"/>
      <w:marLeft w:val="0"/>
      <w:marRight w:val="0"/>
      <w:marTop w:val="0"/>
      <w:marBottom w:val="0"/>
      <w:divBdr>
        <w:top w:val="none" w:sz="0" w:space="0" w:color="auto"/>
        <w:left w:val="none" w:sz="0" w:space="0" w:color="auto"/>
        <w:bottom w:val="none" w:sz="0" w:space="0" w:color="auto"/>
        <w:right w:val="none" w:sz="0" w:space="0" w:color="auto"/>
      </w:divBdr>
      <w:divsChild>
        <w:div w:id="2019846402">
          <w:marLeft w:val="0"/>
          <w:marRight w:val="0"/>
          <w:marTop w:val="0"/>
          <w:marBottom w:val="0"/>
          <w:divBdr>
            <w:top w:val="none" w:sz="0" w:space="0" w:color="auto"/>
            <w:left w:val="none" w:sz="0" w:space="0" w:color="auto"/>
            <w:bottom w:val="none" w:sz="0" w:space="0" w:color="auto"/>
            <w:right w:val="none" w:sz="0" w:space="0" w:color="auto"/>
          </w:divBdr>
        </w:div>
        <w:div w:id="699936212">
          <w:marLeft w:val="0"/>
          <w:marRight w:val="0"/>
          <w:marTop w:val="0"/>
          <w:marBottom w:val="0"/>
          <w:divBdr>
            <w:top w:val="none" w:sz="0" w:space="0" w:color="auto"/>
            <w:left w:val="none" w:sz="0" w:space="0" w:color="auto"/>
            <w:bottom w:val="none" w:sz="0" w:space="0" w:color="auto"/>
            <w:right w:val="none" w:sz="0" w:space="0" w:color="auto"/>
          </w:divBdr>
        </w:div>
        <w:div w:id="958533287">
          <w:marLeft w:val="0"/>
          <w:marRight w:val="0"/>
          <w:marTop w:val="0"/>
          <w:marBottom w:val="0"/>
          <w:divBdr>
            <w:top w:val="none" w:sz="0" w:space="0" w:color="auto"/>
            <w:left w:val="none" w:sz="0" w:space="0" w:color="auto"/>
            <w:bottom w:val="none" w:sz="0" w:space="0" w:color="auto"/>
            <w:right w:val="none" w:sz="0" w:space="0" w:color="auto"/>
          </w:divBdr>
        </w:div>
        <w:div w:id="806123885">
          <w:marLeft w:val="0"/>
          <w:marRight w:val="0"/>
          <w:marTop w:val="0"/>
          <w:marBottom w:val="0"/>
          <w:divBdr>
            <w:top w:val="none" w:sz="0" w:space="0" w:color="auto"/>
            <w:left w:val="none" w:sz="0" w:space="0" w:color="auto"/>
            <w:bottom w:val="none" w:sz="0" w:space="0" w:color="auto"/>
            <w:right w:val="none" w:sz="0" w:space="0" w:color="auto"/>
          </w:divBdr>
        </w:div>
        <w:div w:id="161048241">
          <w:marLeft w:val="0"/>
          <w:marRight w:val="0"/>
          <w:marTop w:val="0"/>
          <w:marBottom w:val="0"/>
          <w:divBdr>
            <w:top w:val="none" w:sz="0" w:space="0" w:color="auto"/>
            <w:left w:val="none" w:sz="0" w:space="0" w:color="auto"/>
            <w:bottom w:val="none" w:sz="0" w:space="0" w:color="auto"/>
            <w:right w:val="none" w:sz="0" w:space="0" w:color="auto"/>
          </w:divBdr>
        </w:div>
        <w:div w:id="730616474">
          <w:marLeft w:val="0"/>
          <w:marRight w:val="0"/>
          <w:marTop w:val="0"/>
          <w:marBottom w:val="0"/>
          <w:divBdr>
            <w:top w:val="none" w:sz="0" w:space="0" w:color="auto"/>
            <w:left w:val="none" w:sz="0" w:space="0" w:color="auto"/>
            <w:bottom w:val="none" w:sz="0" w:space="0" w:color="auto"/>
            <w:right w:val="none" w:sz="0" w:space="0" w:color="auto"/>
          </w:divBdr>
        </w:div>
        <w:div w:id="57174168">
          <w:marLeft w:val="0"/>
          <w:marRight w:val="0"/>
          <w:marTop w:val="0"/>
          <w:marBottom w:val="0"/>
          <w:divBdr>
            <w:top w:val="none" w:sz="0" w:space="0" w:color="auto"/>
            <w:left w:val="none" w:sz="0" w:space="0" w:color="auto"/>
            <w:bottom w:val="none" w:sz="0" w:space="0" w:color="auto"/>
            <w:right w:val="none" w:sz="0" w:space="0" w:color="auto"/>
          </w:divBdr>
        </w:div>
        <w:div w:id="700395834">
          <w:marLeft w:val="0"/>
          <w:marRight w:val="0"/>
          <w:marTop w:val="0"/>
          <w:marBottom w:val="0"/>
          <w:divBdr>
            <w:top w:val="none" w:sz="0" w:space="0" w:color="auto"/>
            <w:left w:val="none" w:sz="0" w:space="0" w:color="auto"/>
            <w:bottom w:val="none" w:sz="0" w:space="0" w:color="auto"/>
            <w:right w:val="none" w:sz="0" w:space="0" w:color="auto"/>
          </w:divBdr>
        </w:div>
        <w:div w:id="80956941">
          <w:marLeft w:val="0"/>
          <w:marRight w:val="0"/>
          <w:marTop w:val="0"/>
          <w:marBottom w:val="0"/>
          <w:divBdr>
            <w:top w:val="none" w:sz="0" w:space="0" w:color="auto"/>
            <w:left w:val="none" w:sz="0" w:space="0" w:color="auto"/>
            <w:bottom w:val="none" w:sz="0" w:space="0" w:color="auto"/>
            <w:right w:val="none" w:sz="0" w:space="0" w:color="auto"/>
          </w:divBdr>
        </w:div>
      </w:divsChild>
    </w:div>
    <w:div w:id="2031026404">
      <w:bodyDiv w:val="1"/>
      <w:marLeft w:val="0"/>
      <w:marRight w:val="0"/>
      <w:marTop w:val="0"/>
      <w:marBottom w:val="0"/>
      <w:divBdr>
        <w:top w:val="none" w:sz="0" w:space="0" w:color="auto"/>
        <w:left w:val="none" w:sz="0" w:space="0" w:color="auto"/>
        <w:bottom w:val="none" w:sz="0" w:space="0" w:color="auto"/>
        <w:right w:val="none" w:sz="0" w:space="0" w:color="auto"/>
      </w:divBdr>
      <w:divsChild>
        <w:div w:id="223610963">
          <w:marLeft w:val="0"/>
          <w:marRight w:val="0"/>
          <w:marTop w:val="0"/>
          <w:marBottom w:val="0"/>
          <w:divBdr>
            <w:top w:val="none" w:sz="0" w:space="0" w:color="auto"/>
            <w:left w:val="none" w:sz="0" w:space="0" w:color="auto"/>
            <w:bottom w:val="none" w:sz="0" w:space="0" w:color="auto"/>
            <w:right w:val="none" w:sz="0" w:space="0" w:color="auto"/>
          </w:divBdr>
        </w:div>
        <w:div w:id="1681817036">
          <w:marLeft w:val="0"/>
          <w:marRight w:val="0"/>
          <w:marTop w:val="0"/>
          <w:marBottom w:val="0"/>
          <w:divBdr>
            <w:top w:val="none" w:sz="0" w:space="0" w:color="auto"/>
            <w:left w:val="none" w:sz="0" w:space="0" w:color="auto"/>
            <w:bottom w:val="none" w:sz="0" w:space="0" w:color="auto"/>
            <w:right w:val="none" w:sz="0" w:space="0" w:color="auto"/>
          </w:divBdr>
        </w:div>
        <w:div w:id="600601140">
          <w:marLeft w:val="0"/>
          <w:marRight w:val="0"/>
          <w:marTop w:val="0"/>
          <w:marBottom w:val="0"/>
          <w:divBdr>
            <w:top w:val="none" w:sz="0" w:space="0" w:color="auto"/>
            <w:left w:val="none" w:sz="0" w:space="0" w:color="auto"/>
            <w:bottom w:val="none" w:sz="0" w:space="0" w:color="auto"/>
            <w:right w:val="none" w:sz="0" w:space="0" w:color="auto"/>
          </w:divBdr>
        </w:div>
        <w:div w:id="1683315605">
          <w:marLeft w:val="0"/>
          <w:marRight w:val="0"/>
          <w:marTop w:val="0"/>
          <w:marBottom w:val="0"/>
          <w:divBdr>
            <w:top w:val="none" w:sz="0" w:space="0" w:color="auto"/>
            <w:left w:val="none" w:sz="0" w:space="0" w:color="auto"/>
            <w:bottom w:val="none" w:sz="0" w:space="0" w:color="auto"/>
            <w:right w:val="none" w:sz="0" w:space="0" w:color="auto"/>
          </w:divBdr>
        </w:div>
        <w:div w:id="2051877784">
          <w:marLeft w:val="0"/>
          <w:marRight w:val="0"/>
          <w:marTop w:val="0"/>
          <w:marBottom w:val="0"/>
          <w:divBdr>
            <w:top w:val="none" w:sz="0" w:space="0" w:color="auto"/>
            <w:left w:val="none" w:sz="0" w:space="0" w:color="auto"/>
            <w:bottom w:val="none" w:sz="0" w:space="0" w:color="auto"/>
            <w:right w:val="none" w:sz="0" w:space="0" w:color="auto"/>
          </w:divBdr>
        </w:div>
      </w:divsChild>
    </w:div>
    <w:div w:id="2071028259">
      <w:bodyDiv w:val="1"/>
      <w:marLeft w:val="0"/>
      <w:marRight w:val="0"/>
      <w:marTop w:val="0"/>
      <w:marBottom w:val="0"/>
      <w:divBdr>
        <w:top w:val="none" w:sz="0" w:space="0" w:color="auto"/>
        <w:left w:val="none" w:sz="0" w:space="0" w:color="auto"/>
        <w:bottom w:val="none" w:sz="0" w:space="0" w:color="auto"/>
        <w:right w:val="none" w:sz="0" w:space="0" w:color="auto"/>
      </w:divBdr>
      <w:divsChild>
        <w:div w:id="2093621587">
          <w:marLeft w:val="0"/>
          <w:marRight w:val="0"/>
          <w:marTop w:val="0"/>
          <w:marBottom w:val="0"/>
          <w:divBdr>
            <w:top w:val="none" w:sz="0" w:space="0" w:color="auto"/>
            <w:left w:val="none" w:sz="0" w:space="0" w:color="auto"/>
            <w:bottom w:val="none" w:sz="0" w:space="0" w:color="auto"/>
            <w:right w:val="none" w:sz="0" w:space="0" w:color="auto"/>
          </w:divBdr>
        </w:div>
        <w:div w:id="2098550090">
          <w:marLeft w:val="0"/>
          <w:marRight w:val="0"/>
          <w:marTop w:val="0"/>
          <w:marBottom w:val="0"/>
          <w:divBdr>
            <w:top w:val="none" w:sz="0" w:space="0" w:color="auto"/>
            <w:left w:val="none" w:sz="0" w:space="0" w:color="auto"/>
            <w:bottom w:val="none" w:sz="0" w:space="0" w:color="auto"/>
            <w:right w:val="none" w:sz="0" w:space="0" w:color="auto"/>
          </w:divBdr>
        </w:div>
        <w:div w:id="355930617">
          <w:marLeft w:val="0"/>
          <w:marRight w:val="0"/>
          <w:marTop w:val="0"/>
          <w:marBottom w:val="0"/>
          <w:divBdr>
            <w:top w:val="none" w:sz="0" w:space="0" w:color="auto"/>
            <w:left w:val="none" w:sz="0" w:space="0" w:color="auto"/>
            <w:bottom w:val="none" w:sz="0" w:space="0" w:color="auto"/>
            <w:right w:val="none" w:sz="0" w:space="0" w:color="auto"/>
          </w:divBdr>
        </w:div>
        <w:div w:id="124468622">
          <w:marLeft w:val="0"/>
          <w:marRight w:val="0"/>
          <w:marTop w:val="0"/>
          <w:marBottom w:val="0"/>
          <w:divBdr>
            <w:top w:val="none" w:sz="0" w:space="0" w:color="auto"/>
            <w:left w:val="none" w:sz="0" w:space="0" w:color="auto"/>
            <w:bottom w:val="none" w:sz="0" w:space="0" w:color="auto"/>
            <w:right w:val="none" w:sz="0" w:space="0" w:color="auto"/>
          </w:divBdr>
        </w:div>
        <w:div w:id="152797166">
          <w:marLeft w:val="0"/>
          <w:marRight w:val="0"/>
          <w:marTop w:val="0"/>
          <w:marBottom w:val="0"/>
          <w:divBdr>
            <w:top w:val="none" w:sz="0" w:space="0" w:color="auto"/>
            <w:left w:val="none" w:sz="0" w:space="0" w:color="auto"/>
            <w:bottom w:val="none" w:sz="0" w:space="0" w:color="auto"/>
            <w:right w:val="none" w:sz="0" w:space="0" w:color="auto"/>
          </w:divBdr>
        </w:div>
        <w:div w:id="27339153">
          <w:marLeft w:val="0"/>
          <w:marRight w:val="0"/>
          <w:marTop w:val="0"/>
          <w:marBottom w:val="0"/>
          <w:divBdr>
            <w:top w:val="none" w:sz="0" w:space="0" w:color="auto"/>
            <w:left w:val="none" w:sz="0" w:space="0" w:color="auto"/>
            <w:bottom w:val="none" w:sz="0" w:space="0" w:color="auto"/>
            <w:right w:val="none" w:sz="0" w:space="0" w:color="auto"/>
          </w:divBdr>
        </w:div>
        <w:div w:id="951281233">
          <w:marLeft w:val="0"/>
          <w:marRight w:val="0"/>
          <w:marTop w:val="0"/>
          <w:marBottom w:val="0"/>
          <w:divBdr>
            <w:top w:val="none" w:sz="0" w:space="0" w:color="auto"/>
            <w:left w:val="none" w:sz="0" w:space="0" w:color="auto"/>
            <w:bottom w:val="none" w:sz="0" w:space="0" w:color="auto"/>
            <w:right w:val="none" w:sz="0" w:space="0" w:color="auto"/>
          </w:divBdr>
        </w:div>
        <w:div w:id="1523665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1555</Words>
  <Characters>12596</Characters>
  <Application>Microsoft Office Word</Application>
  <DocSecurity>0</DocSecurity>
  <Lines>104</Lines>
  <Paragraphs>28</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14123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Huttunen Satu</dc:creator>
  <cp:keywords/>
  <dc:description/>
  <cp:lastModifiedBy>Huttunen Satu</cp:lastModifiedBy>
  <cp:revision>2</cp:revision>
  <dcterms:created xsi:type="dcterms:W3CDTF">2017-12-27T10:15:00Z</dcterms:created>
  <dcterms:modified xsi:type="dcterms:W3CDTF">2017-12-27T10:15:00Z</dcterms:modified>
</cp:coreProperties>
</file>