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1" w:rightFromText="141" w:vertAnchor="page" w:horzAnchor="margin" w:tblpY="3076"/>
        <w:tblW w:w="9617" w:type="dxa"/>
        <w:tblLayout w:type="fixed"/>
        <w:tblLook w:val="04A0" w:firstRow="1" w:lastRow="0" w:firstColumn="1" w:lastColumn="0" w:noHBand="0" w:noVBand="1"/>
      </w:tblPr>
      <w:tblGrid>
        <w:gridCol w:w="1862"/>
        <w:gridCol w:w="1867"/>
        <w:gridCol w:w="1867"/>
        <w:gridCol w:w="2010"/>
        <w:gridCol w:w="2011"/>
      </w:tblGrid>
      <w:tr w:rsidR="002A5407" w:rsidTr="0094058C">
        <w:trPr>
          <w:trHeight w:val="1741"/>
        </w:trPr>
        <w:tc>
          <w:tcPr>
            <w:tcW w:w="1862" w:type="dxa"/>
          </w:tcPr>
          <w:p w:rsidR="002A5407" w:rsidRDefault="002A5407" w:rsidP="002A5407">
            <w:r>
              <w:t>kovera peili</w:t>
            </w:r>
          </w:p>
        </w:tc>
        <w:tc>
          <w:tcPr>
            <w:tcW w:w="1867" w:type="dxa"/>
          </w:tcPr>
          <w:p w:rsidR="002A5407" w:rsidRDefault="004653AB" w:rsidP="002A5407">
            <w:r>
              <w:t>celsiusaste</w:t>
            </w:r>
          </w:p>
        </w:tc>
        <w:tc>
          <w:tcPr>
            <w:tcW w:w="1867" w:type="dxa"/>
          </w:tcPr>
          <w:p w:rsidR="002A5407" w:rsidRDefault="006274D4" w:rsidP="002A5407">
            <w:r>
              <w:t>likinäköinen</w:t>
            </w:r>
          </w:p>
        </w:tc>
        <w:tc>
          <w:tcPr>
            <w:tcW w:w="2010" w:type="dxa"/>
          </w:tcPr>
          <w:p w:rsidR="002A5407" w:rsidRDefault="004653AB" w:rsidP="002A5407">
            <w:r>
              <w:t>neste</w:t>
            </w:r>
          </w:p>
        </w:tc>
        <w:tc>
          <w:tcPr>
            <w:tcW w:w="2011" w:type="dxa"/>
          </w:tcPr>
          <w:p w:rsidR="002A5407" w:rsidRDefault="006274D4" w:rsidP="002A5407">
            <w:r>
              <w:t>laaja-alainen valonlähde</w:t>
            </w:r>
          </w:p>
        </w:tc>
      </w:tr>
      <w:tr w:rsidR="002A5407" w:rsidTr="0094058C">
        <w:trPr>
          <w:trHeight w:val="1747"/>
        </w:trPr>
        <w:tc>
          <w:tcPr>
            <w:tcW w:w="1862" w:type="dxa"/>
          </w:tcPr>
          <w:p w:rsidR="002A5407" w:rsidRDefault="004653AB" w:rsidP="002A5407">
            <w:r>
              <w:t>lämmöneriste</w:t>
            </w:r>
          </w:p>
        </w:tc>
        <w:tc>
          <w:tcPr>
            <w:tcW w:w="1867" w:type="dxa"/>
          </w:tcPr>
          <w:p w:rsidR="002A5407" w:rsidRDefault="006274D4" w:rsidP="002A5407">
            <w:r>
              <w:t>resonanssi</w:t>
            </w:r>
          </w:p>
        </w:tc>
        <w:tc>
          <w:tcPr>
            <w:tcW w:w="1867" w:type="dxa"/>
          </w:tcPr>
          <w:p w:rsidR="002A5407" w:rsidRDefault="004653AB" w:rsidP="002A5407">
            <w:r>
              <w:t>kasvihuoneilmiö</w:t>
            </w:r>
          </w:p>
        </w:tc>
        <w:tc>
          <w:tcPr>
            <w:tcW w:w="2010" w:type="dxa"/>
          </w:tcPr>
          <w:p w:rsidR="002A5407" w:rsidRDefault="0024354E" w:rsidP="002A5407">
            <w:r>
              <w:t>lämmönjohde</w:t>
            </w:r>
          </w:p>
        </w:tc>
        <w:tc>
          <w:tcPr>
            <w:tcW w:w="2011" w:type="dxa"/>
          </w:tcPr>
          <w:p w:rsidR="002A5407" w:rsidRDefault="0094058C" w:rsidP="002A5407">
            <w:r>
              <w:t>lämpölaajeneminen</w:t>
            </w:r>
          </w:p>
        </w:tc>
      </w:tr>
      <w:tr w:rsidR="002A5407" w:rsidTr="0094058C">
        <w:trPr>
          <w:trHeight w:val="1745"/>
        </w:trPr>
        <w:tc>
          <w:tcPr>
            <w:tcW w:w="1862" w:type="dxa"/>
          </w:tcPr>
          <w:p w:rsidR="002A5407" w:rsidRDefault="00D003FE" w:rsidP="002A5407">
            <w:r>
              <w:t>kuljettaa lämpöenergiaa</w:t>
            </w:r>
          </w:p>
        </w:tc>
        <w:tc>
          <w:tcPr>
            <w:tcW w:w="1867" w:type="dxa"/>
          </w:tcPr>
          <w:p w:rsidR="002A5407" w:rsidRDefault="0024354E" w:rsidP="002A5407">
            <w:r>
              <w:t>haihtuminen</w:t>
            </w:r>
          </w:p>
        </w:tc>
        <w:tc>
          <w:tcPr>
            <w:tcW w:w="1867" w:type="dxa"/>
          </w:tcPr>
          <w:p w:rsidR="002A5407" w:rsidRDefault="006274D4" w:rsidP="002A5407">
            <w:r>
              <w:t>värähtelijä</w:t>
            </w:r>
          </w:p>
        </w:tc>
        <w:tc>
          <w:tcPr>
            <w:tcW w:w="2010" w:type="dxa"/>
          </w:tcPr>
          <w:p w:rsidR="002A5407" w:rsidRDefault="006274D4" w:rsidP="002A5407">
            <w:r>
              <w:t>kaukonäköinen</w:t>
            </w:r>
          </w:p>
        </w:tc>
        <w:tc>
          <w:tcPr>
            <w:tcW w:w="2011" w:type="dxa"/>
          </w:tcPr>
          <w:p w:rsidR="002A5407" w:rsidRDefault="006274D4" w:rsidP="002A5407">
            <w:r>
              <w:t>puolivarjo</w:t>
            </w:r>
          </w:p>
        </w:tc>
      </w:tr>
      <w:tr w:rsidR="002A5407" w:rsidTr="0094058C">
        <w:trPr>
          <w:trHeight w:val="1751"/>
        </w:trPr>
        <w:tc>
          <w:tcPr>
            <w:tcW w:w="1862" w:type="dxa"/>
          </w:tcPr>
          <w:p w:rsidR="002A5407" w:rsidRDefault="006274D4" w:rsidP="002A5407">
            <w:r>
              <w:t>kupera linssi</w:t>
            </w:r>
          </w:p>
        </w:tc>
        <w:tc>
          <w:tcPr>
            <w:tcW w:w="1867" w:type="dxa"/>
          </w:tcPr>
          <w:p w:rsidR="002A5407" w:rsidRDefault="006274D4" w:rsidP="002A5407">
            <w:r>
              <w:t>heijastuslaki</w:t>
            </w:r>
          </w:p>
        </w:tc>
        <w:tc>
          <w:tcPr>
            <w:tcW w:w="1867" w:type="dxa"/>
          </w:tcPr>
          <w:p w:rsidR="002A5407" w:rsidRDefault="0024354E" w:rsidP="002A5407">
            <w:r>
              <w:t>energia</w:t>
            </w:r>
          </w:p>
        </w:tc>
        <w:tc>
          <w:tcPr>
            <w:tcW w:w="2010" w:type="dxa"/>
          </w:tcPr>
          <w:p w:rsidR="002A5407" w:rsidRDefault="002A5407" w:rsidP="002A5407">
            <w:r>
              <w:t>valekuva</w:t>
            </w:r>
          </w:p>
        </w:tc>
        <w:tc>
          <w:tcPr>
            <w:tcW w:w="2011" w:type="dxa"/>
          </w:tcPr>
          <w:p w:rsidR="002A5407" w:rsidRDefault="006274D4" w:rsidP="002A5407">
            <w:r>
              <w:t>melu</w:t>
            </w:r>
          </w:p>
        </w:tc>
      </w:tr>
      <w:tr w:rsidR="002A5407" w:rsidTr="0094058C">
        <w:trPr>
          <w:trHeight w:val="1751"/>
        </w:trPr>
        <w:tc>
          <w:tcPr>
            <w:tcW w:w="1862" w:type="dxa"/>
          </w:tcPr>
          <w:p w:rsidR="002A5407" w:rsidRDefault="006274D4" w:rsidP="002A5407">
            <w:r>
              <w:t>polaroidut linssit</w:t>
            </w:r>
          </w:p>
        </w:tc>
        <w:tc>
          <w:tcPr>
            <w:tcW w:w="1867" w:type="dxa"/>
          </w:tcPr>
          <w:p w:rsidR="002A5407" w:rsidRDefault="002A5407" w:rsidP="002A5407">
            <w:r>
              <w:t>sydänvarjo</w:t>
            </w:r>
          </w:p>
        </w:tc>
        <w:tc>
          <w:tcPr>
            <w:tcW w:w="1867" w:type="dxa"/>
          </w:tcPr>
          <w:p w:rsidR="002A5407" w:rsidRDefault="006274D4" w:rsidP="002A5407">
            <w:r>
              <w:t>kovera linssi</w:t>
            </w:r>
          </w:p>
        </w:tc>
        <w:tc>
          <w:tcPr>
            <w:tcW w:w="2010" w:type="dxa"/>
          </w:tcPr>
          <w:p w:rsidR="002A5407" w:rsidRDefault="002A5407" w:rsidP="002A5407">
            <w:r>
              <w:t>spektrikuvio</w:t>
            </w:r>
          </w:p>
        </w:tc>
        <w:tc>
          <w:tcPr>
            <w:tcW w:w="2011" w:type="dxa"/>
          </w:tcPr>
          <w:p w:rsidR="002A5407" w:rsidRDefault="004620D0" w:rsidP="002A5407">
            <w:r>
              <w:t>suuri ominaislämpökapasiteetti</w:t>
            </w:r>
          </w:p>
        </w:tc>
      </w:tr>
    </w:tbl>
    <w:p w:rsidR="00712F96" w:rsidRDefault="00F15B7C">
      <w:pPr>
        <w:rPr>
          <w:b/>
        </w:rPr>
      </w:pPr>
      <w:r w:rsidRPr="00F15B7C">
        <w:rPr>
          <w:b/>
        </w:rPr>
        <w:t>FYSIIKKABINGO</w:t>
      </w:r>
    </w:p>
    <w:p w:rsidR="00F15B7C" w:rsidRPr="00F15B7C" w:rsidRDefault="00F15B7C">
      <w:pPr>
        <w:rPr>
          <w:b/>
        </w:rPr>
      </w:pPr>
      <w:r>
        <w:rPr>
          <w:b/>
        </w:rPr>
        <w:t xml:space="preserve">Tarkoituksena on saada kerättyä pystyyn, vaakaan tai lävistäjään kuvat liittyen ruutujen käsitteisiin. </w:t>
      </w:r>
      <w:r w:rsidR="00C14334">
        <w:rPr>
          <w:b/>
        </w:rPr>
        <w:t>Kuvan lisääminen: v</w:t>
      </w:r>
      <w:r>
        <w:rPr>
          <w:b/>
        </w:rPr>
        <w:t>alitse ensin taulukon solu ja lisää kuva tablet-laitteella</w:t>
      </w:r>
      <w:r w:rsidR="002A5407">
        <w:rPr>
          <w:b/>
        </w:rPr>
        <w:t>/puhelimella</w:t>
      </w:r>
      <w:r>
        <w:rPr>
          <w:b/>
        </w:rPr>
        <w:t>. Pyri keräämään vähintään kaksi eri bingoa.</w:t>
      </w:r>
      <w:r w:rsidR="005F3874">
        <w:rPr>
          <w:b/>
        </w:rPr>
        <w:t xml:space="preserve"> Käytä mielikuvitustasi apuna!</w:t>
      </w:r>
    </w:p>
    <w:p w:rsidR="004C0F12" w:rsidRDefault="004C0F12"/>
    <w:p w:rsidR="002A5407" w:rsidRPr="009A54FE" w:rsidRDefault="002A5407" w:rsidP="002A5407">
      <w:bookmarkStart w:id="0" w:name="_GoBack"/>
      <w:bookmarkEnd w:id="0"/>
    </w:p>
    <w:sectPr w:rsidR="002A5407" w:rsidRPr="009A54FE" w:rsidSect="00523B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D2B" w:rsidRDefault="009C4D2B" w:rsidP="002A5407">
      <w:pPr>
        <w:spacing w:after="0" w:line="240" w:lineRule="auto"/>
      </w:pPr>
      <w:r>
        <w:separator/>
      </w:r>
    </w:p>
  </w:endnote>
  <w:endnote w:type="continuationSeparator" w:id="0">
    <w:p w:rsidR="009C4D2B" w:rsidRDefault="009C4D2B" w:rsidP="002A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D2B" w:rsidRDefault="009C4D2B" w:rsidP="002A5407">
      <w:pPr>
        <w:spacing w:after="0" w:line="240" w:lineRule="auto"/>
      </w:pPr>
      <w:r>
        <w:separator/>
      </w:r>
    </w:p>
  </w:footnote>
  <w:footnote w:type="continuationSeparator" w:id="0">
    <w:p w:rsidR="009C4D2B" w:rsidRDefault="009C4D2B" w:rsidP="002A5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96"/>
    <w:rsid w:val="0012042F"/>
    <w:rsid w:val="00135300"/>
    <w:rsid w:val="00144D55"/>
    <w:rsid w:val="00195BB9"/>
    <w:rsid w:val="002062C6"/>
    <w:rsid w:val="0024354E"/>
    <w:rsid w:val="00246A80"/>
    <w:rsid w:val="002753B6"/>
    <w:rsid w:val="002A5407"/>
    <w:rsid w:val="00337B00"/>
    <w:rsid w:val="0039527A"/>
    <w:rsid w:val="003B0995"/>
    <w:rsid w:val="003D1315"/>
    <w:rsid w:val="003F1DAF"/>
    <w:rsid w:val="004620D0"/>
    <w:rsid w:val="004653AB"/>
    <w:rsid w:val="00490420"/>
    <w:rsid w:val="004C0F12"/>
    <w:rsid w:val="004C66B2"/>
    <w:rsid w:val="00523BDA"/>
    <w:rsid w:val="00534C8A"/>
    <w:rsid w:val="00590ACD"/>
    <w:rsid w:val="005C67BB"/>
    <w:rsid w:val="005F3874"/>
    <w:rsid w:val="006274D4"/>
    <w:rsid w:val="006965F1"/>
    <w:rsid w:val="0071202E"/>
    <w:rsid w:val="00712F96"/>
    <w:rsid w:val="0071685C"/>
    <w:rsid w:val="00790C04"/>
    <w:rsid w:val="007D264E"/>
    <w:rsid w:val="007E1149"/>
    <w:rsid w:val="00807E67"/>
    <w:rsid w:val="008E2E9D"/>
    <w:rsid w:val="0094058C"/>
    <w:rsid w:val="00990757"/>
    <w:rsid w:val="009A54FE"/>
    <w:rsid w:val="009C4D2B"/>
    <w:rsid w:val="009F3C8B"/>
    <w:rsid w:val="00A41500"/>
    <w:rsid w:val="00A87729"/>
    <w:rsid w:val="00AD66A2"/>
    <w:rsid w:val="00AE6AE1"/>
    <w:rsid w:val="00B03505"/>
    <w:rsid w:val="00B67C42"/>
    <w:rsid w:val="00C14334"/>
    <w:rsid w:val="00C15538"/>
    <w:rsid w:val="00C26D09"/>
    <w:rsid w:val="00C600F7"/>
    <w:rsid w:val="00CF4B2D"/>
    <w:rsid w:val="00D003FE"/>
    <w:rsid w:val="00D14BE3"/>
    <w:rsid w:val="00D3776B"/>
    <w:rsid w:val="00DB78D8"/>
    <w:rsid w:val="00DC731E"/>
    <w:rsid w:val="00DD4322"/>
    <w:rsid w:val="00E25AFC"/>
    <w:rsid w:val="00ED4BCE"/>
    <w:rsid w:val="00F15B7C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DA3A"/>
  <w15:docId w15:val="{5B2D39FE-2B85-44D9-B807-7933A450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23BD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12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2A5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A5407"/>
  </w:style>
  <w:style w:type="paragraph" w:styleId="Alatunniste">
    <w:name w:val="footer"/>
    <w:basedOn w:val="Normaali"/>
    <w:link w:val="AlatunnisteChar"/>
    <w:uiPriority w:val="99"/>
    <w:unhideWhenUsed/>
    <w:rsid w:val="002A5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A5407"/>
  </w:style>
  <w:style w:type="paragraph" w:styleId="Seliteteksti">
    <w:name w:val="Balloon Text"/>
    <w:basedOn w:val="Normaali"/>
    <w:link w:val="SelitetekstiChar"/>
    <w:uiPriority w:val="99"/>
    <w:semiHidden/>
    <w:unhideWhenUsed/>
    <w:rsid w:val="00120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20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B3BF0-93C2-424D-8D9C-CCF681D4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Kinnunen</dc:creator>
  <cp:keywords/>
  <dc:description/>
  <cp:lastModifiedBy>Pentti Virolainen</cp:lastModifiedBy>
  <cp:revision>2</cp:revision>
  <cp:lastPrinted>2017-05-24T08:58:00Z</cp:lastPrinted>
  <dcterms:created xsi:type="dcterms:W3CDTF">2018-05-25T05:25:00Z</dcterms:created>
  <dcterms:modified xsi:type="dcterms:W3CDTF">2018-05-25T05:25:00Z</dcterms:modified>
</cp:coreProperties>
</file>