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37D" w:rsidRDefault="0014337D" w:rsidP="0014337D">
      <w:pPr>
        <w:pStyle w:val="Standard"/>
      </w:pPr>
      <w:bookmarkStart w:id="0" w:name="_GoBack"/>
      <w:bookmarkEnd w:id="0"/>
      <w:r>
        <w:rPr>
          <w:noProof/>
          <w:lang w:eastAsia="fi-FI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4754245</wp:posOffset>
            </wp:positionH>
            <wp:positionV relativeFrom="paragraph">
              <wp:posOffset>241300</wp:posOffset>
            </wp:positionV>
            <wp:extent cx="1824990" cy="1667510"/>
            <wp:effectExtent l="19050" t="0" r="3810" b="0"/>
            <wp:wrapTopAndBottom/>
            <wp:docPr id="2" name="grafiik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ikka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66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i-FI" w:bidi="ar-SA"/>
        </w:rPr>
        <w:drawing>
          <wp:inline distT="0" distB="0" distL="0" distR="0">
            <wp:extent cx="3305175" cy="942975"/>
            <wp:effectExtent l="19050" t="0" r="9525" b="0"/>
            <wp:docPr id="1" name="grafiik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ikk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37D" w:rsidRPr="00EE345B" w:rsidRDefault="0014337D" w:rsidP="0014337D">
      <w:pPr>
        <w:pStyle w:val="Standard"/>
        <w:rPr>
          <w:lang w:val="en-GB"/>
        </w:rPr>
      </w:pPr>
      <w:r w:rsidRPr="00EE345B">
        <w:rPr>
          <w:lang w:val="en-GB"/>
        </w:rPr>
        <w:t xml:space="preserve">The  Workshop in Civitavecchia </w:t>
      </w:r>
      <w:r w:rsidR="00BC5DCF" w:rsidRPr="00EE345B">
        <w:rPr>
          <w:lang w:val="en-GB"/>
        </w:rPr>
        <w:t>Monday 23 th october 2017-Friday 29 th october 2017</w:t>
      </w:r>
    </w:p>
    <w:p w:rsidR="0014337D" w:rsidRPr="00EE345B" w:rsidRDefault="0014337D" w:rsidP="0014337D">
      <w:pPr>
        <w:pStyle w:val="Standard"/>
        <w:rPr>
          <w:lang w:val="en-GB"/>
        </w:rPr>
      </w:pPr>
    </w:p>
    <w:p w:rsidR="0014337D" w:rsidRPr="00EE345B" w:rsidRDefault="0014337D" w:rsidP="0014337D">
      <w:pPr>
        <w:pStyle w:val="Standard"/>
        <w:rPr>
          <w:b/>
          <w:u w:val="single"/>
          <w:lang w:val="en-GB"/>
        </w:rPr>
      </w:pPr>
      <w:r w:rsidRPr="00EE345B">
        <w:rPr>
          <w:b/>
          <w:u w:val="single"/>
          <w:lang w:val="en-GB"/>
        </w:rPr>
        <w:t>PARTECIPANT’S FEEDBACK OF THE WORKSHOP</w:t>
      </w:r>
      <w:r w:rsidR="008F65D0" w:rsidRPr="00EE345B">
        <w:rPr>
          <w:b/>
          <w:u w:val="single"/>
          <w:lang w:val="en-GB"/>
        </w:rPr>
        <w:t xml:space="preserve"> (20 Students)</w:t>
      </w:r>
    </w:p>
    <w:p w:rsidR="0014337D" w:rsidRPr="00EE345B" w:rsidRDefault="0014337D" w:rsidP="0014337D">
      <w:pPr>
        <w:pStyle w:val="Standard"/>
        <w:rPr>
          <w:b/>
          <w:u w:val="single"/>
          <w:lang w:val="en-GB"/>
        </w:rPr>
      </w:pPr>
    </w:p>
    <w:p w:rsidR="0014337D" w:rsidRDefault="0014337D" w:rsidP="0014337D">
      <w:pPr>
        <w:pStyle w:val="Standard"/>
      </w:pPr>
      <w:r w:rsidRPr="00EE345B">
        <w:rPr>
          <w:lang w:val="en-GB"/>
        </w:rPr>
        <w:t xml:space="preserve">Please mark your opinion, 1=very bad, I don’t agree at all.... </w:t>
      </w:r>
      <w:r>
        <w:t xml:space="preserve">5 =very </w:t>
      </w:r>
      <w:proofErr w:type="gramStart"/>
      <w:r>
        <w:t>good,I</w:t>
      </w:r>
      <w:proofErr w:type="gramEnd"/>
      <w:r>
        <w:t xml:space="preserve"> totally agree</w:t>
      </w:r>
    </w:p>
    <w:p w:rsidR="0014337D" w:rsidRDefault="0014337D" w:rsidP="0014337D">
      <w:pPr>
        <w:pStyle w:val="Standard"/>
      </w:pPr>
    </w:p>
    <w:p w:rsidR="0014337D" w:rsidRDefault="0014337D" w:rsidP="0014337D">
      <w:pPr>
        <w:pStyle w:val="Standard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11"/>
        <w:gridCol w:w="1583"/>
        <w:gridCol w:w="1583"/>
        <w:gridCol w:w="1583"/>
        <w:gridCol w:w="1583"/>
        <w:gridCol w:w="1565"/>
      </w:tblGrid>
      <w:tr w:rsidR="00261878" w:rsidTr="008F65D0">
        <w:tc>
          <w:tcPr>
            <w:tcW w:w="2417" w:type="dxa"/>
          </w:tcPr>
          <w:p w:rsidR="00261878" w:rsidRDefault="00261878" w:rsidP="00261878">
            <w:pPr>
              <w:pStyle w:val="Standard"/>
              <w:jc w:val="center"/>
            </w:pPr>
            <w:r>
              <w:t>Indicators/mark</w:t>
            </w:r>
          </w:p>
        </w:tc>
        <w:tc>
          <w:tcPr>
            <w:tcW w:w="1628" w:type="dxa"/>
          </w:tcPr>
          <w:p w:rsidR="00261878" w:rsidRDefault="00261878" w:rsidP="00261878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628" w:type="dxa"/>
          </w:tcPr>
          <w:p w:rsidR="00261878" w:rsidRDefault="00261878" w:rsidP="00261878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628" w:type="dxa"/>
          </w:tcPr>
          <w:p w:rsidR="00261878" w:rsidRDefault="00261878" w:rsidP="00261878">
            <w:pPr>
              <w:pStyle w:val="Standard"/>
              <w:jc w:val="center"/>
            </w:pPr>
            <w:r>
              <w:t>3</w:t>
            </w:r>
          </w:p>
        </w:tc>
        <w:tc>
          <w:tcPr>
            <w:tcW w:w="1628" w:type="dxa"/>
          </w:tcPr>
          <w:p w:rsidR="00261878" w:rsidRDefault="00261878" w:rsidP="00261878">
            <w:pPr>
              <w:pStyle w:val="Standard"/>
              <w:jc w:val="center"/>
            </w:pPr>
            <w:r>
              <w:t>4</w:t>
            </w:r>
          </w:p>
        </w:tc>
        <w:tc>
          <w:tcPr>
            <w:tcW w:w="1605" w:type="dxa"/>
          </w:tcPr>
          <w:p w:rsidR="00261878" w:rsidRDefault="00261878" w:rsidP="00261878">
            <w:pPr>
              <w:pStyle w:val="Standard"/>
              <w:jc w:val="center"/>
            </w:pPr>
            <w:r>
              <w:t>5</w:t>
            </w:r>
          </w:p>
        </w:tc>
      </w:tr>
      <w:tr w:rsidR="00261878" w:rsidTr="008F65D0">
        <w:tc>
          <w:tcPr>
            <w:tcW w:w="2417" w:type="dxa"/>
          </w:tcPr>
          <w:p w:rsidR="00261878" w:rsidRPr="00EE345B" w:rsidRDefault="00261878" w:rsidP="0014337D">
            <w:pPr>
              <w:pStyle w:val="Standard"/>
              <w:rPr>
                <w:lang w:val="en-GB"/>
              </w:rPr>
            </w:pPr>
            <w:r w:rsidRPr="00EE345B">
              <w:rPr>
                <w:lang w:val="en-GB"/>
              </w:rPr>
              <w:t>Did you have enough information before the worshop?</w:t>
            </w:r>
          </w:p>
        </w:tc>
        <w:tc>
          <w:tcPr>
            <w:tcW w:w="1628" w:type="dxa"/>
          </w:tcPr>
          <w:p w:rsidR="00261878" w:rsidRPr="00EE345B" w:rsidRDefault="00261878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28" w:type="dxa"/>
          </w:tcPr>
          <w:p w:rsidR="00261878" w:rsidRPr="00EE345B" w:rsidRDefault="00261878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28" w:type="dxa"/>
          </w:tcPr>
          <w:p w:rsidR="00261878" w:rsidRPr="00EE345B" w:rsidRDefault="00261878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28" w:type="dxa"/>
          </w:tcPr>
          <w:p w:rsidR="00261878" w:rsidRDefault="008F65D0" w:rsidP="0014337D">
            <w:pPr>
              <w:pStyle w:val="Standard"/>
            </w:pPr>
            <w:r>
              <w:t>2</w:t>
            </w:r>
          </w:p>
        </w:tc>
        <w:tc>
          <w:tcPr>
            <w:tcW w:w="1605" w:type="dxa"/>
          </w:tcPr>
          <w:p w:rsidR="00261878" w:rsidRDefault="008F65D0" w:rsidP="0014337D">
            <w:pPr>
              <w:pStyle w:val="Standard"/>
            </w:pPr>
            <w:r>
              <w:t>18</w:t>
            </w:r>
          </w:p>
        </w:tc>
      </w:tr>
      <w:tr w:rsidR="00261878" w:rsidTr="008F65D0">
        <w:tc>
          <w:tcPr>
            <w:tcW w:w="2417" w:type="dxa"/>
          </w:tcPr>
          <w:p w:rsidR="00261878" w:rsidRDefault="00261878" w:rsidP="0014337D">
            <w:pPr>
              <w:pStyle w:val="Standard"/>
            </w:pPr>
            <w:r>
              <w:t>Was worshop’s agenda good?</w:t>
            </w:r>
          </w:p>
        </w:tc>
        <w:tc>
          <w:tcPr>
            <w:tcW w:w="1628" w:type="dxa"/>
          </w:tcPr>
          <w:p w:rsidR="00261878" w:rsidRDefault="00261878" w:rsidP="0014337D">
            <w:pPr>
              <w:pStyle w:val="Standard"/>
            </w:pPr>
          </w:p>
        </w:tc>
        <w:tc>
          <w:tcPr>
            <w:tcW w:w="1628" w:type="dxa"/>
          </w:tcPr>
          <w:p w:rsidR="00261878" w:rsidRDefault="00261878" w:rsidP="0014337D">
            <w:pPr>
              <w:pStyle w:val="Standard"/>
            </w:pPr>
          </w:p>
        </w:tc>
        <w:tc>
          <w:tcPr>
            <w:tcW w:w="1628" w:type="dxa"/>
          </w:tcPr>
          <w:p w:rsidR="00261878" w:rsidRDefault="00261878" w:rsidP="0014337D">
            <w:pPr>
              <w:pStyle w:val="Standard"/>
            </w:pPr>
          </w:p>
        </w:tc>
        <w:tc>
          <w:tcPr>
            <w:tcW w:w="1628" w:type="dxa"/>
          </w:tcPr>
          <w:p w:rsidR="00261878" w:rsidRDefault="008F65D0" w:rsidP="0014337D">
            <w:pPr>
              <w:pStyle w:val="Standard"/>
            </w:pPr>
            <w:r>
              <w:t>3</w:t>
            </w:r>
          </w:p>
        </w:tc>
        <w:tc>
          <w:tcPr>
            <w:tcW w:w="1605" w:type="dxa"/>
          </w:tcPr>
          <w:p w:rsidR="00261878" w:rsidRDefault="008F65D0" w:rsidP="0014337D">
            <w:pPr>
              <w:pStyle w:val="Standard"/>
            </w:pPr>
            <w:r>
              <w:t>17</w:t>
            </w:r>
          </w:p>
        </w:tc>
      </w:tr>
      <w:tr w:rsidR="00261878" w:rsidTr="008F65D0">
        <w:tc>
          <w:tcPr>
            <w:tcW w:w="2417" w:type="dxa"/>
          </w:tcPr>
          <w:p w:rsidR="00261878" w:rsidRPr="00EE345B" w:rsidRDefault="00261878" w:rsidP="0014337D">
            <w:pPr>
              <w:pStyle w:val="Standard"/>
              <w:rPr>
                <w:lang w:val="en-GB"/>
              </w:rPr>
            </w:pPr>
            <w:r w:rsidRPr="00EE345B">
              <w:rPr>
                <w:lang w:val="en-GB"/>
              </w:rPr>
              <w:t>How was the workshop organized?</w:t>
            </w:r>
          </w:p>
        </w:tc>
        <w:tc>
          <w:tcPr>
            <w:tcW w:w="1628" w:type="dxa"/>
          </w:tcPr>
          <w:p w:rsidR="00261878" w:rsidRPr="00EE345B" w:rsidRDefault="00261878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28" w:type="dxa"/>
          </w:tcPr>
          <w:p w:rsidR="00261878" w:rsidRPr="00EE345B" w:rsidRDefault="00261878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28" w:type="dxa"/>
          </w:tcPr>
          <w:p w:rsidR="00261878" w:rsidRPr="00EE345B" w:rsidRDefault="00261878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28" w:type="dxa"/>
          </w:tcPr>
          <w:p w:rsidR="00261878" w:rsidRPr="00EE345B" w:rsidRDefault="00261878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05" w:type="dxa"/>
          </w:tcPr>
          <w:p w:rsidR="00261878" w:rsidRDefault="008F65D0" w:rsidP="0014337D">
            <w:pPr>
              <w:pStyle w:val="Standard"/>
            </w:pPr>
            <w:r>
              <w:t>20</w:t>
            </w:r>
          </w:p>
        </w:tc>
      </w:tr>
      <w:tr w:rsidR="00261878" w:rsidTr="008F65D0">
        <w:trPr>
          <w:trHeight w:val="855"/>
        </w:trPr>
        <w:tc>
          <w:tcPr>
            <w:tcW w:w="2417" w:type="dxa"/>
          </w:tcPr>
          <w:p w:rsidR="00261878" w:rsidRDefault="00261878" w:rsidP="0014337D">
            <w:pPr>
              <w:pStyle w:val="Standard"/>
            </w:pPr>
            <w:r>
              <w:t xml:space="preserve">Evening activities in general </w:t>
            </w:r>
          </w:p>
          <w:p w:rsidR="008F65D0" w:rsidRDefault="00261878" w:rsidP="00261878">
            <w:pPr>
              <w:pStyle w:val="Standard"/>
              <w:numPr>
                <w:ilvl w:val="0"/>
                <w:numId w:val="12"/>
              </w:numPr>
            </w:pPr>
            <w:r>
              <w:t>Fab-lab</w:t>
            </w:r>
          </w:p>
        </w:tc>
        <w:tc>
          <w:tcPr>
            <w:tcW w:w="1628" w:type="dxa"/>
          </w:tcPr>
          <w:p w:rsidR="00261878" w:rsidRDefault="00261878" w:rsidP="0014337D">
            <w:pPr>
              <w:pStyle w:val="Standard"/>
            </w:pPr>
          </w:p>
        </w:tc>
        <w:tc>
          <w:tcPr>
            <w:tcW w:w="1628" w:type="dxa"/>
          </w:tcPr>
          <w:p w:rsidR="00261878" w:rsidRDefault="00261878" w:rsidP="0014337D">
            <w:pPr>
              <w:pStyle w:val="Standard"/>
            </w:pPr>
          </w:p>
        </w:tc>
        <w:tc>
          <w:tcPr>
            <w:tcW w:w="1628" w:type="dxa"/>
          </w:tcPr>
          <w:p w:rsidR="00261878" w:rsidRDefault="00261878" w:rsidP="0014337D">
            <w:pPr>
              <w:pStyle w:val="Standard"/>
            </w:pPr>
          </w:p>
        </w:tc>
        <w:tc>
          <w:tcPr>
            <w:tcW w:w="1628" w:type="dxa"/>
          </w:tcPr>
          <w:p w:rsidR="00261878" w:rsidRDefault="008F65D0" w:rsidP="0014337D">
            <w:pPr>
              <w:pStyle w:val="Standard"/>
            </w:pPr>
            <w:r>
              <w:t>1</w:t>
            </w:r>
          </w:p>
        </w:tc>
        <w:tc>
          <w:tcPr>
            <w:tcW w:w="1605" w:type="dxa"/>
          </w:tcPr>
          <w:p w:rsidR="00261878" w:rsidRDefault="008F65D0" w:rsidP="0014337D">
            <w:pPr>
              <w:pStyle w:val="Standard"/>
            </w:pPr>
            <w:r>
              <w:t>19</w:t>
            </w:r>
          </w:p>
        </w:tc>
      </w:tr>
      <w:tr w:rsidR="008F65D0" w:rsidTr="008F65D0">
        <w:trPr>
          <w:trHeight w:val="1068"/>
        </w:trPr>
        <w:tc>
          <w:tcPr>
            <w:tcW w:w="2417" w:type="dxa"/>
          </w:tcPr>
          <w:p w:rsidR="008F65D0" w:rsidRPr="00EE345B" w:rsidRDefault="008F65D0" w:rsidP="00261878">
            <w:pPr>
              <w:pStyle w:val="Standard"/>
              <w:numPr>
                <w:ilvl w:val="0"/>
                <w:numId w:val="12"/>
              </w:numPr>
              <w:rPr>
                <w:lang w:val="en-GB"/>
              </w:rPr>
            </w:pPr>
            <w:r w:rsidRPr="00EE345B">
              <w:rPr>
                <w:lang w:val="en-GB"/>
              </w:rPr>
              <w:t>Sigthseeing tour of the Port of Civitavecchia</w:t>
            </w:r>
          </w:p>
        </w:tc>
        <w:tc>
          <w:tcPr>
            <w:tcW w:w="1628" w:type="dxa"/>
          </w:tcPr>
          <w:p w:rsidR="008F65D0" w:rsidRPr="00EE345B" w:rsidRDefault="008F65D0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28" w:type="dxa"/>
          </w:tcPr>
          <w:p w:rsidR="008F65D0" w:rsidRPr="00EE345B" w:rsidRDefault="008F65D0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28" w:type="dxa"/>
          </w:tcPr>
          <w:p w:rsidR="008F65D0" w:rsidRPr="00EE345B" w:rsidRDefault="008F65D0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28" w:type="dxa"/>
          </w:tcPr>
          <w:p w:rsidR="008F65D0" w:rsidRDefault="008F65D0" w:rsidP="0014337D">
            <w:pPr>
              <w:pStyle w:val="Standard"/>
            </w:pPr>
            <w:r>
              <w:t>3</w:t>
            </w:r>
          </w:p>
        </w:tc>
        <w:tc>
          <w:tcPr>
            <w:tcW w:w="1605" w:type="dxa"/>
          </w:tcPr>
          <w:p w:rsidR="008F65D0" w:rsidRDefault="008F65D0" w:rsidP="0014337D">
            <w:pPr>
              <w:pStyle w:val="Standard"/>
            </w:pPr>
            <w:r>
              <w:t>17</w:t>
            </w:r>
          </w:p>
        </w:tc>
      </w:tr>
      <w:tr w:rsidR="008F65D0" w:rsidTr="008F65D0">
        <w:trPr>
          <w:trHeight w:val="795"/>
        </w:trPr>
        <w:tc>
          <w:tcPr>
            <w:tcW w:w="2417" w:type="dxa"/>
          </w:tcPr>
          <w:p w:rsidR="008F65D0" w:rsidRPr="00EE345B" w:rsidRDefault="008F65D0" w:rsidP="00261878">
            <w:pPr>
              <w:pStyle w:val="Standard"/>
              <w:numPr>
                <w:ilvl w:val="0"/>
                <w:numId w:val="12"/>
              </w:numPr>
              <w:rPr>
                <w:lang w:val="en-GB"/>
              </w:rPr>
            </w:pPr>
            <w:r w:rsidRPr="00EE345B">
              <w:rPr>
                <w:lang w:val="en-GB"/>
              </w:rPr>
              <w:t>Sigthseeing of S. Severa Castle</w:t>
            </w:r>
          </w:p>
        </w:tc>
        <w:tc>
          <w:tcPr>
            <w:tcW w:w="1628" w:type="dxa"/>
          </w:tcPr>
          <w:p w:rsidR="008F65D0" w:rsidRPr="00EE345B" w:rsidRDefault="008F65D0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28" w:type="dxa"/>
          </w:tcPr>
          <w:p w:rsidR="008F65D0" w:rsidRPr="00EE345B" w:rsidRDefault="008F65D0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28" w:type="dxa"/>
          </w:tcPr>
          <w:p w:rsidR="008F65D0" w:rsidRPr="00EE345B" w:rsidRDefault="008F65D0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28" w:type="dxa"/>
          </w:tcPr>
          <w:p w:rsidR="008F65D0" w:rsidRDefault="008F65D0" w:rsidP="0014337D">
            <w:pPr>
              <w:pStyle w:val="Standard"/>
            </w:pPr>
            <w:r>
              <w:t>1</w:t>
            </w:r>
          </w:p>
        </w:tc>
        <w:tc>
          <w:tcPr>
            <w:tcW w:w="1605" w:type="dxa"/>
          </w:tcPr>
          <w:p w:rsidR="008F65D0" w:rsidRDefault="008F65D0" w:rsidP="0014337D">
            <w:pPr>
              <w:pStyle w:val="Standard"/>
            </w:pPr>
            <w:r>
              <w:t>19</w:t>
            </w:r>
          </w:p>
        </w:tc>
      </w:tr>
      <w:tr w:rsidR="008F65D0" w:rsidTr="008F65D0">
        <w:trPr>
          <w:trHeight w:val="1365"/>
        </w:trPr>
        <w:tc>
          <w:tcPr>
            <w:tcW w:w="2417" w:type="dxa"/>
          </w:tcPr>
          <w:p w:rsidR="008F65D0" w:rsidRPr="00EE345B" w:rsidRDefault="008F65D0" w:rsidP="00261878">
            <w:pPr>
              <w:pStyle w:val="Standard"/>
              <w:numPr>
                <w:ilvl w:val="0"/>
                <w:numId w:val="12"/>
              </w:numPr>
              <w:rPr>
                <w:lang w:val="en-GB"/>
              </w:rPr>
            </w:pPr>
            <w:r w:rsidRPr="00EE345B">
              <w:rPr>
                <w:lang w:val="en-GB"/>
              </w:rPr>
              <w:t>Sigthseeing tour of (Terme di Traiano) Traian Thermal Bath</w:t>
            </w:r>
          </w:p>
        </w:tc>
        <w:tc>
          <w:tcPr>
            <w:tcW w:w="1628" w:type="dxa"/>
          </w:tcPr>
          <w:p w:rsidR="008F65D0" w:rsidRPr="00EE345B" w:rsidRDefault="008F65D0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28" w:type="dxa"/>
          </w:tcPr>
          <w:p w:rsidR="008F65D0" w:rsidRPr="00EE345B" w:rsidRDefault="008F65D0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28" w:type="dxa"/>
          </w:tcPr>
          <w:p w:rsidR="008F65D0" w:rsidRPr="00EE345B" w:rsidRDefault="008F65D0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28" w:type="dxa"/>
          </w:tcPr>
          <w:p w:rsidR="008F65D0" w:rsidRPr="00EE345B" w:rsidRDefault="008F65D0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05" w:type="dxa"/>
          </w:tcPr>
          <w:p w:rsidR="008F65D0" w:rsidRDefault="008F65D0" w:rsidP="0014337D">
            <w:pPr>
              <w:pStyle w:val="Standard"/>
            </w:pPr>
            <w:r>
              <w:t>20</w:t>
            </w:r>
          </w:p>
        </w:tc>
      </w:tr>
      <w:tr w:rsidR="008F65D0" w:rsidTr="008F65D0">
        <w:trPr>
          <w:trHeight w:val="825"/>
        </w:trPr>
        <w:tc>
          <w:tcPr>
            <w:tcW w:w="2417" w:type="dxa"/>
          </w:tcPr>
          <w:p w:rsidR="008F65D0" w:rsidRPr="00EE345B" w:rsidRDefault="008F65D0" w:rsidP="00261878">
            <w:pPr>
              <w:pStyle w:val="Standard"/>
              <w:numPr>
                <w:ilvl w:val="0"/>
                <w:numId w:val="12"/>
              </w:numPr>
              <w:rPr>
                <w:lang w:val="en-GB"/>
              </w:rPr>
            </w:pPr>
            <w:r w:rsidRPr="00EE345B">
              <w:rPr>
                <w:lang w:val="en-GB"/>
              </w:rPr>
              <w:t>Visit of Italy Central Bank ( to Rome)</w:t>
            </w:r>
          </w:p>
        </w:tc>
        <w:tc>
          <w:tcPr>
            <w:tcW w:w="1628" w:type="dxa"/>
          </w:tcPr>
          <w:p w:rsidR="008F65D0" w:rsidRPr="00EE345B" w:rsidRDefault="008F65D0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28" w:type="dxa"/>
          </w:tcPr>
          <w:p w:rsidR="008F65D0" w:rsidRPr="00EE345B" w:rsidRDefault="008F65D0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28" w:type="dxa"/>
          </w:tcPr>
          <w:p w:rsidR="008F65D0" w:rsidRPr="00EE345B" w:rsidRDefault="008F65D0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28" w:type="dxa"/>
          </w:tcPr>
          <w:p w:rsidR="008F65D0" w:rsidRPr="00EE345B" w:rsidRDefault="008F65D0" w:rsidP="0014337D">
            <w:pPr>
              <w:pStyle w:val="Standard"/>
              <w:rPr>
                <w:lang w:val="en-GB"/>
              </w:rPr>
            </w:pPr>
          </w:p>
        </w:tc>
        <w:tc>
          <w:tcPr>
            <w:tcW w:w="1605" w:type="dxa"/>
          </w:tcPr>
          <w:p w:rsidR="008F65D0" w:rsidRDefault="008F65D0" w:rsidP="0014337D">
            <w:pPr>
              <w:pStyle w:val="Standard"/>
            </w:pPr>
            <w:r>
              <w:t>20</w:t>
            </w:r>
          </w:p>
        </w:tc>
      </w:tr>
      <w:tr w:rsidR="008F65D0" w:rsidTr="008F65D0">
        <w:trPr>
          <w:trHeight w:val="264"/>
        </w:trPr>
        <w:tc>
          <w:tcPr>
            <w:tcW w:w="2417" w:type="dxa"/>
          </w:tcPr>
          <w:p w:rsidR="008F65D0" w:rsidRDefault="008F65D0" w:rsidP="00261878">
            <w:pPr>
              <w:pStyle w:val="Standard"/>
              <w:numPr>
                <w:ilvl w:val="0"/>
                <w:numId w:val="12"/>
              </w:numPr>
            </w:pPr>
            <w:r>
              <w:t xml:space="preserve">Farewell Party </w:t>
            </w:r>
          </w:p>
        </w:tc>
        <w:tc>
          <w:tcPr>
            <w:tcW w:w="1628" w:type="dxa"/>
          </w:tcPr>
          <w:p w:rsidR="008F65D0" w:rsidRDefault="008F65D0" w:rsidP="0014337D">
            <w:pPr>
              <w:pStyle w:val="Standard"/>
            </w:pPr>
          </w:p>
        </w:tc>
        <w:tc>
          <w:tcPr>
            <w:tcW w:w="1628" w:type="dxa"/>
          </w:tcPr>
          <w:p w:rsidR="008F65D0" w:rsidRDefault="008F65D0" w:rsidP="0014337D">
            <w:pPr>
              <w:pStyle w:val="Standard"/>
            </w:pPr>
          </w:p>
        </w:tc>
        <w:tc>
          <w:tcPr>
            <w:tcW w:w="1628" w:type="dxa"/>
          </w:tcPr>
          <w:p w:rsidR="008F65D0" w:rsidRDefault="008F65D0" w:rsidP="0014337D">
            <w:pPr>
              <w:pStyle w:val="Standard"/>
            </w:pPr>
          </w:p>
        </w:tc>
        <w:tc>
          <w:tcPr>
            <w:tcW w:w="1628" w:type="dxa"/>
          </w:tcPr>
          <w:p w:rsidR="008F65D0" w:rsidRDefault="008F65D0" w:rsidP="0014337D">
            <w:pPr>
              <w:pStyle w:val="Standard"/>
            </w:pPr>
          </w:p>
        </w:tc>
        <w:tc>
          <w:tcPr>
            <w:tcW w:w="1605" w:type="dxa"/>
          </w:tcPr>
          <w:p w:rsidR="008F65D0" w:rsidRDefault="008F65D0" w:rsidP="0014337D">
            <w:pPr>
              <w:pStyle w:val="Standard"/>
            </w:pPr>
            <w:r>
              <w:t>20</w:t>
            </w:r>
          </w:p>
        </w:tc>
      </w:tr>
    </w:tbl>
    <w:p w:rsidR="0014337D" w:rsidRPr="0014337D" w:rsidRDefault="0014337D" w:rsidP="0014337D">
      <w:pPr>
        <w:pStyle w:val="Standard"/>
      </w:pPr>
      <w:r>
        <w:t xml:space="preserve">  </w:t>
      </w:r>
    </w:p>
    <w:sectPr w:rsidR="0014337D" w:rsidRPr="0014337D" w:rsidSect="001757D2">
      <w:pgSz w:w="11906" w:h="16838"/>
      <w:pgMar w:top="794" w:right="794" w:bottom="794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3E3D"/>
    <w:multiLevelType w:val="multilevel"/>
    <w:tmpl w:val="CC2C58D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1F15263D"/>
    <w:multiLevelType w:val="multilevel"/>
    <w:tmpl w:val="6BC49C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20866B94"/>
    <w:multiLevelType w:val="hybridMultilevel"/>
    <w:tmpl w:val="BDBA381C"/>
    <w:lvl w:ilvl="0" w:tplc="18362D8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6073E"/>
    <w:multiLevelType w:val="multilevel"/>
    <w:tmpl w:val="2B34EB2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2F975DB6"/>
    <w:multiLevelType w:val="multilevel"/>
    <w:tmpl w:val="B3820AC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3F740D3E"/>
    <w:multiLevelType w:val="multilevel"/>
    <w:tmpl w:val="7D80119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4CD96203"/>
    <w:multiLevelType w:val="multilevel"/>
    <w:tmpl w:val="B0C89B8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4FD85D0A"/>
    <w:multiLevelType w:val="multilevel"/>
    <w:tmpl w:val="194E12F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554D3CD6"/>
    <w:multiLevelType w:val="multilevel"/>
    <w:tmpl w:val="2254417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556C5FE1"/>
    <w:multiLevelType w:val="multilevel"/>
    <w:tmpl w:val="F96A0EF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 w15:restartNumberingAfterBreak="0">
    <w:nsid w:val="55E460D3"/>
    <w:multiLevelType w:val="multilevel"/>
    <w:tmpl w:val="988CB95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68B22FA9"/>
    <w:multiLevelType w:val="multilevel"/>
    <w:tmpl w:val="32F2C7D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7D"/>
    <w:rsid w:val="0014337D"/>
    <w:rsid w:val="00261878"/>
    <w:rsid w:val="008F65D0"/>
    <w:rsid w:val="00BC5DCF"/>
    <w:rsid w:val="00C70A21"/>
    <w:rsid w:val="00E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9E10D-021B-4657-8B36-9004FC62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70A2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1433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fi-FI" w:eastAsia="zh-CN" w:bidi="hi-I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4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337D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14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</dc:creator>
  <cp:keywords/>
  <dc:description/>
  <cp:lastModifiedBy>Hewlett-Packard Company</cp:lastModifiedBy>
  <cp:revision>2</cp:revision>
  <dcterms:created xsi:type="dcterms:W3CDTF">2018-04-20T10:21:00Z</dcterms:created>
  <dcterms:modified xsi:type="dcterms:W3CDTF">2018-04-20T10:21:00Z</dcterms:modified>
</cp:coreProperties>
</file>