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E5" w:rsidRDefault="00D56FE5" w:rsidP="00D56FE5">
      <w:pPr>
        <w:pStyle w:val="Default"/>
      </w:pPr>
    </w:p>
    <w:p w:rsidR="00D56FE5" w:rsidRDefault="00D56FE5" w:rsidP="00D56FE5">
      <w:pPr>
        <w:pStyle w:val="Default"/>
        <w:rPr>
          <w:b/>
          <w:bCs/>
          <w:sz w:val="23"/>
          <w:szCs w:val="23"/>
        </w:rPr>
      </w:pPr>
      <w:r>
        <w:t xml:space="preserve"> </w:t>
      </w:r>
      <w:proofErr w:type="gramStart"/>
      <w:r w:rsidR="003900CE">
        <w:rPr>
          <w:b/>
          <w:bCs/>
          <w:sz w:val="23"/>
          <w:szCs w:val="23"/>
        </w:rPr>
        <w:t xml:space="preserve">LIIKUNNAN </w:t>
      </w:r>
      <w:r w:rsidR="005C2735">
        <w:rPr>
          <w:b/>
          <w:bCs/>
          <w:sz w:val="23"/>
          <w:szCs w:val="23"/>
        </w:rPr>
        <w:t>ARVIO</w:t>
      </w:r>
      <w:bookmarkStart w:id="0" w:name="_GoBack"/>
      <w:bookmarkEnd w:id="0"/>
      <w:r w:rsidR="005C2735">
        <w:rPr>
          <w:b/>
          <w:bCs/>
          <w:sz w:val="23"/>
          <w:szCs w:val="23"/>
        </w:rPr>
        <w:t xml:space="preserve">INNIN </w:t>
      </w:r>
      <w:r>
        <w:rPr>
          <w:b/>
          <w:bCs/>
          <w:sz w:val="23"/>
          <w:szCs w:val="23"/>
        </w:rPr>
        <w:t>TUKITAULUKKO.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84269D" w:rsidRDefault="0084269D" w:rsidP="00D56FE5">
      <w:pPr>
        <w:pStyle w:val="Default"/>
        <w:rPr>
          <w:b/>
          <w:bCs/>
          <w:sz w:val="23"/>
          <w:szCs w:val="23"/>
        </w:rPr>
      </w:pPr>
    </w:p>
    <w:p w:rsidR="0084269D" w:rsidRDefault="0084269D" w:rsidP="00D56FE5">
      <w:pPr>
        <w:pStyle w:val="Default"/>
        <w:rPr>
          <w:b/>
          <w:bCs/>
          <w:sz w:val="23"/>
          <w:szCs w:val="23"/>
        </w:rPr>
      </w:pPr>
    </w:p>
    <w:p w:rsidR="003900CE" w:rsidRDefault="003900CE" w:rsidP="00D56FE5">
      <w:pPr>
        <w:pStyle w:val="Default"/>
        <w:rPr>
          <w:sz w:val="23"/>
          <w:szCs w:val="23"/>
        </w:rPr>
      </w:pPr>
    </w:p>
    <w:tbl>
      <w:tblPr>
        <w:tblW w:w="1502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60"/>
        <w:gridCol w:w="2485"/>
        <w:gridCol w:w="521"/>
        <w:gridCol w:w="2224"/>
        <w:gridCol w:w="782"/>
        <w:gridCol w:w="1963"/>
        <w:gridCol w:w="1043"/>
        <w:gridCol w:w="1702"/>
        <w:gridCol w:w="1304"/>
      </w:tblGrid>
      <w:tr w:rsidR="00D56FE5" w:rsidTr="0084269D">
        <w:trPr>
          <w:trHeight w:val="364"/>
        </w:trPr>
        <w:tc>
          <w:tcPr>
            <w:tcW w:w="3005" w:type="dxa"/>
            <w:gridSpan w:val="2"/>
          </w:tcPr>
          <w:p w:rsidR="00D56FE5" w:rsidRDefault="00D56FE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Arvioitavat tavoitteet </w:t>
            </w:r>
          </w:p>
          <w:p w:rsidR="00D56FE5" w:rsidRDefault="00D56FE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6-7 </w:t>
            </w:r>
          </w:p>
          <w:p w:rsidR="00D56FE5" w:rsidRDefault="00D56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9-10 </w:t>
            </w:r>
          </w:p>
          <w:p w:rsidR="0084269D" w:rsidRDefault="0084269D">
            <w:pPr>
              <w:pStyle w:val="Default"/>
              <w:rPr>
                <w:sz w:val="23"/>
                <w:szCs w:val="23"/>
              </w:rPr>
            </w:pPr>
          </w:p>
          <w:p w:rsidR="00D56FE5" w:rsidRDefault="00D56FE5">
            <w:pPr>
              <w:pStyle w:val="Default"/>
              <w:rPr>
                <w:sz w:val="20"/>
                <w:szCs w:val="20"/>
              </w:rPr>
            </w:pPr>
          </w:p>
        </w:tc>
      </w:tr>
      <w:tr w:rsidR="00D56FE5" w:rsidTr="0084269D">
        <w:trPr>
          <w:trHeight w:val="520"/>
        </w:trPr>
        <w:tc>
          <w:tcPr>
            <w:tcW w:w="3005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Fyysinen toimintakyky </w:t>
            </w:r>
          </w:p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Osallistuminen T1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Oppilas osallistuu liikuntaan, mutta tarvitsee paljon tukea. </w:t>
            </w:r>
          </w:p>
        </w:tc>
        <w:tc>
          <w:tcPr>
            <w:tcW w:w="3006" w:type="dxa"/>
            <w:gridSpan w:val="2"/>
          </w:tcPr>
          <w:p w:rsidR="00D56FE5" w:rsidRDefault="00D56FE5" w:rsidP="00D1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Oppilas osallistuu liikuntaan vaihtelevalla</w:t>
            </w:r>
            <w:r w:rsidR="00D1611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aktiivisuudella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Oppilas liikkuu yleensä aktiivisesti ja kokeilee ja harjoittelee erilaisia liikuntatehtäviä.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Oppilas liikkuu </w:t>
            </w:r>
            <w:r w:rsidR="00FA3112">
              <w:rPr>
                <w:sz w:val="22"/>
                <w:szCs w:val="22"/>
              </w:rPr>
              <w:t xml:space="preserve">lähes </w:t>
            </w:r>
            <w:r>
              <w:rPr>
                <w:sz w:val="22"/>
                <w:szCs w:val="22"/>
              </w:rPr>
              <w:t xml:space="preserve">aina aktiivisesti sekä kokeilee ja harjoittelee rohkeasti kaikkia liikuntatehtäviä. </w:t>
            </w:r>
          </w:p>
          <w:p w:rsidR="00D56FE5" w:rsidRDefault="00D56FE5">
            <w:pPr>
              <w:pStyle w:val="Default"/>
              <w:rPr>
                <w:sz w:val="22"/>
                <w:szCs w:val="22"/>
              </w:rPr>
            </w:pPr>
          </w:p>
        </w:tc>
      </w:tr>
      <w:tr w:rsidR="00D56FE5" w:rsidTr="0084269D">
        <w:trPr>
          <w:trHeight w:val="781"/>
        </w:trPr>
        <w:tc>
          <w:tcPr>
            <w:tcW w:w="3005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Havaintojen teko ja liikuntatehtävien ratkaisu T2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Oppilas harjoittelee havaintojen tekoa, liikuntatehtävien ratkaisua ja tarvitsee paljon tukea.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Oppilas harjoittelee havaintojen tekoa j</w:t>
            </w:r>
            <w:r w:rsidR="007820F4">
              <w:rPr>
                <w:sz w:val="23"/>
                <w:szCs w:val="23"/>
              </w:rPr>
              <w:t>a liikuntatehtävien ratkaisuja ajoittain</w:t>
            </w:r>
          </w:p>
          <w:p w:rsidR="007820F4" w:rsidRDefault="00782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tarkoituksenmukaisesti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Oppilas tekee eri liikuntatilanteissa kuten peleissä ja leikeissä useimmiten tarkoituksenmukaisia ratkaisuja. </w:t>
            </w:r>
          </w:p>
          <w:p w:rsidR="00D56FE5" w:rsidRDefault="00D56F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Oppilas osaa ratkaista erilaisia liikuntatehtäviä sujuvasti kaikissa liikuntamuodoissa. </w:t>
            </w:r>
          </w:p>
          <w:p w:rsidR="00D56FE5" w:rsidRDefault="00D56FE5">
            <w:pPr>
              <w:pStyle w:val="Default"/>
              <w:rPr>
                <w:sz w:val="22"/>
                <w:szCs w:val="22"/>
              </w:rPr>
            </w:pPr>
          </w:p>
        </w:tc>
      </w:tr>
      <w:tr w:rsidR="00D56FE5" w:rsidTr="0084269D">
        <w:trPr>
          <w:trHeight w:val="653"/>
        </w:trPr>
        <w:tc>
          <w:tcPr>
            <w:tcW w:w="3005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Perusliikuntataidot: liikkuminen ja tasapaino T3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Oppilas harjoittelee perusliikunta- ja tasapainotaitoja ja tarvitsee paljon tukea.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Oppilas harjoittelee perusliikunta- ja tasapainotaitoja.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Oppilas osaa perusliikunta- ja tasapainotaidot erilaisissa oppimisympäristöissä.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Oppilas osaa soveltaa </w:t>
            </w:r>
          </w:p>
          <w:p w:rsidR="00BC066F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perusliikunta- ja tasapainotaitoja kaikissa liikuntamuodoissa ja</w:t>
            </w:r>
            <w:r w:rsidR="00BC066F">
              <w:rPr>
                <w:sz w:val="22"/>
                <w:szCs w:val="22"/>
              </w:rPr>
              <w:t xml:space="preserve"> </w:t>
            </w:r>
          </w:p>
          <w:p w:rsidR="00D56FE5" w:rsidRDefault="00BC066F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56FE5">
              <w:rPr>
                <w:sz w:val="22"/>
                <w:szCs w:val="22"/>
              </w:rPr>
              <w:t xml:space="preserve">ympäristöissä sujuvasti. </w:t>
            </w:r>
            <w:r w:rsidR="009102C4">
              <w:rPr>
                <w:sz w:val="22"/>
                <w:szCs w:val="22"/>
              </w:rPr>
              <w:t>’</w:t>
            </w:r>
          </w:p>
          <w:p w:rsidR="009102C4" w:rsidRDefault="009102C4">
            <w:pPr>
              <w:pStyle w:val="Default"/>
              <w:rPr>
                <w:sz w:val="22"/>
                <w:szCs w:val="22"/>
              </w:rPr>
            </w:pPr>
          </w:p>
          <w:p w:rsidR="00D56FE5" w:rsidRDefault="00D56FE5">
            <w:pPr>
              <w:pStyle w:val="Default"/>
              <w:rPr>
                <w:sz w:val="22"/>
                <w:szCs w:val="22"/>
              </w:rPr>
            </w:pPr>
          </w:p>
        </w:tc>
      </w:tr>
      <w:tr w:rsidR="00D56FE5" w:rsidTr="0084269D">
        <w:trPr>
          <w:trHeight w:val="513"/>
        </w:trPr>
        <w:tc>
          <w:tcPr>
            <w:tcW w:w="3005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Välineenkäsittelytaidot T4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Oppilas harjoittelee välineiden käsittelyä ja tarvitsee paljon tukea.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Oppilas harjoittelee välineiden käsittelyä.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Oppilas osaa perustaidot erilaisten liikuntavälineiden käsittelyssä erilaisissa oppimisympäristöissä. </w:t>
            </w:r>
          </w:p>
        </w:tc>
        <w:tc>
          <w:tcPr>
            <w:tcW w:w="3006" w:type="dxa"/>
            <w:gridSpan w:val="2"/>
          </w:tcPr>
          <w:p w:rsidR="00D56FE5" w:rsidRDefault="00D56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Oppilas osaa soveltaa liikuntavälineiden käsittelytaitoa eri liikuntamuodoissa sujuvasti. </w:t>
            </w:r>
          </w:p>
        </w:tc>
      </w:tr>
      <w:tr w:rsidR="002F2F45" w:rsidRPr="002F2F45" w:rsidTr="0084269D">
        <w:trPr>
          <w:gridAfter w:val="1"/>
          <w:wAfter w:w="1304" w:type="dxa"/>
          <w:trHeight w:val="513"/>
        </w:trPr>
        <w:tc>
          <w:tcPr>
            <w:tcW w:w="2745" w:type="dxa"/>
          </w:tcPr>
          <w:p w:rsid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84269D" w:rsidRDefault="0084269D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102C4" w:rsidRPr="002F2F45" w:rsidRDefault="009102C4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2F45" w:rsidRPr="002F2F45" w:rsidTr="0084269D">
        <w:trPr>
          <w:gridAfter w:val="1"/>
          <w:wAfter w:w="1304" w:type="dxa"/>
          <w:trHeight w:val="653"/>
        </w:trPr>
        <w:tc>
          <w:tcPr>
            <w:tcW w:w="2745" w:type="dxa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Fyysinen kunto: voima, nopeus, kestävyys ja liikkuvuus T5 </w:t>
            </w: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F2F45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Oppilas harjoittelee arvioimaan ja kehittämään kuntoaan ja tarvitsee paljon tukea. </w:t>
            </w: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F2F45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Oppilas harjoittelee arvioimaan ja kehittämään kuntoaan. </w:t>
            </w:r>
          </w:p>
        </w:tc>
        <w:tc>
          <w:tcPr>
            <w:tcW w:w="2745" w:type="dxa"/>
            <w:gridSpan w:val="2"/>
          </w:tcPr>
          <w:p w:rsid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F2F45">
              <w:rPr>
                <w:rFonts w:ascii="Calibri" w:hAnsi="Calibri" w:cs="Calibri"/>
                <w:b/>
                <w:bCs/>
                <w:color w:val="000000"/>
              </w:rPr>
              <w:t xml:space="preserve">Oppilas osaa arvioida fyysisiä ominaisuuksiaan sekä harjoittaa nopeutta, liikkuvuutta, kestävyyttä ja voimaa. </w:t>
            </w:r>
          </w:p>
          <w:p w:rsidR="00333375" w:rsidRPr="002F2F45" w:rsidRDefault="0033337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color w:val="000000"/>
              </w:rPr>
              <w:t xml:space="preserve">Oppilas osaa arvioida ja harjoittaa kuntoaan ja yrittää monipuolisesti parantaa sen osa-alueita. </w:t>
            </w:r>
          </w:p>
        </w:tc>
      </w:tr>
      <w:tr w:rsidR="002F2F45" w:rsidRPr="002F2F45" w:rsidTr="0084269D">
        <w:trPr>
          <w:gridAfter w:val="1"/>
          <w:wAfter w:w="1304" w:type="dxa"/>
          <w:trHeight w:val="377"/>
        </w:trPr>
        <w:tc>
          <w:tcPr>
            <w:tcW w:w="2745" w:type="dxa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b/>
                <w:bCs/>
                <w:color w:val="000000"/>
              </w:rPr>
              <w:t xml:space="preserve">Uima- ja pelastautumistaito T6 </w:t>
            </w: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color w:val="000000"/>
              </w:rPr>
              <w:t xml:space="preserve">Oppilas uskaltaa kastautua ja osallistua </w:t>
            </w:r>
            <w:r w:rsidR="00B724A9">
              <w:rPr>
                <w:rFonts w:ascii="Calibri" w:hAnsi="Calibri" w:cs="Calibri"/>
                <w:color w:val="000000"/>
              </w:rPr>
              <w:t>uinnin opetukseen.</w:t>
            </w: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color w:val="000000"/>
              </w:rPr>
              <w:t xml:space="preserve">Oppilas </w:t>
            </w:r>
            <w:r>
              <w:rPr>
                <w:rFonts w:ascii="Calibri" w:hAnsi="Calibri" w:cs="Calibri"/>
                <w:color w:val="000000"/>
              </w:rPr>
              <w:t xml:space="preserve">on </w:t>
            </w:r>
            <w:proofErr w:type="spellStart"/>
            <w:r>
              <w:rPr>
                <w:rFonts w:ascii="Calibri" w:hAnsi="Calibri" w:cs="Calibri"/>
                <w:color w:val="000000"/>
              </w:rPr>
              <w:t>perusuimataitoinen</w:t>
            </w:r>
            <w:proofErr w:type="spellEnd"/>
            <w:r w:rsidR="0097487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45" w:type="dxa"/>
            <w:gridSpan w:val="2"/>
          </w:tcPr>
          <w:p w:rsidR="002F2F45" w:rsidRP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b/>
                <w:bCs/>
                <w:color w:val="000000"/>
              </w:rPr>
              <w:t xml:space="preserve">Oppilas </w:t>
            </w:r>
            <w:r>
              <w:rPr>
                <w:rFonts w:ascii="Calibri" w:hAnsi="Calibri" w:cs="Calibri"/>
                <w:b/>
                <w:bCs/>
                <w:color w:val="000000"/>
              </w:rPr>
              <w:t>osaa</w:t>
            </w:r>
            <w:r w:rsidRPr="002F2F45">
              <w:rPr>
                <w:rFonts w:ascii="Calibri" w:hAnsi="Calibri" w:cs="Calibri"/>
                <w:b/>
                <w:bCs/>
                <w:color w:val="000000"/>
              </w:rPr>
              <w:t xml:space="preserve"> kahta uintitapaa </w:t>
            </w:r>
            <w:r>
              <w:rPr>
                <w:rFonts w:ascii="Calibri" w:hAnsi="Calibri" w:cs="Calibri"/>
                <w:b/>
                <w:bCs/>
                <w:color w:val="000000"/>
              </w:rPr>
              <w:t>käyttäen uida 200m</w:t>
            </w:r>
            <w:r w:rsidR="00B724A9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745" w:type="dxa"/>
            <w:gridSpan w:val="2"/>
          </w:tcPr>
          <w:p w:rsidR="002F2F45" w:rsidRDefault="002F2F4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2F45">
              <w:rPr>
                <w:rFonts w:ascii="Calibri" w:hAnsi="Calibri" w:cs="Calibri"/>
                <w:color w:val="000000"/>
              </w:rPr>
              <w:t xml:space="preserve">Oppilas osaa hypätä syvään </w:t>
            </w:r>
            <w:r>
              <w:rPr>
                <w:rFonts w:ascii="Calibri" w:hAnsi="Calibri" w:cs="Calibri"/>
                <w:color w:val="000000"/>
              </w:rPr>
              <w:t xml:space="preserve">veteen, </w:t>
            </w:r>
            <w:r w:rsidR="00333375">
              <w:rPr>
                <w:rFonts w:ascii="Calibri" w:hAnsi="Calibri" w:cs="Calibri"/>
                <w:color w:val="000000"/>
              </w:rPr>
              <w:t xml:space="preserve">sukeltaa ja </w:t>
            </w:r>
            <w:r>
              <w:rPr>
                <w:rFonts w:ascii="Calibri" w:hAnsi="Calibri" w:cs="Calibri"/>
                <w:color w:val="000000"/>
              </w:rPr>
              <w:t>uida 200 metriä kolmea uintitapaa käyttäen</w:t>
            </w:r>
            <w:r w:rsidR="0097487C">
              <w:rPr>
                <w:rFonts w:ascii="Calibri" w:hAnsi="Calibri" w:cs="Calibri"/>
                <w:color w:val="000000"/>
              </w:rPr>
              <w:t>.</w:t>
            </w:r>
          </w:p>
          <w:p w:rsidR="009102C4" w:rsidRDefault="009102C4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333375" w:rsidRPr="002F2F45" w:rsidRDefault="00333375" w:rsidP="002F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2F45" w:rsidRPr="002F2F45" w:rsidTr="0084269D">
        <w:trPr>
          <w:gridAfter w:val="1"/>
          <w:wAfter w:w="1304" w:type="dxa"/>
          <w:trHeight w:val="513"/>
        </w:trPr>
        <w:tc>
          <w:tcPr>
            <w:tcW w:w="27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6"/>
            </w:tblGrid>
            <w:tr w:rsidR="00333375" w:rsidRPr="00333375">
              <w:trPr>
                <w:trHeight w:val="99"/>
              </w:trPr>
              <w:tc>
                <w:tcPr>
                  <w:tcW w:w="2076" w:type="dxa"/>
                </w:tcPr>
                <w:p w:rsidR="00333375" w:rsidRPr="00333375" w:rsidRDefault="00333375" w:rsidP="003333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33375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Sosiaalinen toimintakyky </w:t>
                  </w:r>
                </w:p>
              </w:tc>
            </w:tr>
          </w:tbl>
          <w:p w:rsidR="002F2F45" w:rsidRPr="002F2F45" w:rsidRDefault="002F2F45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5" w:type="dxa"/>
            <w:gridSpan w:val="2"/>
          </w:tcPr>
          <w:p w:rsidR="002F2F45" w:rsidRPr="002F2F45" w:rsidRDefault="002F2F45" w:rsidP="006C15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F2F45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Oppilas harjoittelee </w:t>
            </w:r>
            <w:r w:rsidR="006C15DD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toimintaa yhteisesti sovitulla tavalla ja reilun pelin periaatteita. </w:t>
            </w:r>
            <w:r w:rsidR="00C219DA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Oppilas </w:t>
            </w:r>
            <w:r w:rsidRPr="002F2F45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tarvitsee paljon tukea. </w:t>
            </w:r>
          </w:p>
        </w:tc>
        <w:tc>
          <w:tcPr>
            <w:tcW w:w="2745" w:type="dxa"/>
            <w:gridSpan w:val="2"/>
          </w:tcPr>
          <w:p w:rsidR="006C15DD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C15DD">
              <w:rPr>
                <w:rFonts w:ascii="Calibri" w:hAnsi="Calibri" w:cs="Calibri"/>
                <w:color w:val="000000"/>
                <w:sz w:val="23"/>
                <w:szCs w:val="23"/>
              </w:rPr>
              <w:t>Oppilas osaa toimia useimmiten yhteisesti sovitulla tavalla.</w:t>
            </w:r>
          </w:p>
          <w:p w:rsidR="002F2F45" w:rsidRPr="002F2F45" w:rsidRDefault="00333375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3375">
              <w:rPr>
                <w:rFonts w:ascii="Calibri" w:hAnsi="Calibri" w:cs="Calibri"/>
                <w:color w:val="000000"/>
                <w:sz w:val="23"/>
                <w:szCs w:val="23"/>
              </w:rPr>
              <w:t>Oppilas osoittaa ymmärtävänsä reilun pelin pe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riaatteita ja ottavansa ajoittain </w:t>
            </w:r>
            <w:r w:rsidRPr="00333375">
              <w:rPr>
                <w:rFonts w:ascii="Calibri" w:hAnsi="Calibri" w:cs="Calibri"/>
                <w:color w:val="000000"/>
                <w:sz w:val="23"/>
                <w:szCs w:val="23"/>
              </w:rPr>
              <w:t>vastuuta yhteisistä oppimistilanteista.</w:t>
            </w:r>
          </w:p>
        </w:tc>
        <w:tc>
          <w:tcPr>
            <w:tcW w:w="2745" w:type="dxa"/>
            <w:gridSpan w:val="2"/>
          </w:tcPr>
          <w:p w:rsidR="006C15DD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C15DD">
              <w:rPr>
                <w:rFonts w:ascii="Calibri" w:hAnsi="Calibri" w:cs="Calibri"/>
                <w:b/>
                <w:bCs/>
                <w:color w:val="000000"/>
              </w:rPr>
              <w:t>Oppilas osaa toimia eri liikuntatilanteissa yhteisesti sovitulla tavalla.</w:t>
            </w:r>
          </w:p>
          <w:p w:rsidR="002F2F45" w:rsidRPr="002F2F45" w:rsidRDefault="00333375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33375">
              <w:rPr>
                <w:rFonts w:ascii="Calibri" w:hAnsi="Calibri" w:cs="Calibri"/>
                <w:b/>
                <w:bCs/>
                <w:color w:val="000000"/>
              </w:rPr>
              <w:t>Oppilas noudattaa reilun pelin periaatteita ja osoittaa ottavansa vastuuta yhteisistä oppimistilanteista.</w:t>
            </w:r>
          </w:p>
        </w:tc>
        <w:tc>
          <w:tcPr>
            <w:tcW w:w="2745" w:type="dxa"/>
            <w:gridSpan w:val="2"/>
          </w:tcPr>
          <w:p w:rsidR="006C15DD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C15DD">
              <w:rPr>
                <w:rFonts w:ascii="Calibri" w:hAnsi="Calibri" w:cs="Calibri"/>
                <w:color w:val="000000"/>
              </w:rPr>
              <w:t>Oppilas osaa toimia eri liikuntatilanteissa yhteisesti sovitulla tavalla toiset huomioon ottaen.</w:t>
            </w:r>
          </w:p>
          <w:p w:rsidR="002F2F45" w:rsidRPr="002F2F45" w:rsidRDefault="00333375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33375">
              <w:rPr>
                <w:rFonts w:ascii="Calibri" w:hAnsi="Calibri" w:cs="Calibri"/>
                <w:color w:val="000000"/>
              </w:rPr>
              <w:t>Oppilas noudattaa reilun pelin periaatteita ja edistää vastuunotollaan yhteisiä oppimistilanteita.</w:t>
            </w:r>
          </w:p>
        </w:tc>
      </w:tr>
    </w:tbl>
    <w:p w:rsidR="00921BBB" w:rsidRDefault="00333375">
      <w: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45"/>
        <w:gridCol w:w="2745"/>
        <w:gridCol w:w="2745"/>
        <w:gridCol w:w="2745"/>
      </w:tblGrid>
      <w:tr w:rsidR="006C15DD" w:rsidRPr="002F2F45" w:rsidTr="00771674">
        <w:trPr>
          <w:trHeight w:val="513"/>
        </w:trPr>
        <w:tc>
          <w:tcPr>
            <w:tcW w:w="2745" w:type="dxa"/>
          </w:tcPr>
          <w:p w:rsidR="006C15DD" w:rsidRPr="002F2F45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5" w:type="dxa"/>
          </w:tcPr>
          <w:p w:rsidR="006C15DD" w:rsidRPr="002F2F45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745" w:type="dxa"/>
          </w:tcPr>
          <w:p w:rsidR="006C15DD" w:rsidRPr="002F2F45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745" w:type="dxa"/>
          </w:tcPr>
          <w:p w:rsidR="006C15DD" w:rsidRPr="002F2F45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5" w:type="dxa"/>
          </w:tcPr>
          <w:p w:rsidR="006C15DD" w:rsidRPr="002F2F45" w:rsidRDefault="006C15DD" w:rsidP="0077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XSpec="right" w:tblpY="-108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76"/>
      </w:tblGrid>
      <w:tr w:rsidR="006C15DD" w:rsidRPr="00333375" w:rsidTr="006C15DD">
        <w:trPr>
          <w:trHeight w:val="99"/>
        </w:trPr>
        <w:tc>
          <w:tcPr>
            <w:tcW w:w="2076" w:type="dxa"/>
          </w:tcPr>
          <w:p w:rsidR="006C15DD" w:rsidRPr="00333375" w:rsidRDefault="006C15DD" w:rsidP="006C15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C15DD" w:rsidRDefault="006C15DD"/>
    <w:sectPr w:rsidR="006C15DD" w:rsidSect="00D56F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E5"/>
    <w:rsid w:val="000637C7"/>
    <w:rsid w:val="00173A3E"/>
    <w:rsid w:val="002310B6"/>
    <w:rsid w:val="002F2F45"/>
    <w:rsid w:val="00333375"/>
    <w:rsid w:val="003900CE"/>
    <w:rsid w:val="00422D20"/>
    <w:rsid w:val="005C2735"/>
    <w:rsid w:val="006C15DD"/>
    <w:rsid w:val="007820F4"/>
    <w:rsid w:val="0084269D"/>
    <w:rsid w:val="009102C4"/>
    <w:rsid w:val="00921BBB"/>
    <w:rsid w:val="0092404F"/>
    <w:rsid w:val="0097487C"/>
    <w:rsid w:val="00A57491"/>
    <w:rsid w:val="00B724A9"/>
    <w:rsid w:val="00BC066F"/>
    <w:rsid w:val="00C219DA"/>
    <w:rsid w:val="00D16115"/>
    <w:rsid w:val="00D56FE5"/>
    <w:rsid w:val="00F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56F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56F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334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Martti</dc:creator>
  <cp:lastModifiedBy>Nygård Marko</cp:lastModifiedBy>
  <cp:revision>16</cp:revision>
  <dcterms:created xsi:type="dcterms:W3CDTF">2017-03-20T08:56:00Z</dcterms:created>
  <dcterms:modified xsi:type="dcterms:W3CDTF">2017-04-13T12:07:00Z</dcterms:modified>
</cp:coreProperties>
</file>