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3BF49" w14:textId="433A46F7" w:rsidR="00D65619" w:rsidRDefault="00571E5C" w:rsidP="59211E68">
      <w:pPr>
        <w:pStyle w:val="Alaotsikko"/>
      </w:pPr>
      <w:bookmarkStart w:id="0" w:name="_GoBack"/>
      <w:bookmarkEnd w:id="0"/>
    </w:p>
    <w:p w14:paraId="0ECE1144" w14:textId="0041E4C7" w:rsidR="00D65619" w:rsidRDefault="00917FE3">
      <w:pPr>
        <w:pStyle w:val="Otsikko"/>
      </w:pPr>
      <w:r>
        <w:t>Kurrelan kuntaan valmistetaan vaakuna.</w:t>
      </w:r>
    </w:p>
    <w:p w14:paraId="12790498" w14:textId="57B39658" w:rsidR="00D65619" w:rsidRDefault="006710AB">
      <w:pPr>
        <w:pStyle w:val="Tekij"/>
      </w:pPr>
      <w:r>
        <w:t xml:space="preserve"> </w:t>
      </w:r>
      <w:r w:rsidR="00C1627C">
        <w:t>Tekijät</w:t>
      </w:r>
      <w:r w:rsidR="00F26F42">
        <w:t>: Lukki Hämähäkki</w:t>
      </w:r>
      <w:r w:rsidR="008A1C5C">
        <w:t xml:space="preserve">, Juusto, </w:t>
      </w:r>
      <w:r w:rsidR="00CF1DF1">
        <w:t>Topias-Teppo Kulmala ja Eerika Mäki.</w:t>
      </w:r>
    </w:p>
    <w:p w14:paraId="63096D43" w14:textId="64FF09A7" w:rsidR="00F5367A" w:rsidRPr="00386522" w:rsidRDefault="00FE4EDD" w:rsidP="00F5367A">
      <w:pPr>
        <w:pStyle w:val="Otsikko"/>
      </w:pPr>
      <w:r>
        <w:rPr>
          <w:noProof/>
          <w:lang w:eastAsia="fi-FI"/>
        </w:rPr>
        <w:drawing>
          <wp:inline distT="0" distB="0" distL="0" distR="0" wp14:anchorId="1BE1E9AF" wp14:editId="0BE3ABB2">
            <wp:extent cx="2189019" cy="3656330"/>
            <wp:effectExtent l="0" t="0" r="0" b="127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0_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77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136">
        <w:t>Vaakuna</w:t>
      </w:r>
      <w:r w:rsidR="006208E5">
        <w:t xml:space="preserve"> p</w:t>
      </w:r>
      <w:r w:rsidR="00F5367A">
        <w:t>aja</w:t>
      </w:r>
    </w:p>
    <w:p w14:paraId="3836BC62" w14:textId="4773D9A6" w:rsidR="00D65619" w:rsidRPr="00386522" w:rsidRDefault="00F5367A" w:rsidP="00F5367A">
      <w:pPr>
        <w:pStyle w:val="Merkittyluettelo"/>
      </w:pPr>
      <w:r>
        <w:t>Vaakuna pajassa etsitään vihreää ja ruskeaa väriä</w:t>
      </w:r>
      <w:r w:rsidR="003347D4">
        <w:t>. Sen jälkeen kun niitä on etsitty tarpeeksi r</w:t>
      </w:r>
      <w:r w:rsidR="00D84C10">
        <w:t xml:space="preserve">uskeasta tehdään orava ja tammenterho ja </w:t>
      </w:r>
      <w:r w:rsidR="003347D4">
        <w:t>vihre</w:t>
      </w:r>
      <w:r w:rsidR="00D84C10">
        <w:t>ästä kuusi.</w:t>
      </w:r>
      <w:r w:rsidR="00FD02EA">
        <w:t xml:space="preserve"> Vaakuna valmistuu pian. ”Pajassa</w:t>
      </w:r>
      <w:r w:rsidR="00A7381F">
        <w:t>mme ei tehdä mitään jännittävää” Juuso sanoi</w:t>
      </w:r>
    </w:p>
    <w:p w14:paraId="26E5DBA9" w14:textId="30EC6BF9" w:rsidR="00D65619" w:rsidRPr="00386522" w:rsidRDefault="00A7381F">
      <w:pPr>
        <w:pStyle w:val="Otsikko2"/>
      </w:pPr>
      <w:r>
        <w:t>Haastattelu ( vieraana Timo ja Seppo)</w:t>
      </w:r>
    </w:p>
    <w:p w14:paraId="5B28B6FD" w14:textId="229D3874" w:rsidR="00D65619" w:rsidRDefault="005208C9">
      <w:r>
        <w:t>Timo Legonen 21.</w:t>
      </w:r>
      <w:r w:rsidR="00D45B91">
        <w:t>v ja Seppo Outola 22.v.</w:t>
      </w:r>
    </w:p>
    <w:p w14:paraId="048B89DE" w14:textId="2AE16DD4" w:rsidR="00D45B91" w:rsidRDefault="00EC701C">
      <w:r>
        <w:t xml:space="preserve">Mitä kuuluu ”Hyvin hyvää ” vastasi </w:t>
      </w:r>
      <w:r w:rsidR="00110923">
        <w:t>Timo ja Seppo.</w:t>
      </w:r>
    </w:p>
    <w:p w14:paraId="3360FD47" w14:textId="03E738B2" w:rsidR="00110923" w:rsidRDefault="00110923">
      <w:r>
        <w:t>Mikä on lempi väri ” Sininen ja Vihreä  ”</w:t>
      </w:r>
      <w:r w:rsidR="00A439C3">
        <w:t xml:space="preserve"> </w:t>
      </w:r>
      <w:r w:rsidR="0010088D">
        <w:t>Vastasi Timo ja Seppo.</w:t>
      </w:r>
    </w:p>
    <w:p w14:paraId="3154239E" w14:textId="65C08FF6" w:rsidR="0010088D" w:rsidRDefault="59211E68">
      <w:r>
        <w:t>Mitkä ovat teidän lempi futaajanne ? ” Dybala” vastasi Timo. ” Griezmann” vastasi Seppo</w:t>
      </w:r>
    </w:p>
    <w:p w14:paraId="2B746422" w14:textId="164E53C6" w:rsidR="59211E68" w:rsidRDefault="59211E68"/>
    <w:p w14:paraId="14AF1432" w14:textId="0B428A3C" w:rsidR="59211E68" w:rsidRDefault="59211E68" w:rsidP="59211E68"/>
    <w:tbl>
      <w:tblPr>
        <w:tblStyle w:val="ReportTable"/>
        <w:tblW w:w="5000" w:type="pct"/>
        <w:tblLook w:val="04A0" w:firstRow="1" w:lastRow="0" w:firstColumn="1" w:lastColumn="0" w:noHBand="0" w:noVBand="1"/>
        <w:tblCaption w:val="Sisältötaulukko"/>
      </w:tblPr>
      <w:tblGrid>
        <w:gridCol w:w="3046"/>
        <w:gridCol w:w="3091"/>
        <w:gridCol w:w="3092"/>
      </w:tblGrid>
      <w:tr w:rsidR="001556A3" w14:paraId="7BCD52F1" w14:textId="77777777" w:rsidTr="00155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14:paraId="7F9DDA93" w14:textId="77777777" w:rsidR="00D65619" w:rsidRDefault="00571E5C"/>
        </w:tc>
        <w:sdt>
          <w:sdtPr>
            <w:id w:val="-1622375482"/>
            <w:placeholder>
              <w:docPart w:val="EC0431F97F94F445B9ED6F5A9A1F843A"/>
            </w:placeholder>
            <w:temporary/>
            <w:showingPlcHdr/>
          </w:sdtPr>
          <w:sdtEndPr/>
          <w:sdtContent>
            <w:tc>
              <w:tcPr>
                <w:tcW w:w="3187" w:type="dxa"/>
              </w:tcPr>
              <w:p w14:paraId="65D73C00" w14:textId="77777777" w:rsidR="00D65619" w:rsidRDefault="00FE4ED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Sarakeotsikko</w:t>
                </w:r>
              </w:p>
            </w:tc>
          </w:sdtContent>
        </w:sdt>
        <w:sdt>
          <w:sdtPr>
            <w:id w:val="-1698220457"/>
            <w:placeholder>
              <w:docPart w:val="AF77F442C8BBA94BAED30A6A707FC8B5"/>
            </w:placeholder>
            <w:temporary/>
            <w:showingPlcHdr/>
          </w:sdtPr>
          <w:sdtEndPr/>
          <w:sdtContent>
            <w:tc>
              <w:tcPr>
                <w:tcW w:w="3188" w:type="dxa"/>
              </w:tcPr>
              <w:p w14:paraId="0D25BCEC" w14:textId="77777777" w:rsidR="00D65619" w:rsidRDefault="00FE4ED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Sarakeotsikko</w:t>
                </w:r>
              </w:p>
            </w:tc>
          </w:sdtContent>
        </w:sdt>
      </w:tr>
      <w:tr w:rsidR="001556A3" w14:paraId="07714A20" w14:textId="77777777" w:rsidTr="001556A3">
        <w:sdt>
          <w:sdtPr>
            <w:id w:val="-426806486"/>
            <w:placeholder>
              <w:docPart w:val="4783E88162860A42B843E784B24BB0B7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14:paraId="0EF3E403" w14:textId="77777777" w:rsidR="00D65619" w:rsidRDefault="00FE4EDD">
                <w:r>
                  <w:t>Riviotsikko</w:t>
                </w:r>
              </w:p>
            </w:tc>
          </w:sdtContent>
        </w:sdt>
        <w:sdt>
          <w:sdtPr>
            <w:id w:val="-91939099"/>
            <w:placeholder>
              <w:docPart w:val="4A780788E9B6364F8D0254240E1469B5"/>
            </w:placeholder>
            <w:temporary/>
            <w:showingPlcHdr/>
          </w:sdtPr>
          <w:sdtEndPr/>
          <w:sdtContent>
            <w:tc>
              <w:tcPr>
                <w:tcW w:w="3187" w:type="dxa"/>
              </w:tcPr>
              <w:p w14:paraId="3D7EEF54" w14:textId="77777777" w:rsidR="00D65619" w:rsidRDefault="00FE4ED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Teksti</w:t>
                </w:r>
              </w:p>
            </w:tc>
          </w:sdtContent>
        </w:sdt>
        <w:sdt>
          <w:sdtPr>
            <w:id w:val="1315679772"/>
            <w:placeholder>
              <w:docPart w:val="5758356B3C2C5344A02CC5D8A9F6619B"/>
            </w:placeholder>
            <w:temporary/>
            <w:showingPlcHdr/>
          </w:sdtPr>
          <w:sdtEndPr/>
          <w:sdtContent>
            <w:tc>
              <w:tcPr>
                <w:tcW w:w="3188" w:type="dxa"/>
              </w:tcPr>
              <w:p w14:paraId="49B031BF" w14:textId="77777777" w:rsidR="00D65619" w:rsidRDefault="00FE4ED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123.45</w:t>
                </w:r>
              </w:p>
            </w:tc>
          </w:sdtContent>
        </w:sdt>
      </w:tr>
      <w:tr w:rsidR="001556A3" w14:paraId="73FBB93C" w14:textId="77777777" w:rsidTr="001556A3">
        <w:sdt>
          <w:sdtPr>
            <w:id w:val="1675531066"/>
            <w:placeholder>
              <w:docPart w:val="34D52ADE52DD4D44B2C1C235FEF493E4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14:paraId="20356A05" w14:textId="77777777" w:rsidR="00D65619" w:rsidRDefault="00FE4EDD">
                <w:r>
                  <w:t>Riviotsikko</w:t>
                </w:r>
              </w:p>
            </w:tc>
          </w:sdtContent>
        </w:sdt>
        <w:sdt>
          <w:sdtPr>
            <w:id w:val="-1841530532"/>
            <w:placeholder>
              <w:docPart w:val="95E3D526CB6EA54588FE1F4101FB5C8F"/>
            </w:placeholder>
            <w:temporary/>
            <w:showingPlcHdr/>
          </w:sdtPr>
          <w:sdtEndPr/>
          <w:sdtContent>
            <w:tc>
              <w:tcPr>
                <w:tcW w:w="3187" w:type="dxa"/>
              </w:tcPr>
              <w:p w14:paraId="3C3104BA" w14:textId="77777777" w:rsidR="00D65619" w:rsidRDefault="00FE4ED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Teksti</w:t>
                </w:r>
              </w:p>
            </w:tc>
          </w:sdtContent>
        </w:sdt>
        <w:sdt>
          <w:sdtPr>
            <w:id w:val="-800923244"/>
            <w:placeholder>
              <w:docPart w:val="A508ACC4F306AB4088216D7FE1D79816"/>
            </w:placeholder>
            <w:temporary/>
            <w:showingPlcHdr/>
          </w:sdtPr>
          <w:sdtEndPr/>
          <w:sdtContent>
            <w:tc>
              <w:tcPr>
                <w:tcW w:w="3188" w:type="dxa"/>
              </w:tcPr>
              <w:p w14:paraId="3F8F3547" w14:textId="77777777" w:rsidR="00D65619" w:rsidRDefault="00FE4ED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123.45</w:t>
                </w:r>
              </w:p>
            </w:tc>
          </w:sdtContent>
        </w:sdt>
      </w:tr>
      <w:tr w:rsidR="001556A3" w14:paraId="6F1E602B" w14:textId="77777777" w:rsidTr="00155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14:paraId="1AFE27D6" w14:textId="77777777" w:rsidR="00D65619" w:rsidRDefault="00571E5C"/>
        </w:tc>
        <w:tc>
          <w:tcPr>
            <w:tcW w:w="3187" w:type="dxa"/>
          </w:tcPr>
          <w:p w14:paraId="234B0C18" w14:textId="77777777" w:rsidR="00D65619" w:rsidRDefault="00571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8" w:type="dxa"/>
          </w:tcPr>
          <w:p w14:paraId="111BB5E9" w14:textId="77777777" w:rsidR="00D65619" w:rsidRDefault="00571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5C381F" w14:textId="77777777" w:rsidR="00D65619" w:rsidRDefault="00571E5C"/>
    <w:sectPr w:rsidR="00D65619">
      <w:footerReference w:type="default" r:id="rId8"/>
      <w:pgSz w:w="11907" w:h="16839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35956" w14:textId="77777777" w:rsidR="00FE4EDD" w:rsidRDefault="00FE4EDD">
      <w:pPr>
        <w:spacing w:after="0" w:line="240" w:lineRule="auto"/>
      </w:pPr>
      <w:r>
        <w:separator/>
      </w:r>
    </w:p>
  </w:endnote>
  <w:endnote w:type="continuationSeparator" w:id="0">
    <w:p w14:paraId="36BEEA36" w14:textId="77777777" w:rsidR="00FE4EDD" w:rsidRDefault="00FE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20689" w14:textId="77777777" w:rsidR="00D65619" w:rsidRDefault="00FE4EDD">
        <w:pPr>
          <w:pStyle w:val="Alatunnis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E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AACEB" w14:textId="77777777" w:rsidR="00FE4EDD" w:rsidRDefault="00FE4EDD">
      <w:pPr>
        <w:spacing w:after="0" w:line="240" w:lineRule="auto"/>
      </w:pPr>
      <w:r>
        <w:separator/>
      </w:r>
    </w:p>
  </w:footnote>
  <w:footnote w:type="continuationSeparator" w:id="0">
    <w:p w14:paraId="565883A7" w14:textId="77777777" w:rsidR="00FE4EDD" w:rsidRDefault="00FE4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69BA9C92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1EA4E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DC5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00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25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AC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6F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8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25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A052F906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EC065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85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A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C2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6C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48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4E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24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F0768F5A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E0FCE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6D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40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23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C4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8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02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0CC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5B36C144">
      <w:start w:val="1"/>
      <w:numFmt w:val="bullet"/>
      <w:pStyle w:val="Merkittyluettelo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F312B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47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7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09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A3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E4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E06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A2843B24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2842B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EF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C1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88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64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A7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0E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C2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DACAF848">
      <w:start w:val="1"/>
      <w:numFmt w:val="decimal"/>
      <w:pStyle w:val="Numeroituluettelo"/>
      <w:lvlText w:val="%1."/>
      <w:lvlJc w:val="left"/>
      <w:pPr>
        <w:ind w:left="720" w:hanging="360"/>
      </w:pPr>
    </w:lvl>
    <w:lvl w:ilvl="1" w:tplc="8B7A3E04">
      <w:start w:val="1"/>
      <w:numFmt w:val="lowerLetter"/>
      <w:lvlText w:val="%2."/>
      <w:lvlJc w:val="left"/>
      <w:pPr>
        <w:ind w:left="1440" w:hanging="360"/>
      </w:pPr>
    </w:lvl>
    <w:lvl w:ilvl="2" w:tplc="B0289B30">
      <w:start w:val="1"/>
      <w:numFmt w:val="lowerRoman"/>
      <w:lvlText w:val="%3."/>
      <w:lvlJc w:val="right"/>
      <w:pPr>
        <w:ind w:left="2160" w:hanging="180"/>
      </w:pPr>
    </w:lvl>
    <w:lvl w:ilvl="3" w:tplc="EC7ABA92">
      <w:start w:val="1"/>
      <w:numFmt w:val="decimal"/>
      <w:lvlText w:val="%4."/>
      <w:lvlJc w:val="left"/>
      <w:pPr>
        <w:ind w:left="2880" w:hanging="360"/>
      </w:pPr>
    </w:lvl>
    <w:lvl w:ilvl="4" w:tplc="0F6E6344" w:tentative="1">
      <w:start w:val="1"/>
      <w:numFmt w:val="lowerLetter"/>
      <w:lvlText w:val="%5."/>
      <w:lvlJc w:val="left"/>
      <w:pPr>
        <w:ind w:left="3600" w:hanging="360"/>
      </w:pPr>
    </w:lvl>
    <w:lvl w:ilvl="5" w:tplc="BE38FC0E" w:tentative="1">
      <w:start w:val="1"/>
      <w:numFmt w:val="lowerRoman"/>
      <w:lvlText w:val="%6."/>
      <w:lvlJc w:val="right"/>
      <w:pPr>
        <w:ind w:left="4320" w:hanging="180"/>
      </w:pPr>
    </w:lvl>
    <w:lvl w:ilvl="6" w:tplc="3E70E374" w:tentative="1">
      <w:start w:val="1"/>
      <w:numFmt w:val="decimal"/>
      <w:lvlText w:val="%7."/>
      <w:lvlJc w:val="left"/>
      <w:pPr>
        <w:ind w:left="5040" w:hanging="360"/>
      </w:pPr>
    </w:lvl>
    <w:lvl w:ilvl="7" w:tplc="7DA46BC2" w:tentative="1">
      <w:start w:val="1"/>
      <w:numFmt w:val="lowerLetter"/>
      <w:lvlText w:val="%8."/>
      <w:lvlJc w:val="left"/>
      <w:pPr>
        <w:ind w:left="5760" w:hanging="360"/>
      </w:pPr>
    </w:lvl>
    <w:lvl w:ilvl="8" w:tplc="9418E3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55"/>
    <w:rsid w:val="0010088D"/>
    <w:rsid w:val="00110923"/>
    <w:rsid w:val="001556A3"/>
    <w:rsid w:val="00171708"/>
    <w:rsid w:val="003347D4"/>
    <w:rsid w:val="003D37E8"/>
    <w:rsid w:val="005208C9"/>
    <w:rsid w:val="00534A30"/>
    <w:rsid w:val="00571E5C"/>
    <w:rsid w:val="006208E5"/>
    <w:rsid w:val="006710AB"/>
    <w:rsid w:val="008167DF"/>
    <w:rsid w:val="008A1C5C"/>
    <w:rsid w:val="00917FE3"/>
    <w:rsid w:val="00A439C3"/>
    <w:rsid w:val="00A7381F"/>
    <w:rsid w:val="00B66136"/>
    <w:rsid w:val="00C00455"/>
    <w:rsid w:val="00C1627C"/>
    <w:rsid w:val="00CF1DF1"/>
    <w:rsid w:val="00D45B91"/>
    <w:rsid w:val="00D84C10"/>
    <w:rsid w:val="00E105F1"/>
    <w:rsid w:val="00EA43DF"/>
    <w:rsid w:val="00EC701C"/>
    <w:rsid w:val="00F26F42"/>
    <w:rsid w:val="00F52BDF"/>
    <w:rsid w:val="00F5367A"/>
    <w:rsid w:val="00FD02EA"/>
    <w:rsid w:val="00FE4EDD"/>
    <w:rsid w:val="5921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BA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86522"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link w:val="AlaotsikkoCh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AlaotsikkoChar">
    <w:name w:val="Alaotsikko Char"/>
    <w:basedOn w:val="Kappaleenoletusfontti"/>
    <w:link w:val="Alaotsikko"/>
    <w:uiPriority w:val="2"/>
    <w:rPr>
      <w:rFonts w:eastAsiaTheme="minorEastAsia"/>
      <w:sz w:val="32"/>
    </w:rPr>
  </w:style>
  <w:style w:type="paragraph" w:styleId="Otsikko">
    <w:name w:val="Title"/>
    <w:basedOn w:val="Normaali"/>
    <w:link w:val="Otsikko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Numeroituluettelo">
    <w:name w:val="List Number"/>
    <w:basedOn w:val="Normaali"/>
    <w:uiPriority w:val="13"/>
    <w:qFormat/>
    <w:pPr>
      <w:numPr>
        <w:numId w:val="16"/>
      </w:numPr>
    </w:p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404040" w:themeColor="text1" w:themeTint="BF"/>
    </w:rPr>
  </w:style>
  <w:style w:type="paragraph" w:styleId="Merkittyluettelo">
    <w:name w:val="List Bullet"/>
    <w:basedOn w:val="Normaali"/>
    <w:uiPriority w:val="12"/>
    <w:qFormat/>
    <w:pPr>
      <w:numPr>
        <w:numId w:val="15"/>
      </w:numPr>
    </w:pPr>
  </w:style>
  <w:style w:type="table" w:styleId="TaulukkoRuudukko">
    <w:name w:val="Table Grid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ij">
    <w:name w:val="Tekijä"/>
    <w:basedOn w:val="Normaali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Pr>
      <w:i/>
      <w:iCs/>
      <w:color w:val="000000" w:themeColor="text1"/>
    </w:rPr>
  </w:style>
  <w:style w:type="character" w:styleId="Korostus">
    <w:name w:val="Emphasis"/>
    <w:basedOn w:val="Kappaleenoletusfontti"/>
    <w:uiPriority w:val="20"/>
    <w:semiHidden/>
    <w:unhideWhenUsed/>
    <w:qFormat/>
    <w:rPr>
      <w:b/>
      <w:i/>
      <w:iCs/>
    </w:rPr>
  </w:style>
  <w:style w:type="character" w:styleId="Voimakaskorostus">
    <w:name w:val="Intense Emphasis"/>
    <w:basedOn w:val="Kappaleenoletusfontti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Pr>
      <w:caps/>
      <w:smallCaps w:val="0"/>
      <w:color w:val="000000" w:themeColor="text1"/>
    </w:rPr>
  </w:style>
  <w:style w:type="character" w:styleId="Erottuvaviittaus">
    <w:name w:val="Intense Reference"/>
    <w:basedOn w:val="Kappaleenoletusfontti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Kirjannimike">
    <w:name w:val="Book Title"/>
    <w:basedOn w:val="Kappaleenoletusfontti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Alatunniste">
    <w:name w:val="footer"/>
    <w:basedOn w:val="Normaali"/>
    <w:link w:val="AlatunnisteChar"/>
    <w:uiPriority w:val="99"/>
    <w:unhideWhenUsed/>
    <w:qFormat/>
    <w:pPr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Normaalitaulukko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Pr>
      <w:i/>
      <w:iCs/>
      <w:sz w:val="30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Yltunniste">
    <w:name w:val="header"/>
    <w:basedOn w:val="Normaali"/>
    <w:link w:val="YltunnisteChar"/>
    <w:uiPriority w:val="99"/>
    <w:qFormat/>
    <w:pPr>
      <w:spacing w:after="0" w:line="240" w:lineRule="auto"/>
    </w:p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YltunnisteChar">
    <w:name w:val="Ylätunniste Char"/>
    <w:basedOn w:val="Kappaleenoletusfontti"/>
    <w:link w:val="Yltunniste"/>
    <w:uiPriority w:val="99"/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0431F97F94F445B9ED6F5A9A1F84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9A0A19-E370-D048-87A6-A982C7300A43}"/>
      </w:docPartPr>
      <w:docPartBody>
        <w:p w:rsidR="004A28A4" w:rsidRDefault="002B10D1">
          <w:pPr>
            <w:pStyle w:val="EC0431F97F94F445B9ED6F5A9A1F843A"/>
          </w:pPr>
          <w:r>
            <w:t>Column Heading</w:t>
          </w:r>
        </w:p>
      </w:docPartBody>
    </w:docPart>
    <w:docPart>
      <w:docPartPr>
        <w:name w:val="AF77F442C8BBA94BAED30A6A707FC8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69D8C5-FF2A-B543-B154-D7911BDFC648}"/>
      </w:docPartPr>
      <w:docPartBody>
        <w:p w:rsidR="004A28A4" w:rsidRDefault="002B10D1">
          <w:pPr>
            <w:pStyle w:val="AF77F442C8BBA94BAED30A6A707FC8B5"/>
          </w:pPr>
          <w:r>
            <w:t>Column Heading</w:t>
          </w:r>
        </w:p>
      </w:docPartBody>
    </w:docPart>
    <w:docPart>
      <w:docPartPr>
        <w:name w:val="4783E88162860A42B843E784B24BB0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1019E1-6E36-454A-AD31-6259758E0858}"/>
      </w:docPartPr>
      <w:docPartBody>
        <w:p w:rsidR="004A28A4" w:rsidRDefault="002B10D1">
          <w:pPr>
            <w:pStyle w:val="4783E88162860A42B843E784B24BB0B7"/>
          </w:pPr>
          <w:r>
            <w:t>Row Heading</w:t>
          </w:r>
        </w:p>
      </w:docPartBody>
    </w:docPart>
    <w:docPart>
      <w:docPartPr>
        <w:name w:val="4A780788E9B6364F8D0254240E1469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16142D-17F1-B944-BF9E-D5A64A3239B1}"/>
      </w:docPartPr>
      <w:docPartBody>
        <w:p w:rsidR="004A28A4" w:rsidRDefault="002B10D1">
          <w:pPr>
            <w:pStyle w:val="4A780788E9B6364F8D0254240E1469B5"/>
          </w:pPr>
          <w:r>
            <w:t>Text</w:t>
          </w:r>
        </w:p>
      </w:docPartBody>
    </w:docPart>
    <w:docPart>
      <w:docPartPr>
        <w:name w:val="5758356B3C2C5344A02CC5D8A9F661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C4FFC6-EF32-274C-B75E-B9AFC1DE54A4}"/>
      </w:docPartPr>
      <w:docPartBody>
        <w:p w:rsidR="004A28A4" w:rsidRDefault="002B10D1">
          <w:pPr>
            <w:pStyle w:val="5758356B3C2C5344A02CC5D8A9F6619B"/>
          </w:pPr>
          <w:r>
            <w:t>123.45</w:t>
          </w:r>
        </w:p>
      </w:docPartBody>
    </w:docPart>
    <w:docPart>
      <w:docPartPr>
        <w:name w:val="34D52ADE52DD4D44B2C1C235FEF493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1801AC-AC0A-1741-980E-819BC5F15A7F}"/>
      </w:docPartPr>
      <w:docPartBody>
        <w:p w:rsidR="004A28A4" w:rsidRDefault="002B10D1">
          <w:pPr>
            <w:pStyle w:val="34D52ADE52DD4D44B2C1C235FEF493E4"/>
          </w:pPr>
          <w:r>
            <w:t>Row Heading</w:t>
          </w:r>
        </w:p>
      </w:docPartBody>
    </w:docPart>
    <w:docPart>
      <w:docPartPr>
        <w:name w:val="95E3D526CB6EA54588FE1F4101FB5C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FDBA6F-7614-0C44-8B09-B6D9E1C8B93C}"/>
      </w:docPartPr>
      <w:docPartBody>
        <w:p w:rsidR="004A28A4" w:rsidRDefault="002B10D1">
          <w:pPr>
            <w:pStyle w:val="95E3D526CB6EA54588FE1F4101FB5C8F"/>
          </w:pPr>
          <w:r>
            <w:t>Text</w:t>
          </w:r>
        </w:p>
      </w:docPartBody>
    </w:docPart>
    <w:docPart>
      <w:docPartPr>
        <w:name w:val="A508ACC4F306AB4088216D7FE1D798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0AFBC4-99F1-9F46-BEEE-ADE1BD576154}"/>
      </w:docPartPr>
      <w:docPartBody>
        <w:p w:rsidR="004A28A4" w:rsidRDefault="002B10D1">
          <w:pPr>
            <w:pStyle w:val="A508ACC4F306AB4088216D7FE1D79816"/>
          </w:pPr>
          <w:r>
            <w:t>123.45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83510"/>
    <w:multiLevelType w:val="hybridMultilevel"/>
    <w:tmpl w:val="BE6E19F6"/>
    <w:lvl w:ilvl="0" w:tplc="7DF6E1CE">
      <w:start w:val="1"/>
      <w:numFmt w:val="bullet"/>
      <w:pStyle w:val="Merkittyluettelo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2CBA4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A1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29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CE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0B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CA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2E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C89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D1"/>
    <w:rsid w:val="002B10D1"/>
    <w:rsid w:val="004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1080A214EE92A4FBD2BBA7E8B0C5C99">
    <w:name w:val="71080A214EE92A4FBD2BBA7E8B0C5C99"/>
  </w:style>
  <w:style w:type="paragraph" w:customStyle="1" w:styleId="B8017917302E894EA773C9455797CEE4">
    <w:name w:val="B8017917302E894EA773C9455797CEE4"/>
  </w:style>
  <w:style w:type="paragraph" w:customStyle="1" w:styleId="846F64AF798C17469936E69378A5A53E">
    <w:name w:val="846F64AF798C17469936E69378A5A53E"/>
  </w:style>
  <w:style w:type="paragraph" w:customStyle="1" w:styleId="3A7837428FE96E40A957EB69DD47D6B5">
    <w:name w:val="3A7837428FE96E40A957EB69DD47D6B5"/>
  </w:style>
  <w:style w:type="paragraph" w:customStyle="1" w:styleId="B75B875505569848A2ABE26651F3C7D4">
    <w:name w:val="B75B875505569848A2ABE26651F3C7D4"/>
  </w:style>
  <w:style w:type="paragraph" w:styleId="Merkittyluettelo">
    <w:name w:val="List Bullet"/>
    <w:basedOn w:val="Normaali"/>
    <w:uiPriority w:val="12"/>
    <w:qFormat/>
    <w:pPr>
      <w:numPr>
        <w:numId w:val="1"/>
      </w:numPr>
      <w:spacing w:after="240" w:line="312" w:lineRule="auto"/>
    </w:pPr>
    <w:rPr>
      <w:rFonts w:eastAsiaTheme="minorHAnsi"/>
      <w:color w:val="000000" w:themeColor="text1"/>
      <w:lang w:val="en-US" w:eastAsia="ja-JP"/>
    </w:rPr>
  </w:style>
  <w:style w:type="paragraph" w:customStyle="1" w:styleId="6D5FA09C53A9B5488FA9782C9E58C832">
    <w:name w:val="6D5FA09C53A9B5488FA9782C9E58C832"/>
  </w:style>
  <w:style w:type="paragraph" w:customStyle="1" w:styleId="755BBA247FDEA0449203457603FA3CA4">
    <w:name w:val="755BBA247FDEA0449203457603FA3CA4"/>
  </w:style>
  <w:style w:type="paragraph" w:customStyle="1" w:styleId="80170048801AF647AA1C50484EF206D5">
    <w:name w:val="80170048801AF647AA1C50484EF206D5"/>
  </w:style>
  <w:style w:type="paragraph" w:customStyle="1" w:styleId="A359A9C2940844468E679729DCA7B370">
    <w:name w:val="A359A9C2940844468E679729DCA7B370"/>
  </w:style>
  <w:style w:type="paragraph" w:customStyle="1" w:styleId="13059DA7424E14458983EB5FFB585E6E">
    <w:name w:val="13059DA7424E14458983EB5FFB585E6E"/>
  </w:style>
  <w:style w:type="paragraph" w:customStyle="1" w:styleId="EC0431F97F94F445B9ED6F5A9A1F843A">
    <w:name w:val="EC0431F97F94F445B9ED6F5A9A1F843A"/>
  </w:style>
  <w:style w:type="paragraph" w:customStyle="1" w:styleId="AF77F442C8BBA94BAED30A6A707FC8B5">
    <w:name w:val="AF77F442C8BBA94BAED30A6A707FC8B5"/>
  </w:style>
  <w:style w:type="paragraph" w:customStyle="1" w:styleId="4783E88162860A42B843E784B24BB0B7">
    <w:name w:val="4783E88162860A42B843E784B24BB0B7"/>
  </w:style>
  <w:style w:type="paragraph" w:customStyle="1" w:styleId="4A780788E9B6364F8D0254240E1469B5">
    <w:name w:val="4A780788E9B6364F8D0254240E1469B5"/>
  </w:style>
  <w:style w:type="paragraph" w:customStyle="1" w:styleId="5758356B3C2C5344A02CC5D8A9F6619B">
    <w:name w:val="5758356B3C2C5344A02CC5D8A9F6619B"/>
  </w:style>
  <w:style w:type="paragraph" w:customStyle="1" w:styleId="34D52ADE52DD4D44B2C1C235FEF493E4">
    <w:name w:val="34D52ADE52DD4D44B2C1C235FEF493E4"/>
  </w:style>
  <w:style w:type="paragraph" w:customStyle="1" w:styleId="95E3D526CB6EA54588FE1F4101FB5C8F">
    <w:name w:val="95E3D526CB6EA54588FE1F4101FB5C8F"/>
  </w:style>
  <w:style w:type="paragraph" w:customStyle="1" w:styleId="A508ACC4F306AB4088216D7FE1D79816">
    <w:name w:val="A508ACC4F306AB4088216D7FE1D79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Jokinen</dc:creator>
  <cp:lastModifiedBy>Pirjo.Holma</cp:lastModifiedBy>
  <cp:revision>2</cp:revision>
  <dcterms:created xsi:type="dcterms:W3CDTF">2017-04-26T11:50:00Z</dcterms:created>
  <dcterms:modified xsi:type="dcterms:W3CDTF">2017-04-26T11:50:00Z</dcterms:modified>
</cp:coreProperties>
</file>