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04" w:rsidRDefault="00E65EB7" w:rsidP="00E65E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KESKIVIIKKO 15.4. TEHTÄVÄ</w:t>
      </w:r>
    </w:p>
    <w:p w:rsidR="00E65EB7" w:rsidRDefault="00E65EB7" w:rsidP="00E65EB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3994030</wp:posOffset>
                </wp:positionH>
                <wp:positionV relativeFrom="paragraph">
                  <wp:posOffset>366275</wp:posOffset>
                </wp:positionV>
                <wp:extent cx="77638" cy="577970"/>
                <wp:effectExtent l="38100" t="0" r="17780" b="12700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57797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5202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314.5pt;margin-top:28.85pt;width:6.1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" adj="242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Katso tämä video </w:t>
      </w:r>
      <w:hyperlink r:id="rId4" w:history="1">
        <w:r>
          <w:rPr>
            <w:rStyle w:val="Hyperlinkki"/>
          </w:rPr>
          <w:t>https://www.youtube.com/watch?v=VmXpNllKp2k</w:t>
        </w:r>
      </w:hyperlink>
      <w:r>
        <w:t xml:space="preserve"> </w:t>
      </w:r>
      <w:r>
        <w:rPr>
          <w:sz w:val="28"/>
          <w:szCs w:val="28"/>
        </w:rPr>
        <w:t xml:space="preserve">kohtaan 05:30 saakka. Ratkaise videon avulla graafisesti yhtälöpari </w:t>
      </w:r>
      <w:r>
        <w:rPr>
          <w:sz w:val="28"/>
          <w:szCs w:val="28"/>
        </w:rPr>
        <w:tab/>
        <w:t>y = 2x – 3</w:t>
      </w:r>
    </w:p>
    <w:p w:rsidR="00E65EB7" w:rsidRDefault="00E65EB7" w:rsidP="00E65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 = -3x + 2</w:t>
      </w:r>
    </w:p>
    <w:p w:rsidR="00E65EB7" w:rsidRDefault="00E65EB7" w:rsidP="00E65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Jos osallistuit eilen liveoppitunnille, voit kokeilla tehdä tehtävän ensin itse ja tarkistaa sitten vastauksen videolta.</w:t>
      </w:r>
    </w:p>
    <w:p w:rsidR="00E65EB7" w:rsidRDefault="00E65EB7" w:rsidP="00E65EB7">
      <w:pPr>
        <w:spacing w:line="360" w:lineRule="auto"/>
        <w:rPr>
          <w:sz w:val="28"/>
          <w:szCs w:val="28"/>
        </w:rPr>
      </w:pPr>
    </w:p>
    <w:p w:rsidR="00E65EB7" w:rsidRDefault="00E65EB7" w:rsidP="00E65EB7">
      <w:pPr>
        <w:spacing w:line="360" w:lineRule="auto"/>
        <w:rPr>
          <w:sz w:val="28"/>
          <w:szCs w:val="28"/>
        </w:rPr>
      </w:pPr>
    </w:p>
    <w:p w:rsidR="00E65EB7" w:rsidRDefault="00E65EB7" w:rsidP="00E65EB7">
      <w:pPr>
        <w:spacing w:line="360" w:lineRule="auto"/>
        <w:rPr>
          <w:sz w:val="28"/>
          <w:szCs w:val="28"/>
        </w:rPr>
      </w:pPr>
    </w:p>
    <w:p w:rsidR="00E65EB7" w:rsidRDefault="00E65EB7" w:rsidP="00E65EB7">
      <w:pPr>
        <w:spacing w:line="360" w:lineRule="auto"/>
        <w:rPr>
          <w:sz w:val="28"/>
          <w:szCs w:val="28"/>
        </w:rPr>
      </w:pPr>
    </w:p>
    <w:p w:rsidR="00E65EB7" w:rsidRPr="00E65EB7" w:rsidRDefault="00E65EB7" w:rsidP="00E65EB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E65EB7" w:rsidRPr="00E65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B7"/>
    <w:rsid w:val="00BF6D04"/>
    <w:rsid w:val="00E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B35F-1209-4387-BC91-F3D7A267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5EB7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E65E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mXpNllKp2k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2020-04-15T07:45:00Z</dcterms:created>
  <dcterms:modified xsi:type="dcterms:W3CDTF">2020-04-15T07:53:00Z</dcterms:modified>
</cp:coreProperties>
</file>