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81" w:rsidRPr="00DE0CFD" w:rsidRDefault="003E5122" w:rsidP="003E5122">
      <w:pPr>
        <w:rPr>
          <w:rFonts w:ascii="Gill Sans MT" w:hAnsi="Gill Sans MT"/>
          <w:sz w:val="48"/>
          <w:szCs w:val="28"/>
        </w:rPr>
      </w:pPr>
      <w:r w:rsidRPr="00DE0CFD">
        <w:rPr>
          <w:noProof/>
          <w:sz w:val="40"/>
          <w:lang w:eastAsia="sv-FI"/>
        </w:rPr>
        <w:drawing>
          <wp:anchor distT="0" distB="0" distL="114300" distR="114300" simplePos="0" relativeHeight="251659264" behindDoc="0" locked="0" layoutInCell="1" allowOverlap="1" wp14:anchorId="3A91A558" wp14:editId="0080FBF0">
            <wp:simplePos x="0" y="0"/>
            <wp:positionH relativeFrom="margin">
              <wp:align>right</wp:align>
            </wp:positionH>
            <wp:positionV relativeFrom="paragraph">
              <wp:posOffset>1</wp:posOffset>
            </wp:positionV>
            <wp:extent cx="2173264" cy="1644650"/>
            <wp:effectExtent l="0" t="0" r="0" b="0"/>
            <wp:wrapSquare wrapText="bothSides"/>
            <wp:docPr id="1" name="Bildobjekt 1" descr="Bildresultat för parent talking to chil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parent talking to child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3264" cy="164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ED0" w:rsidRPr="00DE0CFD">
        <w:rPr>
          <w:rFonts w:ascii="Gill Sans MT" w:hAnsi="Gill Sans MT"/>
          <w:sz w:val="48"/>
          <w:szCs w:val="28"/>
        </w:rPr>
        <w:t>Tips för att stöda tal- och språkutvecklingen</w:t>
      </w:r>
    </w:p>
    <w:p w:rsidR="00955ED0" w:rsidRDefault="00955ED0" w:rsidP="00DE0CFD">
      <w:pPr>
        <w:rPr>
          <w:rFonts w:ascii="Gill Sans MT" w:hAnsi="Gill Sans MT"/>
          <w:sz w:val="24"/>
          <w:szCs w:val="24"/>
        </w:rPr>
      </w:pPr>
      <w:r w:rsidRPr="00955ED0">
        <w:rPr>
          <w:rFonts w:ascii="Gill Sans MT" w:hAnsi="Gill Sans MT"/>
          <w:sz w:val="24"/>
          <w:szCs w:val="24"/>
        </w:rPr>
        <w:t>Ritva Ketonen, speciallärare och talterapeut</w:t>
      </w:r>
      <w:r w:rsidR="00EE2ED3">
        <w:rPr>
          <w:rFonts w:ascii="Gill Sans MT" w:hAnsi="Gill Sans MT"/>
          <w:sz w:val="24"/>
          <w:szCs w:val="24"/>
        </w:rPr>
        <w:t xml:space="preserve">. </w:t>
      </w:r>
      <w:proofErr w:type="spellStart"/>
      <w:r w:rsidR="00EE2ED3">
        <w:rPr>
          <w:rFonts w:ascii="Gill Sans MT" w:hAnsi="Gill Sans MT"/>
          <w:sz w:val="24"/>
          <w:szCs w:val="24"/>
        </w:rPr>
        <w:t>Lastentarha</w:t>
      </w:r>
      <w:proofErr w:type="spellEnd"/>
      <w:r w:rsidR="00EE2ED3">
        <w:rPr>
          <w:rFonts w:ascii="Gill Sans MT" w:hAnsi="Gill Sans MT"/>
          <w:sz w:val="24"/>
          <w:szCs w:val="24"/>
        </w:rPr>
        <w:t xml:space="preserve"> 5/18</w:t>
      </w:r>
    </w:p>
    <w:p w:rsidR="00955ED0" w:rsidRPr="001F6D8C" w:rsidRDefault="00955ED0" w:rsidP="00955ED0">
      <w:pPr>
        <w:rPr>
          <w:rFonts w:ascii="Gill Sans MT" w:hAnsi="Gill Sans MT"/>
          <w:b/>
          <w:i/>
          <w:sz w:val="24"/>
          <w:szCs w:val="24"/>
        </w:rPr>
      </w:pPr>
      <w:r w:rsidRPr="001F6D8C">
        <w:rPr>
          <w:rFonts w:ascii="Gill Sans MT" w:hAnsi="Gill Sans MT"/>
          <w:b/>
          <w:i/>
          <w:sz w:val="24"/>
          <w:szCs w:val="24"/>
        </w:rPr>
        <w:t>Upprätthålla barnets vakenhet</w:t>
      </w:r>
    </w:p>
    <w:p w:rsidR="00955ED0" w:rsidRDefault="00955ED0" w:rsidP="00955ED0">
      <w:pPr>
        <w:pStyle w:val="Liststycke"/>
        <w:numPr>
          <w:ilvl w:val="0"/>
          <w:numId w:val="1"/>
        </w:numPr>
        <w:rPr>
          <w:rFonts w:ascii="Gill Sans MT" w:hAnsi="Gill Sans MT"/>
          <w:sz w:val="24"/>
          <w:szCs w:val="24"/>
        </w:rPr>
      </w:pPr>
      <w:r>
        <w:rPr>
          <w:rFonts w:ascii="Gill Sans MT" w:hAnsi="Gill Sans MT"/>
          <w:sz w:val="24"/>
          <w:szCs w:val="24"/>
        </w:rPr>
        <w:t>Håll struktur på vardagens aktiviteter.</w:t>
      </w:r>
    </w:p>
    <w:p w:rsidR="00955ED0" w:rsidRDefault="00955ED0" w:rsidP="00955ED0">
      <w:pPr>
        <w:pStyle w:val="Liststycke"/>
        <w:numPr>
          <w:ilvl w:val="0"/>
          <w:numId w:val="1"/>
        </w:numPr>
        <w:rPr>
          <w:rFonts w:ascii="Gill Sans MT" w:hAnsi="Gill Sans MT"/>
          <w:sz w:val="24"/>
          <w:szCs w:val="24"/>
        </w:rPr>
      </w:pPr>
      <w:r>
        <w:rPr>
          <w:rFonts w:ascii="Gill Sans MT" w:hAnsi="Gill Sans MT"/>
          <w:sz w:val="24"/>
          <w:szCs w:val="24"/>
        </w:rPr>
        <w:t>Ge barnet bara en instruktion i taget.</w:t>
      </w:r>
    </w:p>
    <w:p w:rsidR="00955ED0" w:rsidRDefault="00955ED0" w:rsidP="00955ED0">
      <w:pPr>
        <w:pStyle w:val="Liststycke"/>
        <w:numPr>
          <w:ilvl w:val="0"/>
          <w:numId w:val="1"/>
        </w:numPr>
        <w:rPr>
          <w:rFonts w:ascii="Gill Sans MT" w:hAnsi="Gill Sans MT"/>
          <w:sz w:val="24"/>
          <w:szCs w:val="24"/>
        </w:rPr>
      </w:pPr>
      <w:r>
        <w:rPr>
          <w:rFonts w:ascii="Gill Sans MT" w:hAnsi="Gill Sans MT"/>
          <w:sz w:val="24"/>
          <w:szCs w:val="24"/>
        </w:rPr>
        <w:t>Kräv inte ständigt att barnet skall klara av för honom svåra saker, utan gör också saker som barnet redan kan.</w:t>
      </w:r>
    </w:p>
    <w:p w:rsidR="00955ED0" w:rsidRDefault="00955ED0" w:rsidP="00955ED0">
      <w:pPr>
        <w:pStyle w:val="Liststycke"/>
        <w:numPr>
          <w:ilvl w:val="0"/>
          <w:numId w:val="1"/>
        </w:numPr>
        <w:rPr>
          <w:rFonts w:ascii="Gill Sans MT" w:hAnsi="Gill Sans MT"/>
          <w:sz w:val="24"/>
          <w:szCs w:val="24"/>
        </w:rPr>
      </w:pPr>
      <w:r>
        <w:rPr>
          <w:rFonts w:ascii="Gill Sans MT" w:hAnsi="Gill Sans MT"/>
          <w:sz w:val="24"/>
          <w:szCs w:val="24"/>
        </w:rPr>
        <w:t>Ge barnet bara några valmöjligheter i valsituationer.</w:t>
      </w:r>
    </w:p>
    <w:p w:rsidR="00955ED0" w:rsidRDefault="00955ED0" w:rsidP="00955ED0">
      <w:pPr>
        <w:pStyle w:val="Liststycke"/>
        <w:numPr>
          <w:ilvl w:val="0"/>
          <w:numId w:val="1"/>
        </w:numPr>
        <w:rPr>
          <w:rFonts w:ascii="Gill Sans MT" w:hAnsi="Gill Sans MT"/>
          <w:sz w:val="24"/>
          <w:szCs w:val="24"/>
        </w:rPr>
      </w:pPr>
      <w:r>
        <w:rPr>
          <w:rFonts w:ascii="Gill Sans MT" w:hAnsi="Gill Sans MT"/>
          <w:sz w:val="24"/>
          <w:szCs w:val="24"/>
        </w:rPr>
        <w:t xml:space="preserve">Stanna upp barnet i </w:t>
      </w:r>
      <w:proofErr w:type="spellStart"/>
      <w:r>
        <w:rPr>
          <w:rFonts w:ascii="Gill Sans MT" w:hAnsi="Gill Sans MT"/>
          <w:sz w:val="24"/>
          <w:szCs w:val="24"/>
        </w:rPr>
        <w:t>samspelsituationer</w:t>
      </w:r>
      <w:proofErr w:type="spellEnd"/>
      <w:r>
        <w:rPr>
          <w:rFonts w:ascii="Gill Sans MT" w:hAnsi="Gill Sans MT"/>
          <w:sz w:val="24"/>
          <w:szCs w:val="24"/>
        </w:rPr>
        <w:t>: titta i ögonen, gå nära, berör och benämn barnet vid namn.</w:t>
      </w:r>
    </w:p>
    <w:p w:rsidR="00955ED0" w:rsidRDefault="00955ED0" w:rsidP="00955ED0">
      <w:pPr>
        <w:rPr>
          <w:rFonts w:ascii="Gill Sans MT" w:hAnsi="Gill Sans MT"/>
          <w:sz w:val="24"/>
          <w:szCs w:val="24"/>
        </w:rPr>
      </w:pPr>
    </w:p>
    <w:p w:rsidR="00955ED0" w:rsidRPr="001F6D8C" w:rsidRDefault="00955ED0" w:rsidP="00955ED0">
      <w:pPr>
        <w:rPr>
          <w:rFonts w:ascii="Gill Sans MT" w:hAnsi="Gill Sans MT"/>
          <w:b/>
          <w:i/>
          <w:sz w:val="24"/>
          <w:szCs w:val="24"/>
        </w:rPr>
      </w:pPr>
      <w:r w:rsidRPr="001F6D8C">
        <w:rPr>
          <w:rFonts w:ascii="Gill Sans MT" w:hAnsi="Gill Sans MT"/>
          <w:b/>
          <w:i/>
          <w:sz w:val="24"/>
          <w:szCs w:val="24"/>
        </w:rPr>
        <w:t>Kontakt och samspel</w:t>
      </w:r>
    </w:p>
    <w:p w:rsidR="00955ED0" w:rsidRDefault="00955ED0" w:rsidP="00955ED0">
      <w:pPr>
        <w:pStyle w:val="Liststycke"/>
        <w:numPr>
          <w:ilvl w:val="0"/>
          <w:numId w:val="1"/>
        </w:numPr>
        <w:rPr>
          <w:rFonts w:ascii="Gill Sans MT" w:hAnsi="Gill Sans MT"/>
          <w:sz w:val="24"/>
          <w:szCs w:val="24"/>
        </w:rPr>
      </w:pPr>
      <w:r>
        <w:rPr>
          <w:rFonts w:ascii="Gill Sans MT" w:hAnsi="Gill Sans MT"/>
          <w:sz w:val="24"/>
          <w:szCs w:val="24"/>
        </w:rPr>
        <w:t>Öva samspel genom lek och fantasi</w:t>
      </w:r>
      <w:r w:rsidR="00FC32EF">
        <w:rPr>
          <w:rFonts w:ascii="Gill Sans MT" w:hAnsi="Gill Sans MT"/>
          <w:sz w:val="24"/>
          <w:szCs w:val="24"/>
        </w:rPr>
        <w:t>: tag med mjukisdjur i samspelssituationer</w:t>
      </w:r>
      <w:r w:rsidRPr="00955ED0">
        <w:rPr>
          <w:rFonts w:ascii="Gill Sans MT" w:hAnsi="Gill Sans MT"/>
          <w:sz w:val="24"/>
          <w:szCs w:val="24"/>
        </w:rPr>
        <w:t xml:space="preserve"> </w:t>
      </w:r>
      <w:r w:rsidR="00FC32EF">
        <w:rPr>
          <w:rFonts w:ascii="Gill Sans MT" w:hAnsi="Gill Sans MT"/>
          <w:sz w:val="24"/>
          <w:szCs w:val="24"/>
        </w:rPr>
        <w:t>som agerar i leken.</w:t>
      </w:r>
    </w:p>
    <w:p w:rsidR="00FC32EF" w:rsidRDefault="00FC32EF" w:rsidP="00955ED0">
      <w:pPr>
        <w:pStyle w:val="Liststycke"/>
        <w:numPr>
          <w:ilvl w:val="0"/>
          <w:numId w:val="1"/>
        </w:numPr>
        <w:rPr>
          <w:rFonts w:ascii="Gill Sans MT" w:hAnsi="Gill Sans MT"/>
          <w:sz w:val="24"/>
          <w:szCs w:val="24"/>
        </w:rPr>
      </w:pPr>
      <w:r>
        <w:rPr>
          <w:rFonts w:ascii="Gill Sans MT" w:hAnsi="Gill Sans MT"/>
          <w:sz w:val="24"/>
          <w:szCs w:val="24"/>
        </w:rPr>
        <w:t>Gör saker tillsammans och ta in turtagning: först jag och sedan du- och ibland du och sedan jag. Om barnet inte kan ta initiativ, så kan den vuxna börja och låta barnet fortsätta. Då barnets färdigheter har övats upp, kan barnet få börja aktiviteten och ge instruktioner till den vuxna.</w:t>
      </w:r>
    </w:p>
    <w:p w:rsidR="00FC32EF" w:rsidRDefault="00FC32EF" w:rsidP="00955ED0">
      <w:pPr>
        <w:pStyle w:val="Liststycke"/>
        <w:numPr>
          <w:ilvl w:val="0"/>
          <w:numId w:val="1"/>
        </w:numPr>
        <w:rPr>
          <w:rFonts w:ascii="Gill Sans MT" w:hAnsi="Gill Sans MT"/>
          <w:sz w:val="24"/>
          <w:szCs w:val="24"/>
        </w:rPr>
      </w:pPr>
      <w:r>
        <w:rPr>
          <w:rFonts w:ascii="Gill Sans MT" w:hAnsi="Gill Sans MT"/>
          <w:sz w:val="24"/>
          <w:szCs w:val="24"/>
        </w:rPr>
        <w:t>För att lära sig kontakt och samspel, så behövs fysisk närhet, beröring och ögonkontakt.</w:t>
      </w:r>
    </w:p>
    <w:p w:rsidR="00FC32EF" w:rsidRDefault="00FC32EF" w:rsidP="00955ED0">
      <w:pPr>
        <w:pStyle w:val="Liststycke"/>
        <w:numPr>
          <w:ilvl w:val="0"/>
          <w:numId w:val="1"/>
        </w:numPr>
        <w:rPr>
          <w:rFonts w:ascii="Gill Sans MT" w:hAnsi="Gill Sans MT"/>
          <w:sz w:val="24"/>
          <w:szCs w:val="24"/>
        </w:rPr>
      </w:pPr>
      <w:r>
        <w:rPr>
          <w:rFonts w:ascii="Gill Sans MT" w:hAnsi="Gill Sans MT"/>
          <w:sz w:val="24"/>
          <w:szCs w:val="24"/>
        </w:rPr>
        <w:t>Benämn känslor och prata om dem genom att använda mjukisdjur, berättelser och fantasilekar.</w:t>
      </w:r>
    </w:p>
    <w:p w:rsidR="00FC32EF" w:rsidRDefault="00FC32EF" w:rsidP="00FC32EF">
      <w:pPr>
        <w:rPr>
          <w:rFonts w:ascii="Gill Sans MT" w:hAnsi="Gill Sans MT"/>
          <w:sz w:val="24"/>
          <w:szCs w:val="24"/>
        </w:rPr>
      </w:pPr>
    </w:p>
    <w:p w:rsidR="00FC32EF" w:rsidRPr="001F6D8C" w:rsidRDefault="00FC32EF" w:rsidP="00FC32EF">
      <w:pPr>
        <w:rPr>
          <w:rFonts w:ascii="Gill Sans MT" w:hAnsi="Gill Sans MT"/>
          <w:b/>
          <w:i/>
          <w:sz w:val="24"/>
          <w:szCs w:val="24"/>
        </w:rPr>
      </w:pPr>
      <w:r w:rsidRPr="001F6D8C">
        <w:rPr>
          <w:rFonts w:ascii="Gill Sans MT" w:hAnsi="Gill Sans MT"/>
          <w:b/>
          <w:i/>
          <w:sz w:val="24"/>
          <w:szCs w:val="24"/>
        </w:rPr>
        <w:t xml:space="preserve">Uppmärksamhet </w:t>
      </w:r>
      <w:r w:rsidR="00E012B8" w:rsidRPr="001F6D8C">
        <w:rPr>
          <w:rFonts w:ascii="Gill Sans MT" w:hAnsi="Gill Sans MT"/>
          <w:b/>
          <w:i/>
          <w:sz w:val="24"/>
          <w:szCs w:val="24"/>
        </w:rPr>
        <w:t>och handledning i aktiviteter</w:t>
      </w:r>
    </w:p>
    <w:p w:rsidR="00FC32EF" w:rsidRDefault="00FC32EF" w:rsidP="00FC32EF">
      <w:pPr>
        <w:pStyle w:val="Liststycke"/>
        <w:numPr>
          <w:ilvl w:val="0"/>
          <w:numId w:val="1"/>
        </w:numPr>
        <w:rPr>
          <w:rFonts w:ascii="Gill Sans MT" w:hAnsi="Gill Sans MT"/>
          <w:sz w:val="24"/>
          <w:szCs w:val="24"/>
        </w:rPr>
      </w:pPr>
      <w:r>
        <w:rPr>
          <w:rFonts w:ascii="Gill Sans MT" w:hAnsi="Gill Sans MT"/>
          <w:sz w:val="24"/>
          <w:szCs w:val="24"/>
        </w:rPr>
        <w:lastRenderedPageBreak/>
        <w:t>Då ni leker och gör saker tillsammans, berätta vad ni gör. Du kan använda ord som hjälper att strukturera ordningen t.ex. först, sen och till sist.</w:t>
      </w:r>
    </w:p>
    <w:p w:rsidR="0055540E" w:rsidRDefault="0055540E" w:rsidP="00FC32EF">
      <w:pPr>
        <w:pStyle w:val="Liststycke"/>
        <w:numPr>
          <w:ilvl w:val="0"/>
          <w:numId w:val="1"/>
        </w:numPr>
        <w:rPr>
          <w:rFonts w:ascii="Gill Sans MT" w:hAnsi="Gill Sans MT"/>
          <w:sz w:val="24"/>
          <w:szCs w:val="24"/>
        </w:rPr>
      </w:pPr>
      <w:r>
        <w:rPr>
          <w:rFonts w:ascii="Gill Sans MT" w:hAnsi="Gill Sans MT"/>
          <w:sz w:val="24"/>
          <w:szCs w:val="24"/>
        </w:rPr>
        <w:t>Vägled barnet språkligt i aktiviteter och ge korta, klara instruktioner i logisk följd.</w:t>
      </w:r>
    </w:p>
    <w:p w:rsidR="0055540E" w:rsidRDefault="0055540E" w:rsidP="00FC32EF">
      <w:pPr>
        <w:pStyle w:val="Liststycke"/>
        <w:numPr>
          <w:ilvl w:val="0"/>
          <w:numId w:val="1"/>
        </w:numPr>
        <w:rPr>
          <w:rFonts w:ascii="Gill Sans MT" w:hAnsi="Gill Sans MT"/>
          <w:sz w:val="24"/>
          <w:szCs w:val="24"/>
        </w:rPr>
      </w:pPr>
      <w:r>
        <w:rPr>
          <w:rFonts w:ascii="Gill Sans MT" w:hAnsi="Gill Sans MT"/>
          <w:sz w:val="24"/>
          <w:szCs w:val="24"/>
        </w:rPr>
        <w:t>Ni kan också använda bilder för att stöda i aktiviteter t.ex. dag- veckokalender med bilder för olika verksamheter. Färger, bilder och visuella hjälpmedel kan gestalta vilka aktiviteter som hör till dagen.</w:t>
      </w:r>
    </w:p>
    <w:p w:rsidR="0055540E" w:rsidRDefault="0055540E" w:rsidP="00FC32EF">
      <w:pPr>
        <w:pStyle w:val="Liststycke"/>
        <w:numPr>
          <w:ilvl w:val="0"/>
          <w:numId w:val="1"/>
        </w:numPr>
        <w:rPr>
          <w:rFonts w:ascii="Gill Sans MT" w:hAnsi="Gill Sans MT"/>
          <w:sz w:val="24"/>
          <w:szCs w:val="24"/>
        </w:rPr>
      </w:pPr>
      <w:r>
        <w:rPr>
          <w:rFonts w:ascii="Gill Sans MT" w:hAnsi="Gill Sans MT"/>
          <w:sz w:val="24"/>
          <w:szCs w:val="24"/>
        </w:rPr>
        <w:t>Ge barnet beröm direkt då det lyckats. Det motiverar barnet.</w:t>
      </w:r>
    </w:p>
    <w:p w:rsidR="0055540E" w:rsidRDefault="0055540E" w:rsidP="00FC32EF">
      <w:pPr>
        <w:pStyle w:val="Liststycke"/>
        <w:numPr>
          <w:ilvl w:val="0"/>
          <w:numId w:val="1"/>
        </w:numPr>
        <w:rPr>
          <w:rFonts w:ascii="Gill Sans MT" w:hAnsi="Gill Sans MT"/>
          <w:sz w:val="24"/>
          <w:szCs w:val="24"/>
        </w:rPr>
      </w:pPr>
      <w:r>
        <w:rPr>
          <w:rFonts w:ascii="Gill Sans MT" w:hAnsi="Gill Sans MT"/>
          <w:sz w:val="24"/>
          <w:szCs w:val="24"/>
        </w:rPr>
        <w:t>Ge positiv feedback regelbundet och konsekvent.</w:t>
      </w:r>
    </w:p>
    <w:p w:rsidR="0055540E" w:rsidRDefault="0055540E" w:rsidP="0055540E">
      <w:pPr>
        <w:pStyle w:val="Liststycke"/>
        <w:rPr>
          <w:rFonts w:ascii="Gill Sans MT" w:hAnsi="Gill Sans MT"/>
          <w:sz w:val="24"/>
          <w:szCs w:val="24"/>
        </w:rPr>
      </w:pPr>
    </w:p>
    <w:p w:rsidR="0055540E" w:rsidRPr="001F6D8C" w:rsidRDefault="0055540E" w:rsidP="0055540E">
      <w:pPr>
        <w:rPr>
          <w:rFonts w:ascii="Gill Sans MT" w:hAnsi="Gill Sans MT"/>
          <w:b/>
          <w:i/>
          <w:sz w:val="24"/>
          <w:szCs w:val="24"/>
        </w:rPr>
      </w:pPr>
      <w:r w:rsidRPr="001F6D8C">
        <w:rPr>
          <w:rFonts w:ascii="Gill Sans MT" w:hAnsi="Gill Sans MT"/>
          <w:b/>
          <w:i/>
          <w:sz w:val="24"/>
          <w:szCs w:val="24"/>
        </w:rPr>
        <w:t>Visuell och auditiv gestaltning</w:t>
      </w:r>
    </w:p>
    <w:p w:rsidR="0055540E" w:rsidRDefault="0055540E" w:rsidP="0055540E">
      <w:pPr>
        <w:pStyle w:val="Liststycke"/>
        <w:numPr>
          <w:ilvl w:val="0"/>
          <w:numId w:val="1"/>
        </w:numPr>
        <w:rPr>
          <w:rFonts w:ascii="Gill Sans MT" w:hAnsi="Gill Sans MT"/>
          <w:sz w:val="24"/>
          <w:szCs w:val="24"/>
        </w:rPr>
      </w:pPr>
      <w:r>
        <w:rPr>
          <w:rFonts w:ascii="Gill Sans MT" w:hAnsi="Gill Sans MT"/>
          <w:sz w:val="24"/>
          <w:szCs w:val="24"/>
        </w:rPr>
        <w:t>Träna koncentration genom att tillsammans följa med en egengjord dockteater eller läsestund.</w:t>
      </w:r>
    </w:p>
    <w:p w:rsidR="0055540E" w:rsidRDefault="0055540E" w:rsidP="0055540E">
      <w:pPr>
        <w:pStyle w:val="Liststycke"/>
        <w:numPr>
          <w:ilvl w:val="0"/>
          <w:numId w:val="1"/>
        </w:numPr>
        <w:rPr>
          <w:rFonts w:ascii="Gill Sans MT" w:hAnsi="Gill Sans MT"/>
          <w:sz w:val="24"/>
          <w:szCs w:val="24"/>
        </w:rPr>
      </w:pPr>
      <w:r>
        <w:rPr>
          <w:rFonts w:ascii="Gill Sans MT" w:hAnsi="Gill Sans MT"/>
          <w:sz w:val="24"/>
          <w:szCs w:val="24"/>
        </w:rPr>
        <w:t>Lyssna på ljud från naturen och från andra föremål. Fundera varifrån ljudet kommer.</w:t>
      </w:r>
    </w:p>
    <w:p w:rsidR="0055540E" w:rsidRDefault="0055540E" w:rsidP="0055540E">
      <w:pPr>
        <w:pStyle w:val="Liststycke"/>
        <w:numPr>
          <w:ilvl w:val="0"/>
          <w:numId w:val="1"/>
        </w:numPr>
        <w:rPr>
          <w:rFonts w:ascii="Gill Sans MT" w:hAnsi="Gill Sans MT"/>
          <w:sz w:val="24"/>
          <w:szCs w:val="24"/>
        </w:rPr>
      </w:pPr>
      <w:r>
        <w:rPr>
          <w:rFonts w:ascii="Gill Sans MT" w:hAnsi="Gill Sans MT"/>
          <w:sz w:val="24"/>
          <w:szCs w:val="24"/>
        </w:rPr>
        <w:t>Börja urskilja ord, stavelser och språkljud då barnet närmar sig skolåldern.</w:t>
      </w:r>
    </w:p>
    <w:p w:rsidR="0055540E" w:rsidRDefault="003E5122" w:rsidP="0055540E">
      <w:pPr>
        <w:pStyle w:val="Liststycke"/>
        <w:numPr>
          <w:ilvl w:val="0"/>
          <w:numId w:val="1"/>
        </w:numPr>
        <w:rPr>
          <w:rFonts w:ascii="Gill Sans MT" w:hAnsi="Gill Sans MT"/>
          <w:sz w:val="24"/>
          <w:szCs w:val="24"/>
        </w:rPr>
      </w:pPr>
      <w:r>
        <w:rPr>
          <w:rFonts w:ascii="Gill Sans MT" w:hAnsi="Gill Sans MT"/>
          <w:noProof/>
          <w:sz w:val="24"/>
          <w:szCs w:val="24"/>
          <w:lang w:eastAsia="sv-FI"/>
        </w:rPr>
        <w:drawing>
          <wp:anchor distT="0" distB="0" distL="114300" distR="114300" simplePos="0" relativeHeight="251660288" behindDoc="0" locked="0" layoutInCell="1" allowOverlap="1">
            <wp:simplePos x="0" y="0"/>
            <wp:positionH relativeFrom="margin">
              <wp:align>right</wp:align>
            </wp:positionH>
            <wp:positionV relativeFrom="paragraph">
              <wp:posOffset>450215</wp:posOffset>
            </wp:positionV>
            <wp:extent cx="1352550" cy="1804035"/>
            <wp:effectExtent l="0" t="0" r="0" b="571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1804035"/>
                    </a:xfrm>
                    <a:prstGeom prst="rect">
                      <a:avLst/>
                    </a:prstGeom>
                    <a:noFill/>
                  </pic:spPr>
                </pic:pic>
              </a:graphicData>
            </a:graphic>
            <wp14:sizeRelH relativeFrom="margin">
              <wp14:pctWidth>0</wp14:pctWidth>
            </wp14:sizeRelH>
            <wp14:sizeRelV relativeFrom="margin">
              <wp14:pctHeight>0</wp14:pctHeight>
            </wp14:sizeRelV>
          </wp:anchor>
        </w:drawing>
      </w:r>
      <w:r w:rsidR="0055540E">
        <w:rPr>
          <w:rFonts w:ascii="Gill Sans MT" w:hAnsi="Gill Sans MT"/>
          <w:sz w:val="24"/>
          <w:szCs w:val="24"/>
        </w:rPr>
        <w:t>Om barnet har svårt</w:t>
      </w:r>
      <w:r w:rsidR="00751A8F">
        <w:rPr>
          <w:rFonts w:ascii="Gill Sans MT" w:hAnsi="Gill Sans MT"/>
          <w:sz w:val="24"/>
          <w:szCs w:val="24"/>
        </w:rPr>
        <w:t xml:space="preserve"> att reagera på ljud, är det bra</w:t>
      </w:r>
      <w:r w:rsidR="0055540E">
        <w:rPr>
          <w:rFonts w:ascii="Gill Sans MT" w:hAnsi="Gill Sans MT"/>
          <w:sz w:val="24"/>
          <w:szCs w:val="24"/>
        </w:rPr>
        <w:t xml:space="preserve"> att minska på</w:t>
      </w:r>
      <w:r w:rsidR="00634FE8">
        <w:rPr>
          <w:rFonts w:ascii="Gill Sans MT" w:hAnsi="Gill Sans MT"/>
          <w:sz w:val="24"/>
          <w:szCs w:val="24"/>
        </w:rPr>
        <w:t xml:space="preserve"> ljudstimulans och använda visuell kanal (stödtecken och bilder). Detta kan hjälpa barnet att koncentrera sig på gemensam uppgift. Genom att minimera ljudstimulans, blir det också tryggare att bekanta sig med olika ljud.</w:t>
      </w:r>
    </w:p>
    <w:p w:rsidR="00634FE8" w:rsidRDefault="00634FE8" w:rsidP="0055540E">
      <w:pPr>
        <w:pStyle w:val="Liststycke"/>
        <w:numPr>
          <w:ilvl w:val="0"/>
          <w:numId w:val="1"/>
        </w:numPr>
        <w:rPr>
          <w:rFonts w:ascii="Gill Sans MT" w:hAnsi="Gill Sans MT"/>
          <w:sz w:val="24"/>
          <w:szCs w:val="24"/>
        </w:rPr>
      </w:pPr>
      <w:r>
        <w:rPr>
          <w:rFonts w:ascii="Gill Sans MT" w:hAnsi="Gill Sans MT"/>
          <w:sz w:val="24"/>
          <w:szCs w:val="24"/>
        </w:rPr>
        <w:t xml:space="preserve">Visuell gestaltning tränas upp med hjälp av olika pussel, </w:t>
      </w:r>
      <w:proofErr w:type="spellStart"/>
      <w:r>
        <w:rPr>
          <w:rFonts w:ascii="Gill Sans MT" w:hAnsi="Gill Sans MT"/>
          <w:sz w:val="24"/>
          <w:szCs w:val="24"/>
        </w:rPr>
        <w:t>formspel</w:t>
      </w:r>
      <w:proofErr w:type="spellEnd"/>
      <w:r>
        <w:rPr>
          <w:rFonts w:ascii="Gill Sans MT" w:hAnsi="Gill Sans MT"/>
          <w:sz w:val="24"/>
          <w:szCs w:val="24"/>
        </w:rPr>
        <w:t>... Genom att söka rätt på detaljer ur bilder tränas också den visuella förmågan.</w:t>
      </w:r>
    </w:p>
    <w:p w:rsidR="00634FE8" w:rsidRDefault="00634FE8" w:rsidP="00634FE8">
      <w:pPr>
        <w:rPr>
          <w:rFonts w:ascii="Gill Sans MT" w:hAnsi="Gill Sans MT"/>
          <w:sz w:val="24"/>
          <w:szCs w:val="24"/>
        </w:rPr>
      </w:pPr>
    </w:p>
    <w:p w:rsidR="00751A8F" w:rsidRPr="001F6D8C" w:rsidRDefault="00751A8F" w:rsidP="00634FE8">
      <w:pPr>
        <w:rPr>
          <w:rFonts w:ascii="Gill Sans MT" w:hAnsi="Gill Sans MT"/>
          <w:b/>
          <w:i/>
          <w:sz w:val="24"/>
          <w:szCs w:val="24"/>
        </w:rPr>
      </w:pPr>
      <w:r w:rsidRPr="001F6D8C">
        <w:rPr>
          <w:rFonts w:ascii="Gill Sans MT" w:hAnsi="Gill Sans MT"/>
          <w:b/>
          <w:i/>
          <w:sz w:val="24"/>
          <w:szCs w:val="24"/>
        </w:rPr>
        <w:lastRenderedPageBreak/>
        <w:t>Språkanvändning i vardagssituationer</w:t>
      </w:r>
    </w:p>
    <w:p w:rsidR="00751A8F" w:rsidRDefault="00751A8F" w:rsidP="00751A8F">
      <w:pPr>
        <w:pStyle w:val="Liststycke"/>
        <w:numPr>
          <w:ilvl w:val="0"/>
          <w:numId w:val="1"/>
        </w:numPr>
        <w:rPr>
          <w:rFonts w:ascii="Gill Sans MT" w:hAnsi="Gill Sans MT"/>
          <w:sz w:val="24"/>
          <w:szCs w:val="24"/>
        </w:rPr>
      </w:pPr>
      <w:r>
        <w:rPr>
          <w:rFonts w:ascii="Gill Sans MT" w:hAnsi="Gill Sans MT"/>
          <w:sz w:val="24"/>
          <w:szCs w:val="24"/>
        </w:rPr>
        <w:t>Öva på att begära, fråga och berätta.</w:t>
      </w:r>
    </w:p>
    <w:p w:rsidR="00751A8F" w:rsidRDefault="00751A8F" w:rsidP="00751A8F">
      <w:pPr>
        <w:pStyle w:val="Liststycke"/>
        <w:numPr>
          <w:ilvl w:val="0"/>
          <w:numId w:val="1"/>
        </w:numPr>
        <w:rPr>
          <w:rFonts w:ascii="Gill Sans MT" w:hAnsi="Gill Sans MT"/>
          <w:sz w:val="24"/>
          <w:szCs w:val="24"/>
        </w:rPr>
      </w:pPr>
      <w:r>
        <w:rPr>
          <w:rFonts w:ascii="Gill Sans MT" w:hAnsi="Gill Sans MT"/>
          <w:sz w:val="24"/>
          <w:szCs w:val="24"/>
        </w:rPr>
        <w:t>Öva olika frågor; Varför? När? Med vem?</w:t>
      </w:r>
    </w:p>
    <w:p w:rsidR="00751A8F" w:rsidRDefault="00751A8F" w:rsidP="00751A8F">
      <w:pPr>
        <w:pStyle w:val="Liststycke"/>
        <w:numPr>
          <w:ilvl w:val="0"/>
          <w:numId w:val="1"/>
        </w:numPr>
        <w:rPr>
          <w:rFonts w:ascii="Gill Sans MT" w:hAnsi="Gill Sans MT"/>
          <w:sz w:val="24"/>
          <w:szCs w:val="24"/>
        </w:rPr>
      </w:pPr>
      <w:r>
        <w:rPr>
          <w:rFonts w:ascii="Gill Sans MT" w:hAnsi="Gill Sans MT"/>
          <w:sz w:val="24"/>
          <w:szCs w:val="24"/>
        </w:rPr>
        <w:t>Bygg upp situationer där barnet behöver tala till vuxna t.ex. be om leksaker, fråga vad det skall göra eller berätta om vilken mat det fått i daghemmet.</w:t>
      </w:r>
    </w:p>
    <w:p w:rsidR="00751A8F" w:rsidRDefault="00751A8F" w:rsidP="00751A8F">
      <w:pPr>
        <w:rPr>
          <w:rFonts w:ascii="Gill Sans MT" w:hAnsi="Gill Sans MT"/>
          <w:sz w:val="24"/>
          <w:szCs w:val="24"/>
        </w:rPr>
      </w:pPr>
    </w:p>
    <w:p w:rsidR="00751A8F" w:rsidRPr="001F6D8C" w:rsidRDefault="00751A8F" w:rsidP="00751A8F">
      <w:pPr>
        <w:rPr>
          <w:rFonts w:ascii="Gill Sans MT" w:hAnsi="Gill Sans MT"/>
          <w:b/>
          <w:i/>
          <w:sz w:val="24"/>
          <w:szCs w:val="24"/>
        </w:rPr>
      </w:pPr>
      <w:r w:rsidRPr="001F6D8C">
        <w:rPr>
          <w:rFonts w:ascii="Gill Sans MT" w:hAnsi="Gill Sans MT"/>
          <w:b/>
          <w:i/>
          <w:sz w:val="24"/>
          <w:szCs w:val="24"/>
        </w:rPr>
        <w:t>Grammatik och begrepp</w:t>
      </w:r>
    </w:p>
    <w:p w:rsidR="00751A8F" w:rsidRDefault="00751A8F" w:rsidP="00751A8F">
      <w:pPr>
        <w:pStyle w:val="Liststycke"/>
        <w:numPr>
          <w:ilvl w:val="0"/>
          <w:numId w:val="1"/>
        </w:numPr>
        <w:rPr>
          <w:rFonts w:ascii="Gill Sans MT" w:hAnsi="Gill Sans MT"/>
          <w:sz w:val="24"/>
          <w:szCs w:val="24"/>
        </w:rPr>
      </w:pPr>
      <w:r>
        <w:rPr>
          <w:rFonts w:ascii="Gill Sans MT" w:hAnsi="Gill Sans MT"/>
          <w:sz w:val="24"/>
          <w:szCs w:val="24"/>
        </w:rPr>
        <w:t>Benämn och öva basbegrepp genom att ta fasta på barnets intressen t.ex. om barnet tittar på en blomma, kan du säja: ”Där är en fin blomma”</w:t>
      </w:r>
      <w:r w:rsidR="00950DBE">
        <w:rPr>
          <w:rFonts w:ascii="Gill Sans MT" w:hAnsi="Gill Sans MT"/>
          <w:sz w:val="24"/>
          <w:szCs w:val="24"/>
        </w:rPr>
        <w:t>. Begreppen kommer inte till barnets ordförråd bara genom att benämna föremål som inte just då motiverar barnet. (”det här är ett bord, det här är en stol”).</w:t>
      </w:r>
    </w:p>
    <w:p w:rsidR="00950DBE" w:rsidRDefault="000511FE" w:rsidP="00751A8F">
      <w:pPr>
        <w:pStyle w:val="Liststycke"/>
        <w:numPr>
          <w:ilvl w:val="0"/>
          <w:numId w:val="1"/>
        </w:numPr>
        <w:rPr>
          <w:rFonts w:ascii="Gill Sans MT" w:hAnsi="Gill Sans MT"/>
          <w:sz w:val="24"/>
          <w:szCs w:val="24"/>
        </w:rPr>
      </w:pPr>
      <w:r>
        <w:rPr>
          <w:rFonts w:ascii="Gill Sans MT" w:hAnsi="Gill Sans MT"/>
          <w:sz w:val="24"/>
          <w:szCs w:val="24"/>
        </w:rPr>
        <w:t>Om barnet tittar på blomman och säjer ”</w:t>
      </w:r>
      <w:proofErr w:type="spellStart"/>
      <w:r>
        <w:rPr>
          <w:rFonts w:ascii="Gill Sans MT" w:hAnsi="Gill Sans MT"/>
          <w:sz w:val="24"/>
          <w:szCs w:val="24"/>
        </w:rPr>
        <w:t>omma</w:t>
      </w:r>
      <w:proofErr w:type="spellEnd"/>
      <w:r>
        <w:rPr>
          <w:rFonts w:ascii="Gill Sans MT" w:hAnsi="Gill Sans MT"/>
          <w:sz w:val="24"/>
          <w:szCs w:val="24"/>
        </w:rPr>
        <w:t>”</w:t>
      </w:r>
      <w:r w:rsidR="00562D24">
        <w:rPr>
          <w:rFonts w:ascii="Gill Sans MT" w:hAnsi="Gill Sans MT"/>
          <w:sz w:val="24"/>
          <w:szCs w:val="24"/>
        </w:rPr>
        <w:t>, rät</w:t>
      </w:r>
      <w:r w:rsidR="00AA2094">
        <w:rPr>
          <w:rFonts w:ascii="Gill Sans MT" w:hAnsi="Gill Sans MT"/>
          <w:sz w:val="24"/>
          <w:szCs w:val="24"/>
        </w:rPr>
        <w:t>ta inte barnet utan säj; Du har så rätt</w:t>
      </w:r>
      <w:r w:rsidR="00562D24">
        <w:rPr>
          <w:rFonts w:ascii="Gill Sans MT" w:hAnsi="Gill Sans MT"/>
          <w:sz w:val="24"/>
          <w:szCs w:val="24"/>
        </w:rPr>
        <w:t>, där är en otroligt vacker blomma”</w:t>
      </w:r>
    </w:p>
    <w:p w:rsidR="00815DC4" w:rsidRDefault="00815DC4" w:rsidP="00751A8F">
      <w:pPr>
        <w:pStyle w:val="Liststycke"/>
        <w:numPr>
          <w:ilvl w:val="0"/>
          <w:numId w:val="1"/>
        </w:numPr>
        <w:rPr>
          <w:rFonts w:ascii="Gill Sans MT" w:hAnsi="Gill Sans MT"/>
          <w:sz w:val="24"/>
          <w:szCs w:val="24"/>
        </w:rPr>
      </w:pPr>
      <w:r>
        <w:rPr>
          <w:rFonts w:ascii="Gill Sans MT" w:hAnsi="Gill Sans MT"/>
          <w:sz w:val="24"/>
          <w:szCs w:val="24"/>
        </w:rPr>
        <w:t>Kategorisera vardagens f</w:t>
      </w:r>
      <w:r w:rsidR="003547E4">
        <w:rPr>
          <w:rFonts w:ascii="Gill Sans MT" w:hAnsi="Gill Sans MT"/>
          <w:sz w:val="24"/>
          <w:szCs w:val="24"/>
        </w:rPr>
        <w:t xml:space="preserve">öremål och bilder och träna över- </w:t>
      </w:r>
      <w:r w:rsidR="008D326F">
        <w:rPr>
          <w:rFonts w:ascii="Gill Sans MT" w:hAnsi="Gill Sans MT"/>
          <w:sz w:val="24"/>
          <w:szCs w:val="24"/>
        </w:rPr>
        <w:t>och underbegrepp</w:t>
      </w:r>
      <w:r w:rsidR="004970AD">
        <w:rPr>
          <w:rFonts w:ascii="Gill Sans MT" w:hAnsi="Gill Sans MT"/>
          <w:sz w:val="24"/>
          <w:szCs w:val="24"/>
        </w:rPr>
        <w:t xml:space="preserve"> (t.ex. vad hör till gruppen djur och till vilken kategori hör tallriken)</w:t>
      </w:r>
    </w:p>
    <w:p w:rsidR="00920C2C" w:rsidRDefault="00920C2C" w:rsidP="00751A8F">
      <w:pPr>
        <w:pStyle w:val="Liststycke"/>
        <w:numPr>
          <w:ilvl w:val="0"/>
          <w:numId w:val="1"/>
        </w:numPr>
        <w:rPr>
          <w:rFonts w:ascii="Gill Sans MT" w:hAnsi="Gill Sans MT"/>
          <w:sz w:val="24"/>
          <w:szCs w:val="24"/>
        </w:rPr>
      </w:pPr>
      <w:r>
        <w:rPr>
          <w:rFonts w:ascii="Gill Sans MT" w:hAnsi="Gill Sans MT"/>
          <w:sz w:val="24"/>
          <w:szCs w:val="24"/>
        </w:rPr>
        <w:t>Fundera och prata</w:t>
      </w:r>
      <w:r w:rsidR="00401A07">
        <w:rPr>
          <w:rFonts w:ascii="Gill Sans MT" w:hAnsi="Gill Sans MT"/>
          <w:sz w:val="24"/>
          <w:szCs w:val="24"/>
        </w:rPr>
        <w:t>, vilka föremål är lika</w:t>
      </w:r>
      <w:r w:rsidR="00CE2CB8">
        <w:rPr>
          <w:rFonts w:ascii="Gill Sans MT" w:hAnsi="Gill Sans MT"/>
          <w:sz w:val="24"/>
          <w:szCs w:val="24"/>
        </w:rPr>
        <w:t xml:space="preserve"> och vilka olika eller vilka föremål är stora</w:t>
      </w:r>
      <w:r w:rsidR="009C64AD">
        <w:rPr>
          <w:rFonts w:ascii="Gill Sans MT" w:hAnsi="Gill Sans MT"/>
          <w:sz w:val="24"/>
          <w:szCs w:val="24"/>
        </w:rPr>
        <w:t xml:space="preserve"> och vilka är</w:t>
      </w:r>
      <w:r w:rsidR="00CC7E0C">
        <w:rPr>
          <w:rFonts w:ascii="Gill Sans MT" w:hAnsi="Gill Sans MT"/>
          <w:sz w:val="24"/>
          <w:szCs w:val="24"/>
        </w:rPr>
        <w:t xml:space="preserve"> små.</w:t>
      </w:r>
    </w:p>
    <w:p w:rsidR="007478F2" w:rsidRDefault="007478F2" w:rsidP="007478F2">
      <w:pPr>
        <w:pStyle w:val="Liststycke"/>
        <w:rPr>
          <w:rFonts w:ascii="Gill Sans MT" w:hAnsi="Gill Sans MT"/>
          <w:sz w:val="24"/>
          <w:szCs w:val="24"/>
        </w:rPr>
      </w:pPr>
    </w:p>
    <w:p w:rsidR="00624D1F" w:rsidRPr="001F6D8C" w:rsidRDefault="007478F2" w:rsidP="00624D1F">
      <w:pPr>
        <w:ind w:left="360"/>
        <w:rPr>
          <w:rFonts w:ascii="Gill Sans MT" w:hAnsi="Gill Sans MT"/>
          <w:b/>
          <w:i/>
          <w:sz w:val="24"/>
          <w:szCs w:val="24"/>
        </w:rPr>
      </w:pPr>
      <w:r w:rsidRPr="001F6D8C">
        <w:rPr>
          <w:rFonts w:ascii="Gill Sans MT" w:hAnsi="Gill Sans MT"/>
          <w:b/>
          <w:i/>
          <w:sz w:val="24"/>
          <w:szCs w:val="24"/>
        </w:rPr>
        <w:t>Språklig medvetenhet</w:t>
      </w:r>
    </w:p>
    <w:p w:rsidR="007478F2" w:rsidRDefault="00DE0CFD" w:rsidP="007478F2">
      <w:pPr>
        <w:pStyle w:val="Liststycke"/>
        <w:numPr>
          <w:ilvl w:val="0"/>
          <w:numId w:val="1"/>
        </w:numPr>
        <w:rPr>
          <w:rFonts w:ascii="Gill Sans MT" w:hAnsi="Gill Sans MT"/>
          <w:sz w:val="24"/>
          <w:szCs w:val="24"/>
        </w:rPr>
      </w:pPr>
      <w:bookmarkStart w:id="0" w:name="_GoBack"/>
      <w:r>
        <w:rPr>
          <w:rFonts w:ascii="Gill Sans MT" w:hAnsi="Gill Sans MT"/>
          <w:noProof/>
          <w:sz w:val="24"/>
          <w:szCs w:val="24"/>
          <w:lang w:eastAsia="sv-FI"/>
        </w:rPr>
        <w:drawing>
          <wp:anchor distT="0" distB="0" distL="114300" distR="114300" simplePos="0" relativeHeight="251661312" behindDoc="0" locked="0" layoutInCell="1" allowOverlap="1">
            <wp:simplePos x="0" y="0"/>
            <wp:positionH relativeFrom="margin">
              <wp:align>right</wp:align>
            </wp:positionH>
            <wp:positionV relativeFrom="paragraph">
              <wp:posOffset>5080</wp:posOffset>
            </wp:positionV>
            <wp:extent cx="2461260" cy="240030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1260" cy="2400300"/>
                    </a:xfrm>
                    <a:prstGeom prst="rect">
                      <a:avLst/>
                    </a:prstGeom>
                    <a:noFill/>
                    <a:ln>
                      <a:noFill/>
                    </a:ln>
                  </pic:spPr>
                </pic:pic>
              </a:graphicData>
            </a:graphic>
          </wp:anchor>
        </w:drawing>
      </w:r>
      <w:bookmarkEnd w:id="0"/>
      <w:r w:rsidR="00D4078E">
        <w:rPr>
          <w:rFonts w:ascii="Gill Sans MT" w:hAnsi="Gill Sans MT"/>
          <w:sz w:val="24"/>
          <w:szCs w:val="24"/>
        </w:rPr>
        <w:t>Fundera tillsammans på ordens ljud-skillnader</w:t>
      </w:r>
      <w:r w:rsidR="0019277A">
        <w:rPr>
          <w:rFonts w:ascii="Gill Sans MT" w:hAnsi="Gill Sans MT"/>
          <w:sz w:val="24"/>
          <w:szCs w:val="24"/>
        </w:rPr>
        <w:t>. Är orden</w:t>
      </w:r>
      <w:r w:rsidR="00736E37">
        <w:rPr>
          <w:rFonts w:ascii="Gill Sans MT" w:hAnsi="Gill Sans MT"/>
          <w:sz w:val="24"/>
          <w:szCs w:val="24"/>
        </w:rPr>
        <w:t xml:space="preserve"> får och tår</w:t>
      </w:r>
      <w:r w:rsidR="00E17306">
        <w:rPr>
          <w:rFonts w:ascii="Gill Sans MT" w:hAnsi="Gill Sans MT"/>
          <w:sz w:val="24"/>
          <w:szCs w:val="24"/>
        </w:rPr>
        <w:t xml:space="preserve"> lika eller olika ord?</w:t>
      </w:r>
    </w:p>
    <w:p w:rsidR="001F0016" w:rsidRDefault="001F0016" w:rsidP="007478F2">
      <w:pPr>
        <w:pStyle w:val="Liststycke"/>
        <w:numPr>
          <w:ilvl w:val="0"/>
          <w:numId w:val="1"/>
        </w:numPr>
        <w:rPr>
          <w:rFonts w:ascii="Gill Sans MT" w:hAnsi="Gill Sans MT"/>
          <w:sz w:val="24"/>
          <w:szCs w:val="24"/>
        </w:rPr>
      </w:pPr>
      <w:r>
        <w:rPr>
          <w:rFonts w:ascii="Gill Sans MT" w:hAnsi="Gill Sans MT"/>
          <w:sz w:val="24"/>
          <w:szCs w:val="24"/>
        </w:rPr>
        <w:t xml:space="preserve">Fundera; hörs det i ordet Uggla stavelsen </w:t>
      </w:r>
      <w:proofErr w:type="spellStart"/>
      <w:r>
        <w:rPr>
          <w:rFonts w:ascii="Gill Sans MT" w:hAnsi="Gill Sans MT"/>
          <w:sz w:val="24"/>
          <w:szCs w:val="24"/>
        </w:rPr>
        <w:t>ugg</w:t>
      </w:r>
      <w:proofErr w:type="spellEnd"/>
      <w:r>
        <w:rPr>
          <w:rFonts w:ascii="Gill Sans MT" w:hAnsi="Gill Sans MT"/>
          <w:sz w:val="24"/>
          <w:szCs w:val="24"/>
        </w:rPr>
        <w:t xml:space="preserve"> eller hur börjar och slutar ordet ”morot”.</w:t>
      </w:r>
    </w:p>
    <w:p w:rsidR="001F0016" w:rsidRDefault="001F0016" w:rsidP="007478F2">
      <w:pPr>
        <w:pStyle w:val="Liststycke"/>
        <w:numPr>
          <w:ilvl w:val="0"/>
          <w:numId w:val="1"/>
        </w:numPr>
        <w:rPr>
          <w:rFonts w:ascii="Gill Sans MT" w:hAnsi="Gill Sans MT"/>
          <w:sz w:val="24"/>
          <w:szCs w:val="24"/>
        </w:rPr>
      </w:pPr>
      <w:r>
        <w:rPr>
          <w:rFonts w:ascii="Gill Sans MT" w:hAnsi="Gill Sans MT"/>
          <w:sz w:val="24"/>
          <w:szCs w:val="24"/>
        </w:rPr>
        <w:t>Hörs det surrande r-ljud i ordet drake.</w:t>
      </w:r>
    </w:p>
    <w:p w:rsidR="001F0016" w:rsidRDefault="001F0016" w:rsidP="007478F2">
      <w:pPr>
        <w:pStyle w:val="Liststycke"/>
        <w:numPr>
          <w:ilvl w:val="0"/>
          <w:numId w:val="1"/>
        </w:numPr>
        <w:rPr>
          <w:rFonts w:ascii="Gill Sans MT" w:hAnsi="Gill Sans MT"/>
          <w:sz w:val="24"/>
          <w:szCs w:val="24"/>
        </w:rPr>
      </w:pPr>
      <w:r>
        <w:rPr>
          <w:rFonts w:ascii="Gill Sans MT" w:hAnsi="Gill Sans MT"/>
          <w:sz w:val="24"/>
          <w:szCs w:val="24"/>
        </w:rPr>
        <w:lastRenderedPageBreak/>
        <w:t>Fundera på tokigheter i meningar och hitta fel t.ex. Pappa äter en toffla (våffla).</w:t>
      </w:r>
    </w:p>
    <w:p w:rsidR="001F0016" w:rsidRDefault="001F0016" w:rsidP="007478F2">
      <w:pPr>
        <w:pStyle w:val="Liststycke"/>
        <w:numPr>
          <w:ilvl w:val="0"/>
          <w:numId w:val="1"/>
        </w:numPr>
        <w:rPr>
          <w:rFonts w:ascii="Gill Sans MT" w:hAnsi="Gill Sans MT"/>
          <w:sz w:val="24"/>
          <w:szCs w:val="24"/>
        </w:rPr>
      </w:pPr>
      <w:r>
        <w:rPr>
          <w:rFonts w:ascii="Gill Sans MT" w:hAnsi="Gill Sans MT"/>
          <w:sz w:val="24"/>
          <w:szCs w:val="24"/>
        </w:rPr>
        <w:t>Rimma och jämför ordens längd. Vilket ord är längre, ”flodhäst” eller ”ko”.</w:t>
      </w:r>
    </w:p>
    <w:p w:rsidR="00955ED0" w:rsidRPr="00DE0CFD" w:rsidRDefault="001F0016" w:rsidP="00DE0CFD">
      <w:pPr>
        <w:pStyle w:val="Liststycke"/>
        <w:numPr>
          <w:ilvl w:val="0"/>
          <w:numId w:val="1"/>
        </w:numPr>
        <w:rPr>
          <w:rFonts w:ascii="Gill Sans MT" w:hAnsi="Gill Sans MT"/>
          <w:sz w:val="28"/>
          <w:szCs w:val="28"/>
        </w:rPr>
      </w:pPr>
      <w:r w:rsidRPr="00DE0CFD">
        <w:rPr>
          <w:rFonts w:ascii="Gill Sans MT" w:hAnsi="Gill Sans MT"/>
          <w:sz w:val="24"/>
          <w:szCs w:val="24"/>
        </w:rPr>
        <w:t>Titta på bilderböcker tillsammans och berätta om dem med egna ord.</w:t>
      </w:r>
    </w:p>
    <w:sectPr w:rsidR="00955ED0" w:rsidRPr="00DE0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772D80"/>
    <w:multiLevelType w:val="hybridMultilevel"/>
    <w:tmpl w:val="63145080"/>
    <w:lvl w:ilvl="0" w:tplc="59F2F5B2">
      <w:numFmt w:val="bullet"/>
      <w:lvlText w:val="-"/>
      <w:lvlJc w:val="left"/>
      <w:pPr>
        <w:ind w:left="720" w:hanging="360"/>
      </w:pPr>
      <w:rPr>
        <w:rFonts w:ascii="Gill Sans MT" w:eastAsiaTheme="minorHAnsi" w:hAnsi="Gill Sans MT"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ED0"/>
    <w:rsid w:val="000511FE"/>
    <w:rsid w:val="0019277A"/>
    <w:rsid w:val="001F0016"/>
    <w:rsid w:val="001F6D8C"/>
    <w:rsid w:val="003547E4"/>
    <w:rsid w:val="00374181"/>
    <w:rsid w:val="003E5122"/>
    <w:rsid w:val="00401A07"/>
    <w:rsid w:val="004970AD"/>
    <w:rsid w:val="004F2693"/>
    <w:rsid w:val="0055540E"/>
    <w:rsid w:val="00562D24"/>
    <w:rsid w:val="00624D1F"/>
    <w:rsid w:val="00634FE8"/>
    <w:rsid w:val="00736E37"/>
    <w:rsid w:val="007478F2"/>
    <w:rsid w:val="00751A8F"/>
    <w:rsid w:val="00815DC4"/>
    <w:rsid w:val="00861589"/>
    <w:rsid w:val="008D326F"/>
    <w:rsid w:val="00920C2C"/>
    <w:rsid w:val="00950DBE"/>
    <w:rsid w:val="00955ED0"/>
    <w:rsid w:val="009C64AD"/>
    <w:rsid w:val="00AA2094"/>
    <w:rsid w:val="00CC7E0C"/>
    <w:rsid w:val="00CE2CB8"/>
    <w:rsid w:val="00D4078E"/>
    <w:rsid w:val="00DE0CFD"/>
    <w:rsid w:val="00E012B8"/>
    <w:rsid w:val="00E17306"/>
    <w:rsid w:val="00E40A89"/>
    <w:rsid w:val="00EE2ED3"/>
    <w:rsid w:val="00FC32E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BA552EC-BFA6-4307-B752-DF47E3B9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55ED0"/>
    <w:pPr>
      <w:ind w:left="720"/>
      <w:contextualSpacing/>
    </w:pPr>
  </w:style>
  <w:style w:type="paragraph" w:styleId="Ballongtext">
    <w:name w:val="Balloon Text"/>
    <w:basedOn w:val="Normal"/>
    <w:link w:val="BallongtextChar"/>
    <w:uiPriority w:val="99"/>
    <w:semiHidden/>
    <w:unhideWhenUsed/>
    <w:rsid w:val="004F269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F26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3213</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Mollgren-Gustavsson Ingela</dc:creator>
  <cp:keywords/>
  <dc:description/>
  <cp:lastModifiedBy>Joki Malin</cp:lastModifiedBy>
  <cp:revision>2</cp:revision>
  <cp:lastPrinted>2019-08-08T10:28:00Z</cp:lastPrinted>
  <dcterms:created xsi:type="dcterms:W3CDTF">2019-08-08T13:13:00Z</dcterms:created>
  <dcterms:modified xsi:type="dcterms:W3CDTF">2019-08-08T13:13:00Z</dcterms:modified>
</cp:coreProperties>
</file>