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B5" w:rsidRDefault="001867B5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Juha Tapio: Kaunis ihminen</w:t>
      </w:r>
    </w:p>
    <w:p w:rsidR="001867B5" w:rsidRDefault="001867B5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VAUVA-IKÄ ja VARHAISLAPSUUS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Hän tuhisee ja tuhlaa pienokaisen tuoksuaan, uusi voima, kaikki voipa, viattomuus otsallaan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Pian hän maasta nousee, löytää avosylin, Kaiken mitä </w:t>
      </w:r>
      <w:proofErr w:type="spellStart"/>
      <w:r>
        <w:rPr>
          <w:rFonts w:ascii="PT Sans" w:hAnsi="PT Sans" w:cs="Helvetica"/>
          <w:color w:val="333333"/>
          <w:sz w:val="27"/>
          <w:szCs w:val="27"/>
        </w:rPr>
        <w:t>tarjoo</w:t>
      </w:r>
      <w:proofErr w:type="spellEnd"/>
      <w:r>
        <w:rPr>
          <w:rFonts w:ascii="PT Sans" w:hAnsi="PT Sans" w:cs="Helvetica"/>
          <w:color w:val="333333"/>
          <w:sz w:val="27"/>
          <w:szCs w:val="27"/>
        </w:rPr>
        <w:t xml:space="preserve"> lyhyt lumo lapsuuden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Katson häntä hiljaa, tiedä muuta en, on kaunis ihminen, on sentään kaunis ihminen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KOULUIKÄ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Koulun piha täyttyy niin kuin aina aamuisin, hän seisoo vasten kylmää seinää niin kuin teki eilenkin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Mykkänä hän seuraa kuinka ilkamoiden, toiset ohi kulkee suureen tulevaisuuteen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Koulun kylmä seinä, soitto kellojen, on kaunis ihminen, on sentään kaunis ihminen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 xml:space="preserve">NUORET AIKUISET 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Hän nojaa linja-auton huurtuneeseen ikkunaan, taas lienee pitkä työläs päivistä yksi takanaan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Unelmiaan </w:t>
      </w:r>
      <w:proofErr w:type="spellStart"/>
      <w:r>
        <w:rPr>
          <w:rFonts w:ascii="PT Sans" w:hAnsi="PT Sans" w:cs="Helvetica"/>
          <w:color w:val="333333"/>
          <w:sz w:val="27"/>
          <w:szCs w:val="27"/>
        </w:rPr>
        <w:t>seuras</w:t>
      </w:r>
      <w:proofErr w:type="spellEnd"/>
      <w:r>
        <w:rPr>
          <w:rFonts w:ascii="PT Sans" w:hAnsi="PT Sans" w:cs="Helvetica"/>
          <w:color w:val="333333"/>
          <w:sz w:val="27"/>
          <w:szCs w:val="27"/>
        </w:rPr>
        <w:t xml:space="preserve"> otti niistä vastuun, täyttää tehtävänsä rientäessä vuosien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Pysäkille valoon katulamppujen, kaunis ihminen, on sentään kaunis ihminen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JO TYÖURAN LOPUSSA OLEVAT AIKUISET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Vielä yksi autokuorma tänään viedään kaupunkiin, kun lapsista myös nuorin omilleen jo muutettiin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Äkkiä on niin talo käynyt hiljaiseksi, äsken vielä raikui naurut, kipu rakkauden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Käteen toisen tarttuu hetken viipyen, kaunis ihminen, on sentään kaunis ihminen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>IKÄÄNTYNEET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  <w:r>
        <w:rPr>
          <w:rFonts w:ascii="PT Sans" w:hAnsi="PT Sans" w:cs="Helvetica"/>
          <w:color w:val="333333"/>
          <w:sz w:val="27"/>
          <w:szCs w:val="27"/>
        </w:rPr>
        <w:t xml:space="preserve">Iltauutiset ja säätä, kello käy jo yhdeksää, viime vierailusta viikko, </w:t>
      </w:r>
      <w:proofErr w:type="spellStart"/>
      <w:r>
        <w:rPr>
          <w:rFonts w:ascii="PT Sans" w:hAnsi="PT Sans" w:cs="Helvetica"/>
          <w:color w:val="333333"/>
          <w:sz w:val="27"/>
          <w:szCs w:val="27"/>
        </w:rPr>
        <w:t>koskahan</w:t>
      </w:r>
      <w:proofErr w:type="spellEnd"/>
      <w:r>
        <w:rPr>
          <w:rFonts w:ascii="PT Sans" w:hAnsi="PT Sans" w:cs="Helvetica"/>
          <w:color w:val="333333"/>
          <w:sz w:val="27"/>
          <w:szCs w:val="27"/>
        </w:rPr>
        <w:t xml:space="preserve"> ne </w:t>
      </w:r>
      <w:proofErr w:type="spellStart"/>
      <w:r>
        <w:rPr>
          <w:rFonts w:ascii="PT Sans" w:hAnsi="PT Sans" w:cs="Helvetica"/>
          <w:color w:val="333333"/>
          <w:sz w:val="27"/>
          <w:szCs w:val="27"/>
        </w:rPr>
        <w:t>kerkiää</w:t>
      </w:r>
      <w:proofErr w:type="spellEnd"/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Pettymys ja riemu, haaveetkin jo maaksi tyrskyn jälkeen haaksi </w:t>
      </w:r>
      <w:proofErr w:type="spellStart"/>
      <w:r>
        <w:rPr>
          <w:rFonts w:ascii="PT Sans" w:hAnsi="PT Sans" w:cs="Helvetica"/>
          <w:color w:val="333333"/>
          <w:sz w:val="27"/>
          <w:szCs w:val="27"/>
        </w:rPr>
        <w:t>tyvenessä</w:t>
      </w:r>
      <w:proofErr w:type="spellEnd"/>
      <w:r>
        <w:rPr>
          <w:rFonts w:ascii="PT Sans" w:hAnsi="PT Sans" w:cs="Helvetica"/>
          <w:color w:val="333333"/>
          <w:sz w:val="27"/>
          <w:szCs w:val="27"/>
        </w:rPr>
        <w:t xml:space="preserve"> seisahtaa</w:t>
      </w:r>
      <w:r w:rsidR="004A5859">
        <w:rPr>
          <w:rFonts w:ascii="PT Sans" w:hAnsi="PT Sans" w:cs="Helvetica"/>
          <w:color w:val="333333"/>
          <w:sz w:val="27"/>
          <w:szCs w:val="27"/>
        </w:rPr>
        <w:t>.</w:t>
      </w:r>
      <w:r>
        <w:rPr>
          <w:rFonts w:ascii="PT Sans" w:hAnsi="PT Sans" w:cs="Helvetica"/>
          <w:color w:val="333333"/>
          <w:sz w:val="27"/>
          <w:szCs w:val="27"/>
        </w:rPr>
        <w:t xml:space="preserve"> Kuvat lastenlasten, kuvat uutisten kaunis ihminen, on sentään kaunis ihminen Kaunis ihminen, kaunis ihminen</w:t>
      </w: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2860B0" w:rsidRDefault="002860B0" w:rsidP="002860B0">
      <w:pPr>
        <w:pStyle w:val="NormaaliWWW"/>
        <w:rPr>
          <w:rFonts w:ascii="PT Sans" w:hAnsi="PT Sans" w:cs="Helvetica"/>
          <w:color w:val="333333"/>
          <w:sz w:val="27"/>
          <w:szCs w:val="27"/>
        </w:rPr>
      </w:pPr>
    </w:p>
    <w:p w:rsidR="001867B5" w:rsidRDefault="001867B5" w:rsidP="001867B5">
      <w:pPr>
        <w:pStyle w:val="NormaaliWWW"/>
        <w:rPr>
          <w:rFonts w:ascii="PT Sans" w:hAnsi="PT Sans" w:cs="Helvetica"/>
          <w:color w:val="333333"/>
          <w:sz w:val="56"/>
          <w:szCs w:val="56"/>
        </w:rPr>
      </w:pPr>
      <w:r>
        <w:rPr>
          <w:rFonts w:ascii="PT Sans" w:hAnsi="PT Sans" w:cs="Helvetica"/>
          <w:color w:val="333333"/>
          <w:sz w:val="56"/>
          <w:szCs w:val="56"/>
        </w:rPr>
        <w:lastRenderedPageBreak/>
        <w:t>Tärkeimpiä asioita elämänvaiheessa</w:t>
      </w:r>
      <w:r>
        <w:rPr>
          <w:rFonts w:ascii="PT Sans" w:hAnsi="PT Sans" w:cs="Helvetica"/>
          <w:color w:val="333333"/>
          <w:sz w:val="56"/>
          <w:szCs w:val="56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09" w:type="dxa"/>
          </w:tcPr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Mitä tärkeitä asioita tai kehitystehtäviä biisistä löytyy?</w:t>
            </w:r>
          </w:p>
        </w:tc>
        <w:tc>
          <w:tcPr>
            <w:tcW w:w="3210" w:type="dxa"/>
          </w:tcPr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Listaa mitkä voisivat olla 3 tärkeintä asiaa yksilön itsensä mielestä?</w:t>
            </w: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 xml:space="preserve">VAUVA-IKÄ JA </w:t>
            </w:r>
            <w:r w:rsidRPr="002860B0">
              <w:rPr>
                <w:rFonts w:ascii="PT Sans" w:hAnsi="PT Sans" w:cs="Helvetica"/>
                <w:color w:val="333333"/>
                <w:sz w:val="32"/>
                <w:szCs w:val="32"/>
              </w:rPr>
              <w:t>VARHAISLAPSUUS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KOULUIKÄ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NUORET AIKUISET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JO TYÖURAN LOPUSSA OLEVAT AIKUISET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IKÄÄNTYNEET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</w:tbl>
    <w:p w:rsidR="001867B5" w:rsidRDefault="001867B5" w:rsidP="001867B5">
      <w:pPr>
        <w:pStyle w:val="NormaaliWWW"/>
        <w:rPr>
          <w:rFonts w:ascii="PT Sans" w:hAnsi="PT Sans" w:cs="Helvetica"/>
          <w:color w:val="333333"/>
          <w:sz w:val="56"/>
          <w:szCs w:val="56"/>
        </w:rPr>
      </w:pPr>
      <w:r>
        <w:rPr>
          <w:rFonts w:ascii="PT Sans" w:hAnsi="PT Sans" w:cs="Helvetica"/>
          <w:color w:val="333333"/>
          <w:sz w:val="56"/>
          <w:szCs w:val="56"/>
        </w:rPr>
        <w:lastRenderedPageBreak/>
        <w:t>TERVEYDEN EDISTÄMISEN KEINOJA</w:t>
      </w:r>
      <w:r>
        <w:rPr>
          <w:rFonts w:ascii="PT Sans" w:hAnsi="PT Sans" w:cs="Helvetica"/>
          <w:color w:val="333333"/>
          <w:sz w:val="56"/>
          <w:szCs w:val="56"/>
        </w:rPr>
        <w:t>, listaa joka ruutuun 3 asiaa</w:t>
      </w:r>
      <w:r>
        <w:rPr>
          <w:rFonts w:ascii="PT Sans" w:hAnsi="PT Sans" w:cs="Helvetica"/>
          <w:color w:val="333333"/>
          <w:sz w:val="56"/>
          <w:szCs w:val="56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09" w:type="dxa"/>
          </w:tcPr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 w:rsidRPr="002860B0">
              <w:rPr>
                <w:rFonts w:ascii="PT Sans" w:hAnsi="PT Sans" w:cs="Helvetica"/>
                <w:color w:val="333333"/>
                <w:sz w:val="32"/>
                <w:szCs w:val="32"/>
              </w:rPr>
              <w:t>YKSILÖ</w:t>
            </w:r>
          </w:p>
        </w:tc>
        <w:tc>
          <w:tcPr>
            <w:tcW w:w="3210" w:type="dxa"/>
          </w:tcPr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 w:rsidRPr="002860B0">
              <w:rPr>
                <w:rFonts w:ascii="PT Sans" w:hAnsi="PT Sans" w:cs="Helvetica"/>
                <w:color w:val="333333"/>
                <w:sz w:val="32"/>
                <w:szCs w:val="32"/>
              </w:rPr>
              <w:t>YHTEIS</w:t>
            </w: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 w:rsidRPr="002860B0">
              <w:rPr>
                <w:rFonts w:ascii="PT Sans" w:hAnsi="PT Sans" w:cs="Helvetica"/>
                <w:color w:val="333333"/>
                <w:sz w:val="32"/>
                <w:szCs w:val="32"/>
              </w:rPr>
              <w:t>KUNTA</w:t>
            </w: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 xml:space="preserve">VAUVA-IKÄ JA </w:t>
            </w:r>
            <w:r w:rsidRPr="002860B0">
              <w:rPr>
                <w:rFonts w:ascii="PT Sans" w:hAnsi="PT Sans" w:cs="Helvetica"/>
                <w:color w:val="333333"/>
                <w:sz w:val="32"/>
                <w:szCs w:val="32"/>
              </w:rPr>
              <w:t>VARHAISLAPSUUS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KOULUIKÄ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NUORET AIKUISET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JO TYÖURAN LOPUSSA OLEVAT AIKUISET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  <w:tr w:rsidR="001867B5" w:rsidTr="000054F7"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  <w:r>
              <w:rPr>
                <w:rFonts w:ascii="PT Sans" w:hAnsi="PT Sans" w:cs="Helvetica"/>
                <w:color w:val="333333"/>
                <w:sz w:val="32"/>
                <w:szCs w:val="32"/>
              </w:rPr>
              <w:t>IKÄÄNTYNEET</w:t>
            </w: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  <w:p w:rsidR="001867B5" w:rsidRPr="002860B0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32"/>
                <w:szCs w:val="32"/>
              </w:rPr>
            </w:pPr>
          </w:p>
        </w:tc>
        <w:tc>
          <w:tcPr>
            <w:tcW w:w="3209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  <w:tc>
          <w:tcPr>
            <w:tcW w:w="3210" w:type="dxa"/>
          </w:tcPr>
          <w:p w:rsidR="001867B5" w:rsidRDefault="001867B5" w:rsidP="000054F7">
            <w:pPr>
              <w:pStyle w:val="NormaaliWWW"/>
              <w:rPr>
                <w:rFonts w:ascii="PT Sans" w:hAnsi="PT Sans" w:cs="Helvetica"/>
                <w:color w:val="333333"/>
                <w:sz w:val="56"/>
                <w:szCs w:val="56"/>
              </w:rPr>
            </w:pPr>
          </w:p>
        </w:tc>
      </w:tr>
    </w:tbl>
    <w:p w:rsidR="001867B5" w:rsidRPr="004A5859" w:rsidRDefault="001867B5" w:rsidP="001867B5">
      <w:pPr>
        <w:suppressAutoHyphens/>
        <w:spacing w:after="200" w:line="276" w:lineRule="auto"/>
        <w:rPr>
          <w:rFonts w:ascii="Times New Roman" w:eastAsia="Calibri" w:hAnsi="Times New Roman" w:cs="Calibri"/>
          <w:b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lastRenderedPageBreak/>
        <w:t>Mieti terveystiedon asioita seuraavilta kanteilta (HESSPPFLY)</w:t>
      </w:r>
    </w:p>
    <w:p w:rsidR="001867B5" w:rsidRPr="004A5859" w:rsidRDefault="001867B5" w:rsidP="001867B5">
      <w:pPr>
        <w:suppressAutoHyphens/>
        <w:spacing w:after="200" w:line="276" w:lineRule="auto"/>
        <w:rPr>
          <w:rFonts w:ascii="Times New Roman" w:eastAsia="Calibri" w:hAnsi="Times New Roman" w:cs="Calibri"/>
          <w:b/>
          <w:sz w:val="44"/>
          <w:szCs w:val="44"/>
          <w:lang w:eastAsia="ar-SA"/>
        </w:rPr>
      </w:pP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H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äiriölähtöinen / terveyslähtöinen näkökulma</w:t>
      </w: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E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nnen / nyt / tulevaisuudessa</w:t>
      </w: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S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uomi / muu maailma</w:t>
      </w: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S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airauksista: preventio - esiintyvyys - oireet - seuraukset – hoito</w:t>
      </w: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P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 xml:space="preserve">rimaari / sekundaari / </w:t>
      </w:r>
      <w:proofErr w:type="spellStart"/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tertiaaripreventio</w:t>
      </w:r>
      <w:proofErr w:type="spellEnd"/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P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ositiiviset ja negatiiviset vaikutukset</w:t>
      </w: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F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yysinen, psyykkinen ja sosiaalinen terveys</w:t>
      </w:r>
    </w:p>
    <w:p w:rsidR="001867B5" w:rsidRPr="004A5859" w:rsidRDefault="001867B5" w:rsidP="001867B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4A5859">
        <w:rPr>
          <w:rFonts w:ascii="Times New Roman" w:eastAsia="Calibri" w:hAnsi="Times New Roman" w:cs="Calibri"/>
          <w:b/>
          <w:sz w:val="44"/>
          <w:szCs w:val="44"/>
          <w:lang w:eastAsia="ar-SA"/>
        </w:rPr>
        <w:t>L</w:t>
      </w:r>
      <w:r w:rsidRPr="004A5859">
        <w:rPr>
          <w:rFonts w:ascii="Times New Roman" w:eastAsia="Calibri" w:hAnsi="Times New Roman" w:cs="Calibri"/>
          <w:sz w:val="44"/>
          <w:szCs w:val="44"/>
          <w:lang w:eastAsia="ar-SA"/>
        </w:rPr>
        <w:t>apset / nuoret / aikuiset / vanhukset / työikäiset / sukupuoli / koulutus</w:t>
      </w:r>
    </w:p>
    <w:p w:rsidR="001867B5" w:rsidRPr="000C15AC" w:rsidRDefault="001867B5" w:rsidP="000C15AC">
      <w:pPr>
        <w:pStyle w:val="Luettelokappale"/>
        <w:numPr>
          <w:ilvl w:val="0"/>
          <w:numId w:val="1"/>
        </w:num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  <w:r w:rsidRPr="000C15AC">
        <w:rPr>
          <w:rFonts w:ascii="Times New Roman" w:eastAsia="Calibri" w:hAnsi="Times New Roman" w:cs="Calibri"/>
          <w:b/>
          <w:sz w:val="44"/>
          <w:szCs w:val="44"/>
          <w:lang w:eastAsia="ar-SA"/>
        </w:rPr>
        <w:t>Y</w:t>
      </w:r>
      <w:r w:rsidRPr="000C15AC">
        <w:rPr>
          <w:rFonts w:ascii="Times New Roman" w:eastAsia="Calibri" w:hAnsi="Times New Roman" w:cs="Calibri"/>
          <w:sz w:val="44"/>
          <w:szCs w:val="44"/>
          <w:lang w:eastAsia="ar-SA"/>
        </w:rPr>
        <w:t>ksilö / yhteisö (esim. perhe, koulu) / yhteiskunta</w:t>
      </w: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sz w:val="44"/>
          <w:szCs w:val="44"/>
          <w:lang w:eastAsia="ar-SA"/>
        </w:rPr>
      </w:pPr>
    </w:p>
    <w:p w:rsidR="000C15AC" w:rsidRPr="000C15AC" w:rsidRDefault="000C15AC" w:rsidP="000C15AC">
      <w:pPr>
        <w:suppressAutoHyphens/>
        <w:spacing w:after="200" w:line="240" w:lineRule="auto"/>
        <w:rPr>
          <w:rFonts w:ascii="Times New Roman" w:eastAsia="Calibri" w:hAnsi="Times New Roman" w:cs="Calibri"/>
          <w:b/>
          <w:sz w:val="96"/>
          <w:szCs w:val="96"/>
          <w:lang w:eastAsia="ar-SA"/>
        </w:rPr>
      </w:pPr>
      <w:r w:rsidRPr="000C15AC">
        <w:rPr>
          <w:rFonts w:ascii="Times New Roman" w:eastAsia="Calibri" w:hAnsi="Times New Roman" w:cs="Calibri"/>
          <w:b/>
          <w:sz w:val="96"/>
          <w:szCs w:val="96"/>
          <w:lang w:eastAsia="ar-SA"/>
        </w:rPr>
        <w:lastRenderedPageBreak/>
        <w:t>POHDI R</w:t>
      </w:r>
      <w:bookmarkStart w:id="0" w:name="_GoBack"/>
      <w:bookmarkEnd w:id="0"/>
      <w:r w:rsidRPr="000C15AC">
        <w:rPr>
          <w:rFonts w:ascii="Times New Roman" w:eastAsia="Calibri" w:hAnsi="Times New Roman" w:cs="Calibri"/>
          <w:b/>
          <w:sz w:val="96"/>
          <w:szCs w:val="96"/>
          <w:lang w:eastAsia="ar-SA"/>
        </w:rPr>
        <w:t>ASKAUDEN KESKEYTTÄMISTÄ EETTISESTÄ NÄKÖKULMASTA</w:t>
      </w:r>
    </w:p>
    <w:p w:rsidR="002860B0" w:rsidRPr="002860B0" w:rsidRDefault="002860B0" w:rsidP="002860B0">
      <w:pPr>
        <w:pStyle w:val="NormaaliWWW"/>
        <w:rPr>
          <w:rFonts w:ascii="PT Sans" w:hAnsi="PT Sans" w:cs="Helvetica"/>
          <w:color w:val="333333"/>
          <w:sz w:val="56"/>
          <w:szCs w:val="56"/>
        </w:rPr>
      </w:pPr>
    </w:p>
    <w:p w:rsidR="00826F97" w:rsidRDefault="000C15AC"/>
    <w:sectPr w:rsidR="00826F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B0"/>
    <w:rsid w:val="000C15AC"/>
    <w:rsid w:val="001867B5"/>
    <w:rsid w:val="00193595"/>
    <w:rsid w:val="002860B0"/>
    <w:rsid w:val="004A5859"/>
    <w:rsid w:val="005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05BA"/>
  <w15:chartTrackingRefBased/>
  <w15:docId w15:val="{A471E0B2-95E2-4D96-8F14-66255C5A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860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28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C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18830">
      <w:bodyDiv w:val="1"/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8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275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Tuomaala Samu</dc:creator>
  <cp:keywords/>
  <dc:description/>
  <cp:lastModifiedBy>Tuomaala Samu</cp:lastModifiedBy>
  <cp:revision>2</cp:revision>
  <dcterms:created xsi:type="dcterms:W3CDTF">2018-11-08T08:27:00Z</dcterms:created>
  <dcterms:modified xsi:type="dcterms:W3CDTF">2020-01-08T06:55:00Z</dcterms:modified>
</cp:coreProperties>
</file>