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36A" w:rsidRPr="003A0C2A" w:rsidRDefault="0004036A">
      <w:bookmarkStart w:id="0" w:name="_GoBack"/>
      <w:bookmarkEnd w:id="0"/>
    </w:p>
    <w:p w:rsidR="0004036A" w:rsidRPr="003A0C2A" w:rsidRDefault="00232970">
      <w:r w:rsidRPr="003A0C2A">
        <w:t>TOIMINTAOHJE HUOLTAJILLE KORONAN JA MUIDEN INFEKTIOIDEN SUHTEEN VARHAISKASVATUKSESSA JA ESIOPETUKSESSA</w:t>
      </w:r>
    </w:p>
    <w:p w:rsidR="0004036A" w:rsidRPr="003A0C2A" w:rsidRDefault="0004036A"/>
    <w:p w:rsidR="0004036A" w:rsidRPr="003A0C2A" w:rsidRDefault="00232970">
      <w:r w:rsidRPr="003A0C2A">
        <w:t xml:space="preserve">Lukuvuonna 2022–2023 varhaiskasvatus ja esiopetus järjestetään normaaliolojen lainsäädännön mukaisesti. Tämä tarkoittaa sitä, että lukuvuosina 2020–2021 ja 2021–2022 koronavirustilanteen vuoksi säädetyt ja voimassa olleet väliaikaiset lainsäädännölliset muutokset eivät ole enää voimassa. </w:t>
      </w:r>
    </w:p>
    <w:p w:rsidR="0004036A" w:rsidRPr="003A0C2A" w:rsidRDefault="0004036A"/>
    <w:p w:rsidR="0004036A" w:rsidRPr="003A0C2A" w:rsidRDefault="00232970">
      <w:r w:rsidRPr="003A0C2A">
        <w:t>Varhaiskasvatus ja esiopetus varautuvat koronatilanteeseen osana normaalia varautumista. Pyrimme varmistamaan varhaiskasvatuksen ja esiopetuksen järjestämisen mahdollisimman täysimääräisesti ja yhdenvertaisesti.</w:t>
      </w:r>
    </w:p>
    <w:p w:rsidR="0004036A" w:rsidRPr="003A0C2A" w:rsidRDefault="0004036A"/>
    <w:p w:rsidR="0004036A" w:rsidRPr="003A0C2A" w:rsidRDefault="00232970">
      <w:r w:rsidRPr="003A0C2A">
        <w:t xml:space="preserve">Jatkamme korona-aikana opittuja hyväksi havaittuja hygieniatoimia: </w:t>
      </w:r>
    </w:p>
    <w:p w:rsidR="0004036A" w:rsidRPr="003A0C2A" w:rsidRDefault="0004036A"/>
    <w:p w:rsidR="0004036A" w:rsidRPr="003A0C2A" w:rsidRDefault="007D782F">
      <w:pPr>
        <w:numPr>
          <w:ilvl w:val="0"/>
          <w:numId w:val="1"/>
        </w:numPr>
      </w:pPr>
      <w:r w:rsidRPr="003A0C2A">
        <w:t>Sairastumisen alussa, oireiden alkaessa, e</w:t>
      </w:r>
      <w:r w:rsidR="00232970" w:rsidRPr="003A0C2A">
        <w:t xml:space="preserve">i </w:t>
      </w:r>
      <w:r w:rsidR="00E9703C">
        <w:t>osallistuta</w:t>
      </w:r>
      <w:r w:rsidR="00232970" w:rsidRPr="003A0C2A">
        <w:t xml:space="preserve"> varhaiskasvatukseen tai esiopetukseen</w:t>
      </w:r>
    </w:p>
    <w:p w:rsidR="0004036A" w:rsidRPr="003A0C2A" w:rsidRDefault="00232970">
      <w:pPr>
        <w:numPr>
          <w:ilvl w:val="0"/>
          <w:numId w:val="1"/>
        </w:numPr>
      </w:pPr>
      <w:r w:rsidRPr="003A0C2A">
        <w:t xml:space="preserve">Käsi- ja yskimishygieniasta huolehditaan </w:t>
      </w:r>
    </w:p>
    <w:p w:rsidR="0004036A" w:rsidRPr="003A0C2A" w:rsidRDefault="00232970">
      <w:pPr>
        <w:numPr>
          <w:ilvl w:val="0"/>
          <w:numId w:val="1"/>
        </w:numPr>
      </w:pPr>
      <w:r w:rsidRPr="003A0C2A">
        <w:t xml:space="preserve">Tiloihin saapuminen ja toiminta </w:t>
      </w:r>
      <w:r w:rsidR="00645054" w:rsidRPr="003A0C2A">
        <w:t>pyritään järjestämään</w:t>
      </w:r>
      <w:r w:rsidRPr="003A0C2A">
        <w:t xml:space="preserve"> väljästi</w:t>
      </w:r>
    </w:p>
    <w:p w:rsidR="0004036A" w:rsidRPr="003A0C2A" w:rsidRDefault="00232970">
      <w:pPr>
        <w:numPr>
          <w:ilvl w:val="0"/>
          <w:numId w:val="1"/>
        </w:numPr>
      </w:pPr>
      <w:r w:rsidRPr="003A0C2A">
        <w:t>Tilojen ja pintojen puhdistamisesta huolehditaan</w:t>
      </w:r>
    </w:p>
    <w:p w:rsidR="0004036A" w:rsidRPr="003A0C2A" w:rsidRDefault="00232970">
      <w:pPr>
        <w:numPr>
          <w:ilvl w:val="0"/>
          <w:numId w:val="1"/>
        </w:numPr>
      </w:pPr>
      <w:r w:rsidRPr="003A0C2A">
        <w:t>Tilojen ilmanvaihdosta huolehditaan</w:t>
      </w:r>
    </w:p>
    <w:p w:rsidR="0004036A" w:rsidRPr="003A0C2A" w:rsidRDefault="0004036A"/>
    <w:p w:rsidR="0004036A" w:rsidRPr="003A0C2A" w:rsidRDefault="00232970">
      <w:r w:rsidRPr="003A0C2A">
        <w:t>Emme tiedota koronatartunnoista enää yksilöllisesti, vaan yleisesti, jos päiväkodissa on koronatartuntoja.</w:t>
      </w:r>
    </w:p>
    <w:p w:rsidR="0004036A" w:rsidRPr="003A0C2A" w:rsidRDefault="00232970">
      <w:pPr>
        <w:pStyle w:val="Otsikko2"/>
        <w:rPr>
          <w:b/>
          <w:sz w:val="22"/>
          <w:szCs w:val="22"/>
        </w:rPr>
      </w:pPr>
      <w:bookmarkStart w:id="1" w:name="_6bco6ngyod6m" w:colFirst="0" w:colLast="0"/>
      <w:bookmarkEnd w:id="1"/>
      <w:r w:rsidRPr="003A0C2A">
        <w:rPr>
          <w:b/>
          <w:sz w:val="22"/>
          <w:szCs w:val="22"/>
        </w:rPr>
        <w:t>Toimi näin, kun lapsella on oireita</w:t>
      </w:r>
    </w:p>
    <w:p w:rsidR="0004036A" w:rsidRPr="003A0C2A" w:rsidRDefault="00232970">
      <w:r w:rsidRPr="003A0C2A">
        <w:t xml:space="preserve">Kun huomaat, että lapsellasi on virusinfektioon sopivia oireita, hän ei voi osallistua varhaiskasvatukseen tai esiopetukseen. </w:t>
      </w:r>
    </w:p>
    <w:p w:rsidR="0004036A" w:rsidRPr="003A0C2A" w:rsidRDefault="0004036A"/>
    <w:p w:rsidR="0004036A" w:rsidRPr="003A0C2A" w:rsidRDefault="00232970">
      <w:r w:rsidRPr="003A0C2A">
        <w:t>Jos lapsella todetaan korona, hänen tulee välttää perheen ulkopuolisia kontakteja vähintään viiden vuorokauden ajan oireiden alusta niin että kuume on ollut poissa ja muut oireet ovat selvästi vähentyneet ainakin kahden vuorokauden ajan. Tämä koskee myös rokotettuja lapsia.</w:t>
      </w:r>
    </w:p>
    <w:p w:rsidR="0004036A" w:rsidRPr="003A0C2A" w:rsidRDefault="00232970">
      <w:pPr>
        <w:pStyle w:val="Otsikko3"/>
        <w:rPr>
          <w:b/>
          <w:sz w:val="22"/>
          <w:szCs w:val="22"/>
        </w:rPr>
      </w:pPr>
      <w:bookmarkStart w:id="2" w:name="_w5zpd5ou2v2c" w:colFirst="0" w:colLast="0"/>
      <w:bookmarkEnd w:id="2"/>
      <w:r w:rsidRPr="003A0C2A">
        <w:rPr>
          <w:b/>
          <w:sz w:val="22"/>
          <w:szCs w:val="22"/>
        </w:rPr>
        <w:t>Milloin lapsi voi palata kouluun tai varhaiskasvatukseen?</w:t>
      </w:r>
    </w:p>
    <w:p w:rsidR="0004036A" w:rsidRPr="003A0C2A" w:rsidRDefault="00232970">
      <w:r w:rsidRPr="003A0C2A">
        <w:t xml:space="preserve">Jos lapsi on saanut positiivisen tuloksen kotitestistä tai terveydenhuollon koronatestistä, hän voi palata varhaiskasvatukseen tai kouluun, kun oireiden alkamisesta on kulunut vähintään viisi vuorokautta ja kuume on ollut poissa ja muut oireet ovat selvästi vähentyneet ainakin kahden vuorokauden ajan. </w:t>
      </w:r>
    </w:p>
    <w:p w:rsidR="0004036A" w:rsidRPr="003A0C2A" w:rsidRDefault="0004036A"/>
    <w:p w:rsidR="0004036A" w:rsidRPr="003A0C2A" w:rsidRDefault="00232970">
      <w:r w:rsidRPr="003A0C2A">
        <w:t>Kuten muissakin virusinfektioissa, myös koronassa tartuttavuus vähenee nopeasti oireiden alkamisen jälkeen. Jälkinuha tai -yskä voi jatkua pitkäänkin tuoreen hengitystieinfektion jälkeen.</w:t>
      </w:r>
      <w:r w:rsidR="00AA2D98" w:rsidRPr="003A0C2A">
        <w:t xml:space="preserve"> </w:t>
      </w:r>
      <w:r w:rsidRPr="003A0C2A">
        <w:t xml:space="preserve">Myös muissa infektiotaudeissa kuin koronassa, sairaalle lapselle on aina taattava riittävä toipilasaika sairauden jälkeen. Tarttuminen on taudin alussa suurimmillaan, joten </w:t>
      </w:r>
      <w:r w:rsidRPr="003A0C2A">
        <w:lastRenderedPageBreak/>
        <w:t xml:space="preserve">infektiopaineen vähentämiseksi sekä lasten että henkilökuntaan kuuluvan kannattaa mahdollisuuksien mukaan jäädä kotiin heti, kun infektio-oireet ilmaantuvat. </w:t>
      </w:r>
    </w:p>
    <w:p w:rsidR="0004036A" w:rsidRPr="003A0C2A" w:rsidRDefault="0004036A"/>
    <w:p w:rsidR="0004036A" w:rsidRPr="003A0C2A" w:rsidRDefault="008D1CA0">
      <w:r w:rsidRPr="003A0C2A">
        <w:t xml:space="preserve">Flunssataudin alussa suositellaan lapsen kotona pitämistä voinnin mukaan ainakin joitain päiviä. Jo parin päivän poissaolo </w:t>
      </w:r>
      <w:r w:rsidRPr="003A0C2A">
        <w:rPr>
          <w:b/>
        </w:rPr>
        <w:t xml:space="preserve">taudin alussa </w:t>
      </w:r>
      <w:r w:rsidRPr="003A0C2A">
        <w:t xml:space="preserve">saattaa auttaa ehkäisemään leviämistä. </w:t>
      </w:r>
      <w:r w:rsidR="00232970" w:rsidRPr="003A0C2A">
        <w:t>Eli flunssassa lapsen voi tuoda hoitoon, kun lapsen vointi sen sallii vaikka nuhaa/yskää jonkin verran vielä olisi.</w:t>
      </w:r>
      <w:r w:rsidRPr="003A0C2A">
        <w:t xml:space="preserve"> Hyvä merkki toipumisesta on se, että lapsi on ollut ainakin päivän kuumeeton.</w:t>
      </w:r>
      <w:r w:rsidR="00232970" w:rsidRPr="003A0C2A">
        <w:t xml:space="preserve"> </w:t>
      </w:r>
    </w:p>
    <w:p w:rsidR="0004036A" w:rsidRPr="003A0C2A" w:rsidRDefault="00232970">
      <w:pPr>
        <w:pStyle w:val="Otsikko2"/>
        <w:rPr>
          <w:b/>
          <w:sz w:val="22"/>
          <w:szCs w:val="22"/>
        </w:rPr>
      </w:pPr>
      <w:bookmarkStart w:id="3" w:name="_qsbawu2yruj3" w:colFirst="0" w:colLast="0"/>
      <w:bookmarkEnd w:id="3"/>
      <w:r w:rsidRPr="003A0C2A">
        <w:rPr>
          <w:b/>
          <w:sz w:val="22"/>
          <w:szCs w:val="22"/>
        </w:rPr>
        <w:t>Jos perheenjäsen on koronapositiivinen</w:t>
      </w:r>
    </w:p>
    <w:p w:rsidR="0004036A" w:rsidRPr="003A0C2A" w:rsidRDefault="00232970">
      <w:r w:rsidRPr="003A0C2A">
        <w:t xml:space="preserve">Jos lapsi on oireeton, hän voi mennä kouluun tai varhaiskasvatukseen, </w:t>
      </w:r>
      <w:proofErr w:type="gramStart"/>
      <w:r w:rsidRPr="003A0C2A">
        <w:t>vaikka  perheenjäsenellä</w:t>
      </w:r>
      <w:proofErr w:type="gramEnd"/>
      <w:r w:rsidRPr="003A0C2A">
        <w:t xml:space="preserve"> olisi oireita ja tämä olisi saanut kotitestissä tai terveydenhuollon koronatestissä positiivisen tuloksen. </w:t>
      </w:r>
    </w:p>
    <w:p w:rsidR="0004036A" w:rsidRPr="003A0C2A" w:rsidRDefault="0004036A"/>
    <w:p w:rsidR="0004036A" w:rsidRPr="003A0C2A" w:rsidRDefault="00232970">
      <w:r w:rsidRPr="003A0C2A">
        <w:t xml:space="preserve">Lapsen vointia on kuitenkin hyvä tarkkailla. Jos lapselle tulee oireita, on lapsen jäätävä välittömästi kotiin. </w:t>
      </w:r>
    </w:p>
    <w:p w:rsidR="0004036A" w:rsidRPr="003A0C2A" w:rsidRDefault="0004036A">
      <w:pPr>
        <w:numPr>
          <w:ilvl w:val="0"/>
          <w:numId w:val="2"/>
        </w:numPr>
      </w:pPr>
    </w:p>
    <w:p w:rsidR="0004036A" w:rsidRPr="003A0C2A" w:rsidRDefault="00636BD9">
      <w:hyperlink r:id="rId7">
        <w:r w:rsidR="00232970" w:rsidRPr="003A0C2A">
          <w:rPr>
            <w:color w:val="1155CC"/>
            <w:u w:val="single"/>
          </w:rPr>
          <w:t>https://thl.fi/fi/web/infektiotaudit-ja-rokotukset/ajankohtaista/ajankohtaista-koronaviruksesta-covid-19/lapset-ja-koronavirus</w:t>
        </w:r>
      </w:hyperlink>
    </w:p>
    <w:p w:rsidR="0004036A" w:rsidRPr="003A0C2A" w:rsidRDefault="0004036A"/>
    <w:p w:rsidR="0004036A" w:rsidRPr="003A0C2A" w:rsidRDefault="00232970">
      <w:r w:rsidRPr="003A0C2A">
        <w:t xml:space="preserve">Vähentääksemme infektioiden leviämistä, lapsi on tärkeä pitää infektio-oireiden alkaessa kotona. Varhaiskasvatuksessa ja esiopetuksessa on ollut jo nyt tilanteita, joissa henkilökunnan sairastumiset, </w:t>
      </w:r>
      <w:r w:rsidR="00645054" w:rsidRPr="003A0C2A">
        <w:t>ammattiliittojen ylityö- ja</w:t>
      </w:r>
      <w:r w:rsidRPr="003A0C2A">
        <w:t xml:space="preserve"> vuoronvaihtokielto ja sijaisten saatavuushaasteet ovat aiheuttaneet tilanteita, joissa päiväkoteja ja / tai -ryhmiä on täytynyt sulkea normaalia aikaisemmin. Pahoittelemme näitä tilanteita ja niistä aiheutuvia hankaluuksia. Teillä huoltajilla on oikeus saada</w:t>
      </w:r>
      <w:r w:rsidR="000D219D" w:rsidRPr="003A0C2A">
        <w:t xml:space="preserve"> lapsellenne</w:t>
      </w:r>
      <w:r w:rsidRPr="003A0C2A">
        <w:t xml:space="preserve"> varhaiskasvatusta tarvitsemanne ajan</w:t>
      </w:r>
      <w:r w:rsidR="000D219D" w:rsidRPr="003A0C2A">
        <w:t>,</w:t>
      </w:r>
      <w:r w:rsidRPr="003A0C2A">
        <w:t xml:space="preserve"> ja jos ette pysty noutamaan lastanne tällaisessa tilanteessa, kun päiväkoti suljetaan aikaisemmin, olkaa yhteydessä päiväkodin johtajaan. Pyrimme järjestämään kaikille tarvittavan varhaiskasvatuksen tällaisissa tilanteissa esimerkiksi naapuripäiväkodista tai perhepäivähoidosta. </w:t>
      </w:r>
    </w:p>
    <w:p w:rsidR="0004036A" w:rsidRPr="003A0C2A" w:rsidRDefault="0004036A"/>
    <w:p w:rsidR="0004036A" w:rsidRDefault="00232970">
      <w:r w:rsidRPr="003A0C2A">
        <w:t>Kiitos yhteistyöstä</w:t>
      </w:r>
      <w:r w:rsidR="000D219D" w:rsidRPr="003A0C2A">
        <w:t>,</w:t>
      </w:r>
    </w:p>
    <w:p w:rsidR="003A0C2A" w:rsidRPr="003A0C2A" w:rsidRDefault="003A0C2A"/>
    <w:p w:rsidR="000D219D" w:rsidRDefault="000D219D">
      <w:r w:rsidRPr="003A0C2A">
        <w:t xml:space="preserve">Anu Koivumäki, varhaiskasvatuspäällikkö, </w:t>
      </w:r>
      <w:hyperlink r:id="rId8" w:history="1">
        <w:r w:rsidR="003A0C2A" w:rsidRPr="00C05A1B">
          <w:rPr>
            <w:rStyle w:val="Hyperlinkki"/>
          </w:rPr>
          <w:t>anu.koivumaki@lohja.fi</w:t>
        </w:r>
      </w:hyperlink>
    </w:p>
    <w:p w:rsidR="003A0C2A" w:rsidRDefault="003A0C2A"/>
    <w:p w:rsidR="003A0C2A" w:rsidRPr="003A0C2A" w:rsidRDefault="003A0C2A">
      <w:pPr>
        <w:rPr>
          <w:i/>
        </w:rPr>
      </w:pPr>
      <w:r w:rsidRPr="003A0C2A">
        <w:rPr>
          <w:i/>
        </w:rPr>
        <w:t xml:space="preserve">Tiedote on tehty yhteistyössä ylilääkäri Valtteri Kiurun kanssa. </w:t>
      </w:r>
    </w:p>
    <w:p w:rsidR="003A0C2A" w:rsidRDefault="003A0C2A"/>
    <w:p w:rsidR="003A0C2A" w:rsidRPr="003A0C2A" w:rsidRDefault="003A0C2A"/>
    <w:p w:rsidR="0004036A" w:rsidRPr="003A0C2A" w:rsidRDefault="0004036A"/>
    <w:p w:rsidR="0004036A" w:rsidRPr="003A0C2A" w:rsidRDefault="0004036A"/>
    <w:p w:rsidR="0004036A" w:rsidRPr="003A0C2A" w:rsidRDefault="0004036A"/>
    <w:sectPr w:rsidR="0004036A" w:rsidRPr="003A0C2A">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BD9" w:rsidRDefault="00636BD9">
      <w:pPr>
        <w:spacing w:line="240" w:lineRule="auto"/>
      </w:pPr>
      <w:r>
        <w:separator/>
      </w:r>
    </w:p>
  </w:endnote>
  <w:endnote w:type="continuationSeparator" w:id="0">
    <w:p w:rsidR="00636BD9" w:rsidRDefault="00636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BD9" w:rsidRDefault="00636BD9">
      <w:pPr>
        <w:spacing w:line="240" w:lineRule="auto"/>
      </w:pPr>
      <w:r>
        <w:separator/>
      </w:r>
    </w:p>
  </w:footnote>
  <w:footnote w:type="continuationSeparator" w:id="0">
    <w:p w:rsidR="00636BD9" w:rsidRDefault="00636B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6A" w:rsidRDefault="00AD775F">
    <w:r>
      <w:rPr>
        <w:b/>
        <w:bCs/>
        <w:noProof/>
        <w:color w:val="000000"/>
        <w:sz w:val="20"/>
        <w:szCs w:val="20"/>
        <w:bdr w:val="none" w:sz="0" w:space="0" w:color="auto" w:frame="1"/>
        <w:lang w:val="fi-FI"/>
      </w:rPr>
      <w:drawing>
        <wp:inline distT="0" distB="0" distL="0" distR="0" wp14:anchorId="058BE9C0" wp14:editId="10AB24B1">
          <wp:extent cx="1202690" cy="522605"/>
          <wp:effectExtent l="0" t="0" r="0" b="0"/>
          <wp:docPr id="1" name="Kuva 1" descr="https://lh6.googleusercontent.com/0V6u1KaoAsSL2tY3iLrE-azu0TjEM8Crk_5FaGb2FcEHxx_RuUKBxN_wNfkCAOSatGNgK91alfYSlZRpdlGdq2r4viJvLqwoepqMBPNzCR3YZ2AvArz3InU6QdTfdtF_iwhW5cCq382XxNK2aYMcrMtvFUNeesTIG-OJTb0SIIpOZgutGNP5qj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0V6u1KaoAsSL2tY3iLrE-azu0TjEM8Crk_5FaGb2FcEHxx_RuUKBxN_wNfkCAOSatGNgK91alfYSlZRpdlGdq2r4viJvLqwoepqMBPNzCR3YZ2AvArz3InU6QdTfdtF_iwhW5cCq382XxNK2aYMcrMtvFUNeesTIG-OJTb0SIIpOZgutGNP5qja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522605"/>
                  </a:xfrm>
                  <a:prstGeom prst="rect">
                    <a:avLst/>
                  </a:prstGeom>
                  <a:noFill/>
                  <a:ln>
                    <a:noFill/>
                  </a:ln>
                </pic:spPr>
              </pic:pic>
            </a:graphicData>
          </a:graphic>
        </wp:inline>
      </w:drawing>
    </w:r>
    <w:r>
      <w:tab/>
    </w:r>
    <w:r>
      <w:tab/>
    </w:r>
    <w:r>
      <w:tab/>
    </w:r>
    <w:r>
      <w:tab/>
    </w:r>
    <w:r>
      <w:tab/>
      <w:t>TIEDOTE 12.9.22</w:t>
    </w:r>
  </w:p>
  <w:p w:rsidR="00AD775F" w:rsidRPr="00AD775F" w:rsidRDefault="00AD775F">
    <w:r>
      <w:t>VARHAISKASVATUS</w:t>
    </w:r>
    <w:r>
      <w:rPr>
        <w:noProof/>
        <w:lang w:val="fi-FI"/>
      </w:rPr>
      <mc:AlternateContent>
        <mc:Choice Requires="wps">
          <w:drawing>
            <wp:inline distT="0" distB="0" distL="0" distR="0" wp14:anchorId="5BEDA139" wp14:editId="68E17928">
              <wp:extent cx="6073866" cy="21771"/>
              <wp:effectExtent l="38100" t="38100" r="60325" b="92710"/>
              <wp:docPr id="2" name="Suora yhdysviiva 2"/>
              <wp:cNvGraphicFramePr/>
              <a:graphic xmlns:a="http://schemas.openxmlformats.org/drawingml/2006/main">
                <a:graphicData uri="http://schemas.microsoft.com/office/word/2010/wordprocessingShape">
                  <wps:wsp>
                    <wps:cNvCnPr/>
                    <wps:spPr>
                      <a:xfrm>
                        <a:off x="0" y="0"/>
                        <a:ext cx="6073866" cy="2177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48E1A5" id="Suora yhdysviiva 2" o:spid="_x0000_s1026" style="visibility:visible;mso-wrap-style:square;mso-left-percent:-10001;mso-top-percent:-10001;mso-position-horizontal:absolute;mso-position-horizontal-relative:char;mso-position-vertical:absolute;mso-position-vertical-relative:line;mso-left-percent:-10001;mso-top-percent:-10001" from="0,0" to="478.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" strokecolor="#4f81bd [3204]" strokeweight="2pt">
              <v:shadow on="t" color="black" opacity="24903f" origin=",.5" offset="0,.55556mm"/>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AA45B9"/>
    <w:multiLevelType w:val="multilevel"/>
    <w:tmpl w:val="19869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E4F7ED6"/>
    <w:multiLevelType w:val="multilevel"/>
    <w:tmpl w:val="58F40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6A"/>
    <w:rsid w:val="0004036A"/>
    <w:rsid w:val="000D219D"/>
    <w:rsid w:val="00232970"/>
    <w:rsid w:val="003A0C2A"/>
    <w:rsid w:val="003A7C8A"/>
    <w:rsid w:val="004405C8"/>
    <w:rsid w:val="005C15B7"/>
    <w:rsid w:val="00636BD9"/>
    <w:rsid w:val="00645054"/>
    <w:rsid w:val="007D782F"/>
    <w:rsid w:val="008D1CA0"/>
    <w:rsid w:val="00AA2D98"/>
    <w:rsid w:val="00AD775F"/>
    <w:rsid w:val="00E9703C"/>
    <w:rsid w:val="00F7760D"/>
    <w:rsid w:val="00FE25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D38BD1-1D02-4E69-BB19-F5FBBB1C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unhideWhenUsed/>
    <w:qFormat/>
    <w:pPr>
      <w:keepNext/>
      <w:keepLines/>
      <w:spacing w:before="360" w:after="120"/>
      <w:outlineLvl w:val="1"/>
    </w:pPr>
    <w:rPr>
      <w:sz w:val="32"/>
      <w:szCs w:val="32"/>
    </w:rPr>
  </w:style>
  <w:style w:type="paragraph" w:styleId="Otsikko3">
    <w:name w:val="heading 3"/>
    <w:basedOn w:val="Normaali"/>
    <w:next w:val="Normaali"/>
    <w:uiPriority w:val="9"/>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AD775F"/>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D775F"/>
  </w:style>
  <w:style w:type="paragraph" w:styleId="Alatunniste">
    <w:name w:val="footer"/>
    <w:basedOn w:val="Normaali"/>
    <w:link w:val="AlatunnisteChar"/>
    <w:uiPriority w:val="99"/>
    <w:unhideWhenUsed/>
    <w:rsid w:val="00AD775F"/>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AD775F"/>
  </w:style>
  <w:style w:type="character" w:styleId="Hyperlinkki">
    <w:name w:val="Hyperlink"/>
    <w:basedOn w:val="Kappaleenoletusfontti"/>
    <w:uiPriority w:val="99"/>
    <w:unhideWhenUsed/>
    <w:rsid w:val="003A0C2A"/>
    <w:rPr>
      <w:color w:val="0000FF" w:themeColor="hyperlink"/>
      <w:u w:val="single"/>
    </w:rPr>
  </w:style>
  <w:style w:type="character" w:customStyle="1" w:styleId="UnresolvedMention">
    <w:name w:val="Unresolved Mention"/>
    <w:basedOn w:val="Kappaleenoletusfontti"/>
    <w:uiPriority w:val="99"/>
    <w:semiHidden/>
    <w:unhideWhenUsed/>
    <w:rsid w:val="003A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nu.koivumaki@lohja.fi" TargetMode="External"/><Relationship Id="rId3" Type="http://schemas.openxmlformats.org/officeDocument/2006/relationships/settings" Target="settings.xml"/><Relationship Id="rId7" Type="http://schemas.openxmlformats.org/officeDocument/2006/relationships/hyperlink" Target="https://thl.fi/fi/web/infektiotaudit-ja-rokotukset/ajankohtaista/ajankohtaista-koronaviruksesta-covid-19/lapset-ja-koronavi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3932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Kiuru Valtteri</dc:creator>
  <cp:lastModifiedBy>Nurmi Emmi</cp:lastModifiedBy>
  <cp:revision>2</cp:revision>
  <dcterms:created xsi:type="dcterms:W3CDTF">2022-09-16T09:20:00Z</dcterms:created>
  <dcterms:modified xsi:type="dcterms:W3CDTF">2022-09-16T09:20:00Z</dcterms:modified>
</cp:coreProperties>
</file>