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8C8C" w14:textId="77777777" w:rsidR="009F300B" w:rsidRPr="00210D27" w:rsidRDefault="00CB2132">
      <w:pPr>
        <w:rPr>
          <w:sz w:val="40"/>
          <w:szCs w:val="40"/>
        </w:rPr>
      </w:pPr>
      <w:r w:rsidRPr="00210D27">
        <w:rPr>
          <w:sz w:val="40"/>
          <w:szCs w:val="40"/>
        </w:rPr>
        <w:t>Karstulan perusopetuksen ohjaussuunnitelma</w:t>
      </w:r>
    </w:p>
    <w:p w14:paraId="5D472B89" w14:textId="527E4788" w:rsidR="006B314D" w:rsidRPr="00210D27" w:rsidRDefault="00CB2132" w:rsidP="006B314D">
      <w:pPr>
        <w:pStyle w:val="Luettelokappale"/>
        <w:numPr>
          <w:ilvl w:val="0"/>
          <w:numId w:val="4"/>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b/>
          <w:sz w:val="24"/>
          <w:szCs w:val="24"/>
        </w:rPr>
        <w:t>Ohjauksen järjestäminen</w:t>
      </w: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sz w:val="24"/>
          <w:szCs w:val="24"/>
        </w:rPr>
        <w:br/>
        <w:t>Ohjaustoiminta muodostaa koko perusopetuksen ajan kestävän jatkumon, jonka toteutuminen taataan siten, että ohjaustyöhön osallistuvat opettajat</w:t>
      </w:r>
      <w:r w:rsidR="00917DB8" w:rsidRPr="00210D27">
        <w:rPr>
          <w:rFonts w:asciiTheme="majorHAnsi" w:eastAsia="Times New Roman" w:hAnsiTheme="majorHAnsi" w:cs="Times New Roman"/>
          <w:sz w:val="24"/>
          <w:szCs w:val="24"/>
        </w:rPr>
        <w:t xml:space="preserve"> sekä koko kouluyhteisö</w:t>
      </w:r>
      <w:r w:rsidRPr="00210D27">
        <w:rPr>
          <w:rFonts w:asciiTheme="majorHAnsi" w:eastAsia="Times New Roman" w:hAnsiTheme="majorHAnsi" w:cs="Times New Roman"/>
          <w:sz w:val="24"/>
          <w:szCs w:val="24"/>
        </w:rPr>
        <w:t xml:space="preserve"> toimivat yhteistyössä oppilaan opintopolun aikana ja opiskelun nivelvaiheissa.</w:t>
      </w:r>
      <w:r w:rsidRPr="00210D27">
        <w:rPr>
          <w:rFonts w:asciiTheme="majorHAnsi" w:eastAsia="Times New Roman" w:hAnsiTheme="majorHAnsi" w:cs="Times New Roman"/>
          <w:sz w:val="24"/>
          <w:szCs w:val="24"/>
        </w:rPr>
        <w:br/>
        <w:t xml:space="preserve">Kaikkien opettajien </w:t>
      </w:r>
      <w:r w:rsidR="00F24802" w:rsidRPr="00210D27">
        <w:rPr>
          <w:rFonts w:asciiTheme="majorHAnsi" w:eastAsia="Times New Roman" w:hAnsiTheme="majorHAnsi" w:cs="Times New Roman"/>
          <w:sz w:val="24"/>
          <w:szCs w:val="24"/>
        </w:rPr>
        <w:t xml:space="preserve">ja kouluyhteisön muiden aikuisten </w:t>
      </w:r>
      <w:r w:rsidRPr="00210D27">
        <w:rPr>
          <w:rFonts w:asciiTheme="majorHAnsi" w:eastAsia="Times New Roman" w:hAnsiTheme="majorHAnsi" w:cs="Times New Roman"/>
          <w:sz w:val="24"/>
          <w:szCs w:val="24"/>
        </w:rPr>
        <w:t>tehtävänä on ohjata oppilasta oppiaineiden opiskelussa sekä auttaa häntä kehittämään oppimaan oppimisen taitojaan ja oppimisen valmiuksiaan sekä ennaltaehkäistä opintoihin liittyvien ongelmien syntymistä. Jokaisen opettajan ja koulun muuhun henkilökuntaan kuuluvan aikuisen tehtävänä on oppilaiden persoonallisen kasvun, kehityksen ja osallisuuden tukeminen.</w:t>
      </w:r>
      <w:r w:rsidR="004C08CE" w:rsidRPr="00210D27">
        <w:rPr>
          <w:rFonts w:asciiTheme="majorHAnsi" w:eastAsia="Times New Roman" w:hAnsiTheme="majorHAnsi" w:cs="Times New Roman"/>
          <w:sz w:val="24"/>
          <w:szCs w:val="24"/>
        </w:rPr>
        <w:t xml:space="preserve"> Jokaisella oppilaalla on oikeus ohjaukseen omien tarpeidensa mukaisesti. Oppilaan tulee olla myös itse aktiivinen ja osallistuva ja arvioida omaa oppimista sekä toimintaansa. Ohjauksen avulla lasta ja nuorta tuetaan elämänhallintaan, koulutukseen ja uravalintoihin liittyvissä päätöksissä. </w:t>
      </w: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sz w:val="24"/>
          <w:szCs w:val="24"/>
        </w:rPr>
        <w:br/>
        <w:t>Oppilaalla ja hänen huoltajallaan on oltava mahdollisuus saada tietoa perusopetuksen työtavoista, valintamahdollisuuksista ja niiden merkityksestä oppilaan oppimiselle ja tulevaisuudelle. Oppilaalle ja hänen huoltajalleen selvitetään ohjauksen järjestämiseen, opiskeluun, oppilashuoltoon ja tukipalveluihin liittyvät koulukohtaiset asiat. Huoltaj</w:t>
      </w:r>
      <w:r w:rsidR="00F24802" w:rsidRPr="00210D27">
        <w:rPr>
          <w:rFonts w:asciiTheme="majorHAnsi" w:eastAsia="Times New Roman" w:hAnsiTheme="majorHAnsi" w:cs="Times New Roman"/>
          <w:sz w:val="24"/>
          <w:szCs w:val="24"/>
        </w:rPr>
        <w:t>i</w:t>
      </w:r>
      <w:r w:rsidRPr="00210D27">
        <w:rPr>
          <w:rFonts w:asciiTheme="majorHAnsi" w:eastAsia="Times New Roman" w:hAnsiTheme="majorHAnsi" w:cs="Times New Roman"/>
          <w:sz w:val="24"/>
          <w:szCs w:val="24"/>
        </w:rPr>
        <w:t>lle järjestetään tilaisuuksia neuvotella oppilaan opiskeluun ja valintoihin liittyvistä kysymyksistä opettajan, oppilaanohjaajan, oppilaan ja huoltajan</w:t>
      </w:r>
      <w:r w:rsidR="000D748F" w:rsidRPr="00210D27">
        <w:rPr>
          <w:rFonts w:asciiTheme="majorHAnsi" w:eastAsia="Times New Roman" w:hAnsiTheme="majorHAnsi" w:cs="Times New Roman"/>
          <w:sz w:val="24"/>
          <w:szCs w:val="24"/>
        </w:rPr>
        <w:t>/huoltajien</w:t>
      </w:r>
      <w:r w:rsidRPr="00210D27">
        <w:rPr>
          <w:rFonts w:asciiTheme="majorHAnsi" w:eastAsia="Times New Roman" w:hAnsiTheme="majorHAnsi" w:cs="Times New Roman"/>
          <w:sz w:val="24"/>
          <w:szCs w:val="24"/>
        </w:rPr>
        <w:t xml:space="preserve"> yhteisissä tapaamisissa.</w:t>
      </w: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sz w:val="24"/>
          <w:szCs w:val="24"/>
        </w:rPr>
        <w:br/>
        <w:t>Koulussa toteutettava ohjaus tukee ennaltaehkäisevän toiminnan lisäksi erityisesti niitä oppilaita, joilla on opiskeluun liittyviä vaikeuksia tai jotka ovat vaarassa jäädä koulutuksen tai työelämän ulkopuolelle perusopetuksen jälkeen. Ohjauksen tehtävä on tukea oppilaan kasvua ja kehitystä, edistää oppilaan opiskelutaitojen kehittymistä ja opintojen kulkua sekä selkeyttää oppilaan ammatillista suuntautumista.</w:t>
      </w:r>
    </w:p>
    <w:p w14:paraId="2C63B12A" w14:textId="77777777" w:rsidR="00917DB8" w:rsidRPr="00210D27" w:rsidRDefault="00917DB8" w:rsidP="00917DB8">
      <w:pPr>
        <w:pStyle w:val="Luettelokappale"/>
        <w:spacing w:after="0" w:line="240" w:lineRule="auto"/>
        <w:rPr>
          <w:rFonts w:asciiTheme="majorHAnsi" w:eastAsia="Times New Roman" w:hAnsiTheme="majorHAnsi" w:cs="Times New Roman"/>
          <w:sz w:val="24"/>
          <w:szCs w:val="24"/>
        </w:rPr>
      </w:pPr>
    </w:p>
    <w:p w14:paraId="3DB2EC89" w14:textId="0E678797" w:rsidR="006B314D" w:rsidRPr="00210D27" w:rsidRDefault="00917DB8" w:rsidP="006B314D">
      <w:pPr>
        <w:pStyle w:val="Luettelokappale"/>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Ohjausta toteutetaan koulussa toimivien asiantuntijoiden kanssa yhteistyössä. Ohjaustyöhön osallistuvat oppilaanohjaajan lisäksi rehtori, luokanopettajat, aineenopettajat, luokanvalvojat ja oppilashuoltohenkilöstö. Yhteistyötä tehdään tarvittaessa myös koulun ulkopuolisten asiantuntijoiden kanssa sekä ammatillisen koulutuksen, lukiokoulutuksen ja oppisopimuskoulutuksen kanssa.</w:t>
      </w:r>
    </w:p>
    <w:p w14:paraId="498A70DE" w14:textId="77777777" w:rsidR="00917DB8" w:rsidRPr="00210D27" w:rsidRDefault="00917DB8" w:rsidP="006B314D">
      <w:pPr>
        <w:pStyle w:val="Luettelokappale"/>
        <w:spacing w:after="0" w:line="240" w:lineRule="auto"/>
        <w:rPr>
          <w:rFonts w:asciiTheme="majorHAnsi" w:eastAsia="Times New Roman" w:hAnsiTheme="majorHAnsi" w:cs="Times New Roman"/>
          <w:b/>
          <w:sz w:val="24"/>
          <w:szCs w:val="24"/>
        </w:rPr>
      </w:pPr>
    </w:p>
    <w:p w14:paraId="401385FC" w14:textId="1AE1956C" w:rsidR="00917DB8" w:rsidRPr="00210D27" w:rsidRDefault="006B314D" w:rsidP="00917DB8">
      <w:pPr>
        <w:pStyle w:val="Luettelokappale"/>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 xml:space="preserve">Oppilaalle tulee antaa oppilaanohjausta (perusopetuslaki 11§) ja oppilaalla on oikeus saada oppilaanohjausta (perusopetuslaki 30§). Oppilaanohjausta annetaan koko perusopetuksen ajan. Vuosiluokilla </w:t>
      </w:r>
      <w:proofErr w:type="gramStart"/>
      <w:r w:rsidRPr="00210D27">
        <w:rPr>
          <w:rFonts w:asciiTheme="majorHAnsi" w:eastAsia="Times New Roman" w:hAnsiTheme="majorHAnsi" w:cs="Times New Roman"/>
          <w:sz w:val="24"/>
          <w:szCs w:val="24"/>
        </w:rPr>
        <w:t>1-6</w:t>
      </w:r>
      <w:proofErr w:type="gramEnd"/>
      <w:r w:rsidRPr="00210D27">
        <w:rPr>
          <w:rFonts w:asciiTheme="majorHAnsi" w:eastAsia="Times New Roman" w:hAnsiTheme="majorHAnsi" w:cs="Times New Roman"/>
          <w:sz w:val="24"/>
          <w:szCs w:val="24"/>
        </w:rPr>
        <w:t xml:space="preserve"> ohjausta annetaan muiden oppituntien ja koulun muun toiminnan yhteydessä.</w:t>
      </w:r>
      <w:r w:rsidR="00917DB8" w:rsidRPr="00210D27">
        <w:rPr>
          <w:rFonts w:asciiTheme="majorHAnsi" w:eastAsia="Times New Roman" w:hAnsiTheme="majorHAnsi" w:cs="Times New Roman"/>
          <w:sz w:val="24"/>
          <w:szCs w:val="24"/>
        </w:rPr>
        <w:t xml:space="preserve"> Alakoulun ohjauksesta vastaa pääosin luokanopettaja yhdessä muiden opettajien kanssa.</w:t>
      </w:r>
      <w:r w:rsidRPr="00210D27">
        <w:rPr>
          <w:rFonts w:asciiTheme="majorHAnsi" w:eastAsia="Times New Roman" w:hAnsiTheme="majorHAnsi" w:cs="Times New Roman"/>
          <w:sz w:val="24"/>
          <w:szCs w:val="24"/>
        </w:rPr>
        <w:t xml:space="preserve"> Vuosiluokilla </w:t>
      </w:r>
      <w:proofErr w:type="gramStart"/>
      <w:r w:rsidRPr="00210D27">
        <w:rPr>
          <w:rFonts w:asciiTheme="majorHAnsi" w:eastAsia="Times New Roman" w:hAnsiTheme="majorHAnsi" w:cs="Times New Roman"/>
          <w:sz w:val="24"/>
          <w:szCs w:val="24"/>
        </w:rPr>
        <w:t>7-9</w:t>
      </w:r>
      <w:proofErr w:type="gramEnd"/>
      <w:r w:rsidRPr="00210D27">
        <w:rPr>
          <w:rFonts w:asciiTheme="majorHAnsi" w:eastAsia="Times New Roman" w:hAnsiTheme="majorHAnsi" w:cs="Times New Roman"/>
          <w:sz w:val="24"/>
          <w:szCs w:val="24"/>
        </w:rPr>
        <w:t xml:space="preserve"> </w:t>
      </w:r>
      <w:r w:rsidR="004C08CE" w:rsidRPr="00210D27">
        <w:rPr>
          <w:rFonts w:asciiTheme="majorHAnsi" w:eastAsia="Times New Roman" w:hAnsiTheme="majorHAnsi" w:cs="Times New Roman"/>
          <w:sz w:val="24"/>
          <w:szCs w:val="24"/>
        </w:rPr>
        <w:t xml:space="preserve">päävastuu ja koordinointi on oppilaanohjaajalla, mutta myös luokanvalvojalla, aineenopettajilla, erityisopettajalla, koulunkäynninohjaajilla, sekä oppilashuollon henkilöstöllä on tärkeä rooli ohjauksessa ja henkilökohtaisessa tehostetussa oppilaanohjauksessa. </w:t>
      </w:r>
    </w:p>
    <w:p w14:paraId="57C46B6A" w14:textId="77777777" w:rsidR="00917DB8" w:rsidRPr="00210D27" w:rsidRDefault="00917DB8" w:rsidP="00917DB8">
      <w:pPr>
        <w:pStyle w:val="Luettelokappale"/>
        <w:spacing w:after="0" w:line="240" w:lineRule="auto"/>
        <w:rPr>
          <w:rFonts w:asciiTheme="majorHAnsi" w:eastAsia="Times New Roman" w:hAnsiTheme="majorHAnsi" w:cs="Times New Roman"/>
          <w:sz w:val="24"/>
          <w:szCs w:val="24"/>
        </w:rPr>
      </w:pPr>
    </w:p>
    <w:p w14:paraId="06E08CAD" w14:textId="4807EE76" w:rsidR="006B314D" w:rsidRPr="00210D27" w:rsidRDefault="004C08CE" w:rsidP="006B314D">
      <w:pPr>
        <w:pStyle w:val="Luettelokappale"/>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w:t>
      </w:r>
      <w:r w:rsidR="006B314D" w:rsidRPr="00210D27">
        <w:rPr>
          <w:rFonts w:asciiTheme="majorHAnsi" w:eastAsia="Times New Roman" w:hAnsiTheme="majorHAnsi" w:cs="Times New Roman"/>
          <w:sz w:val="24"/>
          <w:szCs w:val="24"/>
        </w:rPr>
        <w:t xml:space="preserve">ppilaanohjauksen työmuotoihin kuuluvat henkilökohtainen ohjaus, pienryhmäohjaus, työelämään tutustuttaminen sekä luokkatunnit. Karstulan kunnan tuntijaon mukaisesti oppilaanohjausta on 0,5 vuosiviikkotuntia 7. luokalla, 8. luokalla yksi viikkotunti sekä 9. </w:t>
      </w:r>
      <w:r w:rsidR="006B314D" w:rsidRPr="00210D27">
        <w:rPr>
          <w:rFonts w:asciiTheme="majorHAnsi" w:eastAsia="Times New Roman" w:hAnsiTheme="majorHAnsi" w:cs="Times New Roman"/>
          <w:sz w:val="24"/>
          <w:szCs w:val="24"/>
        </w:rPr>
        <w:lastRenderedPageBreak/>
        <w:t>luokalla yksi viikkotunti. Karstulan perusopetuksen ohjaussuunnitelma tarkistetaan vuosittain ja se toimii osaltaan ohjaustyön kehittämisen ja arvioinnin välineenä</w:t>
      </w:r>
    </w:p>
    <w:p w14:paraId="47ACAD73" w14:textId="77777777" w:rsidR="006B314D" w:rsidRPr="00210D27" w:rsidRDefault="006B314D" w:rsidP="006B314D">
      <w:pPr>
        <w:pStyle w:val="Luettelokappale"/>
        <w:spacing w:after="0" w:line="240" w:lineRule="auto"/>
        <w:rPr>
          <w:rFonts w:asciiTheme="majorHAnsi" w:eastAsia="Times New Roman" w:hAnsiTheme="majorHAnsi" w:cs="Times New Roman"/>
          <w:sz w:val="24"/>
          <w:szCs w:val="24"/>
        </w:rPr>
      </w:pPr>
    </w:p>
    <w:p w14:paraId="45C7AD09" w14:textId="77777777" w:rsidR="006B314D" w:rsidRPr="00210D27" w:rsidRDefault="006B314D" w:rsidP="006B314D">
      <w:pPr>
        <w:pStyle w:val="Luettelokappale"/>
        <w:spacing w:after="0" w:line="240" w:lineRule="auto"/>
        <w:rPr>
          <w:rFonts w:asciiTheme="majorHAnsi" w:eastAsia="Times New Roman" w:hAnsiTheme="majorHAnsi" w:cs="Times New Roman"/>
          <w:sz w:val="24"/>
          <w:szCs w:val="24"/>
        </w:rPr>
      </w:pPr>
    </w:p>
    <w:p w14:paraId="2D76E2B9" w14:textId="77777777" w:rsidR="006B314D" w:rsidRPr="00210D27" w:rsidRDefault="006B314D" w:rsidP="006B314D">
      <w:pPr>
        <w:pStyle w:val="Luettelokappale"/>
        <w:numPr>
          <w:ilvl w:val="0"/>
          <w:numId w:val="4"/>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Oppilaanohjauksen työn- ja vastuunjako</w:t>
      </w:r>
    </w:p>
    <w:p w14:paraId="0F0E1DCE" w14:textId="77777777" w:rsidR="006B314D" w:rsidRPr="00210D27" w:rsidRDefault="006B314D" w:rsidP="006B314D">
      <w:pPr>
        <w:pStyle w:val="Luettelokappale"/>
        <w:spacing w:after="0" w:line="240" w:lineRule="auto"/>
        <w:rPr>
          <w:rFonts w:asciiTheme="majorHAnsi" w:eastAsia="Times New Roman" w:hAnsiTheme="majorHAnsi" w:cs="Times New Roman"/>
          <w:sz w:val="24"/>
          <w:szCs w:val="24"/>
        </w:rPr>
      </w:pPr>
    </w:p>
    <w:p w14:paraId="77554484" w14:textId="77777777" w:rsidR="006A5662" w:rsidRPr="00210D27" w:rsidRDefault="006A5662" w:rsidP="006B314D">
      <w:pPr>
        <w:pStyle w:val="Luettelokappale"/>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Oppilas</w:t>
      </w:r>
    </w:p>
    <w:p w14:paraId="4C961005" w14:textId="643E3FFA"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vastuu oppimisesta ja</w:t>
      </w:r>
      <w:r w:rsidR="003D26D8" w:rsidRPr="00210D27">
        <w:rPr>
          <w:rFonts w:asciiTheme="majorHAnsi" w:eastAsia="Times New Roman" w:hAnsiTheme="majorHAnsi" w:cs="Times New Roman"/>
          <w:sz w:val="24"/>
          <w:szCs w:val="24"/>
        </w:rPr>
        <w:t xml:space="preserve"> omasta</w:t>
      </w:r>
      <w:r w:rsidRPr="00210D27">
        <w:rPr>
          <w:rFonts w:asciiTheme="majorHAnsi" w:eastAsia="Times New Roman" w:hAnsiTheme="majorHAnsi" w:cs="Times New Roman"/>
          <w:sz w:val="24"/>
          <w:szCs w:val="24"/>
        </w:rPr>
        <w:t xml:space="preserve"> hyvinvoinnista</w:t>
      </w:r>
    </w:p>
    <w:p w14:paraId="1538354F"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oman tulevaisuuden suunnittelu ja perusteltujen valintojen tekeminen</w:t>
      </w:r>
    </w:p>
    <w:p w14:paraId="7A421F82"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oikeus ohjauksen saamiseen koulupäivän aikana sekä kesällä mahdollisuuksien mukaan</w:t>
      </w:r>
    </w:p>
    <w:p w14:paraId="068C2F89" w14:textId="77777777" w:rsidR="006A5662" w:rsidRPr="00210D27" w:rsidRDefault="006A5662" w:rsidP="006A566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Huoltaja</w:t>
      </w:r>
    </w:p>
    <w:p w14:paraId="095551AF"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päävastuu oppilaan kasvattamisesta ja hyvinvoinnista</w:t>
      </w:r>
    </w:p>
    <w:p w14:paraId="62CCFAE6"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kannustaa lasta ja nuorta ja on kiinnostunut lapsen/nuoren arjen asioista</w:t>
      </w:r>
    </w:p>
    <w:p w14:paraId="31261C5D"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huolehtii omalta osaltaan oppivelvollisuuden suorittamisesta</w:t>
      </w:r>
    </w:p>
    <w:p w14:paraId="1C850256"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huolehtii omalta osaltaan yhteydenpidosta kodin ja koulun välillä (esim. Wilma, vanhempainillat, huoltajatapaamiset)</w:t>
      </w:r>
    </w:p>
    <w:p w14:paraId="57805368" w14:textId="77777777" w:rsidR="006A5662" w:rsidRPr="00210D27" w:rsidRDefault="006A5662" w:rsidP="006A5662">
      <w:pPr>
        <w:pStyle w:val="Luettelokappale"/>
        <w:spacing w:after="0" w:line="240" w:lineRule="auto"/>
        <w:ind w:left="1080"/>
        <w:rPr>
          <w:rFonts w:asciiTheme="majorHAnsi" w:eastAsia="Times New Roman" w:hAnsiTheme="majorHAnsi" w:cs="Times New Roman"/>
          <w:sz w:val="24"/>
          <w:szCs w:val="24"/>
        </w:rPr>
      </w:pPr>
    </w:p>
    <w:p w14:paraId="10C2DC18" w14:textId="77777777" w:rsidR="006A5662" w:rsidRPr="00210D27" w:rsidRDefault="006A5662" w:rsidP="006A566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Rehtori</w:t>
      </w:r>
    </w:p>
    <w:p w14:paraId="1D00B35D"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tekee opiskeluun ja koulunkäyntiin liittyvät hallinnolliset päätökset</w:t>
      </w:r>
    </w:p>
    <w:p w14:paraId="64920034"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vastaa ohjauksen toimintamahdollisuuksista ja -edellytyksistä, kehittämisestä ja arvioinnista</w:t>
      </w:r>
    </w:p>
    <w:p w14:paraId="465FA08A" w14:textId="77777777" w:rsidR="006A5662" w:rsidRPr="00210D27" w:rsidRDefault="006A5662" w:rsidP="006A5662">
      <w:pPr>
        <w:pStyle w:val="Luettelokappale"/>
        <w:spacing w:after="0" w:line="240" w:lineRule="auto"/>
        <w:ind w:left="1080"/>
        <w:rPr>
          <w:rFonts w:asciiTheme="majorHAnsi" w:eastAsia="Times New Roman" w:hAnsiTheme="majorHAnsi" w:cs="Times New Roman"/>
          <w:sz w:val="24"/>
          <w:szCs w:val="24"/>
        </w:rPr>
      </w:pPr>
    </w:p>
    <w:p w14:paraId="3DDB491F" w14:textId="77777777" w:rsidR="006A5662" w:rsidRPr="00210D27" w:rsidRDefault="006A5662" w:rsidP="006A566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Opinto-ohjaaja</w:t>
      </w:r>
    </w:p>
    <w:p w14:paraId="73B1FB1F" w14:textId="74D59A1D"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seuraa opintojen etenemistä ja ohjaa opinnoissa sekä jatko-opintoihin hakeutumisessa</w:t>
      </w:r>
      <w:r w:rsidR="0070233D" w:rsidRPr="00210D27">
        <w:rPr>
          <w:rFonts w:asciiTheme="majorHAnsi" w:eastAsia="Times New Roman" w:hAnsiTheme="majorHAnsi" w:cs="Times New Roman"/>
          <w:sz w:val="24"/>
          <w:szCs w:val="24"/>
        </w:rPr>
        <w:t xml:space="preserve"> </w:t>
      </w:r>
    </w:p>
    <w:p w14:paraId="1BC569B7"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ohjaa oppilaanohjauksen tunneilla ja henkilökohtaisissa sekä pienryhmäkeskusteluissa</w:t>
      </w:r>
    </w:p>
    <w:p w14:paraId="744C2182" w14:textId="77777777" w:rsidR="006A5662"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laatii yhdessä oppilaan ja huoltajien kanssa jatko-opintosuunnitelman</w:t>
      </w:r>
    </w:p>
    <w:p w14:paraId="5EB3D28F" w14:textId="5D1FCD7A" w:rsidR="0070233D" w:rsidRPr="00210D27" w:rsidRDefault="006A5662"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 xml:space="preserve">vastaa </w:t>
      </w:r>
      <w:proofErr w:type="spellStart"/>
      <w:r w:rsidRPr="00210D27">
        <w:rPr>
          <w:rFonts w:asciiTheme="majorHAnsi" w:eastAsia="Times New Roman" w:hAnsiTheme="majorHAnsi" w:cs="Times New Roman"/>
          <w:sz w:val="24"/>
          <w:szCs w:val="24"/>
        </w:rPr>
        <w:t>TET:</w:t>
      </w:r>
      <w:r w:rsidR="0070233D" w:rsidRPr="00210D27">
        <w:rPr>
          <w:rFonts w:asciiTheme="majorHAnsi" w:eastAsia="Times New Roman" w:hAnsiTheme="majorHAnsi" w:cs="Times New Roman"/>
          <w:sz w:val="24"/>
          <w:szCs w:val="24"/>
        </w:rPr>
        <w:t>n</w:t>
      </w:r>
      <w:proofErr w:type="spellEnd"/>
      <w:r w:rsidR="0070233D" w:rsidRPr="00210D27">
        <w:rPr>
          <w:rFonts w:asciiTheme="majorHAnsi" w:eastAsia="Times New Roman" w:hAnsiTheme="majorHAnsi" w:cs="Times New Roman"/>
          <w:sz w:val="24"/>
          <w:szCs w:val="24"/>
        </w:rPr>
        <w:t xml:space="preserve"> toteutuksista 7.–9.- luokilla</w:t>
      </w:r>
    </w:p>
    <w:p w14:paraId="044B7BAC" w14:textId="77777777" w:rsidR="0070233D" w:rsidRPr="00210D27" w:rsidRDefault="0070233D"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huolehtii valinnaisaineiden valinnoista</w:t>
      </w:r>
    </w:p>
    <w:p w14:paraId="5D8306D9" w14:textId="70BE5BF2" w:rsidR="0070233D" w:rsidRPr="00210D27" w:rsidRDefault="0070233D" w:rsidP="006A566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 xml:space="preserve">osallistuu nivelvaihetyöskentelyyn ja seuraa sijoittumista toiselle asteelle ja korkea-asteelle (yhtenäiskoulu, </w:t>
      </w:r>
      <w:proofErr w:type="gramStart"/>
      <w:r w:rsidRPr="00210D27">
        <w:rPr>
          <w:rFonts w:asciiTheme="majorHAnsi" w:eastAsia="Times New Roman" w:hAnsiTheme="majorHAnsi" w:cs="Times New Roman"/>
          <w:sz w:val="24"/>
          <w:szCs w:val="24"/>
        </w:rPr>
        <w:t>perusaste-toinen</w:t>
      </w:r>
      <w:proofErr w:type="gramEnd"/>
      <w:r w:rsidRPr="00210D27">
        <w:rPr>
          <w:rFonts w:asciiTheme="majorHAnsi" w:eastAsia="Times New Roman" w:hAnsiTheme="majorHAnsi" w:cs="Times New Roman"/>
          <w:sz w:val="24"/>
          <w:szCs w:val="24"/>
        </w:rPr>
        <w:t xml:space="preserve"> aste (ammatillinen koulutus ja lukio))</w:t>
      </w:r>
    </w:p>
    <w:p w14:paraId="3E6C3E26" w14:textId="689AAF5E"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tekee moniammatillista yhteistyötä ja osallistuu opiskeluhuoltotyöhön</w:t>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t>.</w:t>
      </w:r>
      <w:r w:rsidR="00CB2132" w:rsidRPr="00210D27">
        <w:rPr>
          <w:rFonts w:asciiTheme="majorHAnsi" w:eastAsia="Times New Roman" w:hAnsiTheme="majorHAnsi" w:cs="Times New Roman"/>
          <w:sz w:val="24"/>
          <w:szCs w:val="24"/>
        </w:rPr>
        <w:br/>
      </w:r>
      <w:r w:rsidRPr="00210D27">
        <w:rPr>
          <w:rFonts w:asciiTheme="majorHAnsi" w:eastAsia="Times New Roman" w:hAnsiTheme="majorHAnsi" w:cs="Times New Roman"/>
          <w:sz w:val="24"/>
          <w:szCs w:val="24"/>
        </w:rPr>
        <w:t>Erityisopettaja</w:t>
      </w:r>
    </w:p>
    <w:p w14:paraId="5A35A8E8" w14:textId="7F8FA879"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seuraa opintojen etenemistä ja ohjaa opinnoissa sekä jatko-opintoihin hakeutumisessa</w:t>
      </w:r>
    </w:p>
    <w:p w14:paraId="21AECAC0" w14:textId="610A6C5D"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osallistuu tarvittaessa tehostetun henkilökohtaisen ohjauksen antamiseen</w:t>
      </w:r>
    </w:p>
    <w:p w14:paraId="65025866" w14:textId="434099F9"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antaa erityisopetusta</w:t>
      </w:r>
    </w:p>
    <w:p w14:paraId="14B91298" w14:textId="721CECAB"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yhteydenpito huoltajiin</w:t>
      </w:r>
    </w:p>
    <w:p w14:paraId="37D6104D" w14:textId="1AAADE7D"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konsultoi aineenopettajia ja luokanopettajia tuen eri vaiheissa</w:t>
      </w:r>
    </w:p>
    <w:p w14:paraId="5A9CBBE0" w14:textId="554B27E1"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kartoittaa tukitarpeet ja on mukana erityiseen tukeen siirtymisen valmistelussa ja purkamisessa</w:t>
      </w:r>
    </w:p>
    <w:p w14:paraId="71FE6452" w14:textId="44A36D87"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 xml:space="preserve">osallistuu nivelvaihetyöskentelyyn </w:t>
      </w:r>
    </w:p>
    <w:p w14:paraId="3BE0C0B3" w14:textId="76A9D076"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osallistuu opiskeluhuoltotyöhön</w:t>
      </w:r>
    </w:p>
    <w:p w14:paraId="3AC621E0" w14:textId="77777777" w:rsidR="0070233D" w:rsidRPr="00210D27" w:rsidRDefault="0070233D" w:rsidP="0070233D">
      <w:pPr>
        <w:spacing w:after="0" w:line="240" w:lineRule="auto"/>
        <w:rPr>
          <w:rFonts w:asciiTheme="majorHAnsi" w:eastAsia="Times New Roman" w:hAnsiTheme="majorHAnsi" w:cs="Times New Roman"/>
          <w:sz w:val="24"/>
          <w:szCs w:val="24"/>
        </w:rPr>
      </w:pPr>
    </w:p>
    <w:p w14:paraId="2D0877B6" w14:textId="3E89D944" w:rsidR="0070233D" w:rsidRPr="00210D27" w:rsidRDefault="0070233D" w:rsidP="0070233D">
      <w:pPr>
        <w:spacing w:after="0" w:line="240" w:lineRule="auto"/>
        <w:ind w:firstLine="72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Luokanvalvoja</w:t>
      </w:r>
    </w:p>
    <w:p w14:paraId="212B0EAD" w14:textId="443FC41F"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seuraa opintojen etenemistä, kannustaa ja ohjaa opinnoissa sekö jatko-opintoihin hakeutumisessa</w:t>
      </w:r>
    </w:p>
    <w:p w14:paraId="0874DFA6" w14:textId="3B6E8BC4"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lastRenderedPageBreak/>
        <w:t>seuraa oppilaan koulunkäynnin säännöllisyyttä ja poissaoloja ja puuttuu poissaoloihin poissaolomallin mukaisesti</w:t>
      </w:r>
    </w:p>
    <w:p w14:paraId="37962311" w14:textId="2953E979" w:rsidR="0070233D" w:rsidRPr="00210D27" w:rsidRDefault="0070233D"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 xml:space="preserve">osallistuu </w:t>
      </w:r>
      <w:r w:rsidR="005737B2" w:rsidRPr="00210D27">
        <w:rPr>
          <w:rFonts w:asciiTheme="majorHAnsi" w:eastAsia="Times New Roman" w:hAnsiTheme="majorHAnsi" w:cs="Times New Roman"/>
          <w:sz w:val="24"/>
          <w:szCs w:val="24"/>
        </w:rPr>
        <w:t>tarvittaessa tehostetun henkilökohtaisen ohjauksen antamiseen</w:t>
      </w:r>
    </w:p>
    <w:p w14:paraId="49062144" w14:textId="53C282F9" w:rsidR="005737B2" w:rsidRPr="00210D27" w:rsidRDefault="005737B2"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yhteydenpito huoltajiin</w:t>
      </w:r>
    </w:p>
    <w:p w14:paraId="4C141433" w14:textId="22C8950B" w:rsidR="005737B2" w:rsidRPr="00210D27" w:rsidRDefault="005737B2" w:rsidP="0070233D">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aloittaa tarvittaessa yksilölliset tukitoimet</w:t>
      </w:r>
    </w:p>
    <w:p w14:paraId="24144295" w14:textId="77777777" w:rsidR="005737B2" w:rsidRPr="00210D27" w:rsidRDefault="005737B2" w:rsidP="005737B2">
      <w:pPr>
        <w:pStyle w:val="Luettelokappale"/>
        <w:spacing w:after="0" w:line="240" w:lineRule="auto"/>
        <w:ind w:left="1080"/>
        <w:rPr>
          <w:rFonts w:asciiTheme="majorHAnsi" w:eastAsia="Times New Roman" w:hAnsiTheme="majorHAnsi" w:cs="Times New Roman"/>
          <w:sz w:val="24"/>
          <w:szCs w:val="24"/>
        </w:rPr>
      </w:pPr>
    </w:p>
    <w:p w14:paraId="35940EEA" w14:textId="132FE90D" w:rsidR="005737B2" w:rsidRPr="00210D27" w:rsidRDefault="005737B2" w:rsidP="005737B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Aineenopettaja</w:t>
      </w:r>
    </w:p>
    <w:p w14:paraId="0EDB58EA" w14:textId="45AC154E"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seuraa, ohjaa ja kannustaa oppiaineensa opinnoissa</w:t>
      </w:r>
    </w:p>
    <w:p w14:paraId="033C61D5" w14:textId="0518ED69"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osallistuu tarvittaessa tehostetun henkilökohtaisen ohjauksen antamiseen</w:t>
      </w:r>
    </w:p>
    <w:p w14:paraId="695E17D5" w14:textId="5960B5D6"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huolehtii tuen tarpeessa olevien opinnoista yhdessä erityisopettajan, opinto-ohjaajan sekä oppilashuollon kanssa</w:t>
      </w:r>
    </w:p>
    <w:p w14:paraId="456984D5" w14:textId="77777777" w:rsidR="005737B2" w:rsidRPr="00210D27" w:rsidRDefault="005737B2" w:rsidP="005737B2">
      <w:pPr>
        <w:pStyle w:val="Luettelokappale"/>
        <w:spacing w:after="0" w:line="240" w:lineRule="auto"/>
        <w:ind w:left="1080"/>
        <w:rPr>
          <w:rFonts w:asciiTheme="majorHAnsi" w:eastAsia="Times New Roman" w:hAnsiTheme="majorHAnsi" w:cs="Times New Roman"/>
          <w:sz w:val="24"/>
          <w:szCs w:val="24"/>
        </w:rPr>
      </w:pPr>
    </w:p>
    <w:p w14:paraId="017BEFAD" w14:textId="32241CC9" w:rsidR="005737B2" w:rsidRPr="00210D27" w:rsidRDefault="005737B2" w:rsidP="005737B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Luokanopettaja</w:t>
      </w:r>
    </w:p>
    <w:p w14:paraId="4563804F" w14:textId="0FF43EF0"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ohjaa oppilasta tunnistamaan sekä kehittämään omia oppimisen taitoja</w:t>
      </w:r>
    </w:p>
    <w:p w14:paraId="503034B4" w14:textId="091CB34A"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seuraa opintojen etenemistä, kannustaa sekä ohjaa opinnoissa</w:t>
      </w:r>
    </w:p>
    <w:p w14:paraId="60F45660" w14:textId="59F8866E"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huolehtii koulunkäynnin säännöllisyydestä sekä puuttuu poissaoloihin ja tukee koulunkäyntiä</w:t>
      </w:r>
    </w:p>
    <w:p w14:paraId="6A18CEC7" w14:textId="47C382EA"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yhteydenpito huoltajiin</w:t>
      </w:r>
    </w:p>
    <w:p w14:paraId="453CB0F8" w14:textId="3EFC68AC"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yksilöllisten tukitoimien aloittaminen tarvittaessa yhteistyössä erityisopettajan ja oppilashuollon kanssa</w:t>
      </w:r>
    </w:p>
    <w:p w14:paraId="17A93768" w14:textId="3E19FBEB"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oppilashuoltotyöhön osallistuminen</w:t>
      </w:r>
    </w:p>
    <w:p w14:paraId="5161E4D6" w14:textId="77777777" w:rsidR="005737B2" w:rsidRPr="00210D27" w:rsidRDefault="005737B2" w:rsidP="005737B2">
      <w:pPr>
        <w:spacing w:after="0" w:line="240" w:lineRule="auto"/>
        <w:ind w:left="720"/>
        <w:rPr>
          <w:rFonts w:asciiTheme="majorHAnsi" w:eastAsia="Times New Roman" w:hAnsiTheme="majorHAnsi" w:cs="Times New Roman"/>
          <w:sz w:val="24"/>
          <w:szCs w:val="24"/>
        </w:rPr>
      </w:pPr>
    </w:p>
    <w:p w14:paraId="0BE6BF84" w14:textId="439B07F3" w:rsidR="005737B2" w:rsidRPr="00210D27" w:rsidRDefault="005737B2" w:rsidP="005737B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Koulunkäynninohjaaja</w:t>
      </w:r>
    </w:p>
    <w:p w14:paraId="0C3217C0" w14:textId="75B2B4C3"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koulun kasvatustavoitteiden tukeminen ja toteuttaminen</w:t>
      </w:r>
    </w:p>
    <w:p w14:paraId="5FCCBAD0" w14:textId="04CA8C55"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ohjaustyön tekeminen oman tehtäväkuvan mukaisesti</w:t>
      </w:r>
    </w:p>
    <w:p w14:paraId="7ADA8B09" w14:textId="77777777" w:rsidR="005737B2" w:rsidRPr="00210D27" w:rsidRDefault="005737B2" w:rsidP="005737B2">
      <w:pPr>
        <w:spacing w:after="0" w:line="240" w:lineRule="auto"/>
        <w:ind w:left="720"/>
        <w:rPr>
          <w:rFonts w:asciiTheme="majorHAnsi" w:eastAsia="Times New Roman" w:hAnsiTheme="majorHAnsi" w:cs="Times New Roman"/>
          <w:sz w:val="24"/>
          <w:szCs w:val="24"/>
        </w:rPr>
      </w:pPr>
    </w:p>
    <w:p w14:paraId="7C63541D" w14:textId="74DD35D4" w:rsidR="005737B2" w:rsidRPr="00210D27" w:rsidRDefault="005737B2" w:rsidP="005737B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Terveydenhoitaja</w:t>
      </w:r>
    </w:p>
    <w:p w14:paraId="3ADF75AE" w14:textId="1BE96269"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fyysisen, psyykkisen ja sosiaalisen kasvun ja kehityksen tukeminen</w:t>
      </w:r>
    </w:p>
    <w:p w14:paraId="048D734A" w14:textId="65C8F393" w:rsidR="005737B2" w:rsidRPr="00210D27" w:rsidRDefault="005737B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terveystarkastusten tekeminen</w:t>
      </w:r>
    </w:p>
    <w:p w14:paraId="38021C70" w14:textId="55A466F6" w:rsidR="005737B2" w:rsidRPr="00210D27" w:rsidRDefault="00F2480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yhteistyö koululääkärin kanssa</w:t>
      </w:r>
    </w:p>
    <w:p w14:paraId="1684DED9" w14:textId="48F5360A" w:rsidR="00F24802" w:rsidRPr="00210D27" w:rsidRDefault="00F2480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yhteistyö oppilaan, huoltajan, opettajien ja moniammatillisten verkostojen kanssa</w:t>
      </w:r>
    </w:p>
    <w:p w14:paraId="2D779D0B" w14:textId="6FCFD4BA" w:rsidR="00F24802" w:rsidRPr="00210D27" w:rsidRDefault="00F2480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opiskeluhuoltotyöhön osallistuminen ja sen kehittäminen</w:t>
      </w:r>
    </w:p>
    <w:p w14:paraId="6DD22BA4" w14:textId="73C2F263" w:rsidR="00F24802" w:rsidRPr="00210D27" w:rsidRDefault="00F24802" w:rsidP="005737B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päivittäisten sairaus- ja tapaturmien hoitaminen</w:t>
      </w:r>
    </w:p>
    <w:p w14:paraId="7554BBDD" w14:textId="77777777" w:rsidR="00F24802" w:rsidRPr="00210D27" w:rsidRDefault="00F24802" w:rsidP="00F24802">
      <w:pPr>
        <w:pStyle w:val="Luettelokappale"/>
        <w:spacing w:after="0" w:line="240" w:lineRule="auto"/>
        <w:ind w:left="1080"/>
        <w:rPr>
          <w:rFonts w:asciiTheme="majorHAnsi" w:eastAsia="Times New Roman" w:hAnsiTheme="majorHAnsi" w:cs="Times New Roman"/>
          <w:sz w:val="24"/>
          <w:szCs w:val="24"/>
        </w:rPr>
      </w:pPr>
    </w:p>
    <w:p w14:paraId="05912A18" w14:textId="77777777" w:rsidR="00F24802" w:rsidRPr="00210D27" w:rsidRDefault="00F24802" w:rsidP="00F24802">
      <w:pPr>
        <w:pStyle w:val="Luettelokappale"/>
        <w:spacing w:after="0" w:line="240" w:lineRule="auto"/>
        <w:ind w:left="1080"/>
        <w:rPr>
          <w:rFonts w:asciiTheme="majorHAnsi" w:eastAsia="Times New Roman" w:hAnsiTheme="majorHAnsi" w:cs="Times New Roman"/>
          <w:sz w:val="24"/>
          <w:szCs w:val="24"/>
        </w:rPr>
      </w:pPr>
    </w:p>
    <w:p w14:paraId="3E1870C2" w14:textId="1D92D06A" w:rsidR="00F24802" w:rsidRPr="00210D27" w:rsidRDefault="00F24802" w:rsidP="00F2480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Koulupsykologi</w:t>
      </w:r>
    </w:p>
    <w:p w14:paraId="035EEE7C" w14:textId="000D58D4"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oppilaiden koulunkäynnin ja psykososiaalisen hyvinvoinnin tukeminen</w:t>
      </w:r>
    </w:p>
    <w:p w14:paraId="217DB875" w14:textId="06B9CDA7"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yhteistyö oppilaan, huoltajien, opettajien ja moniammatillisten verkostojen kanssa</w:t>
      </w:r>
    </w:p>
    <w:p w14:paraId="7AEE0978" w14:textId="7BB1969A"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mukana arvioimassa oppimisvalmiuksia, koulunkäynnin vaikeuksia ja psykososiaalista tilannetta</w:t>
      </w:r>
    </w:p>
    <w:p w14:paraId="73FCA873" w14:textId="13D8B9A1"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opiskeluhuoltotyöhön osallistuminen ja sen kehittäminen</w:t>
      </w:r>
    </w:p>
    <w:p w14:paraId="0F0F75F6" w14:textId="77777777" w:rsidR="00F24802" w:rsidRPr="00210D27" w:rsidRDefault="00F24802" w:rsidP="00F24802">
      <w:pPr>
        <w:pStyle w:val="Luettelokappale"/>
        <w:spacing w:after="0" w:line="240" w:lineRule="auto"/>
        <w:ind w:left="1080"/>
        <w:rPr>
          <w:rFonts w:asciiTheme="majorHAnsi" w:eastAsia="Times New Roman" w:hAnsiTheme="majorHAnsi" w:cs="Times New Roman"/>
          <w:sz w:val="24"/>
          <w:szCs w:val="24"/>
        </w:rPr>
      </w:pPr>
    </w:p>
    <w:p w14:paraId="27BA3A48" w14:textId="1C5450CD" w:rsidR="00F24802" w:rsidRPr="00210D27" w:rsidRDefault="00F24802" w:rsidP="00F24802">
      <w:pPr>
        <w:pStyle w:val="Luettelokappale"/>
        <w:spacing w:after="0" w:line="240" w:lineRule="auto"/>
        <w:ind w:left="108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Koulukuraattori/kasvatusohjaaja</w:t>
      </w:r>
    </w:p>
    <w:p w14:paraId="6ED0D5EC" w14:textId="430D8C81"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osallistuu oppilaiden psykososiaalisen hyvinvoinnin tukemiseen</w:t>
      </w:r>
    </w:p>
    <w:p w14:paraId="57ED5E94" w14:textId="1C9E2A0A"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yhteistyö oppilaan, huoltajien, opettajien ja moniammatillisten verkostojen kanssa</w:t>
      </w:r>
    </w:p>
    <w:p w14:paraId="228B9057" w14:textId="702E680E"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opiskeluhuoltotyöhön osallistuminen ja sen kehittäminen</w:t>
      </w:r>
    </w:p>
    <w:p w14:paraId="1CA42415" w14:textId="77777777" w:rsidR="00F24802" w:rsidRPr="00210D27" w:rsidRDefault="00F24802" w:rsidP="00F24802">
      <w:pPr>
        <w:spacing w:after="0" w:line="240" w:lineRule="auto"/>
        <w:rPr>
          <w:rFonts w:asciiTheme="majorHAnsi" w:eastAsia="Times New Roman" w:hAnsiTheme="majorHAnsi" w:cs="Times New Roman"/>
          <w:sz w:val="24"/>
          <w:szCs w:val="24"/>
        </w:rPr>
      </w:pPr>
    </w:p>
    <w:p w14:paraId="4797C01B" w14:textId="3A234DCA" w:rsidR="00F24802" w:rsidRPr="00210D27" w:rsidRDefault="00F24802" w:rsidP="00F24802">
      <w:pPr>
        <w:spacing w:after="0" w:line="240" w:lineRule="auto"/>
        <w:ind w:left="720"/>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lastRenderedPageBreak/>
        <w:t>Muu henkilökunta</w:t>
      </w:r>
    </w:p>
    <w:p w14:paraId="202D17E3" w14:textId="1429B0FB"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koulun kasvatustavoitteiden tukeminen ja toteuttaminen</w:t>
      </w:r>
    </w:p>
    <w:p w14:paraId="63E0CF10" w14:textId="0C0F9192" w:rsidR="00F24802" w:rsidRPr="00210D27" w:rsidRDefault="00F24802" w:rsidP="00F24802">
      <w:pPr>
        <w:pStyle w:val="Luettelokappale"/>
        <w:numPr>
          <w:ilvl w:val="0"/>
          <w:numId w:val="5"/>
        </w:num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ohjaustyön tekeminen oman tehtäväkuvan mukaisesti</w:t>
      </w:r>
    </w:p>
    <w:p w14:paraId="7836E3BF" w14:textId="77777777" w:rsidR="0070233D" w:rsidRPr="00210D27" w:rsidRDefault="0070233D" w:rsidP="0070233D">
      <w:pPr>
        <w:spacing w:after="0" w:line="240" w:lineRule="auto"/>
        <w:rPr>
          <w:rFonts w:asciiTheme="majorHAnsi" w:eastAsia="Times New Roman" w:hAnsiTheme="majorHAnsi" w:cs="Times New Roman"/>
          <w:sz w:val="24"/>
          <w:szCs w:val="24"/>
        </w:rPr>
      </w:pPr>
    </w:p>
    <w:p w14:paraId="5C472807" w14:textId="77777777" w:rsidR="00CB2132" w:rsidRPr="00210D27" w:rsidRDefault="00CB2132" w:rsidP="00CB2132">
      <w:pPr>
        <w:spacing w:after="0" w:line="240" w:lineRule="auto"/>
        <w:rPr>
          <w:rFonts w:asciiTheme="majorHAnsi" w:eastAsia="Times New Roman" w:hAnsiTheme="majorHAnsi" w:cs="Times New Roman"/>
          <w:b/>
          <w:sz w:val="24"/>
          <w:szCs w:val="24"/>
        </w:rPr>
      </w:pP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b/>
          <w:sz w:val="24"/>
          <w:szCs w:val="24"/>
        </w:rPr>
        <w:t>2. Oppilaanohjaus</w:t>
      </w:r>
    </w:p>
    <w:p w14:paraId="30D76E75" w14:textId="77777777" w:rsidR="00CB2132" w:rsidRPr="00210D27" w:rsidRDefault="00CB2132" w:rsidP="00CB2132">
      <w:pPr>
        <w:spacing w:after="0" w:line="240" w:lineRule="auto"/>
        <w:rPr>
          <w:rFonts w:asciiTheme="majorHAnsi" w:eastAsia="Times New Roman" w:hAnsiTheme="majorHAnsi" w:cs="Times New Roman"/>
          <w:sz w:val="24"/>
          <w:szCs w:val="24"/>
        </w:rPr>
      </w:pPr>
    </w:p>
    <w:p w14:paraId="53B55725"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 xml:space="preserve">Oppilaanohjauksen tehtävänä on tukea oppilaan kasvua ja kehitystä siten, että oppilas kykenee edistämään opiskeluvalmiuksiaan ja sosiaalista kypsymistään sekä kehittämään elämänsuunnittelun kannalta tarpeellisia tietoja ja taitoja. Ohjauksen tuella oppilas tekee omiin kykyihinsä ja kiinnostuksiinsa perustuvia opiskelua, koulutusta, arkielämää ja elämänuraa koskevia ratkaisuja. Oppilaanohjauksen tarkoituksena on edistää koulutyön tuloksellisuutta, lisätä hyvinvointia koulussa </w:t>
      </w:r>
      <w:r w:rsidR="000D748F" w:rsidRPr="00210D27">
        <w:rPr>
          <w:rFonts w:asciiTheme="majorHAnsi" w:eastAsia="Times New Roman" w:hAnsiTheme="majorHAnsi" w:cs="Times New Roman"/>
          <w:sz w:val="24"/>
          <w:szCs w:val="24"/>
        </w:rPr>
        <w:t>sekä ehkäistä syrjäytymistä. Oppilaanohjauksen</w:t>
      </w:r>
      <w:r w:rsidRPr="00210D27">
        <w:rPr>
          <w:rFonts w:asciiTheme="majorHAnsi" w:eastAsia="Times New Roman" w:hAnsiTheme="majorHAnsi" w:cs="Times New Roman"/>
          <w:sz w:val="24"/>
          <w:szCs w:val="24"/>
        </w:rPr>
        <w:t xml:space="preserve"> avulla edistetään myös koulutuksellista, etnistä ja sukupuolten välistä tasa-arvoa.</w:t>
      </w:r>
    </w:p>
    <w:p w14:paraId="6EDCFBB5"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br/>
        <w:t xml:space="preserve">Oppilaan turvallista siirtymistä opintopolun nivelvaiheessa peruskoulun jälkeen tuetaan oppilaanohjaajan ja toisen asteen oppilaitosten ohjauksesta vastaavien opinto-ohjaajien </w:t>
      </w:r>
      <w:r w:rsidR="000D748F" w:rsidRPr="00210D27">
        <w:rPr>
          <w:rFonts w:asciiTheme="majorHAnsi" w:eastAsia="Times New Roman" w:hAnsiTheme="majorHAnsi" w:cs="Times New Roman"/>
          <w:sz w:val="24"/>
          <w:szCs w:val="24"/>
        </w:rPr>
        <w:t xml:space="preserve">niveltietopalaverilla </w:t>
      </w:r>
      <w:r w:rsidRPr="00210D27">
        <w:rPr>
          <w:rFonts w:asciiTheme="majorHAnsi" w:eastAsia="Times New Roman" w:hAnsiTheme="majorHAnsi" w:cs="Times New Roman"/>
          <w:sz w:val="24"/>
          <w:szCs w:val="24"/>
        </w:rPr>
        <w:t xml:space="preserve">sekä </w:t>
      </w:r>
      <w:r w:rsidR="000D748F" w:rsidRPr="00210D27">
        <w:rPr>
          <w:rFonts w:asciiTheme="majorHAnsi" w:eastAsia="Times New Roman" w:hAnsiTheme="majorHAnsi" w:cs="Times New Roman"/>
          <w:sz w:val="24"/>
          <w:szCs w:val="24"/>
        </w:rPr>
        <w:t xml:space="preserve">tarvittaessa </w:t>
      </w:r>
      <w:r w:rsidRPr="00210D27">
        <w:rPr>
          <w:rFonts w:asciiTheme="majorHAnsi" w:eastAsia="Times New Roman" w:hAnsiTheme="majorHAnsi" w:cs="Times New Roman"/>
          <w:sz w:val="24"/>
          <w:szCs w:val="24"/>
        </w:rPr>
        <w:t>etsivä</w:t>
      </w:r>
      <w:r w:rsidR="000D748F" w:rsidRPr="00210D27">
        <w:rPr>
          <w:rFonts w:asciiTheme="majorHAnsi" w:eastAsia="Times New Roman" w:hAnsiTheme="majorHAnsi" w:cs="Times New Roman"/>
          <w:sz w:val="24"/>
          <w:szCs w:val="24"/>
        </w:rPr>
        <w:t xml:space="preserve"> </w:t>
      </w:r>
      <w:proofErr w:type="gramStart"/>
      <w:r w:rsidR="000D748F" w:rsidRPr="00210D27">
        <w:rPr>
          <w:rFonts w:asciiTheme="majorHAnsi" w:eastAsia="Times New Roman" w:hAnsiTheme="majorHAnsi" w:cs="Times New Roman"/>
          <w:sz w:val="24"/>
          <w:szCs w:val="24"/>
        </w:rPr>
        <w:t>nuoriso</w:t>
      </w:r>
      <w:r w:rsidRPr="00210D27">
        <w:rPr>
          <w:rFonts w:asciiTheme="majorHAnsi" w:eastAsia="Times New Roman" w:hAnsiTheme="majorHAnsi" w:cs="Times New Roman"/>
          <w:sz w:val="24"/>
          <w:szCs w:val="24"/>
        </w:rPr>
        <w:t>-työntekijän</w:t>
      </w:r>
      <w:proofErr w:type="gramEnd"/>
      <w:r w:rsidRPr="00210D27">
        <w:rPr>
          <w:rFonts w:asciiTheme="majorHAnsi" w:eastAsia="Times New Roman" w:hAnsiTheme="majorHAnsi" w:cs="Times New Roman"/>
          <w:sz w:val="24"/>
          <w:szCs w:val="24"/>
        </w:rPr>
        <w:t xml:space="preserve"> ja opettajien välisellä yhteistyöllä, joka ylittää oppilaitosten ja kouluasteiden väliset rajat. </w:t>
      </w:r>
    </w:p>
    <w:p w14:paraId="2EB143B8"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b/>
          <w:sz w:val="24"/>
          <w:szCs w:val="24"/>
        </w:rPr>
        <w:br/>
        <w:t>2.1. Oppilaanohjaajan työn eettiset periaatteet</w:t>
      </w:r>
      <w:r w:rsidRPr="00210D27">
        <w:rPr>
          <w:rFonts w:asciiTheme="majorHAnsi" w:eastAsia="Times New Roman" w:hAnsiTheme="majorHAnsi" w:cs="Times New Roman"/>
          <w:b/>
          <w:sz w:val="24"/>
          <w:szCs w:val="24"/>
        </w:rPr>
        <w:br/>
      </w:r>
      <w:r w:rsidRPr="00210D27">
        <w:rPr>
          <w:rFonts w:asciiTheme="majorHAnsi" w:eastAsia="Times New Roman" w:hAnsiTheme="majorHAnsi" w:cs="Times New Roman"/>
          <w:sz w:val="24"/>
          <w:szCs w:val="24"/>
        </w:rPr>
        <w:br/>
        <w:t>Ohjauksen tavoitteena on tukea oppilasta ja opiskelijaa koulutukseen, opiskeluun sekä elämään ja tulevaisuuteen liittyvissä kysymyksissä. Oppilaanohjaajan keskeinen työväline on hänen oma persoonansa. Omien, ammattikuntansa ja yhteiskunnassa yleisesti hyväksyttyjen arvojen tiedostaminen ja niiden mukaan toimiminen on ohjaustyön perusta.</w:t>
      </w:r>
    </w:p>
    <w:p w14:paraId="617FB226"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b/>
          <w:sz w:val="24"/>
          <w:szCs w:val="24"/>
        </w:rPr>
        <w:t>2.2. Oppilaanohjauksen tavoitteet ja keskeiset sisällöt</w:t>
      </w:r>
      <w:r w:rsidRPr="00210D27">
        <w:rPr>
          <w:rFonts w:asciiTheme="majorHAnsi" w:eastAsia="Times New Roman" w:hAnsiTheme="majorHAnsi" w:cs="Times New Roman"/>
          <w:sz w:val="24"/>
          <w:szCs w:val="24"/>
        </w:rPr>
        <w:br/>
      </w:r>
    </w:p>
    <w:p w14:paraId="7AE24081"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Perusopetuksen 1. – 6. vuosiluokkien oppilaanohjausta antaa jokainen luokanopettaja omalle luokalleen. Perusopetuksen 7. – 9. vuosiluokkien oppilaanohjaus on kokonaisuus, joka muodostuu luokkamuotoisesta ohjauksesta, yksilöllisiin kysymyksiin syventyvästä henkilökohtaisesta ohjauksesta ja työelämään tutustumisesta. Oppilaanohjaaja vastaa luokkamuotoisesta ohjauksesta, henkilökohtaisesta ohjauksesta sekä työelämään tutustumisen jär</w:t>
      </w:r>
      <w:r w:rsidR="000D748F" w:rsidRPr="00210D27">
        <w:rPr>
          <w:rFonts w:asciiTheme="majorHAnsi" w:eastAsia="Times New Roman" w:hAnsiTheme="majorHAnsi" w:cs="Times New Roman"/>
          <w:sz w:val="24"/>
          <w:szCs w:val="24"/>
        </w:rPr>
        <w:t>jestelyistä vuosiluokilla 7 – 9 sekä peruskoulun päättöluokkalaisten jälkiohjauksesta.</w:t>
      </w:r>
      <w:r w:rsidRPr="00210D27">
        <w:rPr>
          <w:rFonts w:asciiTheme="majorHAnsi" w:eastAsia="Times New Roman" w:hAnsiTheme="majorHAnsi" w:cs="Times New Roman"/>
          <w:sz w:val="24"/>
          <w:szCs w:val="24"/>
        </w:rPr>
        <w:br/>
      </w:r>
    </w:p>
    <w:p w14:paraId="54D199DC"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b/>
          <w:sz w:val="24"/>
          <w:szCs w:val="24"/>
        </w:rPr>
        <w:t>2.2.1. Henkilökohtainen ohjaus ja pienryhmäohjaus</w:t>
      </w:r>
    </w:p>
    <w:p w14:paraId="080876A6" w14:textId="77777777" w:rsidR="00CB2132"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br/>
        <w:t>Oppilas saa henkilökohtaista ohjausta, jolloin hänellä on mahdollisuus keskustella luottamuksellisesti opintoihinsa, koulutus- ja ammatinvalintoihinsa sekä elämäntilanteeseensa liittyvistä kysymyksistä. Ohjauskeskustelu voi olla tutustumishaastattelu tai neuvontatilanne, jolloin oppilas haluaa ohj</w:t>
      </w:r>
      <w:r w:rsidR="000D748F" w:rsidRPr="00210D27">
        <w:rPr>
          <w:rFonts w:asciiTheme="majorHAnsi" w:eastAsia="Times New Roman" w:hAnsiTheme="majorHAnsi" w:cs="Times New Roman"/>
          <w:sz w:val="24"/>
          <w:szCs w:val="24"/>
        </w:rPr>
        <w:t>eita ja neuvoja</w:t>
      </w:r>
      <w:r w:rsidRPr="00210D27">
        <w:rPr>
          <w:rFonts w:asciiTheme="majorHAnsi" w:eastAsia="Times New Roman" w:hAnsiTheme="majorHAnsi" w:cs="Times New Roman"/>
          <w:sz w:val="24"/>
          <w:szCs w:val="24"/>
        </w:rPr>
        <w:t xml:space="preserve"> ongelmaan. Ammatillisessa ohjauskeskustelussa teemoina oppilaanohjaajan ja oppilaan välisissä tilanteissa on koulutus- ja ammatinvalintaan liittyvä päätöksenteko, opiskeluun tai oppilaan elämäntilanteeseen liittyvät ongelmat. Perusopetuksen päättövaiheessa oppilasta ohjataan ja tuetaan jatko-opiskeluvalinnoissa sekä häntä ohjataan myös käyttämään opetus- ja työhallinnon sekä muita yhteiskunnan tarjoamia ohjaus-, neuvonta- ja tietopalveluita.</w:t>
      </w:r>
    </w:p>
    <w:p w14:paraId="47BC7D18" w14:textId="77777777" w:rsidR="000D748F"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lastRenderedPageBreak/>
        <w:br/>
        <w:t>Ryhmänohjaus soveltuu hyvin oppilaan uravalinnan tueksi henkilökohtaisen ohjauksen ohella. Ryhmänohjauksen aiheina voi olla esimerkiksi ammatteihin ja ammattialoihin perehtyminen. Se tarjoaa myös mahdollisuuden niille oppilaille, jotka eivät tiedä mitä tulevaisuudeltaan haluavat tai oppilaille, joilla on opiskeluun liittyviä ongelmia, kuten motivaatio-ongelmia, hylättyjä kursseja, opiskelutaitoihin liittyviä puutteita jne. Ryhmänohjausta toteutetaan mahdollisuuksien ja tarpeen mukaan luokkamuotoisen ja henkilökohtaisen ohjauksen rinnalla.</w:t>
      </w: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sz w:val="24"/>
          <w:szCs w:val="24"/>
        </w:rPr>
        <w:br/>
        <w:t>7. luokalla ohjauskeskustelun tavoitteena on selvittää opintojen kulku tähän saakka ja luoda kuva oppilaasta oppijana ja nuorena. Keskustelun aiheita ovat</w:t>
      </w:r>
      <w:r w:rsidRPr="00210D27">
        <w:rPr>
          <w:rFonts w:asciiTheme="majorHAnsi" w:eastAsia="Times New Roman" w:hAnsiTheme="majorHAnsi" w:cs="Times New Roman"/>
          <w:sz w:val="24"/>
          <w:szCs w:val="24"/>
        </w:rPr>
        <w:br/>
        <w:t>- molemminpuolinen tutustuminen</w:t>
      </w:r>
      <w:r w:rsidRPr="00210D27">
        <w:rPr>
          <w:rFonts w:asciiTheme="majorHAnsi" w:eastAsia="Times New Roman" w:hAnsiTheme="majorHAnsi" w:cs="Times New Roman"/>
          <w:sz w:val="24"/>
          <w:szCs w:val="24"/>
        </w:rPr>
        <w:br/>
        <w:t>- opintojen alkuun liittyvät kysymykset</w:t>
      </w:r>
      <w:r w:rsidR="000D748F" w:rsidRPr="00210D27">
        <w:rPr>
          <w:rFonts w:asciiTheme="majorHAnsi" w:eastAsia="Times New Roman" w:hAnsiTheme="majorHAnsi" w:cs="Times New Roman"/>
          <w:sz w:val="24"/>
          <w:szCs w:val="24"/>
        </w:rPr>
        <w:t xml:space="preserve"> ja opiskelumenetelmät</w:t>
      </w:r>
      <w:r w:rsidRPr="00210D27">
        <w:rPr>
          <w:rFonts w:asciiTheme="majorHAnsi" w:eastAsia="Times New Roman" w:hAnsiTheme="majorHAnsi" w:cs="Times New Roman"/>
          <w:sz w:val="24"/>
          <w:szCs w:val="24"/>
        </w:rPr>
        <w:br/>
        <w:t>- ongelmien kartoitus ja motivointi</w:t>
      </w:r>
    </w:p>
    <w:p w14:paraId="2517E3CD" w14:textId="77777777" w:rsidR="000D748F" w:rsidRPr="00210D27" w:rsidRDefault="000D748F"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-nuoresta aikuiseksi kasvaminen ja itsetunto</w:t>
      </w:r>
    </w:p>
    <w:p w14:paraId="208B0066" w14:textId="77777777" w:rsidR="000D748F" w:rsidRPr="00210D27" w:rsidRDefault="000D748F"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-valionnaisaineiden valinta ja merkitys jatko-opinnoille</w:t>
      </w:r>
    </w:p>
    <w:p w14:paraId="664F483F" w14:textId="14685AC3" w:rsidR="003D26D8" w:rsidRPr="00210D27" w:rsidRDefault="003D26D8"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-digitaitojen kehittäminen</w:t>
      </w:r>
    </w:p>
    <w:p w14:paraId="0F9B0321" w14:textId="77777777" w:rsidR="000D748F"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br/>
        <w:t>8. luokalla ohjauskeskustelun tavoitteena on kartoittaa opintojen nykytila ja tunnustella alustavasti jatko-opintoihin suuntautuneisuutta ja suunnitelmien realistisuutta. Keskustelun aiheita ovat</w:t>
      </w:r>
      <w:r w:rsidRPr="00210D27">
        <w:rPr>
          <w:rFonts w:asciiTheme="majorHAnsi" w:eastAsia="Times New Roman" w:hAnsiTheme="majorHAnsi" w:cs="Times New Roman"/>
          <w:sz w:val="24"/>
          <w:szCs w:val="24"/>
        </w:rPr>
        <w:br/>
        <w:t>- tähänastinen opintomenestys</w:t>
      </w:r>
      <w:r w:rsidRPr="00210D27">
        <w:rPr>
          <w:rFonts w:asciiTheme="majorHAnsi" w:eastAsia="Times New Roman" w:hAnsiTheme="majorHAnsi" w:cs="Times New Roman"/>
          <w:sz w:val="24"/>
          <w:szCs w:val="24"/>
        </w:rPr>
        <w:br/>
        <w:t>- opiskelustrategian tarkistaminen</w:t>
      </w:r>
      <w:r w:rsidRPr="00210D27">
        <w:rPr>
          <w:rFonts w:asciiTheme="majorHAnsi" w:eastAsia="Times New Roman" w:hAnsiTheme="majorHAnsi" w:cs="Times New Roman"/>
          <w:sz w:val="24"/>
          <w:szCs w:val="24"/>
        </w:rPr>
        <w:br/>
        <w:t>- opiskelusuunnitelman tarkistaminen</w:t>
      </w:r>
      <w:r w:rsidRPr="00210D27">
        <w:rPr>
          <w:rFonts w:asciiTheme="majorHAnsi" w:eastAsia="Times New Roman" w:hAnsiTheme="majorHAnsi" w:cs="Times New Roman"/>
          <w:sz w:val="24"/>
          <w:szCs w:val="24"/>
        </w:rPr>
        <w:br/>
        <w:t>- motivointi</w:t>
      </w:r>
      <w:r w:rsidR="000D748F" w:rsidRPr="00210D27">
        <w:rPr>
          <w:rFonts w:asciiTheme="majorHAnsi" w:eastAsia="Times New Roman" w:hAnsiTheme="majorHAnsi" w:cs="Times New Roman"/>
          <w:sz w:val="24"/>
          <w:szCs w:val="24"/>
        </w:rPr>
        <w:t xml:space="preserve"> ja itsetunto</w:t>
      </w:r>
      <w:r w:rsidRPr="00210D27">
        <w:rPr>
          <w:rFonts w:asciiTheme="majorHAnsi" w:eastAsia="Times New Roman" w:hAnsiTheme="majorHAnsi" w:cs="Times New Roman"/>
          <w:sz w:val="24"/>
          <w:szCs w:val="24"/>
        </w:rPr>
        <w:br/>
        <w:t>- jatko-opintosuunnitelmat</w:t>
      </w:r>
      <w:r w:rsidR="000D748F" w:rsidRPr="00210D27">
        <w:rPr>
          <w:rFonts w:asciiTheme="majorHAnsi" w:eastAsia="Times New Roman" w:hAnsiTheme="majorHAnsi" w:cs="Times New Roman"/>
          <w:sz w:val="24"/>
          <w:szCs w:val="24"/>
        </w:rPr>
        <w:t xml:space="preserve"> alustavasti</w:t>
      </w:r>
    </w:p>
    <w:p w14:paraId="48D3B3B2" w14:textId="76E44BA4" w:rsidR="000D748F" w:rsidRPr="00210D27" w:rsidRDefault="000D748F"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-ammattialoihin tutustuminen seutukunnalla ja projektit</w:t>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t>9. luokalla ohjauskeskustelujen tavoitteena on kypsytellä toteuttamiskelpoinen jatko-opintopäätös. Keskusteluaiheita ovat</w:t>
      </w:r>
      <w:r w:rsidR="00CB2132" w:rsidRPr="00210D27">
        <w:rPr>
          <w:rFonts w:asciiTheme="majorHAnsi" w:eastAsia="Times New Roman" w:hAnsiTheme="majorHAnsi" w:cs="Times New Roman"/>
          <w:sz w:val="24"/>
          <w:szCs w:val="24"/>
        </w:rPr>
        <w:br/>
        <w:t>- eri jatko-opintovaihtoehtojen punnitseminen</w:t>
      </w:r>
      <w:r w:rsidRPr="00210D27">
        <w:rPr>
          <w:rFonts w:asciiTheme="majorHAnsi" w:eastAsia="Times New Roman" w:hAnsiTheme="majorHAnsi" w:cs="Times New Roman"/>
          <w:sz w:val="24"/>
          <w:szCs w:val="24"/>
        </w:rPr>
        <w:t xml:space="preserve"> ja </w:t>
      </w:r>
      <w:r w:rsidR="003D26D8" w:rsidRPr="00210D27">
        <w:rPr>
          <w:rFonts w:asciiTheme="majorHAnsi" w:eastAsia="Times New Roman" w:hAnsiTheme="majorHAnsi" w:cs="Times New Roman"/>
          <w:sz w:val="24"/>
          <w:szCs w:val="24"/>
        </w:rPr>
        <w:t>omien vahvuuksien tunnistaminen</w:t>
      </w:r>
      <w:r w:rsidR="00CB2132" w:rsidRPr="00210D27">
        <w:rPr>
          <w:rFonts w:asciiTheme="majorHAnsi" w:eastAsia="Times New Roman" w:hAnsiTheme="majorHAnsi" w:cs="Times New Roman"/>
          <w:sz w:val="24"/>
          <w:szCs w:val="24"/>
        </w:rPr>
        <w:br/>
        <w:t>- elämäntilanteeseen liittyvät asiat</w:t>
      </w:r>
      <w:r w:rsidRPr="00210D27">
        <w:rPr>
          <w:rFonts w:asciiTheme="majorHAnsi" w:eastAsia="Times New Roman" w:hAnsiTheme="majorHAnsi" w:cs="Times New Roman"/>
          <w:sz w:val="24"/>
          <w:szCs w:val="24"/>
        </w:rPr>
        <w:t xml:space="preserve"> ja uravalinta-asiat</w:t>
      </w:r>
      <w:r w:rsidR="00CB2132" w:rsidRPr="00210D27">
        <w:rPr>
          <w:rFonts w:asciiTheme="majorHAnsi" w:eastAsia="Times New Roman" w:hAnsiTheme="majorHAnsi" w:cs="Times New Roman"/>
          <w:sz w:val="24"/>
          <w:szCs w:val="24"/>
        </w:rPr>
        <w:br/>
        <w:t>- ratkaisujen tekeminen</w:t>
      </w:r>
      <w:r w:rsidR="00CB2132" w:rsidRPr="00210D27">
        <w:rPr>
          <w:rFonts w:asciiTheme="majorHAnsi" w:eastAsia="Times New Roman" w:hAnsiTheme="majorHAnsi" w:cs="Times New Roman"/>
          <w:sz w:val="24"/>
          <w:szCs w:val="24"/>
        </w:rPr>
        <w:br/>
        <w:t>- koulutukseen hakuun liittyvät asiat</w:t>
      </w:r>
      <w:r w:rsidRPr="00210D27">
        <w:rPr>
          <w:rFonts w:asciiTheme="majorHAnsi" w:eastAsia="Times New Roman" w:hAnsiTheme="majorHAnsi" w:cs="Times New Roman"/>
          <w:sz w:val="24"/>
          <w:szCs w:val="24"/>
        </w:rPr>
        <w:t xml:space="preserve"> (opintopolku.fi)</w:t>
      </w:r>
    </w:p>
    <w:p w14:paraId="7CA1A208" w14:textId="77777777" w:rsidR="000D748F" w:rsidRPr="00210D27" w:rsidRDefault="000D748F"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-tulevaisuuteen suuntaaminen, missä olen 10 vuoden kuluttua</w:t>
      </w:r>
    </w:p>
    <w:p w14:paraId="5FD1FC19" w14:textId="77777777" w:rsidR="000D748F" w:rsidRPr="00210D27" w:rsidRDefault="000D748F"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-käytännön asiat uudessa oppilaitoksessa ja opiskelupaikkakunnalla selviytyminen</w:t>
      </w:r>
    </w:p>
    <w:p w14:paraId="15C13A34" w14:textId="77777777" w:rsidR="00CB2132" w:rsidRPr="00210D27" w:rsidRDefault="000D748F"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-opintotuki ja muut opintososiaaliset edut</w:t>
      </w:r>
      <w:r w:rsidR="00CB2132" w:rsidRPr="00210D27">
        <w:rPr>
          <w:rFonts w:asciiTheme="majorHAnsi" w:eastAsia="Times New Roman" w:hAnsiTheme="majorHAnsi" w:cs="Times New Roman"/>
          <w:sz w:val="24"/>
          <w:szCs w:val="24"/>
        </w:rPr>
        <w:br/>
      </w:r>
    </w:p>
    <w:p w14:paraId="30E29EAE" w14:textId="77777777" w:rsidR="0001242D" w:rsidRPr="00210D27" w:rsidRDefault="00CB2132" w:rsidP="00CB2132">
      <w:pPr>
        <w:spacing w:after="0" w:line="240" w:lineRule="auto"/>
        <w:rPr>
          <w:rFonts w:asciiTheme="majorHAnsi" w:eastAsia="Times New Roman" w:hAnsiTheme="majorHAnsi" w:cs="Times New Roman"/>
          <w:b/>
          <w:sz w:val="24"/>
          <w:szCs w:val="24"/>
        </w:rPr>
      </w:pPr>
      <w:r w:rsidRPr="00210D27">
        <w:rPr>
          <w:rFonts w:asciiTheme="majorHAnsi" w:eastAsia="Times New Roman" w:hAnsiTheme="majorHAnsi" w:cs="Times New Roman"/>
          <w:sz w:val="24"/>
          <w:szCs w:val="24"/>
        </w:rPr>
        <w:br/>
      </w:r>
      <w:r w:rsidRPr="00210D27">
        <w:rPr>
          <w:rFonts w:asciiTheme="majorHAnsi" w:eastAsia="Times New Roman" w:hAnsiTheme="majorHAnsi" w:cs="Times New Roman"/>
          <w:b/>
          <w:sz w:val="24"/>
          <w:szCs w:val="24"/>
        </w:rPr>
        <w:t xml:space="preserve">2.2.2. Suunnitelma työelämään tutustumisesta </w:t>
      </w:r>
    </w:p>
    <w:p w14:paraId="00EE3F20" w14:textId="77777777" w:rsidR="00A31FBC"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br/>
        <w:t xml:space="preserve">Oppilaalle järjestetään työelämään tutustumisjaksoja </w:t>
      </w:r>
      <w:r w:rsidR="000D748F" w:rsidRPr="00210D27">
        <w:rPr>
          <w:rFonts w:asciiTheme="majorHAnsi" w:eastAsia="Times New Roman" w:hAnsiTheme="majorHAnsi" w:cs="Times New Roman"/>
          <w:sz w:val="24"/>
          <w:szCs w:val="24"/>
        </w:rPr>
        <w:t>koulutus- ja uravalintojen</w:t>
      </w:r>
      <w:r w:rsidRPr="00210D27">
        <w:rPr>
          <w:rFonts w:asciiTheme="majorHAnsi" w:eastAsia="Times New Roman" w:hAnsiTheme="majorHAnsi" w:cs="Times New Roman"/>
          <w:sz w:val="24"/>
          <w:szCs w:val="24"/>
        </w:rPr>
        <w:t xml:space="preserve"> perustaksi ja työn arvostuksen lisäämiseksi. Oppilas saa omakohtaisia kokemuksia työelämästä ja ammateista aidoissa työympäristöissä</w:t>
      </w:r>
      <w:r w:rsidR="00A31FBC" w:rsidRPr="00210D27">
        <w:rPr>
          <w:rFonts w:asciiTheme="majorHAnsi" w:eastAsia="Times New Roman" w:hAnsiTheme="majorHAnsi" w:cs="Times New Roman"/>
          <w:sz w:val="24"/>
          <w:szCs w:val="24"/>
        </w:rPr>
        <w:t>.</w:t>
      </w:r>
    </w:p>
    <w:p w14:paraId="4EF84DCB" w14:textId="77777777" w:rsidR="00A31FBC" w:rsidRPr="00210D27" w:rsidRDefault="00A31FBC" w:rsidP="00CB2132">
      <w:pPr>
        <w:spacing w:after="0" w:line="240" w:lineRule="auto"/>
        <w:rPr>
          <w:rFonts w:asciiTheme="majorHAnsi" w:eastAsia="Times New Roman" w:hAnsiTheme="majorHAnsi" w:cs="Times New Roman"/>
          <w:sz w:val="24"/>
          <w:szCs w:val="24"/>
        </w:rPr>
      </w:pPr>
    </w:p>
    <w:p w14:paraId="26CD542B" w14:textId="46F589F5" w:rsidR="00CB2132" w:rsidRPr="00210D27" w:rsidRDefault="00A31FBC" w:rsidP="00CB2132">
      <w:pPr>
        <w:spacing w:after="0" w:line="240" w:lineRule="auto"/>
        <w:rPr>
          <w:rFonts w:asciiTheme="majorHAnsi" w:eastAsia="Times New Roman" w:hAnsiTheme="majorHAnsi" w:cs="Times New Roman"/>
          <w:b/>
          <w:sz w:val="24"/>
          <w:szCs w:val="24"/>
        </w:rPr>
      </w:pPr>
      <w:r w:rsidRPr="00210D27">
        <w:rPr>
          <w:rFonts w:asciiTheme="majorHAnsi" w:eastAsia="Times New Roman" w:hAnsiTheme="majorHAnsi" w:cs="Times New Roman"/>
          <w:sz w:val="24"/>
          <w:szCs w:val="24"/>
        </w:rPr>
        <w:t xml:space="preserve">7.luokalla tutustutaan yhden päivän ajan esim. huoltajan työpaikkaan. </w:t>
      </w:r>
      <w:r w:rsidR="00CB2132" w:rsidRPr="00210D27">
        <w:rPr>
          <w:rFonts w:asciiTheme="majorHAnsi" w:eastAsia="Times New Roman" w:hAnsiTheme="majorHAnsi" w:cs="Times New Roman"/>
          <w:sz w:val="24"/>
          <w:szCs w:val="24"/>
        </w:rPr>
        <w:t>8. - 9. luokalla tutustutaan sellaisiin ammattialoihin, työpaikkoihin tai oppilaitoksiin, jotka tukevat oppilaan koulut</w:t>
      </w:r>
      <w:r w:rsidRPr="00210D27">
        <w:rPr>
          <w:rFonts w:asciiTheme="majorHAnsi" w:eastAsia="Times New Roman" w:hAnsiTheme="majorHAnsi" w:cs="Times New Roman"/>
          <w:sz w:val="24"/>
          <w:szCs w:val="24"/>
        </w:rPr>
        <w:t>us- ja ammatinvalintaa.</w:t>
      </w:r>
      <w:r w:rsidR="00CB2132" w:rsidRPr="00210D27">
        <w:rPr>
          <w:rFonts w:asciiTheme="majorHAnsi" w:eastAsia="Times New Roman" w:hAnsiTheme="majorHAnsi" w:cs="Times New Roman"/>
          <w:sz w:val="24"/>
          <w:szCs w:val="24"/>
        </w:rPr>
        <w:t xml:space="preserve"> Työelämään tutustumisjaks</w:t>
      </w:r>
      <w:r w:rsidR="000D748F" w:rsidRPr="00210D27">
        <w:rPr>
          <w:rFonts w:asciiTheme="majorHAnsi" w:eastAsia="Times New Roman" w:hAnsiTheme="majorHAnsi" w:cs="Times New Roman"/>
          <w:sz w:val="24"/>
          <w:szCs w:val="24"/>
        </w:rPr>
        <w:t>o kestää viisi päivää kahdeksannella vuosiluokilla ja 2 x 5pv yhdeksännellä luokalla.</w:t>
      </w:r>
      <w:r w:rsidR="0080352F" w:rsidRPr="00210D27">
        <w:rPr>
          <w:rFonts w:asciiTheme="majorHAnsi" w:eastAsia="Times New Roman" w:hAnsiTheme="majorHAnsi" w:cs="Times New Roman"/>
          <w:sz w:val="24"/>
          <w:szCs w:val="24"/>
        </w:rPr>
        <w:t xml:space="preserve"> </w:t>
      </w:r>
      <w:r w:rsidR="00CB2132" w:rsidRPr="00210D27">
        <w:rPr>
          <w:rFonts w:asciiTheme="majorHAnsi" w:eastAsia="Times New Roman" w:hAnsiTheme="majorHAnsi" w:cs="Times New Roman"/>
          <w:sz w:val="24"/>
          <w:szCs w:val="24"/>
        </w:rPr>
        <w:t xml:space="preserve">Oppilaita aktivoidaan itsenäiseen työelämään tutustumispaikan </w:t>
      </w:r>
      <w:r w:rsidR="00CB2132" w:rsidRPr="00210D27">
        <w:rPr>
          <w:rFonts w:asciiTheme="majorHAnsi" w:eastAsia="Times New Roman" w:hAnsiTheme="majorHAnsi" w:cs="Times New Roman"/>
          <w:sz w:val="24"/>
          <w:szCs w:val="24"/>
        </w:rPr>
        <w:lastRenderedPageBreak/>
        <w:t>hankkimiseen. Oppilaanohjaaja avustaa ja ohjaa työpaikkojen valinnassa ja hankinnassa. Oppilaanohjaaja informoi työpaikkoja ja yrityksiä työelämään tutustumiseen liittyvistä tavoitteista ja käytännön järjestelyistä. Oppilas tekee työelämäjaksostaan kirjallisen raportin</w:t>
      </w:r>
      <w:r w:rsidRPr="00210D27">
        <w:rPr>
          <w:rFonts w:asciiTheme="majorHAnsi" w:eastAsia="Times New Roman" w:hAnsiTheme="majorHAnsi" w:cs="Times New Roman"/>
          <w:sz w:val="24"/>
          <w:szCs w:val="24"/>
        </w:rPr>
        <w:t xml:space="preserve">. </w:t>
      </w:r>
      <w:r w:rsidR="00CB2132" w:rsidRPr="00210D27">
        <w:rPr>
          <w:rFonts w:asciiTheme="majorHAnsi" w:eastAsia="Times New Roman" w:hAnsiTheme="majorHAnsi" w:cs="Times New Roman"/>
          <w:sz w:val="24"/>
          <w:szCs w:val="24"/>
        </w:rPr>
        <w:t>Lisäksi työnantaja arvioi kirjallisesti oppilaan työelämään tutustumisjakson käyttäytymistä, aktiivisuutta ja huolellisuutta. Mahdollisuuksien mukaan oppilaanohjaaja käy työpaikoilla tutustumisjaksojen aikana</w:t>
      </w:r>
      <w:r w:rsidR="000D748F" w:rsidRPr="00210D27">
        <w:rPr>
          <w:rFonts w:asciiTheme="majorHAnsi" w:eastAsia="Times New Roman" w:hAnsiTheme="majorHAnsi" w:cs="Times New Roman"/>
          <w:sz w:val="24"/>
          <w:szCs w:val="24"/>
        </w:rPr>
        <w:t xml:space="preserve"> kahdeksannella ja yhdeksännellä luokalla</w:t>
      </w:r>
      <w:r w:rsidR="00CB2132" w:rsidRPr="00210D27">
        <w:rPr>
          <w:rFonts w:asciiTheme="majorHAnsi" w:eastAsia="Times New Roman" w:hAnsiTheme="majorHAnsi" w:cs="Times New Roman"/>
          <w:sz w:val="24"/>
          <w:szCs w:val="24"/>
        </w:rPr>
        <w:t>.</w:t>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b/>
          <w:sz w:val="24"/>
          <w:szCs w:val="24"/>
        </w:rPr>
        <w:t>2.3. Ohjaus koulun nivelvaiheissa</w:t>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t>Oppilasta tulee tukea opintopolun nivelvaiheissa perusopetuksen sisällä ja erityisesti sen päättövaiheessa</w:t>
      </w:r>
      <w:r w:rsidR="000D748F" w:rsidRPr="00210D27">
        <w:rPr>
          <w:rFonts w:asciiTheme="majorHAnsi" w:eastAsia="Times New Roman" w:hAnsiTheme="majorHAnsi" w:cs="Times New Roman"/>
          <w:sz w:val="24"/>
          <w:szCs w:val="24"/>
        </w:rPr>
        <w:t xml:space="preserve"> opettajien ja oppilaanohjaajan sekä </w:t>
      </w:r>
      <w:proofErr w:type="gramStart"/>
      <w:r w:rsidR="000D748F" w:rsidRPr="00210D27">
        <w:rPr>
          <w:rFonts w:asciiTheme="majorHAnsi" w:eastAsia="Times New Roman" w:hAnsiTheme="majorHAnsi" w:cs="Times New Roman"/>
          <w:sz w:val="24"/>
          <w:szCs w:val="24"/>
        </w:rPr>
        <w:t>koulupsykologin</w:t>
      </w:r>
      <w:r w:rsidR="00CB2132" w:rsidRPr="00210D27">
        <w:rPr>
          <w:rFonts w:asciiTheme="majorHAnsi" w:eastAsia="Times New Roman" w:hAnsiTheme="majorHAnsi" w:cs="Times New Roman"/>
          <w:sz w:val="24"/>
          <w:szCs w:val="24"/>
        </w:rPr>
        <w:t xml:space="preserve"> </w:t>
      </w:r>
      <w:r w:rsidR="003D26D8" w:rsidRPr="00210D27">
        <w:rPr>
          <w:rFonts w:asciiTheme="majorHAnsi" w:eastAsia="Times New Roman" w:hAnsiTheme="majorHAnsi" w:cs="Times New Roman"/>
          <w:sz w:val="24"/>
          <w:szCs w:val="24"/>
        </w:rPr>
        <w:t xml:space="preserve"> sekä</w:t>
      </w:r>
      <w:proofErr w:type="gramEnd"/>
      <w:r w:rsidR="003D26D8" w:rsidRPr="00210D27">
        <w:rPr>
          <w:rFonts w:asciiTheme="majorHAnsi" w:eastAsia="Times New Roman" w:hAnsiTheme="majorHAnsi" w:cs="Times New Roman"/>
          <w:sz w:val="24"/>
          <w:szCs w:val="24"/>
        </w:rPr>
        <w:t xml:space="preserve"> muun </w:t>
      </w:r>
      <w:proofErr w:type="gramStart"/>
      <w:r w:rsidR="003D26D8" w:rsidRPr="00210D27">
        <w:rPr>
          <w:rFonts w:asciiTheme="majorHAnsi" w:eastAsia="Times New Roman" w:hAnsiTheme="majorHAnsi" w:cs="Times New Roman"/>
          <w:sz w:val="24"/>
          <w:szCs w:val="24"/>
        </w:rPr>
        <w:t>moniammatillisen  yhteistyön</w:t>
      </w:r>
      <w:proofErr w:type="gramEnd"/>
      <w:r w:rsidR="003D26D8" w:rsidRPr="00210D27">
        <w:rPr>
          <w:rFonts w:asciiTheme="majorHAnsi" w:eastAsia="Times New Roman" w:hAnsiTheme="majorHAnsi" w:cs="Times New Roman"/>
          <w:sz w:val="24"/>
          <w:szCs w:val="24"/>
        </w:rPr>
        <w:t xml:space="preserve"> kautta</w:t>
      </w:r>
      <w:r w:rsidR="00CB2132" w:rsidRPr="00210D27">
        <w:rPr>
          <w:rFonts w:asciiTheme="majorHAnsi" w:eastAsia="Times New Roman" w:hAnsiTheme="majorHAnsi" w:cs="Times New Roman"/>
          <w:sz w:val="24"/>
          <w:szCs w:val="24"/>
        </w:rPr>
        <w:t>. Opettajien ja muiden oppilaiden ohjauksesta vastaavien on varattava aikaa yhteisiin tapaamisiin. Tällöin he voivat keskustella oppilaan koulunkäyntiin liittyvistä asioista ja käsitellä erityisesti niitä oppilaita, jotka ovat vaarassa jäädä koulutuksen tai työelämän ulkopuolelle perusopetuksen jälkeen.</w:t>
      </w:r>
      <w:r w:rsidR="000D748F" w:rsidRPr="00210D27">
        <w:rPr>
          <w:rFonts w:asciiTheme="majorHAnsi" w:eastAsia="Times New Roman" w:hAnsiTheme="majorHAnsi" w:cs="Times New Roman"/>
          <w:sz w:val="24"/>
          <w:szCs w:val="24"/>
        </w:rPr>
        <w:t xml:space="preserve"> Nivelvaihepalavereihin tulee mukaan myös vastaanottavat koulut tarpeen mukaan.</w:t>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sz w:val="24"/>
          <w:szCs w:val="24"/>
        </w:rPr>
        <w:br/>
      </w:r>
      <w:r w:rsidR="00CB2132" w:rsidRPr="00210D27">
        <w:rPr>
          <w:rFonts w:asciiTheme="majorHAnsi" w:eastAsia="Times New Roman" w:hAnsiTheme="majorHAnsi" w:cs="Times New Roman"/>
          <w:b/>
          <w:sz w:val="24"/>
          <w:szCs w:val="24"/>
        </w:rPr>
        <w:t>2.3.1. Esiopetuksesta peruskouluun</w:t>
      </w:r>
    </w:p>
    <w:p w14:paraId="2E22B862" w14:textId="77777777" w:rsidR="00CB2132" w:rsidRPr="00210D27" w:rsidRDefault="00CB2132" w:rsidP="00CB2132">
      <w:pPr>
        <w:spacing w:after="0" w:line="240" w:lineRule="auto"/>
        <w:rPr>
          <w:rFonts w:asciiTheme="majorHAnsi" w:eastAsia="Times New Roman" w:hAnsiTheme="majorHAnsi" w:cs="Times New Roman"/>
          <w:b/>
          <w:sz w:val="24"/>
          <w:szCs w:val="24"/>
        </w:rPr>
      </w:pPr>
    </w:p>
    <w:p w14:paraId="05085B60" w14:textId="77777777" w:rsidR="00CB2132" w:rsidRPr="00210D27" w:rsidRDefault="00A31FBC"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Karstulassa</w:t>
      </w:r>
      <w:r w:rsidR="00CB2132" w:rsidRPr="00210D27">
        <w:rPr>
          <w:rFonts w:asciiTheme="majorHAnsi" w:eastAsia="Times New Roman" w:hAnsiTheme="majorHAnsi" w:cs="Times New Roman"/>
          <w:sz w:val="24"/>
          <w:szCs w:val="24"/>
        </w:rPr>
        <w:t xml:space="preserve"> koulun erityisopettaja ja esiopetuksen opettaja tekevät yhteistyötä koko esiopetusvuoden ajan. Nivelvaiheessa he ja luokanopettajat vara</w:t>
      </w:r>
      <w:r w:rsidRPr="00210D27">
        <w:rPr>
          <w:rFonts w:asciiTheme="majorHAnsi" w:eastAsia="Times New Roman" w:hAnsiTheme="majorHAnsi" w:cs="Times New Roman"/>
          <w:sz w:val="24"/>
          <w:szCs w:val="24"/>
        </w:rPr>
        <w:t xml:space="preserve">avat aikaa yhteiseen tapaamiseen, siirtopalaveriin. </w:t>
      </w:r>
      <w:r w:rsidR="00CB2132" w:rsidRPr="00210D27">
        <w:rPr>
          <w:rFonts w:asciiTheme="majorHAnsi" w:eastAsia="Times New Roman" w:hAnsiTheme="majorHAnsi" w:cs="Times New Roman"/>
          <w:sz w:val="24"/>
          <w:szCs w:val="24"/>
        </w:rPr>
        <w:t>Tapaamisissa käsitellään tulevien 1. luokkalaisten lähtötilannetta ja kartoitetaan erityisen tuen tarpeess</w:t>
      </w:r>
      <w:r w:rsidRPr="00210D27">
        <w:rPr>
          <w:rFonts w:asciiTheme="majorHAnsi" w:eastAsia="Times New Roman" w:hAnsiTheme="majorHAnsi" w:cs="Times New Roman"/>
          <w:sz w:val="24"/>
          <w:szCs w:val="24"/>
        </w:rPr>
        <w:t>a olevien oppilaiden lukumäärää sekä mietitään tulevaa luokkaa. Mukana siirtopalaverissa on myös rehtori ja koulupsykologi ja/tai kuraattori.</w:t>
      </w:r>
    </w:p>
    <w:p w14:paraId="2CA62833" w14:textId="77777777" w:rsidR="00CB2132" w:rsidRPr="00210D27" w:rsidRDefault="00CB2132" w:rsidP="00CB2132">
      <w:pPr>
        <w:spacing w:after="0" w:line="240" w:lineRule="auto"/>
        <w:rPr>
          <w:rFonts w:asciiTheme="majorHAnsi" w:eastAsia="Times New Roman" w:hAnsiTheme="majorHAnsi" w:cs="Times New Roman"/>
          <w:sz w:val="24"/>
          <w:szCs w:val="24"/>
        </w:rPr>
      </w:pPr>
    </w:p>
    <w:p w14:paraId="7D60FA73" w14:textId="77777777" w:rsidR="00CB2132" w:rsidRPr="00CB2132" w:rsidRDefault="00CB2132" w:rsidP="00CB2132">
      <w:pPr>
        <w:spacing w:after="0" w:line="240" w:lineRule="auto"/>
        <w:rPr>
          <w:rFonts w:asciiTheme="majorHAnsi" w:eastAsia="Times New Roman" w:hAnsiTheme="majorHAnsi" w:cs="Times New Roman"/>
          <w:sz w:val="24"/>
          <w:szCs w:val="24"/>
        </w:rPr>
      </w:pPr>
    </w:p>
    <w:p w14:paraId="67C7BC59" w14:textId="17F4DB02" w:rsidR="00521EAB" w:rsidRDefault="00CB2132" w:rsidP="00CB2132">
      <w:pPr>
        <w:spacing w:after="0" w:line="240" w:lineRule="auto"/>
        <w:rPr>
          <w:rFonts w:asciiTheme="majorHAnsi" w:eastAsia="Times New Roman" w:hAnsiTheme="majorHAnsi" w:cs="Times New Roman"/>
          <w:color w:val="FF0000"/>
          <w:sz w:val="24"/>
          <w:szCs w:val="24"/>
        </w:rPr>
      </w:pPr>
      <w:r w:rsidRPr="00CB2132">
        <w:rPr>
          <w:rFonts w:asciiTheme="majorHAnsi" w:eastAsia="Times New Roman" w:hAnsiTheme="majorHAnsi" w:cs="Times New Roman"/>
          <w:b/>
          <w:sz w:val="24"/>
          <w:szCs w:val="24"/>
        </w:rPr>
        <w:t>2.3.2. Alakoulusta yläkouluun</w:t>
      </w:r>
      <w:r w:rsidRPr="00CB2132">
        <w:rPr>
          <w:rFonts w:asciiTheme="majorHAnsi" w:eastAsia="Times New Roman" w:hAnsiTheme="majorHAnsi" w:cs="Times New Roman"/>
          <w:sz w:val="24"/>
          <w:szCs w:val="24"/>
        </w:rPr>
        <w:br/>
      </w:r>
    </w:p>
    <w:p w14:paraId="0C750A63" w14:textId="339EA25E" w:rsidR="00A31FBC" w:rsidRDefault="00602A09"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r>
      <w:r w:rsidR="00CB2132" w:rsidRPr="00CB2132">
        <w:rPr>
          <w:rFonts w:asciiTheme="majorHAnsi" w:eastAsia="Times New Roman" w:hAnsiTheme="majorHAnsi" w:cs="Times New Roman"/>
          <w:sz w:val="24"/>
          <w:szCs w:val="24"/>
        </w:rPr>
        <w:t xml:space="preserve">Pääasiassa </w:t>
      </w:r>
      <w:r w:rsidR="00A31FBC">
        <w:rPr>
          <w:rFonts w:asciiTheme="majorHAnsi" w:eastAsia="Times New Roman" w:hAnsiTheme="majorHAnsi" w:cs="Times New Roman"/>
          <w:sz w:val="24"/>
          <w:szCs w:val="24"/>
        </w:rPr>
        <w:t xml:space="preserve">rehtori, </w:t>
      </w:r>
      <w:r w:rsidR="00CB2132" w:rsidRPr="00CB2132">
        <w:rPr>
          <w:rFonts w:asciiTheme="majorHAnsi" w:eastAsia="Times New Roman" w:hAnsiTheme="majorHAnsi" w:cs="Times New Roman"/>
          <w:sz w:val="24"/>
          <w:szCs w:val="24"/>
        </w:rPr>
        <w:t>oppilaanohjaaja ja luokanvalvojat</w:t>
      </w:r>
      <w:r w:rsidR="00A31FBC">
        <w:rPr>
          <w:rFonts w:asciiTheme="majorHAnsi" w:eastAsia="Times New Roman" w:hAnsiTheme="majorHAnsi" w:cs="Times New Roman"/>
          <w:sz w:val="24"/>
          <w:szCs w:val="24"/>
        </w:rPr>
        <w:t xml:space="preserve"> sekä erityisopettajat</w:t>
      </w:r>
      <w:r w:rsidR="00CB2132" w:rsidRPr="00CB2132">
        <w:rPr>
          <w:rFonts w:asciiTheme="majorHAnsi" w:eastAsia="Times New Roman" w:hAnsiTheme="majorHAnsi" w:cs="Times New Roman"/>
          <w:sz w:val="24"/>
          <w:szCs w:val="24"/>
        </w:rPr>
        <w:t xml:space="preserve"> tekevät yhteistyötä luokanopettajien kanssa, kun oppilaita ohjataan opintopolulla eteenpäin. </w:t>
      </w:r>
      <w:r w:rsidR="00A31FBC">
        <w:rPr>
          <w:rFonts w:asciiTheme="majorHAnsi" w:eastAsia="Times New Roman" w:hAnsiTheme="majorHAnsi" w:cs="Times New Roman"/>
          <w:sz w:val="24"/>
          <w:szCs w:val="24"/>
        </w:rPr>
        <w:t>Siirtopalaverissa on myös läsnä edellisten lisäksi terveydenhoitaja ja koulupsykologi ja/tai koulukuraatori.</w:t>
      </w:r>
    </w:p>
    <w:p w14:paraId="011C2E24" w14:textId="58434E7C" w:rsidR="00A31FBC"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r>
      <w:r w:rsidR="00521EAB">
        <w:rPr>
          <w:rFonts w:asciiTheme="majorHAnsi" w:eastAsia="Times New Roman" w:hAnsiTheme="majorHAnsi" w:cs="Times New Roman"/>
          <w:sz w:val="24"/>
          <w:szCs w:val="24"/>
        </w:rPr>
        <w:t xml:space="preserve">Oppilashuolto </w:t>
      </w:r>
      <w:r w:rsidRPr="00CB2132">
        <w:rPr>
          <w:rFonts w:asciiTheme="majorHAnsi" w:eastAsia="Times New Roman" w:hAnsiTheme="majorHAnsi" w:cs="Times New Roman"/>
          <w:sz w:val="24"/>
          <w:szCs w:val="24"/>
        </w:rPr>
        <w:t>Oppilaanohjaaja pitää oppitunnin kuudensille luokille yläkouluun siirtymis</w:t>
      </w:r>
      <w:r w:rsidR="00A31FBC">
        <w:rPr>
          <w:rFonts w:asciiTheme="majorHAnsi" w:eastAsia="Times New Roman" w:hAnsiTheme="majorHAnsi" w:cs="Times New Roman"/>
          <w:sz w:val="24"/>
          <w:szCs w:val="24"/>
        </w:rPr>
        <w:t>estä ja opiskelusta yläluokilla tutustumispäivänä.</w:t>
      </w:r>
      <w:r w:rsidR="009E0C92">
        <w:rPr>
          <w:rFonts w:asciiTheme="majorHAnsi" w:eastAsia="Times New Roman" w:hAnsiTheme="majorHAnsi" w:cs="Times New Roman"/>
          <w:sz w:val="24"/>
          <w:szCs w:val="24"/>
        </w:rPr>
        <w:t xml:space="preserve"> Käsiteltäviä asioita ovat mm.</w:t>
      </w:r>
    </w:p>
    <w:p w14:paraId="3122DB11" w14:textId="77777777" w:rsidR="009E0C92" w:rsidRDefault="009E0C92" w:rsidP="00CB2132">
      <w:pPr>
        <w:spacing w:after="0" w:line="240" w:lineRule="auto"/>
        <w:rPr>
          <w:rFonts w:asciiTheme="majorHAnsi" w:eastAsia="Times New Roman" w:hAnsiTheme="majorHAnsi" w:cs="Times New Roman"/>
          <w:sz w:val="24"/>
          <w:szCs w:val="24"/>
        </w:rPr>
      </w:pPr>
    </w:p>
    <w:p w14:paraId="213AF9AA" w14:textId="77777777" w:rsidR="0080352F" w:rsidRDefault="009E0C92" w:rsidP="0080352F">
      <w:pPr>
        <w:pStyle w:val="Luettelokappale"/>
        <w:numPr>
          <w:ilvl w:val="0"/>
          <w:numId w:val="3"/>
        </w:numPr>
        <w:spacing w:after="0" w:line="240" w:lineRule="auto"/>
        <w:rPr>
          <w:rFonts w:asciiTheme="majorHAnsi" w:eastAsia="Times New Roman" w:hAnsiTheme="majorHAnsi" w:cs="Times New Roman"/>
          <w:sz w:val="24"/>
          <w:szCs w:val="24"/>
        </w:rPr>
      </w:pPr>
      <w:r w:rsidRPr="0080352F">
        <w:rPr>
          <w:rFonts w:asciiTheme="majorHAnsi" w:eastAsia="Times New Roman" w:hAnsiTheme="majorHAnsi" w:cs="Times New Roman"/>
          <w:sz w:val="24"/>
          <w:szCs w:val="24"/>
        </w:rPr>
        <w:t xml:space="preserve">alakoulun </w:t>
      </w:r>
      <w:r w:rsidR="0080352F" w:rsidRPr="0080352F">
        <w:rPr>
          <w:rFonts w:asciiTheme="majorHAnsi" w:eastAsia="Times New Roman" w:hAnsiTheme="majorHAnsi" w:cs="Times New Roman"/>
          <w:sz w:val="24"/>
          <w:szCs w:val="24"/>
        </w:rPr>
        <w:t>ja yläkou</w:t>
      </w:r>
      <w:r w:rsidR="0080352F">
        <w:rPr>
          <w:rFonts w:asciiTheme="majorHAnsi" w:eastAsia="Times New Roman" w:hAnsiTheme="majorHAnsi" w:cs="Times New Roman"/>
          <w:sz w:val="24"/>
          <w:szCs w:val="24"/>
        </w:rPr>
        <w:t xml:space="preserve">lun </w:t>
      </w:r>
      <w:r w:rsidRPr="0080352F">
        <w:rPr>
          <w:rFonts w:asciiTheme="majorHAnsi" w:eastAsia="Times New Roman" w:hAnsiTheme="majorHAnsi" w:cs="Times New Roman"/>
          <w:sz w:val="24"/>
          <w:szCs w:val="24"/>
        </w:rPr>
        <w:t>erot</w:t>
      </w:r>
    </w:p>
    <w:p w14:paraId="6E88AF9B" w14:textId="77777777" w:rsidR="0080352F" w:rsidRDefault="0080352F" w:rsidP="0080352F">
      <w:pPr>
        <w:pStyle w:val="Luettelokappale"/>
        <w:numPr>
          <w:ilvl w:val="0"/>
          <w:numId w:val="3"/>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aineopettajajärjestelmä</w:t>
      </w:r>
    </w:p>
    <w:p w14:paraId="0CC5C263" w14:textId="77777777" w:rsidR="0080352F" w:rsidRDefault="0080352F" w:rsidP="0080352F">
      <w:pPr>
        <w:pStyle w:val="Luettelokappale"/>
        <w:numPr>
          <w:ilvl w:val="0"/>
          <w:numId w:val="3"/>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opiskeltavat aineet</w:t>
      </w:r>
    </w:p>
    <w:p w14:paraId="19BF0F95" w14:textId="77777777" w:rsidR="0080352F" w:rsidRDefault="00CB2132" w:rsidP="0080352F">
      <w:pPr>
        <w:pStyle w:val="Luettelokappale"/>
        <w:numPr>
          <w:ilvl w:val="0"/>
          <w:numId w:val="3"/>
        </w:numPr>
        <w:spacing w:after="0" w:line="240" w:lineRule="auto"/>
        <w:rPr>
          <w:rFonts w:asciiTheme="majorHAnsi" w:eastAsia="Times New Roman" w:hAnsiTheme="majorHAnsi" w:cs="Times New Roman"/>
          <w:sz w:val="24"/>
          <w:szCs w:val="24"/>
        </w:rPr>
      </w:pPr>
      <w:r w:rsidRPr="0080352F">
        <w:rPr>
          <w:rFonts w:asciiTheme="majorHAnsi" w:eastAsia="Times New Roman" w:hAnsiTheme="majorHAnsi" w:cs="Times New Roman"/>
          <w:sz w:val="24"/>
          <w:szCs w:val="24"/>
        </w:rPr>
        <w:t>op</w:t>
      </w:r>
      <w:r w:rsidR="0080352F">
        <w:rPr>
          <w:rFonts w:asciiTheme="majorHAnsi" w:eastAsia="Times New Roman" w:hAnsiTheme="majorHAnsi" w:cs="Times New Roman"/>
          <w:sz w:val="24"/>
          <w:szCs w:val="24"/>
        </w:rPr>
        <w:t>iskeluun liittyvät vaatimukset</w:t>
      </w:r>
    </w:p>
    <w:p w14:paraId="51C582C5" w14:textId="77777777" w:rsidR="0080352F" w:rsidRDefault="0080352F" w:rsidP="0080352F">
      <w:pPr>
        <w:pStyle w:val="Luettelokappale"/>
        <w:numPr>
          <w:ilvl w:val="0"/>
          <w:numId w:val="3"/>
        </w:num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luokanvalvojan työ</w:t>
      </w:r>
    </w:p>
    <w:p w14:paraId="2136AFE3" w14:textId="77777777" w:rsidR="00CB2132" w:rsidRPr="0080352F" w:rsidRDefault="00CB2132" w:rsidP="0080352F">
      <w:pPr>
        <w:pStyle w:val="Luettelokappale"/>
        <w:numPr>
          <w:ilvl w:val="0"/>
          <w:numId w:val="3"/>
        </w:numPr>
        <w:spacing w:after="0" w:line="240" w:lineRule="auto"/>
        <w:rPr>
          <w:rFonts w:asciiTheme="majorHAnsi" w:eastAsia="Times New Roman" w:hAnsiTheme="majorHAnsi" w:cs="Times New Roman"/>
          <w:sz w:val="24"/>
          <w:szCs w:val="24"/>
        </w:rPr>
      </w:pPr>
      <w:r w:rsidRPr="0080352F">
        <w:rPr>
          <w:rFonts w:asciiTheme="majorHAnsi" w:eastAsia="Times New Roman" w:hAnsiTheme="majorHAnsi" w:cs="Times New Roman"/>
          <w:sz w:val="24"/>
          <w:szCs w:val="24"/>
        </w:rPr>
        <w:t>muu koulussa oleva tuki oppila</w:t>
      </w:r>
      <w:r w:rsidR="00A31FBC" w:rsidRPr="0080352F">
        <w:rPr>
          <w:rFonts w:asciiTheme="majorHAnsi" w:eastAsia="Times New Roman" w:hAnsiTheme="majorHAnsi" w:cs="Times New Roman"/>
          <w:sz w:val="24"/>
          <w:szCs w:val="24"/>
        </w:rPr>
        <w:t>alle</w:t>
      </w:r>
    </w:p>
    <w:p w14:paraId="4A0655A8" w14:textId="77777777" w:rsidR="00CB2132" w:rsidRPr="00CB2132" w:rsidRDefault="00CB2132" w:rsidP="00CB2132">
      <w:pPr>
        <w:spacing w:after="0" w:line="240" w:lineRule="auto"/>
        <w:rPr>
          <w:rFonts w:asciiTheme="majorHAnsi" w:eastAsia="Times New Roman" w:hAnsiTheme="majorHAnsi" w:cs="Times New Roman"/>
          <w:sz w:val="24"/>
          <w:szCs w:val="24"/>
        </w:rPr>
      </w:pPr>
    </w:p>
    <w:p w14:paraId="7010DEBA" w14:textId="2B6C3E96" w:rsidR="00602A09" w:rsidRPr="00210D27" w:rsidRDefault="00CB2132"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lastRenderedPageBreak/>
        <w:t>Tulevat seitsemäsluokkalaiset ovat tutustumassa yläkouluun yhden koulupäivä</w:t>
      </w:r>
      <w:r w:rsidR="00210D27" w:rsidRPr="00210D27">
        <w:rPr>
          <w:rFonts w:asciiTheme="majorHAnsi" w:eastAsia="Times New Roman" w:hAnsiTheme="majorHAnsi" w:cs="Times New Roman"/>
          <w:sz w:val="24"/>
          <w:szCs w:val="24"/>
        </w:rPr>
        <w:t>n</w:t>
      </w:r>
      <w:r w:rsidRPr="00210D27">
        <w:rPr>
          <w:rFonts w:asciiTheme="majorHAnsi" w:eastAsia="Times New Roman" w:hAnsiTheme="majorHAnsi" w:cs="Times New Roman"/>
          <w:sz w:val="24"/>
          <w:szCs w:val="24"/>
        </w:rPr>
        <w:t xml:space="preserve"> toukokuussa. Päivän ohjelmasta vastaa pääosin oppilaanohjaa</w:t>
      </w:r>
      <w:r w:rsidR="00A31FBC" w:rsidRPr="00210D27">
        <w:rPr>
          <w:rFonts w:asciiTheme="majorHAnsi" w:eastAsia="Times New Roman" w:hAnsiTheme="majorHAnsi" w:cs="Times New Roman"/>
          <w:sz w:val="24"/>
          <w:szCs w:val="24"/>
        </w:rPr>
        <w:t>ja, tukioppilaiden ohjaaja</w:t>
      </w:r>
      <w:r w:rsidR="00521EAB" w:rsidRPr="00210D27">
        <w:rPr>
          <w:rFonts w:asciiTheme="majorHAnsi" w:eastAsia="Times New Roman" w:hAnsiTheme="majorHAnsi" w:cs="Times New Roman"/>
          <w:sz w:val="24"/>
          <w:szCs w:val="24"/>
        </w:rPr>
        <w:t>. koulukuraattori</w:t>
      </w:r>
      <w:r w:rsidR="004C08CE" w:rsidRPr="00210D27">
        <w:rPr>
          <w:rFonts w:asciiTheme="majorHAnsi" w:eastAsia="Times New Roman" w:hAnsiTheme="majorHAnsi" w:cs="Times New Roman"/>
          <w:sz w:val="24"/>
          <w:szCs w:val="24"/>
        </w:rPr>
        <w:t>, koulunuorisotyöntekijä</w:t>
      </w:r>
      <w:r w:rsidR="00A31FBC" w:rsidRPr="00210D27">
        <w:rPr>
          <w:rFonts w:asciiTheme="majorHAnsi" w:eastAsia="Times New Roman" w:hAnsiTheme="majorHAnsi" w:cs="Times New Roman"/>
          <w:sz w:val="24"/>
          <w:szCs w:val="24"/>
        </w:rPr>
        <w:t xml:space="preserve"> ja</w:t>
      </w:r>
      <w:r w:rsidR="00917DB8" w:rsidRPr="00210D27">
        <w:rPr>
          <w:rFonts w:asciiTheme="majorHAnsi" w:eastAsia="Times New Roman" w:hAnsiTheme="majorHAnsi" w:cs="Times New Roman"/>
          <w:sz w:val="24"/>
          <w:szCs w:val="24"/>
        </w:rPr>
        <w:t xml:space="preserve"> </w:t>
      </w:r>
      <w:r w:rsidR="00A31FBC" w:rsidRPr="00210D27">
        <w:rPr>
          <w:rFonts w:asciiTheme="majorHAnsi" w:eastAsia="Times New Roman" w:hAnsiTheme="majorHAnsi" w:cs="Times New Roman"/>
          <w:sz w:val="24"/>
          <w:szCs w:val="24"/>
        </w:rPr>
        <w:t>kasvatusohjaaja.</w:t>
      </w:r>
      <w:r w:rsidRPr="00210D27">
        <w:rPr>
          <w:rFonts w:asciiTheme="majorHAnsi" w:eastAsia="Times New Roman" w:hAnsiTheme="majorHAnsi" w:cs="Times New Roman"/>
          <w:sz w:val="24"/>
          <w:szCs w:val="24"/>
        </w:rPr>
        <w:t xml:space="preserve"> </w:t>
      </w:r>
    </w:p>
    <w:p w14:paraId="523D7776" w14:textId="77777777" w:rsidR="00602A09" w:rsidRPr="00210D27" w:rsidRDefault="00602A09" w:rsidP="00CB2132">
      <w:pPr>
        <w:spacing w:after="0" w:line="240" w:lineRule="auto"/>
        <w:rPr>
          <w:rFonts w:asciiTheme="majorHAnsi" w:eastAsia="Times New Roman" w:hAnsiTheme="majorHAnsi" w:cs="Times New Roman"/>
          <w:sz w:val="24"/>
          <w:szCs w:val="24"/>
        </w:rPr>
      </w:pPr>
    </w:p>
    <w:p w14:paraId="3A16C238" w14:textId="50BFD77F" w:rsidR="00602A09" w:rsidRPr="00210D27" w:rsidRDefault="00210D27" w:rsidP="00CB2132">
      <w:pPr>
        <w:spacing w:after="0" w:line="240" w:lineRule="auto"/>
        <w:rPr>
          <w:rFonts w:asciiTheme="majorHAnsi" w:eastAsia="Times New Roman" w:hAnsiTheme="majorHAnsi" w:cs="Times New Roman"/>
          <w:sz w:val="24"/>
          <w:szCs w:val="24"/>
        </w:rPr>
      </w:pPr>
      <w:r w:rsidRPr="00210D27">
        <w:rPr>
          <w:rFonts w:asciiTheme="majorHAnsi" w:eastAsia="Times New Roman" w:hAnsiTheme="majorHAnsi" w:cs="Times New Roman"/>
          <w:sz w:val="24"/>
          <w:szCs w:val="24"/>
        </w:rPr>
        <w:t>Elokuussa</w:t>
      </w:r>
      <w:r w:rsidR="00CB2132" w:rsidRPr="00210D27">
        <w:rPr>
          <w:rFonts w:asciiTheme="majorHAnsi" w:eastAsia="Times New Roman" w:hAnsiTheme="majorHAnsi" w:cs="Times New Roman"/>
          <w:sz w:val="24"/>
          <w:szCs w:val="24"/>
        </w:rPr>
        <w:t xml:space="preserve"> vanhempainillassa rehtori yhdessä oppilaanohjaaja</w:t>
      </w:r>
      <w:r w:rsidR="00A31FBC" w:rsidRPr="00210D27">
        <w:rPr>
          <w:rFonts w:asciiTheme="majorHAnsi" w:eastAsia="Times New Roman" w:hAnsiTheme="majorHAnsi" w:cs="Times New Roman"/>
          <w:sz w:val="24"/>
          <w:szCs w:val="24"/>
        </w:rPr>
        <w:t xml:space="preserve">n kanssa kertoo opiskelusta yläkoulussa. </w:t>
      </w:r>
    </w:p>
    <w:p w14:paraId="1625B1BE" w14:textId="24321D36"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br/>
      </w:r>
      <w:r w:rsidRPr="00CB2132">
        <w:rPr>
          <w:rFonts w:asciiTheme="majorHAnsi" w:eastAsia="Times New Roman" w:hAnsiTheme="majorHAnsi" w:cs="Times New Roman"/>
          <w:b/>
          <w:sz w:val="24"/>
          <w:szCs w:val="24"/>
        </w:rPr>
        <w:t>2.3.3. Peruskoulun jälkeen</w:t>
      </w:r>
      <w:r w:rsidRPr="00CB2132">
        <w:rPr>
          <w:rFonts w:asciiTheme="majorHAnsi" w:eastAsia="Times New Roman" w:hAnsiTheme="majorHAnsi" w:cs="Times New Roman"/>
          <w:b/>
          <w:sz w:val="24"/>
          <w:szCs w:val="24"/>
        </w:rPr>
        <w:br/>
      </w:r>
      <w:r w:rsidRPr="00CB2132">
        <w:rPr>
          <w:rFonts w:asciiTheme="majorHAnsi" w:eastAsia="Times New Roman" w:hAnsiTheme="majorHAnsi" w:cs="Times New Roman"/>
          <w:sz w:val="24"/>
          <w:szCs w:val="24"/>
        </w:rPr>
        <w:br/>
        <w:t>Oppilaanohjaaja ja erityisopettaja</w:t>
      </w:r>
      <w:r w:rsidR="009E0C92">
        <w:rPr>
          <w:rFonts w:asciiTheme="majorHAnsi" w:eastAsia="Times New Roman" w:hAnsiTheme="majorHAnsi" w:cs="Times New Roman"/>
          <w:sz w:val="24"/>
          <w:szCs w:val="24"/>
        </w:rPr>
        <w:t xml:space="preserve"> ja koulupsykologi</w:t>
      </w:r>
      <w:r w:rsidRPr="00CB2132">
        <w:rPr>
          <w:rFonts w:asciiTheme="majorHAnsi" w:eastAsia="Times New Roman" w:hAnsiTheme="majorHAnsi" w:cs="Times New Roman"/>
          <w:sz w:val="24"/>
          <w:szCs w:val="24"/>
        </w:rPr>
        <w:t xml:space="preserve"> kartoittavat syksyisin nuoret, jotka todennäköisesti tarvitsevat seuraavana keväänä erityisesti tukea siirtymisessään toiselle asteelle. Yhteistyössä koulun erityisopetus- ja /tai muun oppilashuoltohenkilöstön kanssa oppila</w:t>
      </w:r>
      <w:r w:rsidR="009E0C92">
        <w:rPr>
          <w:rFonts w:asciiTheme="majorHAnsi" w:eastAsia="Times New Roman" w:hAnsiTheme="majorHAnsi" w:cs="Times New Roman"/>
          <w:sz w:val="24"/>
          <w:szCs w:val="24"/>
        </w:rPr>
        <w:t xml:space="preserve">anohjaaja huolehtii </w:t>
      </w:r>
      <w:r w:rsidRPr="00CB2132">
        <w:rPr>
          <w:rFonts w:asciiTheme="majorHAnsi" w:eastAsia="Times New Roman" w:hAnsiTheme="majorHAnsi" w:cs="Times New Roman"/>
          <w:sz w:val="24"/>
          <w:szCs w:val="24"/>
        </w:rPr>
        <w:t xml:space="preserve">oppilaita koskevien tietojen siirrosta toisen asteen oppilaitoksiin. </w:t>
      </w:r>
    </w:p>
    <w:p w14:paraId="3F207FDE" w14:textId="77777777" w:rsidR="00CB2132" w:rsidRPr="00CB2132" w:rsidRDefault="00CB2132" w:rsidP="00CB2132">
      <w:pPr>
        <w:spacing w:after="0" w:line="240" w:lineRule="auto"/>
        <w:rPr>
          <w:rFonts w:asciiTheme="majorHAnsi" w:eastAsia="Times New Roman" w:hAnsiTheme="majorHAnsi" w:cs="Times New Roman"/>
          <w:sz w:val="24"/>
          <w:szCs w:val="24"/>
        </w:rPr>
      </w:pPr>
    </w:p>
    <w:p w14:paraId="5CD64A2D" w14:textId="16F8A143" w:rsidR="00CB2132" w:rsidRPr="00CB2132" w:rsidRDefault="00CB2132" w:rsidP="00CB2132">
      <w:pPr>
        <w:spacing w:after="0" w:line="240" w:lineRule="auto"/>
        <w:rPr>
          <w:rFonts w:asciiTheme="majorHAnsi" w:eastAsia="Times New Roman" w:hAnsiTheme="majorHAnsi" w:cs="Times New Roman"/>
          <w:sz w:val="24"/>
          <w:szCs w:val="24"/>
        </w:rPr>
      </w:pPr>
      <w:r w:rsidRPr="00CB2132">
        <w:rPr>
          <w:rFonts w:asciiTheme="majorHAnsi" w:eastAsia="Times New Roman" w:hAnsiTheme="majorHAnsi" w:cs="Times New Roman"/>
          <w:sz w:val="24"/>
          <w:szCs w:val="24"/>
        </w:rPr>
        <w:t>Ilman jatko-opiskelupaikkaa jääneet oppilaat voivat hakeutua oppilaanohjaajan edelleen ohjattaviksi yhteishaun tulosten julkistamispäivänä ja sen jälkeen. Jos oppilas keskeyttää opintonsa toisen asteen oppilaitoksessa tai ei sitä edes al</w:t>
      </w:r>
      <w:r w:rsidR="005B1905">
        <w:rPr>
          <w:rFonts w:asciiTheme="majorHAnsi" w:eastAsia="Times New Roman" w:hAnsiTheme="majorHAnsi" w:cs="Times New Roman"/>
          <w:sz w:val="24"/>
          <w:szCs w:val="24"/>
        </w:rPr>
        <w:t>oit</w:t>
      </w:r>
      <w:r w:rsidR="0080352F">
        <w:rPr>
          <w:rFonts w:asciiTheme="majorHAnsi" w:eastAsia="Times New Roman" w:hAnsiTheme="majorHAnsi" w:cs="Times New Roman"/>
          <w:sz w:val="24"/>
          <w:szCs w:val="24"/>
        </w:rPr>
        <w:t>a, pitää on yhteydessä etsivä nuorisotyöntekijään</w:t>
      </w:r>
      <w:r w:rsidR="00210D27">
        <w:rPr>
          <w:rFonts w:asciiTheme="majorHAnsi" w:eastAsia="Times New Roman" w:hAnsiTheme="majorHAnsi" w:cs="Times New Roman"/>
          <w:sz w:val="24"/>
          <w:szCs w:val="24"/>
        </w:rPr>
        <w:t xml:space="preserve">. </w:t>
      </w:r>
      <w:r w:rsidR="005B1905">
        <w:rPr>
          <w:rFonts w:asciiTheme="majorHAnsi" w:eastAsia="Times New Roman" w:hAnsiTheme="majorHAnsi" w:cs="Times New Roman"/>
          <w:sz w:val="24"/>
          <w:szCs w:val="24"/>
        </w:rPr>
        <w:t xml:space="preserve">Yhdessä hän nuoren kanssa selvittää </w:t>
      </w:r>
      <w:r w:rsidRPr="00CB2132">
        <w:rPr>
          <w:rFonts w:asciiTheme="majorHAnsi" w:eastAsia="Times New Roman" w:hAnsiTheme="majorHAnsi" w:cs="Times New Roman"/>
          <w:sz w:val="24"/>
          <w:szCs w:val="24"/>
        </w:rPr>
        <w:t>tilannetta. Mikäli nuori ei kykene palaamaan opintoihinsa ja/tai hänen elämänsä vaatii laajempaa selvittämistä ja tukemista, nuori ohjataan edelleen muille asiantuntijoille.</w:t>
      </w:r>
    </w:p>
    <w:p w14:paraId="23E89B15" w14:textId="77777777" w:rsidR="00CB2132" w:rsidRDefault="00CB2132">
      <w:pPr>
        <w:rPr>
          <w:rFonts w:asciiTheme="majorHAnsi" w:hAnsiTheme="majorHAnsi"/>
        </w:rPr>
      </w:pPr>
    </w:p>
    <w:p w14:paraId="16C3F2DA" w14:textId="21128FEF" w:rsidR="00917DB8" w:rsidRPr="00210D27" w:rsidRDefault="00917DB8">
      <w:pPr>
        <w:rPr>
          <w:rFonts w:asciiTheme="majorHAnsi" w:hAnsiTheme="majorHAnsi"/>
          <w:sz w:val="24"/>
          <w:szCs w:val="24"/>
        </w:rPr>
      </w:pPr>
      <w:r w:rsidRPr="00210D27">
        <w:rPr>
          <w:rFonts w:asciiTheme="majorHAnsi" w:hAnsiTheme="majorHAnsi"/>
          <w:sz w:val="24"/>
          <w:szCs w:val="24"/>
        </w:rPr>
        <w:t>3 Tavoitteiden toteutumisen arviointi</w:t>
      </w:r>
    </w:p>
    <w:p w14:paraId="0774D30C" w14:textId="77777777" w:rsidR="00917DB8" w:rsidRPr="00210D27" w:rsidRDefault="00917DB8">
      <w:pPr>
        <w:rPr>
          <w:rFonts w:asciiTheme="majorHAnsi" w:hAnsiTheme="majorHAnsi"/>
          <w:sz w:val="24"/>
          <w:szCs w:val="24"/>
        </w:rPr>
      </w:pPr>
    </w:p>
    <w:p w14:paraId="1B2DEF8D" w14:textId="5DD874E6" w:rsidR="00917DB8" w:rsidRPr="00210D27" w:rsidRDefault="00917DB8">
      <w:pPr>
        <w:rPr>
          <w:rFonts w:asciiTheme="majorHAnsi" w:hAnsiTheme="majorHAnsi"/>
          <w:sz w:val="24"/>
          <w:szCs w:val="24"/>
        </w:rPr>
      </w:pPr>
      <w:r w:rsidRPr="00210D27">
        <w:rPr>
          <w:rFonts w:asciiTheme="majorHAnsi" w:hAnsiTheme="majorHAnsi"/>
          <w:sz w:val="24"/>
          <w:szCs w:val="24"/>
        </w:rPr>
        <w:t xml:space="preserve">Ohjauksen tavoitteena on oppilaan oman toimijuuden tukeminen omissa opinnoissaan. Alakoulussa ohjauksessa keskitytään oppilaan valmiuksiin siirtyä yläkouluun. Yläkouluun siirtymisessä on tärkeää tehdä tiivistä yhteistyötä niin luokanopettajan, rehtorin, erityisopettajan ja tarvittaessa muun opiskeluhuollon kanssa. </w:t>
      </w:r>
    </w:p>
    <w:p w14:paraId="098A99A2" w14:textId="77777777" w:rsidR="00917DB8" w:rsidRPr="00210D27" w:rsidRDefault="00917DB8">
      <w:pPr>
        <w:rPr>
          <w:rFonts w:asciiTheme="majorHAnsi" w:hAnsiTheme="majorHAnsi"/>
          <w:sz w:val="24"/>
          <w:szCs w:val="24"/>
        </w:rPr>
      </w:pPr>
    </w:p>
    <w:p w14:paraId="693A3967" w14:textId="0AE36657" w:rsidR="002F6122" w:rsidRPr="00210D27" w:rsidRDefault="00917DB8">
      <w:pPr>
        <w:rPr>
          <w:rFonts w:asciiTheme="majorHAnsi" w:hAnsiTheme="majorHAnsi"/>
          <w:sz w:val="24"/>
          <w:szCs w:val="24"/>
        </w:rPr>
      </w:pPr>
      <w:r w:rsidRPr="00210D27">
        <w:rPr>
          <w:rFonts w:asciiTheme="majorHAnsi" w:hAnsiTheme="majorHAnsi"/>
          <w:sz w:val="24"/>
          <w:szCs w:val="24"/>
        </w:rPr>
        <w:t>Yläkoulussa ohjauksen tavoitteena on vahvistaa oppilaan käsitystä itsestään oppijana, mutta myös vahvistaa niitä tietoja ja taitoja, joita tarvitaan jatko-opintoihin hakeutumisessa</w:t>
      </w:r>
      <w:r w:rsidR="002F6122" w:rsidRPr="00210D27">
        <w:rPr>
          <w:rFonts w:asciiTheme="majorHAnsi" w:hAnsiTheme="majorHAnsi"/>
          <w:sz w:val="24"/>
          <w:szCs w:val="24"/>
        </w:rPr>
        <w:t xml:space="preserve"> ja tulevassa koulutuksessa. Ohjauksen tavoitteena on, että jokainen peruskoulunsa päättävä pääsee haluamaansa jatkokoulutukseen. Oppilaan sijoittumista toiselle asteelle seurataan seuraavan lukukauden alkaessa.</w:t>
      </w:r>
    </w:p>
    <w:sectPr w:rsidR="002F6122" w:rsidRPr="00210D2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44A24"/>
    <w:multiLevelType w:val="hybridMultilevel"/>
    <w:tmpl w:val="0D4EC462"/>
    <w:lvl w:ilvl="0" w:tplc="3324665A">
      <w:start w:val="7"/>
      <w:numFmt w:val="bullet"/>
      <w:lvlText w:val="-"/>
      <w:lvlJc w:val="left"/>
      <w:pPr>
        <w:ind w:left="720" w:hanging="360"/>
      </w:pPr>
      <w:rPr>
        <w:rFonts w:ascii="Calibri Light" w:eastAsia="Times New Roman" w:hAnsi="Calibri Light"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D1E60E5"/>
    <w:multiLevelType w:val="hybridMultilevel"/>
    <w:tmpl w:val="9E70BC70"/>
    <w:lvl w:ilvl="0" w:tplc="BC48B288">
      <w:start w:val="7"/>
      <w:numFmt w:val="bullet"/>
      <w:lvlText w:val="-"/>
      <w:lvlJc w:val="left"/>
      <w:pPr>
        <w:ind w:left="1080" w:hanging="360"/>
      </w:pPr>
      <w:rPr>
        <w:rFonts w:ascii="Calibri Light" w:eastAsia="Times New Roman" w:hAnsi="Calibri Light"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60265997"/>
    <w:multiLevelType w:val="hybridMultilevel"/>
    <w:tmpl w:val="1F127116"/>
    <w:lvl w:ilvl="0" w:tplc="00C4B0C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0F97D11"/>
    <w:multiLevelType w:val="hybridMultilevel"/>
    <w:tmpl w:val="03FE804E"/>
    <w:lvl w:ilvl="0" w:tplc="D58E50E6">
      <w:start w:val="7"/>
      <w:numFmt w:val="bullet"/>
      <w:lvlText w:val="-"/>
      <w:lvlJc w:val="left"/>
      <w:pPr>
        <w:ind w:left="720" w:hanging="360"/>
      </w:pPr>
      <w:rPr>
        <w:rFonts w:ascii="Calibri Light" w:eastAsia="Times New Roman" w:hAnsi="Calibri Light"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BFC6A50"/>
    <w:multiLevelType w:val="hybridMultilevel"/>
    <w:tmpl w:val="B25AD282"/>
    <w:lvl w:ilvl="0" w:tplc="A3F8DB9C">
      <w:start w:val="2"/>
      <w:numFmt w:val="bullet"/>
      <w:lvlText w:val="-"/>
      <w:lvlJc w:val="left"/>
      <w:pPr>
        <w:ind w:left="1080" w:hanging="360"/>
      </w:pPr>
      <w:rPr>
        <w:rFonts w:ascii="Calibri Light" w:eastAsia="Times New Roman" w:hAnsi="Calibri Light" w:cs="Calibri Light" w:hint="default"/>
        <w:color w:val="FF000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248272674">
    <w:abstractNumId w:val="3"/>
  </w:num>
  <w:num w:numId="2" w16cid:durableId="2128157836">
    <w:abstractNumId w:val="1"/>
  </w:num>
  <w:num w:numId="3" w16cid:durableId="1811170304">
    <w:abstractNumId w:val="0"/>
  </w:num>
  <w:num w:numId="4" w16cid:durableId="552422327">
    <w:abstractNumId w:val="2"/>
  </w:num>
  <w:num w:numId="5" w16cid:durableId="943852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32"/>
    <w:rsid w:val="0001242D"/>
    <w:rsid w:val="0006182E"/>
    <w:rsid w:val="000D748F"/>
    <w:rsid w:val="00210D27"/>
    <w:rsid w:val="002F6122"/>
    <w:rsid w:val="003D26D8"/>
    <w:rsid w:val="004C08CE"/>
    <w:rsid w:val="00521EAB"/>
    <w:rsid w:val="005737B2"/>
    <w:rsid w:val="005B1905"/>
    <w:rsid w:val="00602A09"/>
    <w:rsid w:val="006A5662"/>
    <w:rsid w:val="006B314D"/>
    <w:rsid w:val="0070233D"/>
    <w:rsid w:val="0080352F"/>
    <w:rsid w:val="00917DB8"/>
    <w:rsid w:val="00953FF7"/>
    <w:rsid w:val="009E0C92"/>
    <w:rsid w:val="009F300B"/>
    <w:rsid w:val="00A31FBC"/>
    <w:rsid w:val="00CB2132"/>
    <w:rsid w:val="00DE7D7D"/>
    <w:rsid w:val="00F248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2E0"/>
  <w15:chartTrackingRefBased/>
  <w15:docId w15:val="{630118F4-412D-4C78-B3AA-7E12AD33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03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1857</Words>
  <Characters>15042</Characters>
  <Application>Microsoft Office Word</Application>
  <DocSecurity>0</DocSecurity>
  <Lines>125</Lines>
  <Paragraphs>33</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Talja-Latvala Jaana</dc:creator>
  <cp:keywords/>
  <dc:description/>
  <cp:lastModifiedBy>Talja-Latvala Jaana</cp:lastModifiedBy>
  <cp:revision>2</cp:revision>
  <dcterms:created xsi:type="dcterms:W3CDTF">2025-06-05T09:12:00Z</dcterms:created>
  <dcterms:modified xsi:type="dcterms:W3CDTF">2025-06-05T09:12:00Z</dcterms:modified>
</cp:coreProperties>
</file>