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80" w:type="dxa"/>
        <w:tblInd w:w="1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91"/>
        <w:gridCol w:w="7615"/>
        <w:gridCol w:w="5374"/>
      </w:tblGrid>
      <w:tr w:rsidR="002E3756" w:rsidRPr="00DC1AE9" w14:paraId="555A4A6C" w14:textId="77777777" w:rsidTr="00C14585">
        <w:trPr>
          <w:trHeight w:val="585"/>
        </w:trPr>
        <w:tc>
          <w:tcPr>
            <w:tcW w:w="179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A1AF3" w14:textId="77777777" w:rsidR="002E3756" w:rsidRPr="00DC1AE9" w:rsidRDefault="002E3756" w:rsidP="00E449AD"/>
        </w:tc>
        <w:tc>
          <w:tcPr>
            <w:tcW w:w="761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89642" w14:textId="77777777" w:rsidR="002E3756" w:rsidRPr="00DC1AE9" w:rsidRDefault="002E3756" w:rsidP="00E449AD">
            <w:pPr>
              <w:rPr>
                <w:sz w:val="28"/>
                <w:szCs w:val="28"/>
              </w:rPr>
            </w:pPr>
            <w:r w:rsidRPr="00DC1AE9">
              <w:rPr>
                <w:b/>
                <w:bCs/>
                <w:sz w:val="28"/>
                <w:szCs w:val="28"/>
              </w:rPr>
              <w:t>Kansantaudit</w:t>
            </w:r>
          </w:p>
        </w:tc>
        <w:tc>
          <w:tcPr>
            <w:tcW w:w="53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090D90" w14:textId="77777777" w:rsidR="002E3756" w:rsidRPr="00DC1AE9" w:rsidRDefault="002E3756" w:rsidP="00E449AD">
            <w:pPr>
              <w:rPr>
                <w:sz w:val="28"/>
                <w:szCs w:val="28"/>
              </w:rPr>
            </w:pPr>
            <w:r w:rsidRPr="00DC1AE9">
              <w:rPr>
                <w:b/>
                <w:bCs/>
                <w:sz w:val="28"/>
                <w:szCs w:val="28"/>
              </w:rPr>
              <w:t>Tartuntataudit</w:t>
            </w:r>
          </w:p>
        </w:tc>
      </w:tr>
      <w:tr w:rsidR="002E3756" w:rsidRPr="00DC1AE9" w14:paraId="497263BF" w14:textId="77777777" w:rsidTr="00C14585">
        <w:trPr>
          <w:trHeight w:val="574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E6000F" w14:textId="77777777" w:rsidR="002E3756" w:rsidRPr="00996595" w:rsidRDefault="00996595" w:rsidP="00E449AD">
            <w:pPr>
              <w:rPr>
                <w:sz w:val="28"/>
                <w:szCs w:val="28"/>
              </w:rPr>
            </w:pPr>
            <w:r w:rsidRPr="00996595">
              <w:rPr>
                <w:sz w:val="28"/>
                <w:szCs w:val="28"/>
              </w:rPr>
              <w:t>Esiintyvyys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CE55D" w14:textId="47161610" w:rsidR="00D726B4" w:rsidRPr="00DC1AE9" w:rsidRDefault="00C14585" w:rsidP="00C14585">
            <w:pPr>
              <w:ind w:left="720"/>
            </w:pPr>
            <w:r>
              <w:t>E</w:t>
            </w:r>
            <w:r w:rsidR="002E3756" w:rsidRPr="00DC1AE9">
              <w:t>rilaisia eri puolilla maailmaa</w:t>
            </w:r>
            <w:r w:rsidR="00D726B4">
              <w:t xml:space="preserve"> (kehittyneet</w:t>
            </w:r>
            <w:r w:rsidR="004C4203">
              <w:t xml:space="preserve"> maat</w:t>
            </w:r>
            <w:r w:rsidR="00D726B4">
              <w:t>)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7F72E" w14:textId="77777777" w:rsidR="00D726B4" w:rsidRPr="00DC1AE9" w:rsidRDefault="002E3756" w:rsidP="00E449AD">
            <w:r w:rsidRPr="00DC1AE9">
              <w:t>Erilaisia eri puolilla maailmaa</w:t>
            </w:r>
            <w:r w:rsidR="00D726B4">
              <w:t xml:space="preserve"> (kehitysmaat)</w:t>
            </w:r>
          </w:p>
        </w:tc>
      </w:tr>
      <w:tr w:rsidR="002E3756" w:rsidRPr="00DC1AE9" w14:paraId="35ED398E" w14:textId="77777777" w:rsidTr="00C14585">
        <w:trPr>
          <w:trHeight w:val="1958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96D88" w14:textId="77777777" w:rsidR="002E3756" w:rsidRPr="00DC1AE9" w:rsidRDefault="002E3756" w:rsidP="004C4203">
            <w:pPr>
              <w:rPr>
                <w:sz w:val="28"/>
                <w:szCs w:val="28"/>
              </w:rPr>
            </w:pPr>
            <w:proofErr w:type="gramStart"/>
            <w:r w:rsidRPr="00DC1AE9">
              <w:rPr>
                <w:sz w:val="28"/>
                <w:szCs w:val="28"/>
              </w:rPr>
              <w:t>T</w:t>
            </w:r>
            <w:r w:rsidR="004C4203">
              <w:rPr>
                <w:sz w:val="28"/>
                <w:szCs w:val="28"/>
              </w:rPr>
              <w:t xml:space="preserve">audin </w:t>
            </w:r>
            <w:r w:rsidRPr="00DC1AE9">
              <w:rPr>
                <w:sz w:val="28"/>
                <w:szCs w:val="28"/>
              </w:rPr>
              <w:t xml:space="preserve"> muoto</w:t>
            </w:r>
            <w:proofErr w:type="gramEnd"/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BCE67" w14:textId="21A23314" w:rsidR="00D726B4" w:rsidRDefault="00D726B4" w:rsidP="00D726B4">
            <w:pPr>
              <w:spacing w:after="0" w:line="240" w:lineRule="auto"/>
            </w:pPr>
            <w:r>
              <w:t>- kehittyneissä maissa</w:t>
            </w:r>
            <w:r w:rsidRPr="00D726B4">
              <w:t xml:space="preserve"> yleisiä pitkäaikaisia </w:t>
            </w:r>
            <w:r w:rsidRPr="00996595">
              <w:rPr>
                <w:b/>
              </w:rPr>
              <w:t>elintapa</w:t>
            </w:r>
            <w:r>
              <w:rPr>
                <w:b/>
              </w:rPr>
              <w:t>- / geeni</w:t>
            </w:r>
            <w:r w:rsidRPr="00C14585">
              <w:rPr>
                <w:b/>
                <w:bCs/>
              </w:rPr>
              <w:t>sairauksia</w:t>
            </w:r>
            <w:r w:rsidRPr="00D726B4">
              <w:t xml:space="preserve">, </w:t>
            </w:r>
          </w:p>
          <w:p w14:paraId="434A10A5" w14:textId="7E772413" w:rsidR="004C4203" w:rsidRDefault="00D726B4" w:rsidP="00D726B4">
            <w:pPr>
              <w:spacing w:after="0" w:line="240" w:lineRule="auto"/>
            </w:pPr>
            <w:r>
              <w:t xml:space="preserve">- </w:t>
            </w:r>
            <w:r w:rsidRPr="00D726B4">
              <w:t>vaikuttavat olennaisesti yhteiskuntaan ja kansalaisten terveydentilaan</w:t>
            </w:r>
            <w:r w:rsidR="004C4203">
              <w:t xml:space="preserve"> ja </w:t>
            </w:r>
          </w:p>
          <w:p w14:paraId="0B6D71DF" w14:textId="77777777" w:rsidR="00D726B4" w:rsidRPr="00D726B4" w:rsidRDefault="00D726B4" w:rsidP="00D726B4">
            <w:pPr>
              <w:spacing w:after="0" w:line="240" w:lineRule="auto"/>
            </w:pPr>
            <w:r>
              <w:t xml:space="preserve">- </w:t>
            </w:r>
            <w:r w:rsidRPr="00D726B4">
              <w:t>eivät yleensä tartu,</w:t>
            </w:r>
          </w:p>
          <w:p w14:paraId="00B62905" w14:textId="77777777" w:rsidR="00715FB3" w:rsidRPr="002E3756" w:rsidRDefault="00715FB3" w:rsidP="00C14585">
            <w:pPr>
              <w:numPr>
                <w:ilvl w:val="0"/>
                <w:numId w:val="3"/>
              </w:numPr>
              <w:spacing w:after="0" w:line="240" w:lineRule="auto"/>
            </w:pPr>
            <w:r>
              <w:t>syövät</w:t>
            </w:r>
          </w:p>
          <w:p w14:paraId="67505059" w14:textId="77777777" w:rsidR="00715FB3" w:rsidRDefault="00715FB3" w:rsidP="00C14585">
            <w:pPr>
              <w:numPr>
                <w:ilvl w:val="0"/>
                <w:numId w:val="3"/>
              </w:numPr>
              <w:spacing w:after="0" w:line="240" w:lineRule="auto"/>
            </w:pPr>
            <w:r w:rsidRPr="002E3756">
              <w:t>mielenterveyden häiriöt</w:t>
            </w:r>
            <w:r>
              <w:t xml:space="preserve"> </w:t>
            </w:r>
          </w:p>
          <w:p w14:paraId="0F2754A2" w14:textId="77777777" w:rsidR="00996595" w:rsidRDefault="00996595" w:rsidP="00C14585">
            <w:pPr>
              <w:numPr>
                <w:ilvl w:val="0"/>
                <w:numId w:val="3"/>
              </w:numPr>
              <w:spacing w:after="0" w:line="240" w:lineRule="auto"/>
            </w:pPr>
            <w:r>
              <w:t>sydän ja verisuonisairaudet (</w:t>
            </w:r>
            <w:proofErr w:type="spellStart"/>
            <w:r w:rsidR="002E3756" w:rsidRPr="002E3756">
              <w:t>svss</w:t>
            </w:r>
            <w:proofErr w:type="spellEnd"/>
            <w:r w:rsidR="00715FB3">
              <w:t>)</w:t>
            </w:r>
          </w:p>
          <w:p w14:paraId="72E671D0" w14:textId="77777777" w:rsidR="00715FB3" w:rsidRDefault="00715FB3" w:rsidP="00C14585">
            <w:pPr>
              <w:numPr>
                <w:ilvl w:val="0"/>
                <w:numId w:val="3"/>
              </w:numPr>
              <w:spacing w:after="0" w:line="240" w:lineRule="auto"/>
            </w:pPr>
            <w:r>
              <w:t>hengityselinten sairaudet</w:t>
            </w:r>
            <w:r w:rsidRPr="002E3756">
              <w:t xml:space="preserve"> </w:t>
            </w:r>
          </w:p>
          <w:p w14:paraId="0DA923CA" w14:textId="364A2803" w:rsidR="00996595" w:rsidRDefault="00715FB3" w:rsidP="00C14585">
            <w:pPr>
              <w:numPr>
                <w:ilvl w:val="0"/>
                <w:numId w:val="3"/>
              </w:numPr>
              <w:spacing w:after="0" w:line="240" w:lineRule="auto"/>
            </w:pPr>
            <w:r>
              <w:t>aineenvaihduntasairaudet</w:t>
            </w:r>
          </w:p>
          <w:p w14:paraId="2CCEAD2A" w14:textId="77777777" w:rsidR="00715FB3" w:rsidRPr="002E3756" w:rsidRDefault="00715FB3" w:rsidP="00C14585">
            <w:pPr>
              <w:numPr>
                <w:ilvl w:val="0"/>
                <w:numId w:val="3"/>
              </w:numPr>
              <w:spacing w:after="0" w:line="240" w:lineRule="auto"/>
            </w:pPr>
            <w:r>
              <w:t>tuki- ja liikuntaelinsairaudet (TULE)</w:t>
            </w:r>
          </w:p>
          <w:p w14:paraId="0FD5E141" w14:textId="77777777" w:rsidR="002E3756" w:rsidRPr="00DC1AE9" w:rsidRDefault="002E3756" w:rsidP="00D726B4">
            <w:pPr>
              <w:spacing w:after="0" w:line="240" w:lineRule="auto"/>
              <w:ind w:left="360"/>
              <w:jc w:val="center"/>
            </w:pP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F288C" w14:textId="6A1679A9" w:rsidR="00996595" w:rsidRDefault="002E3756" w:rsidP="00C14585">
            <w:pPr>
              <w:spacing w:after="0" w:line="240" w:lineRule="auto"/>
              <w:rPr>
                <w:b/>
              </w:rPr>
            </w:pPr>
            <w:r w:rsidRPr="00996595">
              <w:rPr>
                <w:b/>
              </w:rPr>
              <w:t>infektiotauti</w:t>
            </w:r>
          </w:p>
          <w:p w14:paraId="7B334398" w14:textId="77777777" w:rsidR="00746424" w:rsidRDefault="00746424" w:rsidP="00996595">
            <w:pPr>
              <w:spacing w:after="0" w:line="240" w:lineRule="auto"/>
              <w:jc w:val="center"/>
              <w:rPr>
                <w:b/>
              </w:rPr>
            </w:pPr>
          </w:p>
          <w:p w14:paraId="78B51C05" w14:textId="77777777" w:rsidR="00996595" w:rsidRDefault="002E3756" w:rsidP="00C14585">
            <w:pPr>
              <w:numPr>
                <w:ilvl w:val="0"/>
                <w:numId w:val="4"/>
              </w:numPr>
              <w:spacing w:after="0" w:line="240" w:lineRule="auto"/>
            </w:pPr>
            <w:r w:rsidRPr="002E3756">
              <w:t>AIDS, SARS,</w:t>
            </w:r>
          </w:p>
          <w:p w14:paraId="5700EB1E" w14:textId="71E89521" w:rsidR="00996595" w:rsidRDefault="002E3756" w:rsidP="00C14585">
            <w:pPr>
              <w:numPr>
                <w:ilvl w:val="0"/>
                <w:numId w:val="4"/>
              </w:numPr>
              <w:spacing w:after="0" w:line="240" w:lineRule="auto"/>
            </w:pPr>
            <w:r w:rsidRPr="002E3756">
              <w:t>infl</w:t>
            </w:r>
            <w:r w:rsidR="00996595">
              <w:t xml:space="preserve">uenssat, </w:t>
            </w:r>
          </w:p>
          <w:p w14:paraId="5948CF1D" w14:textId="77777777" w:rsidR="00996595" w:rsidRDefault="00996595" w:rsidP="00C14585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malaria, </w:t>
            </w:r>
          </w:p>
          <w:p w14:paraId="593E76FB" w14:textId="77777777" w:rsidR="002E3756" w:rsidRDefault="00996595" w:rsidP="00C14585">
            <w:pPr>
              <w:numPr>
                <w:ilvl w:val="0"/>
                <w:numId w:val="4"/>
              </w:numPr>
              <w:spacing w:after="0" w:line="240" w:lineRule="auto"/>
            </w:pPr>
            <w:r>
              <w:t>turistiripuli</w:t>
            </w:r>
          </w:p>
          <w:p w14:paraId="4C676728" w14:textId="77777777" w:rsidR="00996595" w:rsidRPr="00DC1AE9" w:rsidRDefault="00996595" w:rsidP="00996595">
            <w:pPr>
              <w:spacing w:line="240" w:lineRule="auto"/>
              <w:jc w:val="center"/>
            </w:pPr>
          </w:p>
        </w:tc>
      </w:tr>
      <w:tr w:rsidR="002E3756" w:rsidRPr="00DC1AE9" w14:paraId="7A51D7D4" w14:textId="77777777" w:rsidTr="00C14585">
        <w:trPr>
          <w:trHeight w:val="77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5D620" w14:textId="77777777" w:rsidR="002E3756" w:rsidRDefault="002E3756" w:rsidP="00E449AD">
            <w:pPr>
              <w:rPr>
                <w:sz w:val="28"/>
                <w:szCs w:val="28"/>
              </w:rPr>
            </w:pPr>
            <w:r w:rsidRPr="00DC1AE9">
              <w:rPr>
                <w:sz w:val="28"/>
                <w:szCs w:val="28"/>
              </w:rPr>
              <w:t>Aiheuttajat</w:t>
            </w:r>
            <w:r w:rsidR="00715FB3">
              <w:rPr>
                <w:sz w:val="28"/>
                <w:szCs w:val="28"/>
              </w:rPr>
              <w:t>/</w:t>
            </w:r>
          </w:p>
          <w:p w14:paraId="08B465CA" w14:textId="77777777" w:rsidR="00715FB3" w:rsidRPr="00DC1AE9" w:rsidRDefault="00715FB3" w:rsidP="00E44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Syyt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1B9E6" w14:textId="77777777" w:rsidR="004C4203" w:rsidRDefault="00715FB3" w:rsidP="00C14585">
            <w:pPr>
              <w:spacing w:after="0" w:line="240" w:lineRule="auto"/>
            </w:pPr>
            <w:r>
              <w:t xml:space="preserve"> </w:t>
            </w:r>
            <w:r w:rsidRPr="00715FB3">
              <w:rPr>
                <w:b/>
              </w:rPr>
              <w:t>perimä</w:t>
            </w:r>
            <w:r>
              <w:t xml:space="preserve">: </w:t>
            </w:r>
          </w:p>
          <w:p w14:paraId="3C3552EB" w14:textId="77777777" w:rsidR="00715FB3" w:rsidRDefault="004C4203" w:rsidP="00C14585">
            <w:pPr>
              <w:spacing w:after="0" w:line="240" w:lineRule="auto"/>
            </w:pPr>
            <w:r>
              <w:t xml:space="preserve">- </w:t>
            </w:r>
            <w:r w:rsidR="00715FB3" w:rsidRPr="00715FB3">
              <w:t>vaikuttaa siihen, miten altis yksilö on sairastumaan</w:t>
            </w:r>
          </w:p>
          <w:p w14:paraId="64BADB35" w14:textId="77777777" w:rsidR="004C4203" w:rsidRDefault="00715FB3" w:rsidP="00C14585">
            <w:pPr>
              <w:spacing w:after="0" w:line="240" w:lineRule="auto"/>
            </w:pPr>
            <w:r>
              <w:t xml:space="preserve"> </w:t>
            </w:r>
            <w:r w:rsidRPr="00715FB3">
              <w:rPr>
                <w:b/>
              </w:rPr>
              <w:t>elintavat</w:t>
            </w:r>
            <w:r>
              <w:t xml:space="preserve">: </w:t>
            </w:r>
          </w:p>
          <w:p w14:paraId="6F787849" w14:textId="77777777" w:rsidR="00715FB3" w:rsidRDefault="004C4203" w:rsidP="00C14585">
            <w:pPr>
              <w:spacing w:after="0" w:line="240" w:lineRule="auto"/>
            </w:pPr>
            <w:r>
              <w:t xml:space="preserve">- </w:t>
            </w:r>
            <w:r w:rsidR="00715FB3" w:rsidRPr="00715FB3">
              <w:t>ravinto, liikunta, nauti</w:t>
            </w:r>
            <w:r w:rsidR="00715FB3">
              <w:t xml:space="preserve">ntoaineet, työ, </w:t>
            </w:r>
            <w:proofErr w:type="gramStart"/>
            <w:r w:rsidR="00715FB3">
              <w:t>työstressi,  ihmissuhteet</w:t>
            </w:r>
            <w:proofErr w:type="gramEnd"/>
          </w:p>
          <w:p w14:paraId="7BAB8845" w14:textId="77777777" w:rsidR="002E3756" w:rsidRPr="00DC1AE9" w:rsidRDefault="002E3756" w:rsidP="00715FB3">
            <w:pPr>
              <w:spacing w:after="0" w:line="240" w:lineRule="auto"/>
            </w:pP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7B3BA" w14:textId="64C5CE06" w:rsidR="00996595" w:rsidRDefault="002E3756" w:rsidP="00C14585">
            <w:pPr>
              <w:numPr>
                <w:ilvl w:val="0"/>
                <w:numId w:val="5"/>
              </w:numPr>
              <w:spacing w:after="0" w:line="240" w:lineRule="auto"/>
            </w:pPr>
            <w:r w:rsidRPr="002E3756">
              <w:t>bakteerit, virukset, sienet, hiivat, homeet, loiset, madot</w:t>
            </w:r>
          </w:p>
          <w:p w14:paraId="1CD6DFBB" w14:textId="5743E935" w:rsidR="00996595" w:rsidRPr="00DC1AE9" w:rsidRDefault="004F70D6" w:rsidP="00C14585">
            <w:pPr>
              <w:numPr>
                <w:ilvl w:val="0"/>
                <w:numId w:val="5"/>
              </w:numPr>
              <w:spacing w:after="0" w:line="240" w:lineRule="auto"/>
            </w:pPr>
            <w:r w:rsidRPr="00996595">
              <w:t xml:space="preserve">osa pieneliöstä elää symbioosissa ihmisen kanssa ja osa on terveydelle välttämättömiä </w:t>
            </w:r>
          </w:p>
        </w:tc>
      </w:tr>
      <w:tr w:rsidR="002E3756" w:rsidRPr="00DC1AE9" w14:paraId="2BAA2326" w14:textId="77777777" w:rsidTr="00C14585">
        <w:trPr>
          <w:trHeight w:val="836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1EA7C" w14:textId="77777777" w:rsidR="002E3756" w:rsidRPr="00DC1AE9" w:rsidRDefault="002E3756" w:rsidP="00E449AD">
            <w:pPr>
              <w:rPr>
                <w:sz w:val="28"/>
                <w:szCs w:val="28"/>
              </w:rPr>
            </w:pPr>
            <w:r w:rsidRPr="00DC1AE9">
              <w:rPr>
                <w:sz w:val="28"/>
                <w:szCs w:val="28"/>
              </w:rPr>
              <w:t>Ehkäisy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1D644D" w14:textId="77777777" w:rsidR="00715FB3" w:rsidRPr="001661D2" w:rsidRDefault="00715FB3" w:rsidP="00715FB3">
            <w:pPr>
              <w:spacing w:after="0" w:line="240" w:lineRule="auto"/>
            </w:pPr>
            <w:r w:rsidRPr="00746424">
              <w:rPr>
                <w:b/>
              </w:rPr>
              <w:t>Yksilön tasolla:</w:t>
            </w:r>
            <w:r>
              <w:rPr>
                <w:b/>
              </w:rPr>
              <w:t xml:space="preserve"> </w:t>
            </w:r>
            <w:r w:rsidR="001661D2" w:rsidRPr="001661D2">
              <w:t>oikeat elintavat</w:t>
            </w:r>
            <w:r w:rsidR="001661D2">
              <w:t>, tiedon lisääminen</w:t>
            </w:r>
          </w:p>
          <w:p w14:paraId="029D9BDE" w14:textId="77777777" w:rsidR="002E3756" w:rsidRPr="004C4203" w:rsidRDefault="002E3756" w:rsidP="00715FB3">
            <w:pPr>
              <w:spacing w:after="0" w:line="240" w:lineRule="auto"/>
            </w:pPr>
            <w:r w:rsidRPr="00746424">
              <w:rPr>
                <w:b/>
              </w:rPr>
              <w:t>Yhteisön tasolla</w:t>
            </w:r>
            <w:r w:rsidR="00746424" w:rsidRPr="00746424">
              <w:rPr>
                <w:b/>
              </w:rPr>
              <w:t>:</w:t>
            </w:r>
            <w:r w:rsidR="001661D2">
              <w:rPr>
                <w:b/>
              </w:rPr>
              <w:t xml:space="preserve"> </w:t>
            </w:r>
            <w:r w:rsidR="001661D2" w:rsidRPr="004C4203">
              <w:t>yhteisöjen toiminta (urheilu-, kulttuuriharrastukset ym</w:t>
            </w:r>
            <w:r w:rsidR="004C4203">
              <w:t>.)</w:t>
            </w:r>
            <w:r w:rsidR="001661D2" w:rsidRPr="004C4203">
              <w:t xml:space="preserve"> </w:t>
            </w:r>
          </w:p>
          <w:p w14:paraId="73714879" w14:textId="77777777" w:rsidR="002E3756" w:rsidRPr="00AF7AEE" w:rsidRDefault="001661D2" w:rsidP="00AF7AEE">
            <w:pPr>
              <w:spacing w:after="0" w:line="240" w:lineRule="auto"/>
            </w:pPr>
            <w:r>
              <w:rPr>
                <w:b/>
              </w:rPr>
              <w:t xml:space="preserve">Yhteiskunnan tasolla: </w:t>
            </w:r>
            <w:r w:rsidR="00AF7AEE">
              <w:t>prevention kolme tas</w:t>
            </w:r>
            <w:r w:rsidR="00AF7AEE" w:rsidRPr="00AF7AEE">
              <w:t>oa</w:t>
            </w:r>
          </w:p>
          <w:p w14:paraId="5BF63458" w14:textId="77777777" w:rsidR="00AF7AEE" w:rsidRPr="00DC1AE9" w:rsidRDefault="00AF7AEE" w:rsidP="00AF7AEE">
            <w:pPr>
              <w:spacing w:after="0" w:line="240" w:lineRule="auto"/>
            </w:pP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42EB43" w14:textId="77777777" w:rsidR="002E3756" w:rsidRPr="002E3756" w:rsidRDefault="002E3756" w:rsidP="00C14585">
            <w:pPr>
              <w:numPr>
                <w:ilvl w:val="0"/>
                <w:numId w:val="6"/>
              </w:numPr>
              <w:spacing w:after="0" w:line="240" w:lineRule="auto"/>
            </w:pPr>
            <w:r w:rsidRPr="002E3756">
              <w:t>hyvä käsi- ruoka- ja vesihygienia</w:t>
            </w:r>
          </w:p>
          <w:p w14:paraId="15483445" w14:textId="77777777" w:rsidR="002E3756" w:rsidRPr="002E3756" w:rsidRDefault="002E3756" w:rsidP="00C14585">
            <w:pPr>
              <w:numPr>
                <w:ilvl w:val="0"/>
                <w:numId w:val="6"/>
              </w:numPr>
              <w:spacing w:after="0" w:line="240" w:lineRule="auto"/>
            </w:pPr>
            <w:r w:rsidRPr="002E3756">
              <w:t>tiedon lisääminen</w:t>
            </w:r>
          </w:p>
          <w:p w14:paraId="0E0A071F" w14:textId="77777777" w:rsidR="002E3756" w:rsidRPr="002E3756" w:rsidRDefault="002E3756" w:rsidP="00C14585">
            <w:pPr>
              <w:numPr>
                <w:ilvl w:val="0"/>
                <w:numId w:val="6"/>
              </w:numPr>
              <w:spacing w:after="0" w:line="240" w:lineRule="auto"/>
            </w:pPr>
            <w:r w:rsidRPr="002E3756">
              <w:t>rokotukset</w:t>
            </w:r>
          </w:p>
          <w:p w14:paraId="31BFF1C0" w14:textId="77777777" w:rsidR="002E3756" w:rsidRPr="00DC1AE9" w:rsidRDefault="002E3756" w:rsidP="00C14585">
            <w:pPr>
              <w:numPr>
                <w:ilvl w:val="0"/>
                <w:numId w:val="6"/>
              </w:numPr>
              <w:spacing w:after="0" w:line="240" w:lineRule="auto"/>
            </w:pPr>
            <w:r w:rsidRPr="002E3756">
              <w:t>kondomin käyttö</w:t>
            </w:r>
          </w:p>
        </w:tc>
      </w:tr>
      <w:tr w:rsidR="002E3756" w:rsidRPr="00DC1AE9" w14:paraId="1DE87F89" w14:textId="77777777" w:rsidTr="00C14585">
        <w:trPr>
          <w:trHeight w:val="708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33ED3" w14:textId="77777777" w:rsidR="002E3756" w:rsidRPr="00DC1AE9" w:rsidRDefault="002E3756" w:rsidP="00E449AD">
            <w:pPr>
              <w:rPr>
                <w:sz w:val="28"/>
                <w:szCs w:val="28"/>
              </w:rPr>
            </w:pPr>
            <w:r w:rsidRPr="00DC1AE9">
              <w:rPr>
                <w:sz w:val="28"/>
                <w:szCs w:val="28"/>
              </w:rPr>
              <w:t>Hoito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DEC36" w14:textId="77777777" w:rsidR="00072AA4" w:rsidRDefault="00072AA4" w:rsidP="002E3756">
            <w:pPr>
              <w:spacing w:after="0" w:line="240" w:lineRule="auto"/>
              <w:jc w:val="center"/>
            </w:pPr>
            <w:r w:rsidRPr="002E3756">
              <w:rPr>
                <w:rFonts w:hint="eastAsia"/>
              </w:rPr>
              <w:t xml:space="preserve">elintapamuutokset </w:t>
            </w:r>
          </w:p>
          <w:p w14:paraId="0169767C" w14:textId="1EAECC52" w:rsidR="002E3756" w:rsidRPr="00DC1AE9" w:rsidRDefault="002E3756" w:rsidP="00C14585">
            <w:pPr>
              <w:spacing w:after="0" w:line="240" w:lineRule="auto"/>
              <w:jc w:val="center"/>
            </w:pPr>
            <w:r w:rsidRPr="002E3756">
              <w:rPr>
                <w:rFonts w:hint="eastAsia"/>
              </w:rPr>
              <w:t>pitkäaikainen lääkitys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33296" w14:textId="77777777" w:rsidR="002E3756" w:rsidRPr="00DC1AE9" w:rsidRDefault="002E3756" w:rsidP="002E3756">
            <w:pPr>
              <w:jc w:val="center"/>
            </w:pPr>
            <w:r w:rsidRPr="002E3756">
              <w:t>lääkkeet, lepo</w:t>
            </w:r>
          </w:p>
        </w:tc>
      </w:tr>
      <w:tr w:rsidR="002E3756" w:rsidRPr="00DC1AE9" w14:paraId="16370F71" w14:textId="77777777" w:rsidTr="00C14585">
        <w:trPr>
          <w:trHeight w:val="836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15DF1" w14:textId="77777777" w:rsidR="002E3756" w:rsidRPr="00DC1AE9" w:rsidRDefault="002E3756" w:rsidP="00E449AD">
            <w:pPr>
              <w:rPr>
                <w:sz w:val="28"/>
                <w:szCs w:val="28"/>
              </w:rPr>
            </w:pPr>
            <w:r w:rsidRPr="00DC1AE9">
              <w:rPr>
                <w:sz w:val="28"/>
                <w:szCs w:val="28"/>
              </w:rPr>
              <w:t>Muuta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DE913" w14:textId="77777777" w:rsidR="002E3756" w:rsidRPr="002E3756" w:rsidRDefault="00715FB3" w:rsidP="00715FB3">
            <w:pPr>
              <w:spacing w:after="0" w:line="240" w:lineRule="auto"/>
              <w:jc w:val="center"/>
            </w:pPr>
            <w:r>
              <w:t xml:space="preserve">- </w:t>
            </w:r>
            <w:r w:rsidR="002E3756" w:rsidRPr="002E3756">
              <w:t>rinnastetaan myös</w:t>
            </w:r>
            <w:r w:rsidR="00072AA4">
              <w:t xml:space="preserve"> väkivaltaiset kuolemat: </w:t>
            </w:r>
            <w:r w:rsidR="002E3756" w:rsidRPr="002E3756">
              <w:t>tapaturmat, liikenneonne</w:t>
            </w:r>
            <w:r w:rsidR="002E3756">
              <w:t>t</w:t>
            </w:r>
            <w:r w:rsidR="002E3756" w:rsidRPr="002E3756">
              <w:t>tomuudet, itsemurhat ja myrkytykset</w:t>
            </w:r>
          </w:p>
          <w:p w14:paraId="475367ED" w14:textId="77777777" w:rsidR="002E3756" w:rsidRPr="00DC1AE9" w:rsidRDefault="002E3756" w:rsidP="00E449AD"/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6C9C2" w14:textId="77777777" w:rsidR="002E3756" w:rsidRPr="00DC1AE9" w:rsidRDefault="00E449AD" w:rsidP="00E449AD">
            <w:pPr>
              <w:jc w:val="center"/>
            </w:pPr>
            <w:r w:rsidRPr="00E449AD">
              <w:t>ilmastonmuutos vaikuttaa tautiryhmään</w:t>
            </w:r>
          </w:p>
        </w:tc>
      </w:tr>
    </w:tbl>
    <w:p w14:paraId="59580E1B" w14:textId="77777777" w:rsidR="002E3756" w:rsidRDefault="002E3756"/>
    <w:p w14:paraId="18720B52" w14:textId="77777777" w:rsidR="002E3756" w:rsidRDefault="002E3756"/>
    <w:sectPr w:rsidR="002E3756" w:rsidSect="002E375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313D"/>
    <w:multiLevelType w:val="hybridMultilevel"/>
    <w:tmpl w:val="4058C3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007DC"/>
    <w:multiLevelType w:val="hybridMultilevel"/>
    <w:tmpl w:val="C520F852"/>
    <w:lvl w:ilvl="0" w:tplc="36E65D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34174"/>
    <w:multiLevelType w:val="hybridMultilevel"/>
    <w:tmpl w:val="8CF63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1D58"/>
    <w:multiLevelType w:val="hybridMultilevel"/>
    <w:tmpl w:val="AD5ADD4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357F48"/>
    <w:multiLevelType w:val="hybridMultilevel"/>
    <w:tmpl w:val="8B8A9884"/>
    <w:lvl w:ilvl="0" w:tplc="9F3E8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EF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A0F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4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E67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E4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04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84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F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5BF12E9"/>
    <w:multiLevelType w:val="hybridMultilevel"/>
    <w:tmpl w:val="4B72E5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5514D"/>
    <w:multiLevelType w:val="hybridMultilevel"/>
    <w:tmpl w:val="851AA63E"/>
    <w:lvl w:ilvl="0" w:tplc="A8F66C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6"/>
    <w:rsid w:val="00072AA4"/>
    <w:rsid w:val="00091A02"/>
    <w:rsid w:val="00104662"/>
    <w:rsid w:val="001661D2"/>
    <w:rsid w:val="00182EF0"/>
    <w:rsid w:val="002E3756"/>
    <w:rsid w:val="004C4203"/>
    <w:rsid w:val="004F70D6"/>
    <w:rsid w:val="00715FB3"/>
    <w:rsid w:val="00746424"/>
    <w:rsid w:val="00996595"/>
    <w:rsid w:val="00AF7AEE"/>
    <w:rsid w:val="00AF7C5E"/>
    <w:rsid w:val="00BC145F"/>
    <w:rsid w:val="00C14585"/>
    <w:rsid w:val="00D6004C"/>
    <w:rsid w:val="00D726B4"/>
    <w:rsid w:val="00E449AD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2B3BC"/>
  <w15:chartTrackingRefBased/>
  <w15:docId w15:val="{2C5C081D-9C5A-4AD3-BBCC-BD1232CE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E37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8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182EF0"/>
    <w:rPr>
      <w:rFonts w:ascii="Segoe UI" w:hAnsi="Segoe UI" w:cs="Segoe UI"/>
      <w:sz w:val="18"/>
      <w:szCs w:val="18"/>
      <w:lang w:eastAsia="en-US"/>
    </w:rPr>
  </w:style>
  <w:style w:type="paragraph" w:styleId="NormaaliWWW">
    <w:name w:val="Normal (Web)"/>
    <w:basedOn w:val="Normaali"/>
    <w:uiPriority w:val="99"/>
    <w:unhideWhenUsed/>
    <w:rsid w:val="00715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Kansantaudit</vt:lpstr>
    </vt:vector>
  </TitlesOfParts>
  <Company>Juuan Kunta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Kansantaudit</dc:title>
  <dc:subject/>
  <dc:creator>ope</dc:creator>
  <cp:keywords/>
  <dc:description/>
  <cp:lastModifiedBy>Pinterova Zuzana</cp:lastModifiedBy>
  <cp:revision>3</cp:revision>
  <cp:lastPrinted>2016-04-22T09:57:00Z</cp:lastPrinted>
  <dcterms:created xsi:type="dcterms:W3CDTF">2021-02-03T06:49:00Z</dcterms:created>
  <dcterms:modified xsi:type="dcterms:W3CDTF">2021-02-03T06:51:00Z</dcterms:modified>
</cp:coreProperties>
</file>