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1151" w14:textId="19C65487" w:rsidR="00DD4BE7" w:rsidRDefault="005A77A7">
      <w:pPr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t>Liikuntatiete</w:t>
      </w:r>
      <w:r w:rsidR="0014375C">
        <w:rPr>
          <w:rFonts w:ascii="Arial" w:eastAsia="Arial" w:hAnsi="Arial" w:cs="Arial"/>
          <w:b/>
          <w:sz w:val="40"/>
          <w:szCs w:val="40"/>
          <w:u w:val="single"/>
        </w:rPr>
        <w:t>ellinen tiedekunta</w:t>
      </w:r>
      <w:r>
        <w:rPr>
          <w:rFonts w:ascii="Arial" w:eastAsia="Arial" w:hAnsi="Arial" w:cs="Arial"/>
          <w:b/>
          <w:sz w:val="40"/>
          <w:szCs w:val="40"/>
          <w:u w:val="single"/>
        </w:rPr>
        <w:t xml:space="preserve">, Jyväskylän </w:t>
      </w:r>
      <w:r w:rsidR="0014375C">
        <w:rPr>
          <w:rFonts w:ascii="Arial" w:eastAsia="Arial" w:hAnsi="Arial" w:cs="Arial"/>
          <w:b/>
          <w:sz w:val="40"/>
          <w:szCs w:val="40"/>
          <w:u w:val="single"/>
        </w:rPr>
        <w:t>y</w:t>
      </w:r>
      <w:r>
        <w:rPr>
          <w:rFonts w:ascii="Arial" w:eastAsia="Arial" w:hAnsi="Arial" w:cs="Arial"/>
          <w:b/>
          <w:sz w:val="40"/>
          <w:szCs w:val="40"/>
          <w:u w:val="single"/>
        </w:rPr>
        <w:t>liopisto</w:t>
      </w:r>
    </w:p>
    <w:p w14:paraId="30703415" w14:textId="77777777" w:rsidR="00DD4BE7" w:rsidRDefault="00DD4BE7">
      <w:pPr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</w:p>
    <w:p w14:paraId="5B8AD36F" w14:textId="77777777" w:rsidR="00DD4BE7" w:rsidRDefault="005A77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Ulkoliikunnan kurssien retkien riskinhallinta</w:t>
      </w:r>
    </w:p>
    <w:p w14:paraId="77DE1FF0" w14:textId="77777777" w:rsidR="00DD4BE7" w:rsidRDefault="00DD4B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tbl>
      <w:tblPr>
        <w:tblStyle w:val="a"/>
        <w:tblW w:w="104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639"/>
        <w:gridCol w:w="269"/>
        <w:gridCol w:w="805"/>
        <w:gridCol w:w="1149"/>
        <w:gridCol w:w="350"/>
        <w:gridCol w:w="278"/>
        <w:gridCol w:w="555"/>
        <w:gridCol w:w="1247"/>
        <w:gridCol w:w="294"/>
        <w:gridCol w:w="502"/>
        <w:gridCol w:w="604"/>
        <w:gridCol w:w="1698"/>
      </w:tblGrid>
      <w:tr w:rsidR="00DD4BE7" w14:paraId="7BB661A0" w14:textId="77777777">
        <w:tc>
          <w:tcPr>
            <w:tcW w:w="10487" w:type="dxa"/>
            <w:gridSpan w:val="13"/>
            <w:tcBorders>
              <w:bottom w:val="single" w:sz="4" w:space="0" w:color="000000"/>
            </w:tcBorders>
            <w:shd w:val="clear" w:color="auto" w:fill="E6E6E6"/>
          </w:tcPr>
          <w:p w14:paraId="1F7C397E" w14:textId="77777777" w:rsidR="00DD4BE7" w:rsidRDefault="005A77A7">
            <w:pPr>
              <w:pStyle w:val="Heading2"/>
              <w:ind w:left="30" w:hanging="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Yleinen informaatio</w:t>
            </w:r>
          </w:p>
        </w:tc>
      </w:tr>
      <w:tr w:rsidR="00DD4BE7" w14:paraId="1857272A" w14:textId="77777777">
        <w:trPr>
          <w:trHeight w:val="360"/>
        </w:trPr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1ECC2293" w14:textId="77777777" w:rsidR="00DD4BE7" w:rsidRDefault="00DD4B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D4BE7" w14:paraId="3E5FDD78" w14:textId="77777777">
        <w:tc>
          <w:tcPr>
            <w:tcW w:w="2097" w:type="dxa"/>
          </w:tcPr>
          <w:p w14:paraId="62862DDA" w14:textId="77777777" w:rsidR="00DD4BE7" w:rsidRDefault="005A7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Aihe:</w:t>
            </w:r>
          </w:p>
        </w:tc>
        <w:tc>
          <w:tcPr>
            <w:tcW w:w="8390" w:type="dxa"/>
            <w:gridSpan w:val="12"/>
          </w:tcPr>
          <w:p w14:paraId="5099FBDB" w14:textId="77777777" w:rsidR="00DD4BE7" w:rsidRDefault="005A7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Kesäretki</w:t>
            </w:r>
          </w:p>
        </w:tc>
      </w:tr>
      <w:tr w:rsidR="00DD4BE7" w14:paraId="3CFCE3D8" w14:textId="77777777">
        <w:tc>
          <w:tcPr>
            <w:tcW w:w="2097" w:type="dxa"/>
          </w:tcPr>
          <w:p w14:paraId="7EC0276C" w14:textId="77777777" w:rsidR="00DD4BE7" w:rsidRDefault="005A7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Pvm jätetty:</w:t>
            </w:r>
          </w:p>
        </w:tc>
        <w:tc>
          <w:tcPr>
            <w:tcW w:w="2862" w:type="dxa"/>
            <w:gridSpan w:val="4"/>
          </w:tcPr>
          <w:p w14:paraId="2CB54A7A" w14:textId="77777777" w:rsidR="00DD4BE7" w:rsidRDefault="00DD4B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8"/>
          </w:tcPr>
          <w:p w14:paraId="41F7080E" w14:textId="77777777" w:rsidR="00DD4BE7" w:rsidRDefault="00DD4B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25D7C848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4CBD986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Retken lähtöpvm:</w:t>
            </w:r>
          </w:p>
        </w:tc>
        <w:tc>
          <w:tcPr>
            <w:tcW w:w="2862" w:type="dxa"/>
            <w:gridSpan w:val="4"/>
            <w:tcBorders>
              <w:bottom w:val="single" w:sz="4" w:space="0" w:color="000000"/>
            </w:tcBorders>
          </w:tcPr>
          <w:p w14:paraId="208BA2F2" w14:textId="42E26252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21.5.202</w:t>
            </w:r>
            <w:r w:rsidR="00943712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7"/>
            <w:tcBorders>
              <w:bottom w:val="single" w:sz="4" w:space="0" w:color="000000"/>
            </w:tcBorders>
          </w:tcPr>
          <w:p w14:paraId="27F6F25C" w14:textId="7426E8EC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Päättymispäivä: 21.5.202</w:t>
            </w:r>
            <w:r w:rsidR="00943712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47BC821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3206A7B3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622B4BC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04BE6CC7" w14:textId="77777777">
        <w:tc>
          <w:tcPr>
            <w:tcW w:w="3005" w:type="dxa"/>
            <w:gridSpan w:val="3"/>
          </w:tcPr>
          <w:p w14:paraId="445C3D6B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Lähtöpaikka:</w:t>
            </w:r>
          </w:p>
        </w:tc>
        <w:tc>
          <w:tcPr>
            <w:tcW w:w="7482" w:type="dxa"/>
            <w:gridSpan w:val="10"/>
          </w:tcPr>
          <w:p w14:paraId="21ACFEF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Hotelli Alban ranta, Jyväskylä</w:t>
            </w:r>
          </w:p>
        </w:tc>
      </w:tr>
      <w:tr w:rsidR="00C040CD" w14:paraId="3942138E" w14:textId="77777777">
        <w:tc>
          <w:tcPr>
            <w:tcW w:w="3005" w:type="dxa"/>
            <w:gridSpan w:val="3"/>
            <w:tcBorders>
              <w:bottom w:val="single" w:sz="4" w:space="0" w:color="000000"/>
            </w:tcBorders>
          </w:tcPr>
          <w:p w14:paraId="185FCB5D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Lähtöajankohta:</w:t>
            </w:r>
          </w:p>
        </w:tc>
        <w:tc>
          <w:tcPr>
            <w:tcW w:w="7482" w:type="dxa"/>
            <w:gridSpan w:val="10"/>
            <w:tcBorders>
              <w:bottom w:val="single" w:sz="4" w:space="0" w:color="000000"/>
            </w:tcBorders>
          </w:tcPr>
          <w:p w14:paraId="2E0963B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8:00 </w:t>
            </w:r>
            <w:r>
              <w:rPr>
                <w:rFonts w:ascii="Arial" w:eastAsia="Arial" w:hAnsi="Arial" w:cs="Arial"/>
                <w:sz w:val="24"/>
                <w:szCs w:val="24"/>
              </w:rPr>
              <w:t>paikalla</w:t>
            </w:r>
          </w:p>
        </w:tc>
      </w:tr>
      <w:tr w:rsidR="00C040CD" w14:paraId="710372C2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36F5066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222E1960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2C56786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Retken kohde: </w:t>
            </w:r>
            <w:r>
              <w:rPr>
                <w:rFonts w:ascii="Arial" w:eastAsia="Arial" w:hAnsi="Arial" w:cs="Arial"/>
                <w:sz w:val="16"/>
                <w:szCs w:val="16"/>
              </w:rPr>
              <w:t>esim. liitteenä karttakopio retken reitistä sekä lähtö- ja paluupaikan koordinaatit ja tiedot</w:t>
            </w:r>
          </w:p>
        </w:tc>
        <w:tc>
          <w:tcPr>
            <w:tcW w:w="8390" w:type="dxa"/>
            <w:gridSpan w:val="12"/>
            <w:tcBorders>
              <w:bottom w:val="single" w:sz="4" w:space="0" w:color="000000"/>
            </w:tcBorders>
          </w:tcPr>
          <w:p w14:paraId="0C561868" w14:textId="3C03B53E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Päiväretki Haukanmaan Mämminiemeen</w:t>
            </w:r>
          </w:p>
          <w:p w14:paraId="5DF3137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Ryhmä jaetaan kahteen osaan: pyöräilijät ja soutajat.</w:t>
            </w:r>
          </w:p>
          <w:p w14:paraId="513E9339" w14:textId="39D8E49F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Tehtävien vaihto Mämminiemi</w:t>
            </w:r>
          </w:p>
          <w:p w14:paraId="68A2C720" w14:textId="6797037F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Soutureitti: Alban ranta – Säynätsalo – Mämminiemi</w:t>
            </w:r>
          </w:p>
          <w:p w14:paraId="47BDF329" w14:textId="3FA6CF33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Pyöräilyreitti: Alban ranta – Vaajakoski – pysähdys Haukanmaan risteyksessä -  Mämminiemi</w:t>
            </w:r>
          </w:p>
          <w:p w14:paraId="5D26523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7F23CA21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5D902D3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3273B124" w14:textId="77777777">
        <w:tc>
          <w:tcPr>
            <w:tcW w:w="2097" w:type="dxa"/>
          </w:tcPr>
          <w:p w14:paraId="1B0E5FC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Paluupaikka:</w:t>
            </w:r>
          </w:p>
        </w:tc>
        <w:tc>
          <w:tcPr>
            <w:tcW w:w="8390" w:type="dxa"/>
            <w:gridSpan w:val="12"/>
          </w:tcPr>
          <w:p w14:paraId="117E399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Alban ranta, Jyväskylä</w:t>
            </w:r>
          </w:p>
        </w:tc>
      </w:tr>
      <w:tr w:rsidR="00C040CD" w14:paraId="7CEE139A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1B5F8BC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Paluuajankohta:</w:t>
            </w:r>
          </w:p>
        </w:tc>
        <w:tc>
          <w:tcPr>
            <w:tcW w:w="8390" w:type="dxa"/>
            <w:gridSpan w:val="12"/>
            <w:tcBorders>
              <w:bottom w:val="single" w:sz="4" w:space="0" w:color="000000"/>
            </w:tcBorders>
          </w:tcPr>
          <w:p w14:paraId="3B81C84D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16:00 – 18:00</w:t>
            </w:r>
          </w:p>
        </w:tc>
      </w:tr>
      <w:tr w:rsidR="00C040CD" w14:paraId="583F67F7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5472EEC9" w14:textId="77777777" w:rsidR="00C040CD" w:rsidRDefault="00C040CD" w:rsidP="00C040CD">
            <w:pP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C040CD" w14:paraId="5550F5AB" w14:textId="77777777">
        <w:tc>
          <w:tcPr>
            <w:tcW w:w="10487" w:type="dxa"/>
            <w:gridSpan w:val="13"/>
            <w:tcBorders>
              <w:bottom w:val="single" w:sz="4" w:space="0" w:color="000000"/>
            </w:tcBorders>
            <w:shd w:val="clear" w:color="auto" w:fill="E6E6E6"/>
          </w:tcPr>
          <w:p w14:paraId="13844B7F" w14:textId="77777777" w:rsidR="00C040CD" w:rsidRDefault="00C040CD" w:rsidP="00C040CD">
            <w:pP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Henkilökunta</w:t>
            </w:r>
          </w:p>
        </w:tc>
      </w:tr>
      <w:tr w:rsidR="00C040CD" w14:paraId="396AEE5C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1DED733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445F7D61" w14:textId="77777777">
        <w:tc>
          <w:tcPr>
            <w:tcW w:w="2097" w:type="dxa"/>
          </w:tcPr>
          <w:p w14:paraId="56471B48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Vastuuhenkilö(t):</w:t>
            </w:r>
          </w:p>
        </w:tc>
        <w:tc>
          <w:tcPr>
            <w:tcW w:w="3212" w:type="dxa"/>
            <w:gridSpan w:val="5"/>
          </w:tcPr>
          <w:p w14:paraId="00EE8D86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Markus Soini</w:t>
            </w:r>
          </w:p>
          <w:p w14:paraId="55E7ABEA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Pertti Huotari</w:t>
            </w:r>
          </w:p>
          <w:p w14:paraId="5AB80487" w14:textId="78E63A6F" w:rsidR="00C040CD" w:rsidRDefault="00943712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Antti Rintala</w:t>
            </w:r>
          </w:p>
        </w:tc>
        <w:tc>
          <w:tcPr>
            <w:tcW w:w="2080" w:type="dxa"/>
            <w:gridSpan w:val="3"/>
            <w:vAlign w:val="center"/>
          </w:tcPr>
          <w:p w14:paraId="60928762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Yht.tiedot:</w:t>
            </w:r>
          </w:p>
        </w:tc>
        <w:tc>
          <w:tcPr>
            <w:tcW w:w="3098" w:type="dxa"/>
            <w:gridSpan w:val="4"/>
          </w:tcPr>
          <w:p w14:paraId="7060A5D2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050 441 4022</w:t>
            </w:r>
          </w:p>
          <w:p w14:paraId="1286B503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040 805 3946</w:t>
            </w:r>
          </w:p>
          <w:p w14:paraId="46C666B8" w14:textId="47B94333" w:rsidR="00C040CD" w:rsidRDefault="001C6C01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044 029 2001</w:t>
            </w:r>
          </w:p>
        </w:tc>
      </w:tr>
      <w:tr w:rsidR="00C040CD" w14:paraId="7D613DD5" w14:textId="77777777">
        <w:tc>
          <w:tcPr>
            <w:tcW w:w="2097" w:type="dxa"/>
          </w:tcPr>
          <w:p w14:paraId="1E59D898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Lisähenkilöt:</w:t>
            </w:r>
          </w:p>
        </w:tc>
        <w:tc>
          <w:tcPr>
            <w:tcW w:w="2862" w:type="dxa"/>
            <w:gridSpan w:val="4"/>
          </w:tcPr>
          <w:p w14:paraId="60A229DA" w14:textId="4930660C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gridSpan w:val="5"/>
          </w:tcPr>
          <w:p w14:paraId="482C75A6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AA38E5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Yht.tiedot:</w:t>
            </w:r>
          </w:p>
        </w:tc>
        <w:tc>
          <w:tcPr>
            <w:tcW w:w="2804" w:type="dxa"/>
            <w:gridSpan w:val="3"/>
          </w:tcPr>
          <w:p w14:paraId="0C42E53E" w14:textId="60C7B94B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3FF0378E" w14:textId="77777777">
        <w:tc>
          <w:tcPr>
            <w:tcW w:w="2097" w:type="dxa"/>
          </w:tcPr>
          <w:p w14:paraId="168E0B1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Avustajat:</w:t>
            </w:r>
          </w:p>
        </w:tc>
        <w:tc>
          <w:tcPr>
            <w:tcW w:w="2862" w:type="dxa"/>
            <w:gridSpan w:val="4"/>
          </w:tcPr>
          <w:p w14:paraId="624B5A3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gridSpan w:val="5"/>
          </w:tcPr>
          <w:p w14:paraId="7FD12EB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04" w:type="dxa"/>
            <w:gridSpan w:val="3"/>
          </w:tcPr>
          <w:p w14:paraId="16FB40C3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1CD03113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7D901DB2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221E250D" w14:textId="77777777">
        <w:tc>
          <w:tcPr>
            <w:tcW w:w="10487" w:type="dxa"/>
            <w:gridSpan w:val="13"/>
            <w:tcBorders>
              <w:bottom w:val="single" w:sz="4" w:space="0" w:color="000000"/>
            </w:tcBorders>
            <w:shd w:val="clear" w:color="auto" w:fill="E6E6E6"/>
          </w:tcPr>
          <w:p w14:paraId="79F75FAB" w14:textId="77777777" w:rsidR="00C040CD" w:rsidRDefault="00C040CD" w:rsidP="00C040CD">
            <w:pP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Tiedot opiskelijoista:</w:t>
            </w:r>
          </w:p>
        </w:tc>
      </w:tr>
      <w:tr w:rsidR="00C040CD" w14:paraId="41D8D345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798015FF" w14:textId="77777777" w:rsidR="00C040CD" w:rsidRDefault="00C040CD" w:rsidP="00C040CD">
            <w:pP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C040CD" w14:paraId="29A3687F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362DCCD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Osallistujamäärä:</w:t>
            </w:r>
          </w:p>
        </w:tc>
        <w:tc>
          <w:tcPr>
            <w:tcW w:w="2862" w:type="dxa"/>
            <w:gridSpan w:val="4"/>
            <w:tcBorders>
              <w:bottom w:val="single" w:sz="4" w:space="0" w:color="000000"/>
            </w:tcBorders>
            <w:vAlign w:val="center"/>
          </w:tcPr>
          <w:p w14:paraId="16174419" w14:textId="5205478B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Yht.: 60</w:t>
            </w:r>
            <w:r w:rsidR="00943712">
              <w:rPr>
                <w:rFonts w:ascii="Arial" w:eastAsia="Arial" w:hAnsi="Arial" w:cs="Arial"/>
                <w:sz w:val="24"/>
                <w:szCs w:val="24"/>
              </w:rPr>
              <w:t>-70</w:t>
            </w:r>
          </w:p>
        </w:tc>
        <w:tc>
          <w:tcPr>
            <w:tcW w:w="3226" w:type="dxa"/>
            <w:gridSpan w:val="6"/>
            <w:tcBorders>
              <w:bottom w:val="single" w:sz="4" w:space="0" w:color="000000"/>
            </w:tcBorders>
            <w:vAlign w:val="center"/>
          </w:tcPr>
          <w:p w14:paraId="159C223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000000"/>
            </w:tcBorders>
            <w:vAlign w:val="center"/>
          </w:tcPr>
          <w:p w14:paraId="21D9552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1942870B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7CEC88A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437B9472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284382E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bottom w:val="single" w:sz="4" w:space="0" w:color="000000"/>
            </w:tcBorders>
            <w:vAlign w:val="center"/>
          </w:tcPr>
          <w:p w14:paraId="4101531F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bottom w:val="single" w:sz="4" w:space="0" w:color="000000"/>
            </w:tcBorders>
          </w:tcPr>
          <w:p w14:paraId="6ADEB47C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bottom w:val="single" w:sz="4" w:space="0" w:color="000000"/>
            </w:tcBorders>
            <w:vAlign w:val="center"/>
          </w:tcPr>
          <w:p w14:paraId="7CBEEC49" w14:textId="77777777" w:rsidR="00C040CD" w:rsidRDefault="00C040CD" w:rsidP="00C040CD">
            <w:pPr>
              <w:pStyle w:val="Heading1"/>
              <w:rPr>
                <w:rFonts w:ascii="Arial" w:eastAsia="Arial" w:hAnsi="Arial" w:cs="Arial"/>
              </w:rPr>
            </w:pPr>
          </w:p>
        </w:tc>
      </w:tr>
      <w:tr w:rsidR="00C040CD" w14:paraId="4A31B5BD" w14:textId="77777777">
        <w:tc>
          <w:tcPr>
            <w:tcW w:w="2097" w:type="dxa"/>
            <w:tcBorders>
              <w:left w:val="nil"/>
              <w:bottom w:val="single" w:sz="4" w:space="0" w:color="000000"/>
              <w:right w:val="nil"/>
            </w:tcBorders>
          </w:tcPr>
          <w:p w14:paraId="76FAB0DA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0A5F9A6D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10B40B9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662C3D1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13620364" w14:textId="77777777">
        <w:tc>
          <w:tcPr>
            <w:tcW w:w="1048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5E794" w14:textId="77777777" w:rsidR="00C040CD" w:rsidRDefault="00C040CD" w:rsidP="00C040CD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C040CD" w14:paraId="641CFEF3" w14:textId="77777777">
        <w:tc>
          <w:tcPr>
            <w:tcW w:w="10487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3228D916" w14:textId="77777777" w:rsidR="00C040CD" w:rsidRDefault="00C040CD" w:rsidP="00C040CD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Hätäilmoitustiedot:</w:t>
            </w:r>
          </w:p>
        </w:tc>
      </w:tr>
      <w:tr w:rsidR="00C040CD" w14:paraId="54D07F19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476DA7F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7422F80C" w14:textId="77777777">
        <w:trPr>
          <w:trHeight w:val="380"/>
        </w:trPr>
        <w:tc>
          <w:tcPr>
            <w:tcW w:w="3810" w:type="dxa"/>
            <w:gridSpan w:val="4"/>
            <w:vAlign w:val="center"/>
          </w:tcPr>
          <w:p w14:paraId="5DA8C4E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Ensisijainen kontaktihenkilö</w:t>
            </w:r>
          </w:p>
        </w:tc>
        <w:tc>
          <w:tcPr>
            <w:tcW w:w="6677" w:type="dxa"/>
            <w:gridSpan w:val="9"/>
            <w:vAlign w:val="center"/>
          </w:tcPr>
          <w:p w14:paraId="2E970EE3" w14:textId="73E8075C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Markus Soini 050 441 4022 / Pertti Huotari 040 805 3946 / </w:t>
            </w:r>
            <w:r w:rsidR="00943712">
              <w:rPr>
                <w:rFonts w:ascii="Arial" w:eastAsia="Arial" w:hAnsi="Arial" w:cs="Arial"/>
                <w:sz w:val="24"/>
                <w:szCs w:val="24"/>
              </w:rPr>
              <w:t xml:space="preserve">Antti Rintala </w:t>
            </w:r>
            <w:r w:rsidR="00FF24AB">
              <w:rPr>
                <w:rFonts w:ascii="Arial" w:eastAsia="Arial" w:hAnsi="Arial" w:cs="Arial"/>
                <w:sz w:val="24"/>
                <w:szCs w:val="24"/>
              </w:rPr>
              <w:t>044 029 2001</w:t>
            </w:r>
          </w:p>
        </w:tc>
      </w:tr>
      <w:tr w:rsidR="00C040CD" w14:paraId="4D5614B3" w14:textId="77777777">
        <w:trPr>
          <w:trHeight w:val="380"/>
        </w:trPr>
        <w:tc>
          <w:tcPr>
            <w:tcW w:w="3810" w:type="dxa"/>
            <w:gridSpan w:val="4"/>
            <w:vAlign w:val="center"/>
          </w:tcPr>
          <w:p w14:paraId="7C92DF8A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Yliopiston satelliittipuhelin</w:t>
            </w:r>
          </w:p>
          <w:p w14:paraId="2996A2A7" w14:textId="77777777" w:rsidR="00C040CD" w:rsidRDefault="00C040CD" w:rsidP="00C040CD">
            <w:pPr>
              <w:pStyle w:val="Heading3"/>
            </w:pPr>
            <w:r>
              <w:t>mikäli käytössä</w:t>
            </w:r>
          </w:p>
        </w:tc>
        <w:tc>
          <w:tcPr>
            <w:tcW w:w="6677" w:type="dxa"/>
            <w:gridSpan w:val="9"/>
            <w:vAlign w:val="center"/>
          </w:tcPr>
          <w:p w14:paraId="12EA9B5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7EE2E753" w14:textId="77777777">
        <w:tc>
          <w:tcPr>
            <w:tcW w:w="3810" w:type="dxa"/>
            <w:gridSpan w:val="4"/>
            <w:vAlign w:val="center"/>
          </w:tcPr>
          <w:p w14:paraId="7A64E46D" w14:textId="4250C479" w:rsidR="00C040CD" w:rsidRDefault="00943712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Oppiaineen</w:t>
            </w:r>
            <w:r w:rsidR="00C040CD">
              <w:rPr>
                <w:rFonts w:ascii="Arial" w:eastAsia="Arial" w:hAnsi="Arial" w:cs="Arial"/>
                <w:sz w:val="24"/>
                <w:szCs w:val="24"/>
              </w:rPr>
              <w:t xml:space="preserve"> johtaja:</w:t>
            </w:r>
          </w:p>
        </w:tc>
        <w:tc>
          <w:tcPr>
            <w:tcW w:w="6677" w:type="dxa"/>
            <w:gridSpan w:val="9"/>
            <w:vAlign w:val="center"/>
          </w:tcPr>
          <w:p w14:paraId="0B9C1BCB" w14:textId="5F775AC9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Arja Sääkslahti </w:t>
            </w:r>
          </w:p>
        </w:tc>
      </w:tr>
      <w:tr w:rsidR="00C040CD" w14:paraId="704C57CC" w14:textId="77777777">
        <w:tc>
          <w:tcPr>
            <w:tcW w:w="3810" w:type="dxa"/>
            <w:gridSpan w:val="4"/>
            <w:vAlign w:val="center"/>
          </w:tcPr>
          <w:p w14:paraId="61D15E46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Toissijainen kontaktihenkilö:</w:t>
            </w:r>
          </w:p>
        </w:tc>
        <w:tc>
          <w:tcPr>
            <w:tcW w:w="6677" w:type="dxa"/>
            <w:gridSpan w:val="9"/>
            <w:vAlign w:val="center"/>
          </w:tcPr>
          <w:p w14:paraId="381A9ED6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0D0219DD" w14:textId="77777777">
        <w:trPr>
          <w:trHeight w:val="500"/>
        </w:trPr>
        <w:tc>
          <w:tcPr>
            <w:tcW w:w="3810" w:type="dxa"/>
            <w:gridSpan w:val="4"/>
            <w:tcBorders>
              <w:bottom w:val="single" w:sz="4" w:space="0" w:color="000000"/>
            </w:tcBorders>
          </w:tcPr>
          <w:p w14:paraId="3BD1281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Yliopiston virastomestarit:</w:t>
            </w:r>
          </w:p>
        </w:tc>
        <w:tc>
          <w:tcPr>
            <w:tcW w:w="6677" w:type="dxa"/>
            <w:gridSpan w:val="9"/>
            <w:tcBorders>
              <w:bottom w:val="single" w:sz="4" w:space="0" w:color="000000"/>
            </w:tcBorders>
            <w:vAlign w:val="center"/>
          </w:tcPr>
          <w:p w14:paraId="61FAF0DC" w14:textId="77777777" w:rsidR="00C040CD" w:rsidRDefault="00C040CD" w:rsidP="00C040CD">
            <w:pPr>
              <w:pStyle w:val="Heading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Liikuntarakennus – p. </w:t>
            </w:r>
            <w:r>
              <w:rPr>
                <w:rFonts w:ascii="Arial" w:eastAsia="Arial" w:hAnsi="Arial" w:cs="Arial"/>
                <w:b/>
              </w:rPr>
              <w:t>(014) 2601106</w:t>
            </w:r>
          </w:p>
          <w:p w14:paraId="72F71C35" w14:textId="77777777" w:rsidR="00C040CD" w:rsidRDefault="00C040CD" w:rsidP="00C040C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040CD" w14:paraId="325713DB" w14:textId="77777777">
        <w:trPr>
          <w:trHeight w:val="380"/>
        </w:trPr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24A6E976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67423429" w14:textId="77777777">
        <w:tc>
          <w:tcPr>
            <w:tcW w:w="2736" w:type="dxa"/>
            <w:gridSpan w:val="2"/>
          </w:tcPr>
          <w:p w14:paraId="51A1970B" w14:textId="77777777" w:rsidR="00C040CD" w:rsidRDefault="00C040CD" w:rsidP="00C040C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(retken varrella)</w:t>
            </w:r>
          </w:p>
        </w:tc>
        <w:tc>
          <w:tcPr>
            <w:tcW w:w="2851" w:type="dxa"/>
            <w:gridSpan w:val="5"/>
            <w:vAlign w:val="center"/>
          </w:tcPr>
          <w:p w14:paraId="3F2C5CB5" w14:textId="77777777" w:rsidR="00C040CD" w:rsidRDefault="00C040CD" w:rsidP="00C040C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Puhelin</w:t>
            </w:r>
          </w:p>
        </w:tc>
        <w:tc>
          <w:tcPr>
            <w:tcW w:w="4900" w:type="dxa"/>
            <w:gridSpan w:val="6"/>
            <w:vAlign w:val="center"/>
          </w:tcPr>
          <w:p w14:paraId="23ED722F" w14:textId="77777777" w:rsidR="00C040CD" w:rsidRDefault="00C040CD" w:rsidP="00C040C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Osoite</w:t>
            </w:r>
          </w:p>
        </w:tc>
      </w:tr>
      <w:tr w:rsidR="00C040CD" w14:paraId="1F2A8B02" w14:textId="77777777">
        <w:tc>
          <w:tcPr>
            <w:tcW w:w="2736" w:type="dxa"/>
            <w:gridSpan w:val="2"/>
          </w:tcPr>
          <w:p w14:paraId="71D806D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Poliisi</w:t>
            </w:r>
          </w:p>
        </w:tc>
        <w:tc>
          <w:tcPr>
            <w:tcW w:w="2851" w:type="dxa"/>
            <w:gridSpan w:val="5"/>
          </w:tcPr>
          <w:p w14:paraId="078B99A3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</w:p>
        </w:tc>
        <w:tc>
          <w:tcPr>
            <w:tcW w:w="4900" w:type="dxa"/>
            <w:gridSpan w:val="6"/>
          </w:tcPr>
          <w:p w14:paraId="1191BDC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Hätäkeskus </w:t>
            </w:r>
          </w:p>
        </w:tc>
      </w:tr>
      <w:tr w:rsidR="00C040CD" w14:paraId="1D215FD7" w14:textId="77777777">
        <w:tc>
          <w:tcPr>
            <w:tcW w:w="2736" w:type="dxa"/>
            <w:gridSpan w:val="2"/>
          </w:tcPr>
          <w:p w14:paraId="3E238E0A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Palolaitos</w:t>
            </w:r>
          </w:p>
        </w:tc>
        <w:tc>
          <w:tcPr>
            <w:tcW w:w="2851" w:type="dxa"/>
            <w:gridSpan w:val="5"/>
          </w:tcPr>
          <w:p w14:paraId="750CE5F4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</w:p>
        </w:tc>
        <w:tc>
          <w:tcPr>
            <w:tcW w:w="4900" w:type="dxa"/>
            <w:gridSpan w:val="6"/>
          </w:tcPr>
          <w:p w14:paraId="0ADEB70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Hätäkeskus</w:t>
            </w:r>
          </w:p>
        </w:tc>
      </w:tr>
      <w:tr w:rsidR="00C040CD" w14:paraId="69DB3ED0" w14:textId="77777777">
        <w:tc>
          <w:tcPr>
            <w:tcW w:w="2736" w:type="dxa"/>
            <w:gridSpan w:val="2"/>
          </w:tcPr>
          <w:p w14:paraId="24668716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Ambulanssi</w:t>
            </w:r>
          </w:p>
        </w:tc>
        <w:tc>
          <w:tcPr>
            <w:tcW w:w="2851" w:type="dxa"/>
            <w:gridSpan w:val="5"/>
          </w:tcPr>
          <w:p w14:paraId="0C591184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</w:p>
        </w:tc>
        <w:tc>
          <w:tcPr>
            <w:tcW w:w="4900" w:type="dxa"/>
            <w:gridSpan w:val="6"/>
          </w:tcPr>
          <w:p w14:paraId="5001A31C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Hätäkeskus</w:t>
            </w:r>
          </w:p>
        </w:tc>
      </w:tr>
      <w:tr w:rsidR="00C040CD" w14:paraId="7AFD1C7B" w14:textId="77777777">
        <w:tc>
          <w:tcPr>
            <w:tcW w:w="2736" w:type="dxa"/>
            <w:gridSpan w:val="2"/>
          </w:tcPr>
          <w:p w14:paraId="1B05A302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51" w:type="dxa"/>
            <w:gridSpan w:val="5"/>
          </w:tcPr>
          <w:p w14:paraId="424B375A" w14:textId="77777777" w:rsidR="00C040CD" w:rsidRDefault="00C040CD" w:rsidP="00C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</w:tcPr>
          <w:p w14:paraId="5A97574D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32C00091" w14:textId="77777777">
        <w:tc>
          <w:tcPr>
            <w:tcW w:w="2736" w:type="dxa"/>
            <w:gridSpan w:val="2"/>
          </w:tcPr>
          <w:p w14:paraId="5B3A900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Leirikallio</w:t>
            </w:r>
          </w:p>
        </w:tc>
        <w:tc>
          <w:tcPr>
            <w:tcW w:w="2851" w:type="dxa"/>
            <w:gridSpan w:val="5"/>
          </w:tcPr>
          <w:p w14:paraId="70B3FB0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6"/>
          </w:tcPr>
          <w:p w14:paraId="43B285B3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Jyväskylä</w:t>
            </w:r>
          </w:p>
        </w:tc>
      </w:tr>
      <w:tr w:rsidR="00C040CD" w14:paraId="37952C3A" w14:textId="77777777">
        <w:tc>
          <w:tcPr>
            <w:tcW w:w="2736" w:type="dxa"/>
            <w:gridSpan w:val="2"/>
          </w:tcPr>
          <w:p w14:paraId="0AE27AAB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Lähin sairaala</w:t>
            </w:r>
          </w:p>
        </w:tc>
        <w:tc>
          <w:tcPr>
            <w:tcW w:w="2851" w:type="dxa"/>
            <w:gridSpan w:val="5"/>
          </w:tcPr>
          <w:p w14:paraId="2D88AA3E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6"/>
          </w:tcPr>
          <w:p w14:paraId="6EF7E83C" w14:textId="5B5C0027" w:rsidR="00C040CD" w:rsidRDefault="00C040CD" w:rsidP="00C040CD">
            <w:pPr>
              <w:pStyle w:val="Heading6"/>
            </w:pPr>
            <w:r>
              <w:t>K-S keskussairaala /Nova, Jyväskylä</w:t>
            </w:r>
          </w:p>
        </w:tc>
      </w:tr>
      <w:tr w:rsidR="00C040CD" w14:paraId="6B8D1DB5" w14:textId="77777777">
        <w:tc>
          <w:tcPr>
            <w:tcW w:w="2736" w:type="dxa"/>
            <w:gridSpan w:val="2"/>
            <w:tcBorders>
              <w:bottom w:val="single" w:sz="4" w:space="0" w:color="000000"/>
            </w:tcBorders>
          </w:tcPr>
          <w:p w14:paraId="70CE6C3B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Lähin terveysasema</w:t>
            </w:r>
          </w:p>
        </w:tc>
        <w:tc>
          <w:tcPr>
            <w:tcW w:w="2851" w:type="dxa"/>
            <w:gridSpan w:val="5"/>
            <w:tcBorders>
              <w:bottom w:val="single" w:sz="4" w:space="0" w:color="000000"/>
            </w:tcBorders>
          </w:tcPr>
          <w:p w14:paraId="3A1B185B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bottom w:val="single" w:sz="4" w:space="0" w:color="000000"/>
            </w:tcBorders>
          </w:tcPr>
          <w:p w14:paraId="3C823DE4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Vaajakoski</w:t>
            </w:r>
          </w:p>
        </w:tc>
      </w:tr>
      <w:tr w:rsidR="00C040CD" w14:paraId="2B638C80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1FB9865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58097571" w14:textId="77777777">
        <w:tc>
          <w:tcPr>
            <w:tcW w:w="6142" w:type="dxa"/>
            <w:gridSpan w:val="8"/>
            <w:tcBorders>
              <w:bottom w:val="single" w:sz="4" w:space="0" w:color="000000"/>
            </w:tcBorders>
          </w:tcPr>
          <w:p w14:paraId="2511DCA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Toimiiko matkapuhelin alueella, missä retki toteutetaan?</w:t>
            </w:r>
          </w:p>
        </w:tc>
        <w:tc>
          <w:tcPr>
            <w:tcW w:w="4345" w:type="dxa"/>
            <w:gridSpan w:val="5"/>
            <w:tcBorders>
              <w:bottom w:val="single" w:sz="4" w:space="0" w:color="000000"/>
            </w:tcBorders>
            <w:vAlign w:val="center"/>
          </w:tcPr>
          <w:p w14:paraId="39499C99" w14:textId="77777777" w:rsidR="00C040CD" w:rsidRDefault="00C040CD" w:rsidP="00C040CD">
            <w:pPr>
              <w:pStyle w:val="Heading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Kyllä  </w:t>
            </w:r>
            <w:r>
              <w:rPr>
                <w:rFonts w:ascii="MS Mincho" w:eastAsia="MS Mincho" w:hAnsi="MS Mincho" w:cs="MS Mincho"/>
              </w:rPr>
              <w:t>✓</w:t>
            </w:r>
            <w:r>
              <w:rPr>
                <w:rFonts w:ascii="Arial" w:eastAsia="Arial" w:hAnsi="Arial" w:cs="Arial"/>
              </w:rPr>
              <w:t xml:space="preserve">          Ei</w:t>
            </w:r>
          </w:p>
        </w:tc>
      </w:tr>
      <w:tr w:rsidR="00C040CD" w14:paraId="51102E9D" w14:textId="77777777">
        <w:tc>
          <w:tcPr>
            <w:tcW w:w="6142" w:type="dxa"/>
            <w:gridSpan w:val="8"/>
            <w:tcBorders>
              <w:bottom w:val="single" w:sz="4" w:space="0" w:color="000000"/>
            </w:tcBorders>
            <w:vAlign w:val="center"/>
          </w:tcPr>
          <w:p w14:paraId="7DEB646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Jos ei kattavaa matkapuhelinverkkoa, niin millä toimenpiteillä varmistetaan yhteydenotto hätätapauksissa?</w:t>
            </w:r>
          </w:p>
        </w:tc>
        <w:tc>
          <w:tcPr>
            <w:tcW w:w="4345" w:type="dxa"/>
            <w:gridSpan w:val="5"/>
            <w:tcBorders>
              <w:bottom w:val="single" w:sz="4" w:space="0" w:color="000000"/>
            </w:tcBorders>
            <w:vAlign w:val="center"/>
          </w:tcPr>
          <w:p w14:paraId="4A7813B8" w14:textId="77777777" w:rsidR="00C040CD" w:rsidRDefault="00C040CD" w:rsidP="00C040CD">
            <w:pPr>
              <w:pStyle w:val="Heading1"/>
              <w:jc w:val="left"/>
              <w:rPr>
                <w:rFonts w:ascii="Arial" w:eastAsia="Arial" w:hAnsi="Arial" w:cs="Arial"/>
              </w:rPr>
            </w:pPr>
          </w:p>
          <w:p w14:paraId="7B99522E" w14:textId="77777777" w:rsidR="00C040CD" w:rsidRDefault="00C040CD" w:rsidP="00C040CD"/>
          <w:p w14:paraId="43F2B4D5" w14:textId="77777777" w:rsidR="00C040CD" w:rsidRDefault="00C040CD" w:rsidP="00C040CD"/>
        </w:tc>
      </w:tr>
      <w:tr w:rsidR="00C040CD" w14:paraId="468909F8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74D911B4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2F5AEFDB" w14:textId="77777777">
        <w:tc>
          <w:tcPr>
            <w:tcW w:w="10487" w:type="dxa"/>
            <w:gridSpan w:val="13"/>
            <w:tcBorders>
              <w:bottom w:val="single" w:sz="4" w:space="0" w:color="000000"/>
            </w:tcBorders>
            <w:shd w:val="clear" w:color="auto" w:fill="E6E6E6"/>
          </w:tcPr>
          <w:p w14:paraId="1250585F" w14:textId="77777777" w:rsidR="00C040CD" w:rsidRDefault="00C040CD" w:rsidP="00C040CD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Varusteet</w:t>
            </w:r>
          </w:p>
        </w:tc>
      </w:tr>
      <w:tr w:rsidR="00C040CD" w14:paraId="631EEA09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4EB07901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4625102C" w14:textId="77777777">
        <w:tc>
          <w:tcPr>
            <w:tcW w:w="2097" w:type="dxa"/>
          </w:tcPr>
          <w:p w14:paraId="340550D5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Matkustustapa; (kuljettaja, kuljetusväline, peräkärry)</w:t>
            </w:r>
          </w:p>
        </w:tc>
        <w:tc>
          <w:tcPr>
            <w:tcW w:w="8390" w:type="dxa"/>
            <w:gridSpan w:val="12"/>
          </w:tcPr>
          <w:p w14:paraId="4AFAD4FE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Moottorivene (M. Soini) tukialuksena, 2 kirkkovenettä, 1-2 henkilöautoa, polkupyörät</w:t>
            </w:r>
          </w:p>
          <w:p w14:paraId="13C9F768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1B20EC3C" w14:textId="77777777">
        <w:trPr>
          <w:trHeight w:val="760"/>
        </w:trPr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16EA3517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Kuljetusautojen rekisterinrot </w:t>
            </w:r>
          </w:p>
        </w:tc>
        <w:tc>
          <w:tcPr>
            <w:tcW w:w="2862" w:type="dxa"/>
            <w:gridSpan w:val="4"/>
            <w:tcBorders>
              <w:bottom w:val="single" w:sz="4" w:space="0" w:color="000000"/>
            </w:tcBorders>
            <w:vAlign w:val="center"/>
          </w:tcPr>
          <w:p w14:paraId="32036350" w14:textId="77777777" w:rsidR="00C040CD" w:rsidRDefault="00C040CD" w:rsidP="00C040CD">
            <w:pPr>
              <w:pStyle w:val="Heading4"/>
            </w:pPr>
            <w:r>
              <w:t>(Peräkärry)</w:t>
            </w:r>
          </w:p>
        </w:tc>
        <w:tc>
          <w:tcPr>
            <w:tcW w:w="2724" w:type="dxa"/>
            <w:gridSpan w:val="5"/>
            <w:tcBorders>
              <w:bottom w:val="single" w:sz="4" w:space="0" w:color="000000"/>
            </w:tcBorders>
            <w:vAlign w:val="center"/>
          </w:tcPr>
          <w:p w14:paraId="4705B121" w14:textId="77777777" w:rsidR="00C040CD" w:rsidRDefault="00C040CD" w:rsidP="00C040CD">
            <w:pPr>
              <w:pStyle w:val="Heading4"/>
            </w:pPr>
          </w:p>
        </w:tc>
        <w:tc>
          <w:tcPr>
            <w:tcW w:w="2804" w:type="dxa"/>
            <w:gridSpan w:val="3"/>
            <w:tcBorders>
              <w:bottom w:val="single" w:sz="4" w:space="0" w:color="000000"/>
            </w:tcBorders>
            <w:vAlign w:val="center"/>
          </w:tcPr>
          <w:p w14:paraId="40691A40" w14:textId="77777777" w:rsidR="00C040CD" w:rsidRDefault="00C040CD" w:rsidP="00C040C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59064B98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59136B40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1599813A" w14:textId="77777777">
        <w:tc>
          <w:tcPr>
            <w:tcW w:w="2097" w:type="dxa"/>
            <w:tcBorders>
              <w:bottom w:val="single" w:sz="4" w:space="0" w:color="000000"/>
            </w:tcBorders>
          </w:tcPr>
          <w:p w14:paraId="618EDBC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Ryhmäkohtaiset varusteet (kartat, kompassit, puhelimet):</w:t>
            </w:r>
          </w:p>
        </w:tc>
        <w:tc>
          <w:tcPr>
            <w:tcW w:w="8390" w:type="dxa"/>
            <w:gridSpan w:val="12"/>
            <w:tcBorders>
              <w:bottom w:val="single" w:sz="4" w:space="0" w:color="000000"/>
            </w:tcBorders>
          </w:tcPr>
          <w:p w14:paraId="4092987E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Väh. 1 matkapuhelin vedenpitävässä pussissa</w:t>
            </w:r>
          </w:p>
          <w:p w14:paraId="52F0F7E2" w14:textId="23658050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Ulkoilukartta puhelimessa </w:t>
            </w:r>
            <w:r w:rsidR="00B714E3"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yhmittäin</w:t>
            </w:r>
          </w:p>
          <w:p w14:paraId="0162785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Ensiapuvälineet henkilöautoissa 1-2 kpl ja veneessä 1kpl</w:t>
            </w:r>
          </w:p>
          <w:p w14:paraId="39AF4FE9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2B877B3C" w14:textId="77777777">
        <w:tc>
          <w:tcPr>
            <w:tcW w:w="10487" w:type="dxa"/>
            <w:gridSpan w:val="13"/>
            <w:tcBorders>
              <w:left w:val="nil"/>
              <w:right w:val="nil"/>
            </w:tcBorders>
          </w:tcPr>
          <w:p w14:paraId="3CFF5C5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7C855417" w14:textId="77777777">
        <w:trPr>
          <w:trHeight w:val="1680"/>
        </w:trPr>
        <w:tc>
          <w:tcPr>
            <w:tcW w:w="2097" w:type="dxa"/>
            <w:tcBorders>
              <w:bottom w:val="single" w:sz="4" w:space="0" w:color="000000"/>
            </w:tcBorders>
          </w:tcPr>
          <w:p w14:paraId="078F74A8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Henkilökohtaiset välineet</w:t>
            </w:r>
          </w:p>
        </w:tc>
        <w:tc>
          <w:tcPr>
            <w:tcW w:w="8390" w:type="dxa"/>
            <w:gridSpan w:val="12"/>
            <w:tcBorders>
              <w:bottom w:val="single" w:sz="4" w:space="0" w:color="000000"/>
            </w:tcBorders>
          </w:tcPr>
          <w:p w14:paraId="257B0BED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Lista käydään läpi infossa</w:t>
            </w:r>
          </w:p>
        </w:tc>
      </w:tr>
      <w:tr w:rsidR="00C040CD" w14:paraId="42C2E637" w14:textId="77777777">
        <w:tc>
          <w:tcPr>
            <w:tcW w:w="10487" w:type="dxa"/>
            <w:gridSpan w:val="13"/>
          </w:tcPr>
          <w:p w14:paraId="21F8041F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40CD" w14:paraId="5110683B" w14:textId="77777777">
        <w:tc>
          <w:tcPr>
            <w:tcW w:w="2097" w:type="dxa"/>
          </w:tcPr>
          <w:p w14:paraId="4A06945C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Ruokailu:</w:t>
            </w:r>
          </w:p>
        </w:tc>
        <w:tc>
          <w:tcPr>
            <w:tcW w:w="8390" w:type="dxa"/>
            <w:gridSpan w:val="12"/>
          </w:tcPr>
          <w:p w14:paraId="79767917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Henkilö-/ryhmäkohtainen            Lounas</w:t>
            </w:r>
          </w:p>
        </w:tc>
      </w:tr>
      <w:tr w:rsidR="00C040CD" w14:paraId="68F2CB5E" w14:textId="77777777">
        <w:tc>
          <w:tcPr>
            <w:tcW w:w="2097" w:type="dxa"/>
          </w:tcPr>
          <w:p w14:paraId="7D7B8974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390" w:type="dxa"/>
            <w:gridSpan w:val="12"/>
          </w:tcPr>
          <w:p w14:paraId="0755282C" w14:textId="77777777" w:rsidR="00C040CD" w:rsidRDefault="00C040CD" w:rsidP="00C040C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70B582" w14:textId="77777777" w:rsidR="00DD4BE7" w:rsidRDefault="00DD4BE7">
      <w:pPr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742" w:type="dxa"/>
        <w:tblInd w:w="-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8"/>
        <w:gridCol w:w="2973"/>
        <w:gridCol w:w="2138"/>
        <w:gridCol w:w="1783"/>
        <w:gridCol w:w="2344"/>
      </w:tblGrid>
      <w:tr w:rsidR="00DD4BE7" w14:paraId="062FB703" w14:textId="77777777">
        <w:trPr>
          <w:trHeight w:val="500"/>
        </w:trPr>
        <w:tc>
          <w:tcPr>
            <w:tcW w:w="9742" w:type="dxa"/>
            <w:gridSpan w:val="6"/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F00655" w14:textId="77777777" w:rsidR="00DD4BE7" w:rsidRDefault="005A77A7">
            <w:pPr>
              <w:pStyle w:val="Heading1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 xml:space="preserve">Riskien tunnistus </w:t>
            </w:r>
          </w:p>
        </w:tc>
      </w:tr>
      <w:tr w:rsidR="00DD4BE7" w14:paraId="7E842759" w14:textId="77777777">
        <w:trPr>
          <w:trHeight w:val="50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8C902E" w14:textId="77777777" w:rsidR="00DD4BE7" w:rsidRDefault="005A77A7">
            <w:pPr>
              <w:rPr>
                <w:i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Käytä tätä taulukkoa korostamaan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mahdollisia etukäteen ennustettavia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riskejä ja vaaroja, joille retken osallistujat saattavat altistua, sekä toimenpiteitä, miten toimitaan niiden osalta.</w:t>
            </w:r>
          </w:p>
        </w:tc>
      </w:tr>
      <w:tr w:rsidR="00DD4BE7" w14:paraId="5B85BC35" w14:textId="77777777">
        <w:trPr>
          <w:trHeight w:val="50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E67E3D" w14:textId="77777777" w:rsidR="00DD4BE7" w:rsidRDefault="00DD4BE7">
            <w:pPr>
              <w:pStyle w:val="Heading5"/>
            </w:pPr>
          </w:p>
        </w:tc>
      </w:tr>
      <w:tr w:rsidR="00DD4BE7" w14:paraId="62F46C3E" w14:textId="77777777">
        <w:trPr>
          <w:trHeight w:val="50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92131F" w14:textId="77777777" w:rsidR="00DD4BE7" w:rsidRDefault="005A77A7">
            <w:pPr>
              <w:pStyle w:val="Heading5"/>
            </w:pPr>
            <w:r>
              <w:t>Kirkkovenesoutu (puolen päivän soutu järvellä)</w:t>
            </w:r>
          </w:p>
        </w:tc>
      </w:tr>
      <w:tr w:rsidR="00DD4BE7" w14:paraId="755A813A" w14:textId="77777777">
        <w:trPr>
          <w:trHeight w:val="5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97A83" w14:textId="77777777" w:rsidR="00DD4BE7" w:rsidRDefault="00DD4BE7">
            <w:pPr>
              <w:rPr>
                <w:rFonts w:ascii="Arial" w:eastAsia="Arial" w:hAnsi="Arial" w:cs="Arial"/>
                <w:b/>
                <w:i/>
              </w:rPr>
            </w:pP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0DD452" w14:textId="77777777" w:rsidR="00DD4BE7" w:rsidRDefault="005A77A7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RISKITEKIJÄT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973ABD" w14:textId="77777777" w:rsidR="00DD4BE7" w:rsidRDefault="005A77A7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SEURAUS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B51C56" w14:textId="77777777" w:rsidR="00DD4BE7" w:rsidRDefault="005A77A7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RISKIN SUURUUS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0CC125" w14:textId="77777777" w:rsidR="00DD4BE7" w:rsidRDefault="005A77A7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TOIMINTA</w:t>
            </w:r>
          </w:p>
        </w:tc>
      </w:tr>
      <w:tr w:rsidR="00DD4BE7" w14:paraId="79B5A063" w14:textId="77777777">
        <w:trPr>
          <w:trHeight w:val="8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1C97A4" w14:textId="77777777" w:rsidR="00DD4BE7" w:rsidRDefault="005A77A7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F234E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Veneen kaatuminen lähtiessä tai rantautuessa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E5A42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Kastuminen Hypotermia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D7DC5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BC8F8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Rantautuminen, kuivien vaatteiden vaihtaminen.</w:t>
            </w:r>
          </w:p>
          <w:p w14:paraId="7FC9BF1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Hätätilassa retken keskeyttäminen</w:t>
            </w:r>
          </w:p>
        </w:tc>
      </w:tr>
      <w:tr w:rsidR="00DD4BE7" w14:paraId="0F24F6AA" w14:textId="77777777">
        <w:trPr>
          <w:trHeight w:val="52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D6E2B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C342F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Veneen kaatuminen järvellä. 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EDE7EE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Kastuminen, hypotermia hukkuminen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E7979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B02924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Kaikilla soutajille pelastusliivit. </w:t>
            </w:r>
          </w:p>
          <w:p w14:paraId="35C48716" w14:textId="77E9B55B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Jos kaukana rannasta, viranomaisille ilmoittaminen, Veneen tyhjennys.</w:t>
            </w:r>
            <w:r w:rsidR="000D232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Turvavene paikalle, Jos lähellä rantaa </w:t>
            </w:r>
            <w:r>
              <w:rPr>
                <w:rFonts w:ascii="Arial" w:eastAsia="Arial" w:hAnsi="Arial" w:cs="Arial"/>
                <w:b/>
              </w:rPr>
              <w:t>uiminen lähimpään saareen.</w:t>
            </w:r>
            <w:r>
              <w:rPr>
                <w:rFonts w:ascii="Arial" w:eastAsia="Arial" w:hAnsi="Arial" w:cs="Arial"/>
              </w:rPr>
              <w:t xml:space="preserve"> Veneen hinaaminen moottoriveneellä lähimpään rantaan, </w:t>
            </w:r>
          </w:p>
          <w:p w14:paraId="4F7F145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Jos sokki potilaita=&gt; kuljetus veneellä rantaan. </w:t>
            </w:r>
          </w:p>
          <w:p w14:paraId="593CDE32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Kuivat vaatteet ylle. Retken keskeytys</w:t>
            </w:r>
          </w:p>
        </w:tc>
      </w:tr>
      <w:tr w:rsidR="00DD4BE7" w14:paraId="6FDB2005" w14:textId="77777777">
        <w:trPr>
          <w:trHeight w:val="5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178AB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312F5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Kova tuuli/myrsky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F345C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Kova aallokko/kaatumisen vaara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C7A25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AC3B1A" w14:textId="77777777" w:rsidR="00DD4BE7" w:rsidRDefault="005A77A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Mikäli tuulta yli 9 m. sekunnissa retki perutaan.</w:t>
            </w:r>
          </w:p>
          <w:p w14:paraId="59641735" w14:textId="77777777" w:rsidR="00DD4BE7" w:rsidRDefault="005A77A7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Samoin jos luvassa ukkoskuuroja </w:t>
            </w:r>
          </w:p>
        </w:tc>
      </w:tr>
      <w:tr w:rsidR="00DD4BE7" w14:paraId="26B54B74" w14:textId="77777777">
        <w:trPr>
          <w:trHeight w:val="112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6862DE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A5ACA5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Kylmä ja sateinen sää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DD3984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Hypotermia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F4554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8FE0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Asianmukainen vaatetus, käsineet, päähine.</w:t>
            </w:r>
          </w:p>
        </w:tc>
      </w:tr>
      <w:tr w:rsidR="00DD4BE7" w14:paraId="1FE3EA6A" w14:textId="77777777">
        <w:trPr>
          <w:trHeight w:val="5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1C5884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7C7C59" w14:textId="74109591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Nestehukka</w:t>
            </w:r>
            <w:r w:rsidR="00C040CD">
              <w:rPr>
                <w:rFonts w:ascii="Arial" w:eastAsia="Arial" w:hAnsi="Arial" w:cs="Arial"/>
              </w:rPr>
              <w:t xml:space="preserve"> tai energian loppuminen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BB253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Väsähtäminen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909D3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7A4602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Vesitäydennystä saatavilla. Soutajilla juomapullot.</w:t>
            </w:r>
          </w:p>
          <w:p w14:paraId="7CECB4E0" w14:textId="11BE0DF2" w:rsidR="00C040CD" w:rsidRDefault="00C040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Varautuminen lisäenergialla.</w:t>
            </w:r>
          </w:p>
        </w:tc>
      </w:tr>
      <w:tr w:rsidR="00DD4BE7" w14:paraId="743AF27F" w14:textId="77777777">
        <w:trPr>
          <w:trHeight w:val="5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A4B3D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4C01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Ukkonen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9ACD0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Salamanisku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B99EF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13BCB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Mikäli säätiedotus lupaa ukkoskuuroja, retki perutaan</w:t>
            </w:r>
          </w:p>
        </w:tc>
      </w:tr>
      <w:tr w:rsidR="00DD4BE7" w14:paraId="4BDCC02A" w14:textId="77777777">
        <w:trPr>
          <w:trHeight w:val="50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75D95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1EB08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Fyysinen uupuminen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67C69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Rauhallinen vauhti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39B57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37BA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Soutunopeus. Siirto perämieheksi.</w:t>
            </w:r>
          </w:p>
        </w:tc>
      </w:tr>
      <w:tr w:rsidR="00DD4BE7" w14:paraId="4247CE10" w14:textId="77777777">
        <w:trPr>
          <w:trHeight w:val="102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C4F20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870B62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Sairauskohtaus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CC71A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Sairauskohtaus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31500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85BD6" w14:textId="77777777" w:rsidR="00DD4BE7" w:rsidRDefault="005A77A7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>Osallistujat velvoitetaan kertomaan mahdollisista riskeistä</w:t>
            </w:r>
            <w:r>
              <w:rPr>
                <w:rFonts w:ascii="Arial" w:eastAsia="Arial" w:hAnsi="Arial" w:cs="Arial"/>
              </w:rPr>
              <w:t>.</w:t>
            </w:r>
          </w:p>
          <w:p w14:paraId="0247F02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Soitto hätäkeskukseen</w:t>
            </w:r>
          </w:p>
          <w:p w14:paraId="1CD569C8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Kuljetus moottoriveneellä lähimpään noutopaikkaan=&gt;mikäli </w:t>
            </w:r>
            <w:r>
              <w:rPr>
                <w:rFonts w:ascii="Arial" w:eastAsia="Arial" w:hAnsi="Arial" w:cs="Arial"/>
              </w:rPr>
              <w:lastRenderedPageBreak/>
              <w:t xml:space="preserve">tarpeellista kuljetus sairaalaan. </w:t>
            </w:r>
          </w:p>
        </w:tc>
      </w:tr>
      <w:tr w:rsidR="00DD4BE7" w14:paraId="364B3E3D" w14:textId="77777777">
        <w:trPr>
          <w:trHeight w:val="760"/>
        </w:trPr>
        <w:tc>
          <w:tcPr>
            <w:tcW w:w="426" w:type="dxa"/>
            <w:tcBorders>
              <w:bottom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B91354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275D59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Eksyminen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350562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Aikataulun pettäminen/väsyminen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1C69B9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Pieni    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10D86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Reitti selkeä. Lisäksi turvavene.</w:t>
            </w:r>
          </w:p>
        </w:tc>
      </w:tr>
      <w:tr w:rsidR="00DD4BE7" w14:paraId="23E8EB0B" w14:textId="77777777">
        <w:trPr>
          <w:trHeight w:val="500"/>
        </w:trPr>
        <w:tc>
          <w:tcPr>
            <w:tcW w:w="426" w:type="dxa"/>
            <w:tcBorders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9F7AEE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  <w:p w14:paraId="243BF553" w14:textId="77777777" w:rsidR="00DD4BE7" w:rsidRDefault="00DD4BE7">
            <w:pPr>
              <w:rPr>
                <w:rFonts w:ascii="Arial" w:eastAsia="Arial" w:hAnsi="Arial" w:cs="Arial"/>
              </w:rPr>
            </w:pPr>
          </w:p>
          <w:p w14:paraId="2B3F242E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5BC6F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Aurinkoinen sää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EBB0F1" w14:textId="77777777" w:rsidR="00DD4BE7" w:rsidRDefault="005A77A7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Ihon palaminen </w:t>
            </w:r>
            <w:r>
              <w:rPr>
                <w:rFonts w:ascii="Arial" w:eastAsia="Arial" w:hAnsi="Arial" w:cs="Arial"/>
                <w:color w:val="000000"/>
              </w:rPr>
              <w:t>auringonpistos, “lumisokeus</w:t>
            </w:r>
            <w:r>
              <w:rPr>
                <w:rFonts w:ascii="Arial" w:eastAsia="Arial" w:hAnsi="Arial" w:cs="Arial"/>
                <w:color w:val="FF0000"/>
              </w:rPr>
              <w:t>”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EFD988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Kohtuullinen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78F0E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Suojautuminen auringolta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Voide, </w:t>
            </w:r>
            <w:r>
              <w:rPr>
                <w:rFonts w:ascii="Arial" w:eastAsia="Arial" w:hAnsi="Arial" w:cs="Arial"/>
                <w:color w:val="000000"/>
              </w:rPr>
              <w:t>aurinkolasit,</w:t>
            </w:r>
            <w:r>
              <w:rPr>
                <w:rFonts w:ascii="Arial" w:eastAsia="Arial" w:hAnsi="Arial" w:cs="Arial"/>
              </w:rPr>
              <w:t xml:space="preserve"> vaatetus</w:t>
            </w:r>
          </w:p>
          <w:p w14:paraId="59BF889E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6A1AECB3" w14:textId="77777777">
        <w:trPr>
          <w:trHeight w:val="500"/>
        </w:trPr>
        <w:tc>
          <w:tcPr>
            <w:tcW w:w="426" w:type="dxa"/>
            <w:tcBorders>
              <w:top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8DD013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7442E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37046F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B20DD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C999B7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777379FE" w14:textId="77777777">
        <w:trPr>
          <w:trHeight w:val="760"/>
        </w:trPr>
        <w:tc>
          <w:tcPr>
            <w:tcW w:w="42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F78C89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3051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D720C3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10AD22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CED874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52B19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5EBDD116" w14:textId="77777777">
        <w:trPr>
          <w:trHeight w:val="24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1BEF73" w14:textId="77777777" w:rsidR="00DD4BE7" w:rsidRDefault="00DD4BE7">
            <w:pPr>
              <w:pStyle w:val="Heading5"/>
            </w:pPr>
          </w:p>
        </w:tc>
      </w:tr>
      <w:tr w:rsidR="00DD4BE7" w14:paraId="4F30F542" w14:textId="77777777">
        <w:trPr>
          <w:trHeight w:val="50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0B2FAE" w14:textId="77777777" w:rsidR="00DD4BE7" w:rsidRDefault="005A77A7">
            <w:pPr>
              <w:pStyle w:val="Heading5"/>
            </w:pPr>
            <w:r>
              <w:t xml:space="preserve">Pyöräily </w:t>
            </w:r>
          </w:p>
        </w:tc>
      </w:tr>
      <w:tr w:rsidR="00DD4BE7" w14:paraId="5EBE6324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3DD705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6E9FD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Kylmä ja sateinen sää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F646A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Hypotermia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016F2E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12EA9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Asianmukainen vaatetus, käsineet, päähine.</w:t>
            </w:r>
          </w:p>
        </w:tc>
      </w:tr>
      <w:tr w:rsidR="00DD4BE7" w14:paraId="4DDA4AD9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EE567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76D1E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Eksyminen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5FE5E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Aikataulun pettäminen/väsyminen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04D94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Kohtalainen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0FDE9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Huolellinen kartan lukeminen. Tukiauto hälytettävissä puhelimella.</w:t>
            </w:r>
          </w:p>
        </w:tc>
      </w:tr>
      <w:tr w:rsidR="00DD4BE7" w14:paraId="4453EF37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764F82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4FE8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Nestehukka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6364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Väsähtäminen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CCE71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AE22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Vesitäydennystä saatavilla. Henkilökohtaiset juomapullot.</w:t>
            </w:r>
          </w:p>
        </w:tc>
      </w:tr>
      <w:tr w:rsidR="00DD4BE7" w14:paraId="7314D0FC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0CF3C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F0CC8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Kova tuuli/syysmyrsky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E3D3A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Kaatuminen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3A86E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5549E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Mikäli tuulta yli 9 m. sekunnissa, retki perutaan.</w:t>
            </w:r>
          </w:p>
          <w:p w14:paraId="4C01909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Samoin jos luvassa ukkoskuuroja.</w:t>
            </w:r>
          </w:p>
        </w:tc>
      </w:tr>
      <w:tr w:rsidR="00DD4BE7" w14:paraId="3E0B3EAA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A2557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B5DB98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Aurinkoinen sää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B651D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Ihon palaminen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6EF255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53946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UV-säteily ei kovin voimakasta syksyllä. </w:t>
            </w:r>
          </w:p>
          <w:p w14:paraId="3A71E28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Suojautuminen auringolta. Aurinkovoide, vaatetus</w:t>
            </w:r>
          </w:p>
        </w:tc>
      </w:tr>
      <w:tr w:rsidR="00DD4BE7" w14:paraId="0B3680C8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6FC464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E18D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Ukkonen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9C4BF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Salamanisku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1A5A5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92DF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Ukkosella siirtyminen pois avoimelta paikalta ja puiden alta. Tauko turvallisessa paikassa katoksen alla</w:t>
            </w:r>
          </w:p>
        </w:tc>
      </w:tr>
      <w:tr w:rsidR="00DD4BE7" w14:paraId="046DE533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736C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FD13A8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Fyysinen rasitus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E80A0B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Uupuminen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D6250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587AD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Rauhallinen vauhti. Energiansaannin varmistaminen (juomat, patukat).</w:t>
            </w:r>
          </w:p>
        </w:tc>
      </w:tr>
      <w:tr w:rsidR="00DD4BE7" w14:paraId="40E6183E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FE8D81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87354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Sairaudet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13AD19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Äkillinen sairauskohtaus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E47CDD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96E98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Osallistujat velvoitetaan kertomaan mahdollisista riskeistä.</w:t>
            </w:r>
          </w:p>
          <w:p w14:paraId="09899F3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Soitto hätäkeskukseen</w:t>
            </w:r>
          </w:p>
          <w:p w14:paraId="7FAD92C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Avun odottaminen suojaisassa paikassa avustajan läsnä ollessa =&gt;mikäli tarpeellista, kuljetus sairaalaan. </w:t>
            </w:r>
          </w:p>
        </w:tc>
      </w:tr>
      <w:tr w:rsidR="00DD4BE7" w14:paraId="758E7853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3CE4E7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265EB6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Liikenneonnettomuus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C626E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Kaatuminen, törmääminen ajoneuvoon, esteeseen, jalankulkijaan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28E89C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Pieni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70698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Pääteiden välttäminen, pyöräteiden käyttö, kypärä pakollinen. Rauhallinen vauhti. Keskittyminen ja ennakointi.</w:t>
            </w:r>
          </w:p>
        </w:tc>
      </w:tr>
      <w:tr w:rsidR="00DD4BE7" w14:paraId="40EA2AB3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AFF2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0ACCA3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Polkupyörän rikkoutuminen</w:t>
            </w: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596ADA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Renkaan puhkeaminen, vaijerin katkeaminen, ketjujen putoaminen pois päältä</w:t>
            </w: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64D44F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Keskisuuri</w:t>
            </w: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1AD80" w14:textId="77777777" w:rsidR="00DD4BE7" w:rsidRDefault="005A77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Huolletut pyörät. Ryhmäkohtaiset huolto- ja korjausvälineet mukana. Keskittyminen. Maltillinen ajo hiekkateillä. Ilmoitus huoltoautolle, jos ei pysty jatkamaan matkaa -&gt; avun odottaminen suojaisassa paikassa.</w:t>
            </w:r>
          </w:p>
          <w:p w14:paraId="69D9AFF6" w14:textId="77777777" w:rsidR="00DD4BE7" w:rsidRDefault="00DD4BE7">
            <w:pPr>
              <w:rPr>
                <w:rFonts w:ascii="Arial" w:eastAsia="Arial" w:hAnsi="Arial" w:cs="Arial"/>
              </w:rPr>
            </w:pPr>
          </w:p>
          <w:p w14:paraId="5F404D81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0B4A28D5" w14:textId="77777777">
        <w:trPr>
          <w:trHeight w:val="24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4F0E3" w14:textId="77777777" w:rsidR="00DD4BE7" w:rsidRDefault="00DD4BE7">
            <w:pPr>
              <w:rPr>
                <w:b/>
              </w:rPr>
            </w:pPr>
          </w:p>
        </w:tc>
      </w:tr>
      <w:tr w:rsidR="00DD4BE7" w14:paraId="0F1CAB49" w14:textId="77777777">
        <w:trPr>
          <w:trHeight w:val="500"/>
        </w:trPr>
        <w:tc>
          <w:tcPr>
            <w:tcW w:w="9742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0D2A4D" w14:textId="77777777" w:rsidR="00DD4BE7" w:rsidRDefault="00DD4BE7">
            <w:pPr>
              <w:pStyle w:val="Heading5"/>
              <w:rPr>
                <w:b w:val="0"/>
              </w:rPr>
            </w:pPr>
          </w:p>
        </w:tc>
      </w:tr>
      <w:tr w:rsidR="00DD4BE7" w14:paraId="6A5304D5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E3C4CB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017F3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79D777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4BC773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2F4ABE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13DBC1F9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ED5DDA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362FC3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D33530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AC5B1E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3037DC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3F97B140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AD3922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75B8B9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3C7648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92A9A2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8280E6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3F814897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77B8D8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FB131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17D39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CFBDB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F6DCCB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3C8B2F63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CA9176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3B361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9691C7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636A70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F74127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6201720A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5C7F9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F5819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792113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F697C4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290715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  <w:tr w:rsidR="00DD4BE7" w14:paraId="55B2C2D1" w14:textId="77777777">
        <w:trPr>
          <w:trHeight w:val="240"/>
        </w:trPr>
        <w:tc>
          <w:tcPr>
            <w:tcW w:w="50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80D96C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2204BD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13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1C8DEC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178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7D403F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  <w:tc>
          <w:tcPr>
            <w:tcW w:w="23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167C7F" w14:textId="77777777" w:rsidR="00DD4BE7" w:rsidRDefault="00DD4BE7">
            <w:pPr>
              <w:rPr>
                <w:rFonts w:ascii="Arial" w:eastAsia="Arial" w:hAnsi="Arial" w:cs="Arial"/>
              </w:rPr>
            </w:pPr>
          </w:p>
        </w:tc>
      </w:tr>
    </w:tbl>
    <w:p w14:paraId="45E8ABFC" w14:textId="77777777" w:rsidR="00DD4BE7" w:rsidRDefault="00DD4BE7">
      <w:pPr>
        <w:rPr>
          <w:rFonts w:ascii="Arial" w:eastAsia="Arial" w:hAnsi="Arial" w:cs="Arial"/>
          <w:sz w:val="24"/>
          <w:szCs w:val="24"/>
        </w:rPr>
      </w:pPr>
    </w:p>
    <w:p w14:paraId="0A1AB725" w14:textId="77777777" w:rsidR="00DD4BE7" w:rsidRDefault="005A77A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Hätäsuunnitelma:</w:t>
      </w:r>
    </w:p>
    <w:p w14:paraId="3DF0BCB1" w14:textId="77777777" w:rsidR="00DD4BE7" w:rsidRDefault="00DD4BE7">
      <w:pPr>
        <w:rPr>
          <w:rFonts w:ascii="Arial" w:eastAsia="Arial" w:hAnsi="Arial" w:cs="Arial"/>
        </w:rPr>
      </w:pPr>
    </w:p>
    <w:p w14:paraId="57839942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TOIMENPITEET JOS ONNETTOMUUS SATTUU: </w:t>
      </w:r>
    </w:p>
    <w:p w14:paraId="6E9B5356" w14:textId="77777777" w:rsidR="00DD4BE7" w:rsidRDefault="005A77A7">
      <w:pPr>
        <w:numPr>
          <w:ilvl w:val="0"/>
          <w:numId w:val="2"/>
        </w:numPr>
        <w:tabs>
          <w:tab w:val="left" w:pos="-720"/>
        </w:tabs>
        <w:jc w:val="both"/>
      </w:pPr>
      <w:r>
        <w:rPr>
          <w:rFonts w:ascii="Arial" w:eastAsia="Arial" w:hAnsi="Arial" w:cs="Arial"/>
        </w:rPr>
        <w:t>Soudussa</w:t>
      </w:r>
    </w:p>
    <w:p w14:paraId="57D90CB1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1. Pysäytä ryhmä</w:t>
      </w:r>
    </w:p>
    <w:p w14:paraId="3CC8C548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2. Estä lisäonnettomuudet </w:t>
      </w:r>
    </w:p>
    <w:p w14:paraId="7D4532F8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3. Siirrä pääryhmä pois loukkaantuneen luota.</w:t>
      </w:r>
    </w:p>
    <w:p w14:paraId="62C14FCC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4. Jos koskee vain yhtä henkilöä arvio jatkomahdollisuudet</w:t>
      </w:r>
    </w:p>
    <w:p w14:paraId="2D1F411E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5. Jos loukkaantuminen tarvitsee jatkohoitoa tai useampi hädässä, hälytä apua 112.</w:t>
      </w:r>
    </w:p>
    <w:p w14:paraId="2311E6FB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6. Jos loukkaantuneita vain yksi, hälytä apua =&gt; evakuoi rantaan. Arvio retken keskeyttäminen.</w:t>
      </w:r>
    </w:p>
    <w:p w14:paraId="00D6DED0" w14:textId="77777777" w:rsidR="00DD4BE7" w:rsidRDefault="005A77A7">
      <w:pPr>
        <w:numPr>
          <w:ilvl w:val="0"/>
          <w:numId w:val="1"/>
        </w:numPr>
        <w:tabs>
          <w:tab w:val="left" w:pos="-720"/>
        </w:tabs>
        <w:jc w:val="both"/>
      </w:pPr>
      <w:r>
        <w:rPr>
          <w:rFonts w:ascii="Arial" w:eastAsia="Arial" w:hAnsi="Arial" w:cs="Arial"/>
        </w:rPr>
        <w:t>Jos vamma tai loukkaantuminen on pieni, voidaan loukkaantunut jättää odottamaan evakuointia. Ei kuitenkaan yksin.</w:t>
      </w:r>
    </w:p>
    <w:p w14:paraId="4E2E8ACF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  Jos loukkaantuminen on vaikea, ilmoitus hätäkeskukseen, josta jatko-ohjeet.</w:t>
      </w:r>
    </w:p>
    <w:p w14:paraId="6A8FF858" w14:textId="77777777" w:rsidR="00DD4BE7" w:rsidRDefault="00DD4BE7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14:paraId="303748C6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HUOM. Matkapuhelinkuuluvuus hyvä koko retken alueella</w:t>
      </w:r>
    </w:p>
    <w:p w14:paraId="53EF909F" w14:textId="77777777" w:rsidR="00DD4BE7" w:rsidRDefault="00DD4BE7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14:paraId="288C028C" w14:textId="77777777" w:rsidR="00DD4BE7" w:rsidRDefault="005A77A7">
      <w:pPr>
        <w:numPr>
          <w:ilvl w:val="0"/>
          <w:numId w:val="2"/>
        </w:numPr>
        <w:tabs>
          <w:tab w:val="left" w:pos="-720"/>
        </w:tabs>
        <w:jc w:val="both"/>
        <w:rPr>
          <w:b/>
        </w:rPr>
      </w:pPr>
      <w:r>
        <w:rPr>
          <w:rFonts w:ascii="Arial" w:eastAsia="Arial" w:hAnsi="Arial" w:cs="Arial"/>
        </w:rPr>
        <w:t>Pyöräilyssä</w:t>
      </w:r>
    </w:p>
    <w:p w14:paraId="1E4A8616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1. Pysäytä ryhmä</w:t>
      </w:r>
    </w:p>
    <w:p w14:paraId="2C06A993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2. Estä lisäonnettomuudet </w:t>
      </w:r>
    </w:p>
    <w:p w14:paraId="16A42CFE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3. Siirrä pääryhmä pois loukkaantuneen luota.</w:t>
      </w:r>
    </w:p>
    <w:p w14:paraId="335ED5C7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4. Jos koskee vain yhtä henkilöä, arvio jatkomahdollisuudet</w:t>
      </w:r>
    </w:p>
    <w:p w14:paraId="583C1466" w14:textId="77777777" w:rsidR="00DD4BE7" w:rsidRDefault="005A77A7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5. Jos loukkaantuminen tarvitsee jatkohoitoa tai useampi hädässä, hälytä apua 112.</w:t>
      </w:r>
    </w:p>
    <w:p w14:paraId="13E7767B" w14:textId="77777777" w:rsidR="00DD4BE7" w:rsidRDefault="005A77A7">
      <w:pPr>
        <w:tabs>
          <w:tab w:val="left" w:pos="-720"/>
        </w:tabs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Jos loukkaantuneita vain yksi, hälytä apua =&gt; evakuoi sopivaan paikkaan. Arvio retken keskeyttäminen.</w:t>
      </w:r>
    </w:p>
    <w:p w14:paraId="31B915F7" w14:textId="77777777" w:rsidR="00DD4BE7" w:rsidRDefault="005A77A7">
      <w:pPr>
        <w:tabs>
          <w:tab w:val="left" w:pos="-720"/>
        </w:tabs>
        <w:ind w:left="3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Jos vamma tai loukkaantuminen on pieni, voidaan loukkaantunut jättää odottamaan kuljetusta. Ei kuitenkaan yksin.</w:t>
      </w:r>
    </w:p>
    <w:p w14:paraId="248C70EF" w14:textId="77777777" w:rsidR="00DD4BE7" w:rsidRDefault="005A77A7">
      <w:pPr>
        <w:numPr>
          <w:ilvl w:val="0"/>
          <w:numId w:val="1"/>
        </w:numPr>
        <w:tabs>
          <w:tab w:val="left" w:pos="-720"/>
        </w:tabs>
        <w:jc w:val="both"/>
      </w:pPr>
      <w:r>
        <w:rPr>
          <w:rFonts w:ascii="Arial" w:eastAsia="Arial" w:hAnsi="Arial" w:cs="Arial"/>
        </w:rPr>
        <w:t>Jos loukkaantuminen on vaikea, ilmoitus hätäkeskukseen josta jatko-ohjeet</w:t>
      </w:r>
    </w:p>
    <w:p w14:paraId="3AD55040" w14:textId="77777777" w:rsidR="00DD4BE7" w:rsidRDefault="00DD4BE7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14:paraId="24746F68" w14:textId="77777777" w:rsidR="00DD4BE7" w:rsidRDefault="005A77A7">
      <w:pPr>
        <w:numPr>
          <w:ilvl w:val="0"/>
          <w:numId w:val="1"/>
        </w:numPr>
        <w:tabs>
          <w:tab w:val="left" w:pos="-720"/>
        </w:tabs>
        <w:jc w:val="both"/>
      </w:pPr>
      <w:r>
        <w:rPr>
          <w:rFonts w:ascii="Arial" w:eastAsia="Arial" w:hAnsi="Arial" w:cs="Arial"/>
        </w:rPr>
        <w:t xml:space="preserve">Jos onnettomuus tapahtuu kiipeilytilanteessa ja siihen liittyy loukkaantuminen yhteys hätäkeskukseen 112 (Läsnä kiipeilykoulutuksen saanut ohjaaja, joka arvioi tilanteen vakavuuden)  </w:t>
      </w:r>
    </w:p>
    <w:p w14:paraId="21E2BF8D" w14:textId="77777777" w:rsidR="00DD4BE7" w:rsidRDefault="00DD4BE7">
      <w:pPr>
        <w:rPr>
          <w:rFonts w:ascii="Arial" w:eastAsia="Arial" w:hAnsi="Arial" w:cs="Arial"/>
          <w:sz w:val="24"/>
          <w:szCs w:val="24"/>
        </w:rPr>
      </w:pPr>
    </w:p>
    <w:p w14:paraId="12DB44BD" w14:textId="77777777" w:rsidR="00DD4BE7" w:rsidRDefault="005A77A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AINA ONNETTOMUUDEN TAI LOUKKAANTUMISEN SATTUESSA YHTEYS RETKEN JOHTAJIIN.</w:t>
      </w:r>
    </w:p>
    <w:p w14:paraId="00E8C933" w14:textId="77777777" w:rsidR="00DD4BE7" w:rsidRDefault="00DD4BE7">
      <w:pPr>
        <w:rPr>
          <w:rFonts w:ascii="Arial" w:eastAsia="Arial" w:hAnsi="Arial" w:cs="Arial"/>
          <w:sz w:val="24"/>
          <w:szCs w:val="24"/>
        </w:rPr>
      </w:pPr>
    </w:p>
    <w:p w14:paraId="7D7B6864" w14:textId="77777777" w:rsidR="00DD4BE7" w:rsidRDefault="005A77A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Liitä mukaan mikä tahansa aiheeseen relevantisti liittyvä materiaali, minkä katsot tarpeelliseksi varmistamaan oppimistilaisuuden turvallisuutta, tai jos jokin menee vikaan, takaamaan yliopistolle tarpeellisen informaation retkestä ja pelastustoimenpiteistä! </w:t>
      </w:r>
    </w:p>
    <w:p w14:paraId="0260AD62" w14:textId="77777777" w:rsidR="00DD4BE7" w:rsidRDefault="00DD4BE7">
      <w:pPr>
        <w:rPr>
          <w:rFonts w:ascii="Arial" w:eastAsia="Arial" w:hAnsi="Arial" w:cs="Arial"/>
          <w:b/>
          <w:sz w:val="32"/>
          <w:szCs w:val="32"/>
        </w:rPr>
      </w:pPr>
    </w:p>
    <w:p w14:paraId="51E83A94" w14:textId="77777777" w:rsidR="00DD4BE7" w:rsidRDefault="005A77A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Allekirjoitus (vastuuhenkilö):   </w:t>
      </w:r>
    </w:p>
    <w:p w14:paraId="551C1F86" w14:textId="77777777" w:rsidR="00DD4BE7" w:rsidRDefault="00DD4BE7">
      <w:pPr>
        <w:rPr>
          <w:rFonts w:ascii="Arial" w:eastAsia="Arial" w:hAnsi="Arial" w:cs="Arial"/>
          <w:b/>
          <w:sz w:val="32"/>
          <w:szCs w:val="32"/>
        </w:rPr>
      </w:pPr>
    </w:p>
    <w:p w14:paraId="32F24DC5" w14:textId="77777777" w:rsidR="00DD4BE7" w:rsidRDefault="005A77A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Päiväys: </w:t>
      </w:r>
    </w:p>
    <w:p w14:paraId="149E3C3C" w14:textId="77777777" w:rsidR="00DD4BE7" w:rsidRDefault="00DD4BE7"/>
    <w:sectPr w:rsidR="00DD4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1792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BD1E" w14:textId="77777777" w:rsidR="00B2733B" w:rsidRDefault="00B2733B">
      <w:r>
        <w:separator/>
      </w:r>
    </w:p>
  </w:endnote>
  <w:endnote w:type="continuationSeparator" w:id="0">
    <w:p w14:paraId="0936C081" w14:textId="77777777" w:rsidR="00B2733B" w:rsidRDefault="00B2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4084" w14:textId="77777777" w:rsidR="00DB4EBC" w:rsidRDefault="00DB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8D1B" w14:textId="1B0DAE17" w:rsidR="00DD4BE7" w:rsidRDefault="00DD4B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B488" w14:textId="77777777" w:rsidR="00DB4EBC" w:rsidRDefault="00DB4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0151" w14:textId="77777777" w:rsidR="00B2733B" w:rsidRDefault="00B2733B">
      <w:r>
        <w:separator/>
      </w:r>
    </w:p>
  </w:footnote>
  <w:footnote w:type="continuationSeparator" w:id="0">
    <w:p w14:paraId="6DD47EA6" w14:textId="77777777" w:rsidR="00B2733B" w:rsidRDefault="00B2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695E" w14:textId="77777777" w:rsidR="00DB4EBC" w:rsidRDefault="00DB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1054" w14:textId="77777777" w:rsidR="00DB4EBC" w:rsidRDefault="00DB4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56B9" w14:textId="77777777" w:rsidR="00DB4EBC" w:rsidRDefault="00DB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26D7"/>
    <w:multiLevelType w:val="multilevel"/>
    <w:tmpl w:val="7B8ADDFC"/>
    <w:lvl w:ilvl="0">
      <w:start w:val="1"/>
      <w:numFmt w:val="upperLetter"/>
      <w:lvlText w:val="%1) 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B755135"/>
    <w:multiLevelType w:val="multilevel"/>
    <w:tmpl w:val="50564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2412553">
    <w:abstractNumId w:val="0"/>
  </w:num>
  <w:num w:numId="2" w16cid:durableId="197567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E7"/>
    <w:rsid w:val="000D2329"/>
    <w:rsid w:val="0013167B"/>
    <w:rsid w:val="0014375C"/>
    <w:rsid w:val="001B3C4D"/>
    <w:rsid w:val="001C6C01"/>
    <w:rsid w:val="002275F6"/>
    <w:rsid w:val="00262098"/>
    <w:rsid w:val="00325625"/>
    <w:rsid w:val="003374F3"/>
    <w:rsid w:val="00365105"/>
    <w:rsid w:val="003B3391"/>
    <w:rsid w:val="004A1105"/>
    <w:rsid w:val="005A77A7"/>
    <w:rsid w:val="006930A2"/>
    <w:rsid w:val="00852169"/>
    <w:rsid w:val="008F2A88"/>
    <w:rsid w:val="00943712"/>
    <w:rsid w:val="00B2733B"/>
    <w:rsid w:val="00B714E3"/>
    <w:rsid w:val="00C040CD"/>
    <w:rsid w:val="00C06126"/>
    <w:rsid w:val="00DB4EBC"/>
    <w:rsid w:val="00DD4BE7"/>
    <w:rsid w:val="00F8098C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4E64"/>
  <w15:docId w15:val="{CBCDCA42-3DAA-455E-8B16-B799EDD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i/>
      <w:sz w:val="24"/>
      <w:szCs w:val="2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8"/>
      <w:szCs w:val="28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EBC"/>
  </w:style>
  <w:style w:type="paragraph" w:styleId="Footer">
    <w:name w:val="footer"/>
    <w:basedOn w:val="Normal"/>
    <w:link w:val="FooterChar"/>
    <w:uiPriority w:val="99"/>
    <w:unhideWhenUsed/>
    <w:rsid w:val="00DB4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821</Words>
  <Characters>6654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Soini, Markus</dc:creator>
  <cp:lastModifiedBy>Rintala, Antti</cp:lastModifiedBy>
  <cp:revision>5</cp:revision>
  <dcterms:created xsi:type="dcterms:W3CDTF">2026-05-04T05:43:00Z</dcterms:created>
  <dcterms:modified xsi:type="dcterms:W3CDTF">2026-05-04T07:13:00Z</dcterms:modified>
</cp:coreProperties>
</file>