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1ED6" w:rsidRPr="000B1ED6" w:rsidRDefault="000B1ED6" w:rsidP="000B1ED6">
      <w:pPr>
        <w:jc w:val="both"/>
        <w:rPr>
          <w:rFonts w:ascii="Times New Roman" w:hAnsi="Times New Roman" w:cs="Times New Roman"/>
          <w:b/>
          <w:sz w:val="24"/>
          <w:szCs w:val="24"/>
        </w:rPr>
      </w:pPr>
      <w:r w:rsidRPr="000B1ED6">
        <w:rPr>
          <w:rFonts w:ascii="Times New Roman" w:hAnsi="Times New Roman" w:cs="Times New Roman"/>
          <w:b/>
          <w:sz w:val="24"/>
          <w:szCs w:val="24"/>
        </w:rPr>
        <w:t>Jäljet lumessa</w:t>
      </w:r>
    </w:p>
    <w:p w:rsidR="000B1ED6" w:rsidRPr="000B1ED6" w:rsidRDefault="000B1ED6" w:rsidP="009C00EF">
      <w:pPr>
        <w:jc w:val="both"/>
        <w:rPr>
          <w:rFonts w:ascii="Times New Roman" w:hAnsi="Times New Roman" w:cs="Times New Roman"/>
        </w:rPr>
      </w:pPr>
      <w:r w:rsidRPr="000B1ED6">
        <w:rPr>
          <w:rFonts w:ascii="Times New Roman" w:hAnsi="Times New Roman" w:cs="Times New Roman"/>
        </w:rPr>
        <w:t>Joulukuussa 1802 torppari Pietari Räsänen näki Vuotjärven jäällä epäilyttävät reenjäljet Kaavin Hirvisaaren kylältä Ison Karkeisen saareen. Seuraavan vuoden syyskäräjillä asia kirjattiin muistiin tuomioistuimen pöytäkirjaan. Merkit maisemassa, suullisesti kulkeutuneet tarinat samoin kuin arkistoihin tallettuneet dokumentit kertovat kaikki omalla tavallaan menneisyyden tapahtumista. Myös rikos jättää jälkensä, joita tutkimalla tapahtumien kulku voidaan jäljittää.</w:t>
      </w:r>
    </w:p>
    <w:p w:rsidR="000B1ED6" w:rsidRDefault="000B1ED6" w:rsidP="009D0FF7">
      <w:pPr>
        <w:spacing w:line="360" w:lineRule="auto"/>
        <w:rPr>
          <w:rFonts w:ascii="Times New Roman" w:hAnsi="Times New Roman" w:cs="Times New Roman"/>
          <w:b/>
          <w:noProof/>
          <w:sz w:val="28"/>
          <w:szCs w:val="28"/>
          <w:lang w:eastAsia="fi-FI"/>
        </w:rPr>
      </w:pPr>
    </w:p>
    <w:p w:rsidR="000B1ED6" w:rsidRDefault="000B1ED6" w:rsidP="009D0FF7">
      <w:pPr>
        <w:spacing w:line="360" w:lineRule="auto"/>
        <w:rPr>
          <w:rFonts w:ascii="Times New Roman" w:hAnsi="Times New Roman" w:cs="Times New Roman"/>
          <w:b/>
          <w:sz w:val="28"/>
          <w:szCs w:val="28"/>
        </w:rPr>
      </w:pPr>
      <w:r>
        <w:rPr>
          <w:rFonts w:ascii="Times New Roman" w:hAnsi="Times New Roman" w:cs="Times New Roman"/>
          <w:b/>
          <w:noProof/>
          <w:sz w:val="28"/>
          <w:szCs w:val="28"/>
          <w:lang w:eastAsia="fi-FI"/>
        </w:rPr>
        <w:drawing>
          <wp:inline distT="0" distB="0" distL="0" distR="0" wp14:anchorId="1C7F06F1">
            <wp:extent cx="9478057" cy="491490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87620" cy="4919859"/>
                    </a:xfrm>
                    <a:prstGeom prst="rect">
                      <a:avLst/>
                    </a:prstGeom>
                    <a:noFill/>
                  </pic:spPr>
                </pic:pic>
              </a:graphicData>
            </a:graphic>
          </wp:inline>
        </w:drawing>
      </w:r>
    </w:p>
    <w:p w:rsidR="00D07104" w:rsidRDefault="00D07104" w:rsidP="00E126DD">
      <w:pPr>
        <w:rPr>
          <w:rFonts w:ascii="Times New Roman" w:hAnsi="Times New Roman" w:cs="Times New Roman"/>
          <w:sz w:val="20"/>
          <w:szCs w:val="20"/>
        </w:rPr>
      </w:pPr>
    </w:p>
    <w:p w:rsidR="000B1ED6" w:rsidRPr="00D07104" w:rsidRDefault="00EE529A" w:rsidP="00E126DD">
      <w:pPr>
        <w:rPr>
          <w:rFonts w:ascii="Times New Roman" w:hAnsi="Times New Roman" w:cs="Times New Roman"/>
          <w:sz w:val="20"/>
          <w:szCs w:val="20"/>
        </w:rPr>
      </w:pPr>
      <w:r w:rsidRPr="00D07104">
        <w:rPr>
          <w:rFonts w:ascii="Times New Roman" w:hAnsi="Times New Roman" w:cs="Times New Roman"/>
          <w:sz w:val="20"/>
          <w:szCs w:val="20"/>
        </w:rPr>
        <w:t xml:space="preserve">Kirjurin pykäläharjoituksia </w:t>
      </w:r>
      <w:r w:rsidR="00E126DD" w:rsidRPr="00D07104">
        <w:rPr>
          <w:rFonts w:ascii="Times New Roman" w:hAnsi="Times New Roman" w:cs="Times New Roman"/>
          <w:sz w:val="20"/>
          <w:szCs w:val="20"/>
        </w:rPr>
        <w:t>P</w:t>
      </w:r>
      <w:r w:rsidRPr="00D07104">
        <w:rPr>
          <w:rFonts w:ascii="Times New Roman" w:hAnsi="Times New Roman" w:cs="Times New Roman"/>
          <w:sz w:val="20"/>
          <w:szCs w:val="20"/>
        </w:rPr>
        <w:t>ien-Savon tuomiokunnan varsin</w:t>
      </w:r>
      <w:r w:rsidR="00E126DD" w:rsidRPr="00D07104">
        <w:rPr>
          <w:rFonts w:ascii="Times New Roman" w:hAnsi="Times New Roman" w:cs="Times New Roman"/>
          <w:sz w:val="20"/>
          <w:szCs w:val="20"/>
        </w:rPr>
        <w:t>ais- ja ilmoitusasiain yhteisessä pöytäkirjass</w:t>
      </w:r>
      <w:r w:rsidRPr="00D07104">
        <w:rPr>
          <w:rFonts w:ascii="Times New Roman" w:hAnsi="Times New Roman" w:cs="Times New Roman"/>
          <w:sz w:val="20"/>
          <w:szCs w:val="20"/>
        </w:rPr>
        <w:t>a 1775–1776, Ca:43, JoMA.</w:t>
      </w:r>
    </w:p>
    <w:p w:rsidR="000B1ED6" w:rsidRDefault="000B1ED6" w:rsidP="009D0FF7">
      <w:pPr>
        <w:spacing w:line="360" w:lineRule="auto"/>
        <w:rPr>
          <w:rFonts w:ascii="Times New Roman" w:hAnsi="Times New Roman" w:cs="Times New Roman"/>
          <w:b/>
          <w:sz w:val="28"/>
          <w:szCs w:val="28"/>
        </w:rPr>
      </w:pPr>
    </w:p>
    <w:p w:rsidR="000B1ED6" w:rsidRDefault="000B1ED6" w:rsidP="009D0FF7">
      <w:pPr>
        <w:spacing w:line="360" w:lineRule="auto"/>
        <w:rPr>
          <w:rFonts w:ascii="Times New Roman" w:hAnsi="Times New Roman" w:cs="Times New Roman"/>
          <w:b/>
          <w:sz w:val="28"/>
          <w:szCs w:val="28"/>
        </w:rPr>
      </w:pPr>
    </w:p>
    <w:p w:rsidR="00D07104" w:rsidRDefault="00D07104" w:rsidP="009D0FF7">
      <w:pPr>
        <w:spacing w:line="360" w:lineRule="auto"/>
        <w:rPr>
          <w:rFonts w:ascii="Times New Roman" w:hAnsi="Times New Roman" w:cs="Times New Roman"/>
          <w:b/>
          <w:sz w:val="28"/>
          <w:szCs w:val="28"/>
        </w:rPr>
      </w:pPr>
    </w:p>
    <w:p w:rsidR="004F5625" w:rsidRPr="00B56D1F" w:rsidRDefault="00733954" w:rsidP="009D0FF7">
      <w:pPr>
        <w:spacing w:line="360" w:lineRule="auto"/>
        <w:rPr>
          <w:rFonts w:ascii="Times New Roman" w:hAnsi="Times New Roman" w:cs="Times New Roman"/>
          <w:b/>
          <w:sz w:val="28"/>
          <w:szCs w:val="28"/>
        </w:rPr>
      </w:pPr>
      <w:r w:rsidRPr="00B56D1F">
        <w:rPr>
          <w:rFonts w:ascii="Times New Roman" w:hAnsi="Times New Roman" w:cs="Times New Roman"/>
          <w:b/>
          <w:sz w:val="28"/>
          <w:szCs w:val="28"/>
        </w:rPr>
        <w:lastRenderedPageBreak/>
        <w:t>Jäl</w:t>
      </w:r>
      <w:r w:rsidR="00B34967">
        <w:rPr>
          <w:rFonts w:ascii="Times New Roman" w:hAnsi="Times New Roman" w:cs="Times New Roman"/>
          <w:b/>
          <w:sz w:val="28"/>
          <w:szCs w:val="28"/>
        </w:rPr>
        <w:t>jet</w:t>
      </w:r>
      <w:r w:rsidRPr="00B56D1F">
        <w:rPr>
          <w:rFonts w:ascii="Times New Roman" w:hAnsi="Times New Roman" w:cs="Times New Roman"/>
          <w:b/>
          <w:sz w:val="28"/>
          <w:szCs w:val="28"/>
        </w:rPr>
        <w:t xml:space="preserve"> lumessa sekä muita merkkejä menneisyydestä</w:t>
      </w:r>
    </w:p>
    <w:p w:rsidR="001A11F7" w:rsidRPr="0044264F" w:rsidRDefault="001A11F7" w:rsidP="0047399A">
      <w:pPr>
        <w:spacing w:line="360" w:lineRule="auto"/>
        <w:jc w:val="both"/>
        <w:rPr>
          <w:rFonts w:ascii="Times New Roman" w:hAnsi="Times New Roman" w:cs="Times New Roman"/>
          <w:b/>
          <w:sz w:val="24"/>
          <w:szCs w:val="24"/>
        </w:rPr>
      </w:pPr>
      <w:r w:rsidRPr="0044264F">
        <w:rPr>
          <w:rFonts w:ascii="Times New Roman" w:hAnsi="Times New Roman" w:cs="Times New Roman"/>
          <w:b/>
          <w:sz w:val="24"/>
          <w:szCs w:val="24"/>
        </w:rPr>
        <w:t xml:space="preserve">Ihminen on </w:t>
      </w:r>
      <w:r w:rsidR="0044264F" w:rsidRPr="0044264F">
        <w:rPr>
          <w:rFonts w:ascii="Times New Roman" w:hAnsi="Times New Roman" w:cs="Times New Roman"/>
          <w:b/>
          <w:sz w:val="24"/>
          <w:szCs w:val="24"/>
        </w:rPr>
        <w:t xml:space="preserve">merkkejä jättävä, </w:t>
      </w:r>
      <w:r w:rsidRPr="0044264F">
        <w:rPr>
          <w:rFonts w:ascii="Times New Roman" w:hAnsi="Times New Roman" w:cs="Times New Roman"/>
          <w:b/>
          <w:sz w:val="24"/>
          <w:szCs w:val="24"/>
        </w:rPr>
        <w:t xml:space="preserve">merkityksiä antava </w:t>
      </w:r>
      <w:r w:rsidR="0044264F" w:rsidRPr="0044264F">
        <w:rPr>
          <w:rFonts w:ascii="Times New Roman" w:hAnsi="Times New Roman" w:cs="Times New Roman"/>
          <w:b/>
          <w:sz w:val="24"/>
          <w:szCs w:val="24"/>
        </w:rPr>
        <w:t xml:space="preserve">ja tulkitseva </w:t>
      </w:r>
      <w:r w:rsidRPr="0044264F">
        <w:rPr>
          <w:rFonts w:ascii="Times New Roman" w:hAnsi="Times New Roman" w:cs="Times New Roman"/>
          <w:b/>
          <w:sz w:val="24"/>
          <w:szCs w:val="24"/>
        </w:rPr>
        <w:t>olento.</w:t>
      </w:r>
      <w:r w:rsidR="0044264F" w:rsidRPr="0044264F">
        <w:rPr>
          <w:rFonts w:ascii="Times New Roman" w:hAnsi="Times New Roman" w:cs="Times New Roman"/>
          <w:b/>
          <w:sz w:val="24"/>
          <w:szCs w:val="24"/>
        </w:rPr>
        <w:t xml:space="preserve"> Merkkejä ovat niin jalanjäljet, metsästä löytyvä kiviraunio, viljelys- tai teollisuusmaisema, paperille kirjoitettu asiakirja tai kansanperinteenä kulkeutuva tarina</w:t>
      </w:r>
      <w:r w:rsidR="006C75BF">
        <w:rPr>
          <w:rFonts w:ascii="Times New Roman" w:hAnsi="Times New Roman" w:cs="Times New Roman"/>
          <w:b/>
          <w:sz w:val="24"/>
          <w:szCs w:val="24"/>
        </w:rPr>
        <w:t>, samoin kuin näiden kaikkien pohjalta laadittu kirjoitus</w:t>
      </w:r>
      <w:r w:rsidR="0044264F" w:rsidRPr="0044264F">
        <w:rPr>
          <w:rFonts w:ascii="Times New Roman" w:hAnsi="Times New Roman" w:cs="Times New Roman"/>
          <w:b/>
          <w:sz w:val="24"/>
          <w:szCs w:val="24"/>
        </w:rPr>
        <w:t>.</w:t>
      </w:r>
      <w:r w:rsidR="0044264F">
        <w:rPr>
          <w:rFonts w:ascii="Times New Roman" w:hAnsi="Times New Roman" w:cs="Times New Roman"/>
          <w:b/>
          <w:sz w:val="24"/>
          <w:szCs w:val="24"/>
        </w:rPr>
        <w:t xml:space="preserve"> Merkit kertovat kukin omalla tavallaan menneisyydestä. Näissä kirjoituksissa haetaan ja tulkitaan merkkejä, jotka kertovat Savon vanhimman rautaruukin, Juantehtaan, elämästä noin kahdensadan vuoden takaa.</w:t>
      </w:r>
      <w:r w:rsidR="0044264F" w:rsidRPr="0044264F">
        <w:rPr>
          <w:rFonts w:ascii="Times New Roman" w:hAnsi="Times New Roman" w:cs="Times New Roman"/>
          <w:b/>
          <w:sz w:val="24"/>
          <w:szCs w:val="24"/>
        </w:rPr>
        <w:t xml:space="preserve"> </w:t>
      </w:r>
      <w:r w:rsidRPr="0044264F">
        <w:rPr>
          <w:rFonts w:ascii="Times New Roman" w:hAnsi="Times New Roman" w:cs="Times New Roman"/>
          <w:b/>
          <w:sz w:val="24"/>
          <w:szCs w:val="24"/>
        </w:rPr>
        <w:t xml:space="preserve"> </w:t>
      </w:r>
    </w:p>
    <w:p w:rsidR="00B94F5E" w:rsidRPr="00EF5258" w:rsidRDefault="00B94F5E" w:rsidP="0047399A">
      <w:pPr>
        <w:spacing w:line="360" w:lineRule="auto"/>
        <w:jc w:val="both"/>
        <w:rPr>
          <w:rFonts w:ascii="Times New Roman" w:hAnsi="Times New Roman" w:cs="Times New Roman"/>
          <w:sz w:val="24"/>
          <w:szCs w:val="24"/>
        </w:rPr>
      </w:pPr>
      <w:r w:rsidRPr="00EF5258">
        <w:rPr>
          <w:rFonts w:ascii="Times New Roman" w:hAnsi="Times New Roman" w:cs="Times New Roman"/>
          <w:sz w:val="24"/>
          <w:szCs w:val="24"/>
        </w:rPr>
        <w:t>Kuopio</w:t>
      </w:r>
      <w:r w:rsidR="002E195C" w:rsidRPr="00EF5258">
        <w:rPr>
          <w:rFonts w:ascii="Times New Roman" w:hAnsi="Times New Roman" w:cs="Times New Roman"/>
          <w:sz w:val="24"/>
          <w:szCs w:val="24"/>
        </w:rPr>
        <w:t xml:space="preserve">n syyskäräjillä </w:t>
      </w:r>
      <w:r w:rsidRPr="00EF5258">
        <w:rPr>
          <w:rFonts w:ascii="Times New Roman" w:hAnsi="Times New Roman" w:cs="Times New Roman"/>
          <w:sz w:val="24"/>
          <w:szCs w:val="24"/>
        </w:rPr>
        <w:t xml:space="preserve">1803 </w:t>
      </w:r>
      <w:r w:rsidR="002E195C" w:rsidRPr="00EF5258">
        <w:rPr>
          <w:rFonts w:ascii="Times New Roman" w:hAnsi="Times New Roman" w:cs="Times New Roman"/>
          <w:sz w:val="24"/>
          <w:szCs w:val="24"/>
        </w:rPr>
        <w:t xml:space="preserve">käsiteltiin Juantehtaan ruukinpatruunan </w:t>
      </w:r>
      <w:r w:rsidR="005F281E">
        <w:rPr>
          <w:rFonts w:ascii="Times New Roman" w:hAnsi="Times New Roman" w:cs="Times New Roman"/>
          <w:sz w:val="24"/>
          <w:szCs w:val="24"/>
        </w:rPr>
        <w:t xml:space="preserve">johtaja </w:t>
      </w:r>
      <w:r w:rsidR="002E195C" w:rsidRPr="00EF5258">
        <w:rPr>
          <w:rFonts w:ascii="Times New Roman" w:hAnsi="Times New Roman" w:cs="Times New Roman"/>
          <w:sz w:val="24"/>
          <w:szCs w:val="24"/>
        </w:rPr>
        <w:t>F</w:t>
      </w:r>
      <w:r w:rsidR="005F281E">
        <w:rPr>
          <w:rFonts w:ascii="Times New Roman" w:hAnsi="Times New Roman" w:cs="Times New Roman"/>
          <w:sz w:val="24"/>
          <w:szCs w:val="24"/>
        </w:rPr>
        <w:t>redrik</w:t>
      </w:r>
      <w:r w:rsidR="00BE299D" w:rsidRPr="00EF5258">
        <w:rPr>
          <w:rFonts w:ascii="Times New Roman" w:hAnsi="Times New Roman" w:cs="Times New Roman"/>
          <w:sz w:val="24"/>
          <w:szCs w:val="24"/>
        </w:rPr>
        <w:t xml:space="preserve"> </w:t>
      </w:r>
      <w:r w:rsidR="002E195C" w:rsidRPr="00EF5258">
        <w:rPr>
          <w:rFonts w:ascii="Times New Roman" w:hAnsi="Times New Roman" w:cs="Times New Roman"/>
          <w:sz w:val="24"/>
          <w:szCs w:val="24"/>
        </w:rPr>
        <w:t>J</w:t>
      </w:r>
      <w:r w:rsidR="005F281E">
        <w:rPr>
          <w:rFonts w:ascii="Times New Roman" w:hAnsi="Times New Roman" w:cs="Times New Roman"/>
          <w:sz w:val="24"/>
          <w:szCs w:val="24"/>
        </w:rPr>
        <w:t>onathan</w:t>
      </w:r>
      <w:r w:rsidRPr="00EF5258">
        <w:rPr>
          <w:rFonts w:ascii="Times New Roman" w:hAnsi="Times New Roman" w:cs="Times New Roman"/>
          <w:sz w:val="24"/>
          <w:szCs w:val="24"/>
        </w:rPr>
        <w:t xml:space="preserve"> Ekholm</w:t>
      </w:r>
      <w:r w:rsidR="00C45490" w:rsidRPr="00EF5258">
        <w:rPr>
          <w:rFonts w:ascii="Times New Roman" w:hAnsi="Times New Roman" w:cs="Times New Roman"/>
          <w:sz w:val="24"/>
          <w:szCs w:val="24"/>
        </w:rPr>
        <w:t xml:space="preserve">in ja </w:t>
      </w:r>
      <w:r w:rsidR="005F281E">
        <w:rPr>
          <w:rFonts w:ascii="Times New Roman" w:hAnsi="Times New Roman" w:cs="Times New Roman"/>
          <w:sz w:val="24"/>
          <w:szCs w:val="24"/>
        </w:rPr>
        <w:t xml:space="preserve">Kaavin </w:t>
      </w:r>
      <w:r w:rsidR="00C45490" w:rsidRPr="00EF5258">
        <w:rPr>
          <w:rFonts w:ascii="Times New Roman" w:hAnsi="Times New Roman" w:cs="Times New Roman"/>
          <w:sz w:val="24"/>
          <w:szCs w:val="24"/>
        </w:rPr>
        <w:t>hirvisaarelaisen talonpojan</w:t>
      </w:r>
      <w:r w:rsidRPr="00EF5258">
        <w:rPr>
          <w:rFonts w:ascii="Times New Roman" w:hAnsi="Times New Roman" w:cs="Times New Roman"/>
          <w:sz w:val="24"/>
          <w:szCs w:val="24"/>
        </w:rPr>
        <w:t xml:space="preserve"> Juho Hartikai</w:t>
      </w:r>
      <w:r w:rsidR="005C4FC2">
        <w:rPr>
          <w:rFonts w:ascii="Times New Roman" w:hAnsi="Times New Roman" w:cs="Times New Roman"/>
          <w:sz w:val="24"/>
          <w:szCs w:val="24"/>
        </w:rPr>
        <w:t>s</w:t>
      </w:r>
      <w:r w:rsidRPr="00EF5258">
        <w:rPr>
          <w:rFonts w:ascii="Times New Roman" w:hAnsi="Times New Roman" w:cs="Times New Roman"/>
          <w:sz w:val="24"/>
          <w:szCs w:val="24"/>
        </w:rPr>
        <w:t>en puunhakkuukiist</w:t>
      </w:r>
      <w:r w:rsidR="00C45490" w:rsidRPr="00EF5258">
        <w:rPr>
          <w:rFonts w:ascii="Times New Roman" w:hAnsi="Times New Roman" w:cs="Times New Roman"/>
          <w:sz w:val="24"/>
          <w:szCs w:val="24"/>
        </w:rPr>
        <w:t>a</w:t>
      </w:r>
      <w:r w:rsidRPr="00EF5258">
        <w:rPr>
          <w:rFonts w:ascii="Times New Roman" w:hAnsi="Times New Roman" w:cs="Times New Roman"/>
          <w:sz w:val="24"/>
          <w:szCs w:val="24"/>
        </w:rPr>
        <w:t>a</w:t>
      </w:r>
      <w:r w:rsidR="005F281E">
        <w:rPr>
          <w:rFonts w:ascii="Times New Roman" w:hAnsi="Times New Roman" w:cs="Times New Roman"/>
          <w:sz w:val="24"/>
          <w:szCs w:val="24"/>
        </w:rPr>
        <w:t xml:space="preserve"> (</w:t>
      </w:r>
      <w:r w:rsidR="000F307A">
        <w:rPr>
          <w:rFonts w:ascii="Times New Roman" w:hAnsi="Times New Roman" w:cs="Times New Roman"/>
          <w:sz w:val="24"/>
          <w:szCs w:val="24"/>
        </w:rPr>
        <w:t>§ 83,</w:t>
      </w:r>
      <w:r w:rsidR="005F281E">
        <w:rPr>
          <w:rFonts w:ascii="Times New Roman" w:hAnsi="Times New Roman" w:cs="Times New Roman"/>
          <w:sz w:val="24"/>
          <w:szCs w:val="24"/>
        </w:rPr>
        <w:t xml:space="preserve"> </w:t>
      </w:r>
      <w:r w:rsidR="000F307A">
        <w:rPr>
          <w:rFonts w:ascii="Times New Roman" w:hAnsi="Times New Roman" w:cs="Times New Roman"/>
          <w:sz w:val="24"/>
          <w:szCs w:val="24"/>
        </w:rPr>
        <w:t xml:space="preserve">§ </w:t>
      </w:r>
      <w:r w:rsidR="005F281E">
        <w:rPr>
          <w:rFonts w:ascii="Times New Roman" w:hAnsi="Times New Roman" w:cs="Times New Roman"/>
          <w:sz w:val="24"/>
          <w:szCs w:val="24"/>
        </w:rPr>
        <w:t>615)</w:t>
      </w:r>
      <w:r w:rsidR="00C45490" w:rsidRPr="00EF5258">
        <w:rPr>
          <w:rFonts w:ascii="Times New Roman" w:hAnsi="Times New Roman" w:cs="Times New Roman"/>
          <w:sz w:val="24"/>
          <w:szCs w:val="24"/>
        </w:rPr>
        <w:t>.</w:t>
      </w:r>
      <w:r w:rsidR="00EB7761">
        <w:rPr>
          <w:rFonts w:ascii="Times New Roman" w:hAnsi="Times New Roman" w:cs="Times New Roman"/>
          <w:sz w:val="24"/>
          <w:szCs w:val="24"/>
        </w:rPr>
        <w:t xml:space="preserve"> </w:t>
      </w:r>
      <w:r w:rsidR="003F65FF">
        <w:rPr>
          <w:rFonts w:ascii="Times New Roman" w:hAnsi="Times New Roman" w:cs="Times New Roman"/>
          <w:sz w:val="24"/>
          <w:szCs w:val="24"/>
        </w:rPr>
        <w:t>Hartikainen oli haastettu asiasta jo helmikuussa käynnissä olleille talvikäräjille, mutta</w:t>
      </w:r>
      <w:r w:rsidR="00F973AB">
        <w:rPr>
          <w:rFonts w:ascii="Times New Roman" w:hAnsi="Times New Roman" w:cs="Times New Roman"/>
          <w:sz w:val="24"/>
          <w:szCs w:val="24"/>
        </w:rPr>
        <w:t xml:space="preserve"> </w:t>
      </w:r>
      <w:r w:rsidR="005C4FC2">
        <w:rPr>
          <w:rFonts w:ascii="Times New Roman" w:hAnsi="Times New Roman" w:cs="Times New Roman"/>
          <w:sz w:val="24"/>
          <w:szCs w:val="24"/>
        </w:rPr>
        <w:t xml:space="preserve">mies </w:t>
      </w:r>
      <w:r w:rsidR="00F973AB">
        <w:rPr>
          <w:rFonts w:ascii="Times New Roman" w:hAnsi="Times New Roman" w:cs="Times New Roman"/>
          <w:sz w:val="24"/>
          <w:szCs w:val="24"/>
        </w:rPr>
        <w:t xml:space="preserve">ei </w:t>
      </w:r>
      <w:r w:rsidR="005C4FC2">
        <w:rPr>
          <w:rFonts w:ascii="Times New Roman" w:hAnsi="Times New Roman" w:cs="Times New Roman"/>
          <w:sz w:val="24"/>
          <w:szCs w:val="24"/>
        </w:rPr>
        <w:t xml:space="preserve">tuolloin </w:t>
      </w:r>
      <w:r w:rsidR="00F973AB">
        <w:rPr>
          <w:rFonts w:ascii="Times New Roman" w:hAnsi="Times New Roman" w:cs="Times New Roman"/>
          <w:sz w:val="24"/>
          <w:szCs w:val="24"/>
        </w:rPr>
        <w:t>saapunut käräjäpaikalle syytöksiin vastaamaan</w:t>
      </w:r>
      <w:r w:rsidR="005F281E">
        <w:rPr>
          <w:rFonts w:ascii="Times New Roman" w:hAnsi="Times New Roman" w:cs="Times New Roman"/>
          <w:sz w:val="24"/>
          <w:szCs w:val="24"/>
        </w:rPr>
        <w:t xml:space="preserve"> (§ 86, § 507)</w:t>
      </w:r>
      <w:r w:rsidR="00F973AB">
        <w:rPr>
          <w:rFonts w:ascii="Times New Roman" w:hAnsi="Times New Roman" w:cs="Times New Roman"/>
          <w:sz w:val="24"/>
          <w:szCs w:val="24"/>
        </w:rPr>
        <w:t>.</w:t>
      </w:r>
      <w:r w:rsidR="00C45490" w:rsidRPr="00EF5258">
        <w:rPr>
          <w:rFonts w:ascii="Times New Roman" w:hAnsi="Times New Roman" w:cs="Times New Roman"/>
          <w:sz w:val="24"/>
          <w:szCs w:val="24"/>
        </w:rPr>
        <w:t xml:space="preserve"> </w:t>
      </w:r>
      <w:r w:rsidR="00F973AB">
        <w:rPr>
          <w:rFonts w:ascii="Times New Roman" w:hAnsi="Times New Roman" w:cs="Times New Roman"/>
          <w:sz w:val="24"/>
          <w:szCs w:val="24"/>
        </w:rPr>
        <w:t>Syksyn istuntoon r</w:t>
      </w:r>
      <w:r w:rsidR="00C45490" w:rsidRPr="00EF5258">
        <w:rPr>
          <w:rFonts w:ascii="Times New Roman" w:hAnsi="Times New Roman" w:cs="Times New Roman"/>
          <w:sz w:val="24"/>
          <w:szCs w:val="24"/>
        </w:rPr>
        <w:t xml:space="preserve">uukinpatruuna oli </w:t>
      </w:r>
      <w:r w:rsidR="00F973AB">
        <w:rPr>
          <w:rFonts w:ascii="Times New Roman" w:hAnsi="Times New Roman" w:cs="Times New Roman"/>
          <w:sz w:val="24"/>
          <w:szCs w:val="24"/>
        </w:rPr>
        <w:t xml:space="preserve">hankkinut </w:t>
      </w:r>
      <w:r w:rsidR="00C45490" w:rsidRPr="00EF5258">
        <w:rPr>
          <w:rFonts w:ascii="Times New Roman" w:hAnsi="Times New Roman" w:cs="Times New Roman"/>
          <w:sz w:val="24"/>
          <w:szCs w:val="24"/>
        </w:rPr>
        <w:t>todistaja</w:t>
      </w:r>
      <w:r w:rsidR="00F973AB">
        <w:rPr>
          <w:rFonts w:ascii="Times New Roman" w:hAnsi="Times New Roman" w:cs="Times New Roman"/>
          <w:sz w:val="24"/>
          <w:szCs w:val="24"/>
        </w:rPr>
        <w:t>kseen</w:t>
      </w:r>
      <w:r w:rsidR="00C45490" w:rsidRPr="00EF5258">
        <w:rPr>
          <w:rFonts w:ascii="Times New Roman" w:hAnsi="Times New Roman" w:cs="Times New Roman"/>
          <w:sz w:val="24"/>
          <w:szCs w:val="24"/>
        </w:rPr>
        <w:t xml:space="preserve"> torppari Pietari Räsä</w:t>
      </w:r>
      <w:r w:rsidR="00F973AB">
        <w:rPr>
          <w:rFonts w:ascii="Times New Roman" w:hAnsi="Times New Roman" w:cs="Times New Roman"/>
          <w:sz w:val="24"/>
          <w:szCs w:val="24"/>
        </w:rPr>
        <w:t>s</w:t>
      </w:r>
      <w:r w:rsidR="00C45490" w:rsidRPr="00EF5258">
        <w:rPr>
          <w:rFonts w:ascii="Times New Roman" w:hAnsi="Times New Roman" w:cs="Times New Roman"/>
          <w:sz w:val="24"/>
          <w:szCs w:val="24"/>
        </w:rPr>
        <w:t>en</w:t>
      </w:r>
      <w:r w:rsidR="00F973AB">
        <w:rPr>
          <w:rFonts w:ascii="Times New Roman" w:hAnsi="Times New Roman" w:cs="Times New Roman"/>
          <w:sz w:val="24"/>
          <w:szCs w:val="24"/>
        </w:rPr>
        <w:t xml:space="preserve"> sekä kuusi muuta lähiseudun asukasta. Torppari Räsänen kertoi</w:t>
      </w:r>
      <w:r w:rsidR="00C45490" w:rsidRPr="00EF5258">
        <w:rPr>
          <w:rFonts w:ascii="Times New Roman" w:hAnsi="Times New Roman" w:cs="Times New Roman"/>
          <w:sz w:val="24"/>
          <w:szCs w:val="24"/>
        </w:rPr>
        <w:t xml:space="preserve"> </w:t>
      </w:r>
      <w:r w:rsidR="00F973AB">
        <w:rPr>
          <w:rFonts w:ascii="Times New Roman" w:hAnsi="Times New Roman" w:cs="Times New Roman"/>
          <w:sz w:val="24"/>
          <w:szCs w:val="24"/>
        </w:rPr>
        <w:t xml:space="preserve">nähneensä </w:t>
      </w:r>
      <w:r w:rsidR="00C45490" w:rsidRPr="00EF5258">
        <w:rPr>
          <w:rFonts w:ascii="Times New Roman" w:hAnsi="Times New Roman" w:cs="Times New Roman"/>
          <w:sz w:val="24"/>
          <w:szCs w:val="24"/>
        </w:rPr>
        <w:t>joulukuussa 1802</w:t>
      </w:r>
      <w:r w:rsidR="00F973AB">
        <w:rPr>
          <w:rFonts w:ascii="Times New Roman" w:hAnsi="Times New Roman" w:cs="Times New Roman"/>
          <w:sz w:val="24"/>
          <w:szCs w:val="24"/>
        </w:rPr>
        <w:t xml:space="preserve"> Vuotjärven jäällä </w:t>
      </w:r>
      <w:r w:rsidR="00EF5258">
        <w:rPr>
          <w:rFonts w:ascii="Times New Roman" w:hAnsi="Times New Roman" w:cs="Times New Roman"/>
          <w:sz w:val="24"/>
          <w:szCs w:val="24"/>
        </w:rPr>
        <w:t>kulku-uran</w:t>
      </w:r>
      <w:r w:rsidR="00C45490" w:rsidRPr="00EF5258">
        <w:rPr>
          <w:rFonts w:ascii="Times New Roman" w:hAnsi="Times New Roman" w:cs="Times New Roman"/>
          <w:sz w:val="24"/>
          <w:szCs w:val="24"/>
        </w:rPr>
        <w:t xml:space="preserve">, joka johti Hartikaisen kotipaikalta ruukille kuuluvalle Suuren Karkeisen saarelle </w:t>
      </w:r>
      <w:r w:rsidR="00F973AB">
        <w:rPr>
          <w:rFonts w:ascii="Times New Roman" w:hAnsi="Times New Roman" w:cs="Times New Roman"/>
          <w:sz w:val="24"/>
          <w:szCs w:val="24"/>
        </w:rPr>
        <w:t>muttei</w:t>
      </w:r>
      <w:r w:rsidR="00C45490" w:rsidRPr="00EF5258">
        <w:rPr>
          <w:rFonts w:ascii="Times New Roman" w:hAnsi="Times New Roman" w:cs="Times New Roman"/>
          <w:sz w:val="24"/>
          <w:szCs w:val="24"/>
        </w:rPr>
        <w:t xml:space="preserve"> jatkunut saaren ohi Pienelle Karkeiselle, jossa Hartikainen omisti maata.</w:t>
      </w:r>
      <w:r w:rsidR="002B0575" w:rsidRPr="00EF5258">
        <w:rPr>
          <w:rFonts w:ascii="Times New Roman" w:hAnsi="Times New Roman" w:cs="Times New Roman"/>
          <w:sz w:val="24"/>
          <w:szCs w:val="24"/>
        </w:rPr>
        <w:t xml:space="preserve"> Edelleen Räsänen oli nähnyt Hartikaisen kotipaikalla kaksi kuormaa mänty- ja koivupuuta, mutta ei ollut </w:t>
      </w:r>
      <w:r w:rsidR="00CD698F">
        <w:rPr>
          <w:rFonts w:ascii="Times New Roman" w:hAnsi="Times New Roman" w:cs="Times New Roman"/>
          <w:sz w:val="24"/>
          <w:szCs w:val="24"/>
        </w:rPr>
        <w:t xml:space="preserve">kuitenkaan </w:t>
      </w:r>
      <w:r w:rsidR="002B0575" w:rsidRPr="00EF5258">
        <w:rPr>
          <w:rFonts w:ascii="Times New Roman" w:hAnsi="Times New Roman" w:cs="Times New Roman"/>
          <w:sz w:val="24"/>
          <w:szCs w:val="24"/>
        </w:rPr>
        <w:t xml:space="preserve">havainnut Hartikaisen ajavan </w:t>
      </w:r>
      <w:r w:rsidR="00CD698F">
        <w:rPr>
          <w:rFonts w:ascii="Times New Roman" w:hAnsi="Times New Roman" w:cs="Times New Roman"/>
          <w:sz w:val="24"/>
          <w:szCs w:val="24"/>
        </w:rPr>
        <w:t xml:space="preserve">näitä </w:t>
      </w:r>
      <w:r w:rsidR="002B0575" w:rsidRPr="00EF5258">
        <w:rPr>
          <w:rFonts w:ascii="Times New Roman" w:hAnsi="Times New Roman" w:cs="Times New Roman"/>
          <w:sz w:val="24"/>
          <w:szCs w:val="24"/>
        </w:rPr>
        <w:t>kuormia mistään suunnasta. Juho Hartikaisen pihasta lähti ajoteitä myös muualle Hirvisaaren kylän naapuritaloihin.</w:t>
      </w:r>
      <w:r w:rsidR="00EF5258">
        <w:rPr>
          <w:rFonts w:ascii="Times New Roman" w:hAnsi="Times New Roman" w:cs="Times New Roman"/>
          <w:sz w:val="24"/>
          <w:szCs w:val="24"/>
        </w:rPr>
        <w:t xml:space="preserve"> – Tämä todistus antoi ymmärtää, että Hartikaisen pihassa havaitut puukuormat oli</w:t>
      </w:r>
      <w:r w:rsidR="0089649F">
        <w:rPr>
          <w:rFonts w:ascii="Times New Roman" w:hAnsi="Times New Roman" w:cs="Times New Roman"/>
          <w:sz w:val="24"/>
          <w:szCs w:val="24"/>
        </w:rPr>
        <w:t xml:space="preserve"> todennäköisesti</w:t>
      </w:r>
      <w:r w:rsidR="00EF5258">
        <w:rPr>
          <w:rFonts w:ascii="Times New Roman" w:hAnsi="Times New Roman" w:cs="Times New Roman"/>
          <w:sz w:val="24"/>
          <w:szCs w:val="24"/>
        </w:rPr>
        <w:t xml:space="preserve"> haettu luvatta ruukin omistamalta maalta</w:t>
      </w:r>
      <w:r w:rsidR="00CD698F">
        <w:rPr>
          <w:rFonts w:ascii="Times New Roman" w:hAnsi="Times New Roman" w:cs="Times New Roman"/>
          <w:sz w:val="24"/>
          <w:szCs w:val="24"/>
        </w:rPr>
        <w:t>, joskin oli mahdollista, että kuormat oli kuljetettu jostain muualta, naapuritalojen suunnalta</w:t>
      </w:r>
      <w:r w:rsidR="00EF5258">
        <w:rPr>
          <w:rFonts w:ascii="Times New Roman" w:hAnsi="Times New Roman" w:cs="Times New Roman"/>
          <w:sz w:val="24"/>
          <w:szCs w:val="24"/>
        </w:rPr>
        <w:t>.</w:t>
      </w:r>
    </w:p>
    <w:p w:rsidR="00F32151" w:rsidRDefault="002B0575" w:rsidP="0047399A">
      <w:pPr>
        <w:spacing w:line="360" w:lineRule="auto"/>
        <w:jc w:val="both"/>
        <w:rPr>
          <w:rFonts w:ascii="Times New Roman" w:hAnsi="Times New Roman" w:cs="Times New Roman"/>
          <w:sz w:val="24"/>
          <w:szCs w:val="24"/>
        </w:rPr>
      </w:pPr>
      <w:r w:rsidRPr="00EF5258">
        <w:rPr>
          <w:rFonts w:ascii="Times New Roman" w:hAnsi="Times New Roman" w:cs="Times New Roman"/>
          <w:sz w:val="24"/>
          <w:szCs w:val="24"/>
        </w:rPr>
        <w:t>V</w:t>
      </w:r>
      <w:r w:rsidR="0046776A" w:rsidRPr="00EF5258">
        <w:rPr>
          <w:rFonts w:ascii="Times New Roman" w:hAnsi="Times New Roman" w:cs="Times New Roman"/>
          <w:sz w:val="24"/>
          <w:szCs w:val="24"/>
        </w:rPr>
        <w:t>astaaja</w:t>
      </w:r>
      <w:r w:rsidRPr="00EF5258">
        <w:rPr>
          <w:rFonts w:ascii="Times New Roman" w:hAnsi="Times New Roman" w:cs="Times New Roman"/>
          <w:sz w:val="24"/>
          <w:szCs w:val="24"/>
        </w:rPr>
        <w:t xml:space="preserve"> </w:t>
      </w:r>
      <w:r w:rsidR="00CD698F">
        <w:rPr>
          <w:rFonts w:ascii="Times New Roman" w:hAnsi="Times New Roman" w:cs="Times New Roman"/>
          <w:sz w:val="24"/>
          <w:szCs w:val="24"/>
        </w:rPr>
        <w:t xml:space="preserve">Juho </w:t>
      </w:r>
      <w:r w:rsidRPr="00EF5258">
        <w:rPr>
          <w:rFonts w:ascii="Times New Roman" w:hAnsi="Times New Roman" w:cs="Times New Roman"/>
          <w:sz w:val="24"/>
          <w:szCs w:val="24"/>
        </w:rPr>
        <w:t>Hartikainen</w:t>
      </w:r>
      <w:r w:rsidR="0046776A" w:rsidRPr="00EF5258">
        <w:rPr>
          <w:rFonts w:ascii="Times New Roman" w:hAnsi="Times New Roman" w:cs="Times New Roman"/>
          <w:sz w:val="24"/>
          <w:szCs w:val="24"/>
        </w:rPr>
        <w:t xml:space="preserve"> väitti</w:t>
      </w:r>
      <w:r w:rsidRPr="00EF5258">
        <w:rPr>
          <w:rFonts w:ascii="Times New Roman" w:hAnsi="Times New Roman" w:cs="Times New Roman"/>
          <w:sz w:val="24"/>
          <w:szCs w:val="24"/>
        </w:rPr>
        <w:t>,</w:t>
      </w:r>
      <w:r w:rsidR="0046776A" w:rsidRPr="00EF5258">
        <w:rPr>
          <w:rFonts w:ascii="Times New Roman" w:hAnsi="Times New Roman" w:cs="Times New Roman"/>
          <w:sz w:val="24"/>
          <w:szCs w:val="24"/>
        </w:rPr>
        <w:t xml:space="preserve"> että </w:t>
      </w:r>
      <w:r w:rsidR="00B90731" w:rsidRPr="00EF5258">
        <w:rPr>
          <w:rFonts w:ascii="Times New Roman" w:hAnsi="Times New Roman" w:cs="Times New Roman"/>
          <w:sz w:val="24"/>
          <w:szCs w:val="24"/>
        </w:rPr>
        <w:t xml:space="preserve">Juantehtaan </w:t>
      </w:r>
      <w:r w:rsidR="0046776A" w:rsidRPr="00EF5258">
        <w:rPr>
          <w:rFonts w:ascii="Times New Roman" w:hAnsi="Times New Roman" w:cs="Times New Roman"/>
          <w:sz w:val="24"/>
          <w:szCs w:val="24"/>
        </w:rPr>
        <w:t>ruukintyöläis</w:t>
      </w:r>
      <w:r w:rsidRPr="00EF5258">
        <w:rPr>
          <w:rFonts w:ascii="Times New Roman" w:hAnsi="Times New Roman" w:cs="Times New Roman"/>
          <w:sz w:val="24"/>
          <w:szCs w:val="24"/>
        </w:rPr>
        <w:t>i</w:t>
      </w:r>
      <w:r w:rsidR="0046776A" w:rsidRPr="00EF5258">
        <w:rPr>
          <w:rFonts w:ascii="Times New Roman" w:hAnsi="Times New Roman" w:cs="Times New Roman"/>
          <w:sz w:val="24"/>
          <w:szCs w:val="24"/>
        </w:rPr>
        <w:t>llä o</w:t>
      </w:r>
      <w:r w:rsidRPr="00EF5258">
        <w:rPr>
          <w:rFonts w:ascii="Times New Roman" w:hAnsi="Times New Roman" w:cs="Times New Roman"/>
          <w:sz w:val="24"/>
          <w:szCs w:val="24"/>
        </w:rPr>
        <w:t>li</w:t>
      </w:r>
      <w:r w:rsidR="0046776A" w:rsidRPr="00EF5258">
        <w:rPr>
          <w:rFonts w:ascii="Times New Roman" w:hAnsi="Times New Roman" w:cs="Times New Roman"/>
          <w:sz w:val="24"/>
          <w:szCs w:val="24"/>
        </w:rPr>
        <w:t xml:space="preserve"> </w:t>
      </w:r>
      <w:r w:rsidRPr="00EF5258">
        <w:rPr>
          <w:rFonts w:ascii="Times New Roman" w:hAnsi="Times New Roman" w:cs="Times New Roman"/>
          <w:sz w:val="24"/>
          <w:szCs w:val="24"/>
        </w:rPr>
        <w:t>Suurella K</w:t>
      </w:r>
      <w:r w:rsidR="0046776A" w:rsidRPr="00EF5258">
        <w:rPr>
          <w:rFonts w:ascii="Times New Roman" w:hAnsi="Times New Roman" w:cs="Times New Roman"/>
          <w:sz w:val="24"/>
          <w:szCs w:val="24"/>
        </w:rPr>
        <w:t>arkeisella puolivalmiita hiilimiiluja, joille he o</w:t>
      </w:r>
      <w:r w:rsidRPr="00EF5258">
        <w:rPr>
          <w:rFonts w:ascii="Times New Roman" w:hAnsi="Times New Roman" w:cs="Times New Roman"/>
          <w:sz w:val="24"/>
          <w:szCs w:val="24"/>
        </w:rPr>
        <w:t>li</w:t>
      </w:r>
      <w:r w:rsidR="0046776A" w:rsidRPr="00EF5258">
        <w:rPr>
          <w:rFonts w:ascii="Times New Roman" w:hAnsi="Times New Roman" w:cs="Times New Roman"/>
          <w:sz w:val="24"/>
          <w:szCs w:val="24"/>
        </w:rPr>
        <w:t>vat ajaneet kyseistä tietä pitkin</w:t>
      </w:r>
      <w:r w:rsidRPr="00EF5258">
        <w:rPr>
          <w:rFonts w:ascii="Times New Roman" w:hAnsi="Times New Roman" w:cs="Times New Roman"/>
          <w:sz w:val="24"/>
          <w:szCs w:val="24"/>
        </w:rPr>
        <w:t>,</w:t>
      </w:r>
      <w:r w:rsidR="00B94F5E" w:rsidRPr="00EF5258">
        <w:rPr>
          <w:rFonts w:ascii="Times New Roman" w:hAnsi="Times New Roman" w:cs="Times New Roman"/>
          <w:sz w:val="24"/>
          <w:szCs w:val="24"/>
        </w:rPr>
        <w:t xml:space="preserve"> joka kulk</w:t>
      </w:r>
      <w:r w:rsidRPr="00EF5258">
        <w:rPr>
          <w:rFonts w:ascii="Times New Roman" w:hAnsi="Times New Roman" w:cs="Times New Roman"/>
          <w:sz w:val="24"/>
          <w:szCs w:val="24"/>
        </w:rPr>
        <w:t>i</w:t>
      </w:r>
      <w:r w:rsidR="00B94F5E" w:rsidRPr="00EF5258">
        <w:rPr>
          <w:rFonts w:ascii="Times New Roman" w:hAnsi="Times New Roman" w:cs="Times New Roman"/>
          <w:sz w:val="24"/>
          <w:szCs w:val="24"/>
        </w:rPr>
        <w:t xml:space="preserve"> </w:t>
      </w:r>
      <w:r w:rsidRPr="00EF5258">
        <w:rPr>
          <w:rFonts w:ascii="Times New Roman" w:hAnsi="Times New Roman" w:cs="Times New Roman"/>
          <w:sz w:val="24"/>
          <w:szCs w:val="24"/>
        </w:rPr>
        <w:t>Hartikaisen</w:t>
      </w:r>
      <w:r w:rsidR="00B94F5E" w:rsidRPr="00EF5258">
        <w:rPr>
          <w:rFonts w:ascii="Times New Roman" w:hAnsi="Times New Roman" w:cs="Times New Roman"/>
          <w:sz w:val="24"/>
          <w:szCs w:val="24"/>
        </w:rPr>
        <w:t xml:space="preserve"> kotipaikan kautta</w:t>
      </w:r>
      <w:r w:rsidRPr="00EF5258">
        <w:rPr>
          <w:rFonts w:ascii="Times New Roman" w:hAnsi="Times New Roman" w:cs="Times New Roman"/>
          <w:sz w:val="24"/>
          <w:szCs w:val="24"/>
        </w:rPr>
        <w:t xml:space="preserve">. </w:t>
      </w:r>
      <w:r w:rsidR="00CD698F">
        <w:rPr>
          <w:rFonts w:ascii="Times New Roman" w:hAnsi="Times New Roman" w:cs="Times New Roman"/>
          <w:sz w:val="24"/>
          <w:szCs w:val="24"/>
        </w:rPr>
        <w:t>Kyseessä ei siis ollut Hartikaisen itsensä jättämä ajojälki, vaan ruukin hiilenpolttajien työmatkoista</w:t>
      </w:r>
      <w:r w:rsidR="0089649F">
        <w:rPr>
          <w:rFonts w:ascii="Times New Roman" w:hAnsi="Times New Roman" w:cs="Times New Roman"/>
          <w:sz w:val="24"/>
          <w:szCs w:val="24"/>
        </w:rPr>
        <w:t xml:space="preserve"> jääneet jäljet</w:t>
      </w:r>
      <w:r w:rsidR="00CD698F">
        <w:rPr>
          <w:rFonts w:ascii="Times New Roman" w:hAnsi="Times New Roman" w:cs="Times New Roman"/>
          <w:sz w:val="24"/>
          <w:szCs w:val="24"/>
        </w:rPr>
        <w:t xml:space="preserve">. Todistaja </w:t>
      </w:r>
      <w:r w:rsidRPr="00EF5258">
        <w:rPr>
          <w:rFonts w:ascii="Times New Roman" w:hAnsi="Times New Roman" w:cs="Times New Roman"/>
          <w:sz w:val="24"/>
          <w:szCs w:val="24"/>
        </w:rPr>
        <w:t>Pietari Räsä</w:t>
      </w:r>
      <w:r w:rsidR="00CD698F">
        <w:rPr>
          <w:rFonts w:ascii="Times New Roman" w:hAnsi="Times New Roman" w:cs="Times New Roman"/>
          <w:sz w:val="24"/>
          <w:szCs w:val="24"/>
        </w:rPr>
        <w:t>n</w:t>
      </w:r>
      <w:r w:rsidRPr="00EF5258">
        <w:rPr>
          <w:rFonts w:ascii="Times New Roman" w:hAnsi="Times New Roman" w:cs="Times New Roman"/>
          <w:sz w:val="24"/>
          <w:szCs w:val="24"/>
        </w:rPr>
        <w:t xml:space="preserve">en </w:t>
      </w:r>
      <w:r w:rsidR="00CD698F">
        <w:rPr>
          <w:rFonts w:ascii="Times New Roman" w:hAnsi="Times New Roman" w:cs="Times New Roman"/>
          <w:sz w:val="24"/>
          <w:szCs w:val="24"/>
        </w:rPr>
        <w:t>oli kuitenkin sitä mieltä, että nimenomaan</w:t>
      </w:r>
      <w:r w:rsidRPr="00EF5258">
        <w:rPr>
          <w:rFonts w:ascii="Times New Roman" w:hAnsi="Times New Roman" w:cs="Times New Roman"/>
          <w:sz w:val="24"/>
          <w:szCs w:val="24"/>
        </w:rPr>
        <w:t xml:space="preserve"> niillä paikoilla</w:t>
      </w:r>
      <w:r w:rsidR="00B94F5E" w:rsidRPr="00EF5258">
        <w:rPr>
          <w:rFonts w:ascii="Times New Roman" w:hAnsi="Times New Roman" w:cs="Times New Roman"/>
          <w:sz w:val="24"/>
          <w:szCs w:val="24"/>
        </w:rPr>
        <w:t>, jonne tie nousi saarell</w:t>
      </w:r>
      <w:r w:rsidRPr="00EF5258">
        <w:rPr>
          <w:rFonts w:ascii="Times New Roman" w:hAnsi="Times New Roman" w:cs="Times New Roman"/>
          <w:sz w:val="24"/>
          <w:szCs w:val="24"/>
        </w:rPr>
        <w:t>a,</w:t>
      </w:r>
      <w:r w:rsidR="00B94F5E" w:rsidRPr="00EF5258">
        <w:rPr>
          <w:rFonts w:ascii="Times New Roman" w:hAnsi="Times New Roman" w:cs="Times New Roman"/>
          <w:sz w:val="24"/>
          <w:szCs w:val="24"/>
        </w:rPr>
        <w:t xml:space="preserve"> ei ollut mitään miiluja aloitettu rakentamaan.</w:t>
      </w:r>
      <w:r w:rsidR="00B90731" w:rsidRPr="00EF5258">
        <w:rPr>
          <w:rFonts w:ascii="Times New Roman" w:hAnsi="Times New Roman" w:cs="Times New Roman"/>
          <w:sz w:val="24"/>
          <w:szCs w:val="24"/>
        </w:rPr>
        <w:t xml:space="preserve"> Nähtävästi hänen mielestään miilupaikoille olisi täytynyt ajaa toista reittiä</w:t>
      </w:r>
      <w:r w:rsidR="0089649F">
        <w:rPr>
          <w:rFonts w:ascii="Times New Roman" w:hAnsi="Times New Roman" w:cs="Times New Roman"/>
          <w:sz w:val="24"/>
          <w:szCs w:val="24"/>
        </w:rPr>
        <w:t xml:space="preserve"> pitkin</w:t>
      </w:r>
      <w:r w:rsidR="00B90731" w:rsidRPr="00EF5258">
        <w:rPr>
          <w:rFonts w:ascii="Times New Roman" w:hAnsi="Times New Roman" w:cs="Times New Roman"/>
          <w:sz w:val="24"/>
          <w:szCs w:val="24"/>
        </w:rPr>
        <w:t>.</w:t>
      </w:r>
      <w:r w:rsidR="0023089E" w:rsidRPr="00EF5258">
        <w:rPr>
          <w:rFonts w:ascii="Times New Roman" w:hAnsi="Times New Roman" w:cs="Times New Roman"/>
          <w:sz w:val="24"/>
          <w:szCs w:val="24"/>
        </w:rPr>
        <w:t xml:space="preserve"> Jäälle jäänyt ajon jälki oli siis Räsäsen mielestä </w:t>
      </w:r>
      <w:r w:rsidR="00CD698F">
        <w:rPr>
          <w:rFonts w:ascii="Times New Roman" w:hAnsi="Times New Roman" w:cs="Times New Roman"/>
          <w:sz w:val="24"/>
          <w:szCs w:val="24"/>
        </w:rPr>
        <w:t xml:space="preserve">sittenkin </w:t>
      </w:r>
      <w:r w:rsidR="0023089E" w:rsidRPr="00EF5258">
        <w:rPr>
          <w:rFonts w:ascii="Times New Roman" w:hAnsi="Times New Roman" w:cs="Times New Roman"/>
          <w:sz w:val="24"/>
          <w:szCs w:val="24"/>
        </w:rPr>
        <w:t>viittaus siihen suuntaan, että Hartikainen</w:t>
      </w:r>
      <w:r w:rsidR="00117821">
        <w:rPr>
          <w:rFonts w:ascii="Times New Roman" w:hAnsi="Times New Roman" w:cs="Times New Roman"/>
          <w:sz w:val="24"/>
          <w:szCs w:val="24"/>
        </w:rPr>
        <w:t xml:space="preserve"> se</w:t>
      </w:r>
      <w:r w:rsidR="0023089E" w:rsidRPr="00EF5258">
        <w:rPr>
          <w:rFonts w:ascii="Times New Roman" w:hAnsi="Times New Roman" w:cs="Times New Roman"/>
          <w:sz w:val="24"/>
          <w:szCs w:val="24"/>
        </w:rPr>
        <w:t xml:space="preserve"> oli</w:t>
      </w:r>
      <w:r w:rsidR="0089649F">
        <w:rPr>
          <w:rFonts w:ascii="Times New Roman" w:hAnsi="Times New Roman" w:cs="Times New Roman"/>
          <w:sz w:val="24"/>
          <w:szCs w:val="24"/>
        </w:rPr>
        <w:t xml:space="preserve"> </w:t>
      </w:r>
      <w:r w:rsidR="0023089E" w:rsidRPr="00EF5258">
        <w:rPr>
          <w:rFonts w:ascii="Times New Roman" w:hAnsi="Times New Roman" w:cs="Times New Roman"/>
          <w:sz w:val="24"/>
          <w:szCs w:val="24"/>
        </w:rPr>
        <w:t>käy</w:t>
      </w:r>
      <w:r w:rsidR="0089649F">
        <w:rPr>
          <w:rFonts w:ascii="Times New Roman" w:hAnsi="Times New Roman" w:cs="Times New Roman"/>
          <w:sz w:val="24"/>
          <w:szCs w:val="24"/>
        </w:rPr>
        <w:t xml:space="preserve">nyt </w:t>
      </w:r>
      <w:r w:rsidR="0023089E" w:rsidRPr="00EF5258">
        <w:rPr>
          <w:rFonts w:ascii="Times New Roman" w:hAnsi="Times New Roman" w:cs="Times New Roman"/>
          <w:sz w:val="24"/>
          <w:szCs w:val="24"/>
        </w:rPr>
        <w:t>Karkeisen</w:t>
      </w:r>
      <w:r w:rsidR="00CD698F">
        <w:rPr>
          <w:rFonts w:ascii="Times New Roman" w:hAnsi="Times New Roman" w:cs="Times New Roman"/>
          <w:sz w:val="24"/>
          <w:szCs w:val="24"/>
        </w:rPr>
        <w:t xml:space="preserve"> saaressa</w:t>
      </w:r>
      <w:r w:rsidR="0023089E" w:rsidRPr="00EF5258">
        <w:rPr>
          <w:rFonts w:ascii="Times New Roman" w:hAnsi="Times New Roman" w:cs="Times New Roman"/>
          <w:sz w:val="24"/>
          <w:szCs w:val="24"/>
        </w:rPr>
        <w:t xml:space="preserve"> ruukille kuuluvassa metsässä kaatamassa puuta itselleen.</w:t>
      </w:r>
      <w:r w:rsidR="009E772A">
        <w:rPr>
          <w:rFonts w:ascii="Times New Roman" w:hAnsi="Times New Roman" w:cs="Times New Roman"/>
          <w:sz w:val="24"/>
          <w:szCs w:val="24"/>
        </w:rPr>
        <w:t xml:space="preserve"> </w:t>
      </w:r>
      <w:r w:rsidR="0089649F">
        <w:rPr>
          <w:rFonts w:ascii="Times New Roman" w:hAnsi="Times New Roman" w:cs="Times New Roman"/>
          <w:sz w:val="24"/>
          <w:szCs w:val="24"/>
        </w:rPr>
        <w:t>Muut ruukinpatruunan todistajat</w:t>
      </w:r>
      <w:r w:rsidR="00B94F5E" w:rsidRPr="00EF5258">
        <w:rPr>
          <w:rFonts w:ascii="Times New Roman" w:hAnsi="Times New Roman" w:cs="Times New Roman"/>
          <w:sz w:val="24"/>
          <w:szCs w:val="24"/>
        </w:rPr>
        <w:t xml:space="preserve"> </w:t>
      </w:r>
      <w:r w:rsidR="009E772A">
        <w:rPr>
          <w:rFonts w:ascii="Times New Roman" w:hAnsi="Times New Roman" w:cs="Times New Roman"/>
          <w:sz w:val="24"/>
          <w:szCs w:val="24"/>
        </w:rPr>
        <w:t>eivät osanneet sanoa asiasta sen kummempaa</w:t>
      </w:r>
      <w:r w:rsidR="00C73A5A">
        <w:rPr>
          <w:rFonts w:ascii="Times New Roman" w:hAnsi="Times New Roman" w:cs="Times New Roman"/>
          <w:sz w:val="24"/>
          <w:szCs w:val="24"/>
        </w:rPr>
        <w:t>. J</w:t>
      </w:r>
      <w:r w:rsidR="009E772A">
        <w:rPr>
          <w:rFonts w:ascii="Times New Roman" w:hAnsi="Times New Roman" w:cs="Times New Roman"/>
          <w:sz w:val="24"/>
          <w:szCs w:val="24"/>
        </w:rPr>
        <w:t>utun jatkokäsittely siirrettiin seuraaville talvikäräjille.</w:t>
      </w:r>
      <w:r w:rsidR="00D42B91">
        <w:rPr>
          <w:rStyle w:val="Alaviitteenviite"/>
          <w:rFonts w:ascii="Times New Roman" w:hAnsi="Times New Roman" w:cs="Times New Roman"/>
          <w:sz w:val="24"/>
          <w:szCs w:val="24"/>
        </w:rPr>
        <w:footnoteReference w:id="1"/>
      </w:r>
      <w:r w:rsidR="009E772A">
        <w:rPr>
          <w:rFonts w:ascii="Times New Roman" w:hAnsi="Times New Roman" w:cs="Times New Roman"/>
          <w:sz w:val="24"/>
          <w:szCs w:val="24"/>
        </w:rPr>
        <w:t xml:space="preserve"> </w:t>
      </w:r>
    </w:p>
    <w:p w:rsidR="001702A0" w:rsidRDefault="001702A0" w:rsidP="001702A0">
      <w:pPr>
        <w:spacing w:line="360" w:lineRule="auto"/>
        <w:rPr>
          <w:rFonts w:ascii="Times New Roman" w:hAnsi="Times New Roman" w:cs="Times New Roman"/>
          <w:sz w:val="24"/>
          <w:szCs w:val="24"/>
        </w:rPr>
      </w:pPr>
      <w:r>
        <w:rPr>
          <w:rFonts w:ascii="Times New Roman" w:hAnsi="Times New Roman" w:cs="Times New Roman"/>
          <w:noProof/>
          <w:sz w:val="24"/>
          <w:szCs w:val="24"/>
          <w:lang w:eastAsia="fi-FI"/>
        </w:rPr>
        <w:lastRenderedPageBreak/>
        <w:drawing>
          <wp:inline distT="0" distB="0" distL="0" distR="0" wp14:anchorId="036E9F2E" wp14:editId="45DD556B">
            <wp:extent cx="6120130" cy="5232787"/>
            <wp:effectExtent l="19050" t="0" r="0" b="0"/>
            <wp:docPr id="7" name="Kuva 7" descr="C:\Users\Koti\Documents\tt_nilsiä_18_1_iv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ti\Documents\tt_nilsiä_18_1_iv_S.jpg"/>
                    <pic:cNvPicPr>
                      <a:picLocks noChangeAspect="1" noChangeArrowheads="1"/>
                    </pic:cNvPicPr>
                  </pic:nvPicPr>
                  <pic:blipFill>
                    <a:blip r:embed="rId8" cstate="print"/>
                    <a:srcRect/>
                    <a:stretch>
                      <a:fillRect/>
                    </a:stretch>
                  </pic:blipFill>
                  <pic:spPr bwMode="auto">
                    <a:xfrm>
                      <a:off x="0" y="0"/>
                      <a:ext cx="6120130" cy="5232787"/>
                    </a:xfrm>
                    <a:prstGeom prst="rect">
                      <a:avLst/>
                    </a:prstGeom>
                    <a:noFill/>
                    <a:ln w="9525">
                      <a:noFill/>
                      <a:miter lim="800000"/>
                      <a:headEnd/>
                      <a:tailEnd/>
                    </a:ln>
                  </pic:spPr>
                </pic:pic>
              </a:graphicData>
            </a:graphic>
          </wp:inline>
        </w:drawing>
      </w:r>
    </w:p>
    <w:p w:rsidR="001702A0" w:rsidRPr="001702A0" w:rsidRDefault="001702A0" w:rsidP="001702A0">
      <w:pPr>
        <w:spacing w:line="240" w:lineRule="auto"/>
        <w:rPr>
          <w:rFonts w:ascii="Times New Roman" w:hAnsi="Times New Roman" w:cs="Times New Roman"/>
        </w:rPr>
      </w:pPr>
      <w:r w:rsidRPr="001702A0">
        <w:rPr>
          <w:rFonts w:ascii="Times New Roman" w:hAnsi="Times New Roman" w:cs="Times New Roman"/>
        </w:rPr>
        <w:t>Karkeinen eli ”Karkesari” kuului Lastuniemen tilaan (F), pohjoispuoleinen Virtasaari oli osa Hipanniemen tilaa</w:t>
      </w:r>
      <w:r w:rsidR="000C1323">
        <w:rPr>
          <w:rFonts w:ascii="Times New Roman" w:hAnsi="Times New Roman" w:cs="Times New Roman"/>
        </w:rPr>
        <w:t xml:space="preserve"> (G)</w:t>
      </w:r>
      <w:r w:rsidRPr="001702A0">
        <w:rPr>
          <w:rFonts w:ascii="Times New Roman" w:hAnsi="Times New Roman" w:cs="Times New Roman"/>
        </w:rPr>
        <w:t xml:space="preserve">. </w:t>
      </w:r>
      <w:r>
        <w:rPr>
          <w:rFonts w:ascii="Times New Roman" w:hAnsi="Times New Roman" w:cs="Times New Roman"/>
        </w:rPr>
        <w:t xml:space="preserve">Molempien tilojen perintö- ja hallintaoikeus kuului Juantehtaan rautaruukille. Vuotjärven itäpuolella oli Kaavi ja Karjala. </w:t>
      </w:r>
      <w:r w:rsidRPr="001702A0">
        <w:rPr>
          <w:rFonts w:ascii="Times New Roman" w:hAnsi="Times New Roman" w:cs="Times New Roman"/>
        </w:rPr>
        <w:t>(Isojakokartat, Nilsiä 18:1, MMLA.)</w:t>
      </w:r>
    </w:p>
    <w:p w:rsidR="001702A0" w:rsidRDefault="001702A0" w:rsidP="0047399A">
      <w:pPr>
        <w:spacing w:line="360" w:lineRule="auto"/>
        <w:jc w:val="both"/>
        <w:rPr>
          <w:rFonts w:ascii="Times New Roman" w:hAnsi="Times New Roman" w:cs="Times New Roman"/>
          <w:sz w:val="24"/>
          <w:szCs w:val="24"/>
        </w:rPr>
      </w:pPr>
    </w:p>
    <w:p w:rsidR="00495770" w:rsidRDefault="009D0FF7" w:rsidP="0047399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Kun ajojäljistä näin </w:t>
      </w:r>
      <w:r w:rsidR="00F973AB">
        <w:rPr>
          <w:rFonts w:ascii="Times New Roman" w:hAnsi="Times New Roman" w:cs="Times New Roman"/>
          <w:sz w:val="24"/>
          <w:szCs w:val="24"/>
        </w:rPr>
        <w:t xml:space="preserve">syksyllä 1803 </w:t>
      </w:r>
      <w:r>
        <w:rPr>
          <w:rFonts w:ascii="Times New Roman" w:hAnsi="Times New Roman" w:cs="Times New Roman"/>
          <w:sz w:val="24"/>
          <w:szCs w:val="24"/>
        </w:rPr>
        <w:t xml:space="preserve">kiisteltiin, olivat Vuotjärven vedet jo </w:t>
      </w:r>
      <w:r w:rsidR="009E772A">
        <w:rPr>
          <w:rFonts w:ascii="Times New Roman" w:hAnsi="Times New Roman" w:cs="Times New Roman"/>
          <w:sz w:val="24"/>
          <w:szCs w:val="24"/>
        </w:rPr>
        <w:t xml:space="preserve">kuukausia sitten </w:t>
      </w:r>
      <w:r>
        <w:rPr>
          <w:rFonts w:ascii="Times New Roman" w:hAnsi="Times New Roman" w:cs="Times New Roman"/>
          <w:sz w:val="24"/>
          <w:szCs w:val="24"/>
        </w:rPr>
        <w:t>vapautuneet jääpeitteistään</w:t>
      </w:r>
      <w:r w:rsidR="008349E2">
        <w:rPr>
          <w:rFonts w:ascii="Times New Roman" w:hAnsi="Times New Roman" w:cs="Times New Roman"/>
          <w:sz w:val="24"/>
          <w:szCs w:val="24"/>
        </w:rPr>
        <w:t>, muuttuneet vedeksi</w:t>
      </w:r>
      <w:r w:rsidR="009E772A">
        <w:rPr>
          <w:rFonts w:ascii="Times New Roman" w:hAnsi="Times New Roman" w:cs="Times New Roman"/>
          <w:sz w:val="24"/>
          <w:szCs w:val="24"/>
        </w:rPr>
        <w:t xml:space="preserve"> ja hävittäneet </w:t>
      </w:r>
      <w:r w:rsidR="007D2411">
        <w:rPr>
          <w:rFonts w:ascii="Times New Roman" w:hAnsi="Times New Roman" w:cs="Times New Roman"/>
          <w:sz w:val="24"/>
          <w:szCs w:val="24"/>
        </w:rPr>
        <w:t xml:space="preserve">viimeisetkin </w:t>
      </w:r>
      <w:r w:rsidR="009E772A">
        <w:rPr>
          <w:rFonts w:ascii="Times New Roman" w:hAnsi="Times New Roman" w:cs="Times New Roman"/>
          <w:sz w:val="24"/>
          <w:szCs w:val="24"/>
        </w:rPr>
        <w:t>merkit mahdollisesta luvattomasta puunhakureissusta</w:t>
      </w:r>
      <w:r>
        <w:rPr>
          <w:rFonts w:ascii="Times New Roman" w:hAnsi="Times New Roman" w:cs="Times New Roman"/>
          <w:sz w:val="24"/>
          <w:szCs w:val="24"/>
        </w:rPr>
        <w:t>.</w:t>
      </w:r>
      <w:r w:rsidR="009E772A">
        <w:rPr>
          <w:rFonts w:ascii="Times New Roman" w:hAnsi="Times New Roman" w:cs="Times New Roman"/>
          <w:sz w:val="24"/>
          <w:szCs w:val="24"/>
        </w:rPr>
        <w:t xml:space="preserve"> </w:t>
      </w:r>
      <w:r w:rsidR="007D2411">
        <w:rPr>
          <w:rFonts w:ascii="Times New Roman" w:hAnsi="Times New Roman" w:cs="Times New Roman"/>
          <w:sz w:val="24"/>
          <w:szCs w:val="24"/>
        </w:rPr>
        <w:t xml:space="preserve">Jo tätä ennen talven kuluessa </w:t>
      </w:r>
      <w:r w:rsidR="009E772A">
        <w:rPr>
          <w:rFonts w:ascii="Times New Roman" w:hAnsi="Times New Roman" w:cs="Times New Roman"/>
          <w:sz w:val="24"/>
          <w:szCs w:val="24"/>
        </w:rPr>
        <w:t>olivat</w:t>
      </w:r>
      <w:r>
        <w:rPr>
          <w:rFonts w:ascii="Times New Roman" w:hAnsi="Times New Roman" w:cs="Times New Roman"/>
          <w:sz w:val="24"/>
          <w:szCs w:val="24"/>
        </w:rPr>
        <w:t xml:space="preserve"> </w:t>
      </w:r>
      <w:r w:rsidR="009E772A">
        <w:rPr>
          <w:rFonts w:ascii="Times New Roman" w:hAnsi="Times New Roman" w:cs="Times New Roman"/>
          <w:sz w:val="24"/>
          <w:szCs w:val="24"/>
        </w:rPr>
        <w:t xml:space="preserve">muut talvitiellä liikkujat sekä </w:t>
      </w:r>
      <w:r>
        <w:rPr>
          <w:rFonts w:ascii="Times New Roman" w:hAnsi="Times New Roman" w:cs="Times New Roman"/>
          <w:sz w:val="24"/>
          <w:szCs w:val="24"/>
        </w:rPr>
        <w:t xml:space="preserve">lumipyryt, kevätauringon paiste </w:t>
      </w:r>
      <w:r w:rsidR="009E772A">
        <w:rPr>
          <w:rFonts w:ascii="Times New Roman" w:hAnsi="Times New Roman" w:cs="Times New Roman"/>
          <w:sz w:val="24"/>
          <w:szCs w:val="24"/>
        </w:rPr>
        <w:t xml:space="preserve">ynnä muut luonnonilmiöt sotkeneet kyseiset jäljet järven jäältä. </w:t>
      </w:r>
      <w:r w:rsidR="007D2411">
        <w:rPr>
          <w:rFonts w:ascii="Times New Roman" w:hAnsi="Times New Roman" w:cs="Times New Roman"/>
          <w:sz w:val="24"/>
          <w:szCs w:val="24"/>
        </w:rPr>
        <w:t xml:space="preserve">Tämänkaltaisen </w:t>
      </w:r>
      <w:r w:rsidR="00173506">
        <w:rPr>
          <w:rFonts w:ascii="Times New Roman" w:hAnsi="Times New Roman" w:cs="Times New Roman"/>
          <w:sz w:val="24"/>
          <w:szCs w:val="24"/>
        </w:rPr>
        <w:t xml:space="preserve">jutun </w:t>
      </w:r>
      <w:r w:rsidR="007D2411">
        <w:rPr>
          <w:rFonts w:ascii="Times New Roman" w:hAnsi="Times New Roman" w:cs="Times New Roman"/>
          <w:sz w:val="24"/>
          <w:szCs w:val="24"/>
        </w:rPr>
        <w:t xml:space="preserve">yhteydessä </w:t>
      </w:r>
      <w:r w:rsidR="003B7E44">
        <w:rPr>
          <w:rFonts w:ascii="Times New Roman" w:hAnsi="Times New Roman" w:cs="Times New Roman"/>
          <w:sz w:val="24"/>
          <w:szCs w:val="24"/>
        </w:rPr>
        <w:t xml:space="preserve">ja tuon ajan elämän ja oikeuden rytmi huomioon otettuna </w:t>
      </w:r>
      <w:r w:rsidR="007D2411">
        <w:rPr>
          <w:rFonts w:ascii="Times New Roman" w:hAnsi="Times New Roman" w:cs="Times New Roman"/>
          <w:sz w:val="24"/>
          <w:szCs w:val="24"/>
        </w:rPr>
        <w:t>ei</w:t>
      </w:r>
      <w:r w:rsidR="00CF5A34">
        <w:rPr>
          <w:rFonts w:ascii="Times New Roman" w:hAnsi="Times New Roman" w:cs="Times New Roman"/>
          <w:sz w:val="24"/>
          <w:szCs w:val="24"/>
        </w:rPr>
        <w:t xml:space="preserve"> ollut </w:t>
      </w:r>
      <w:r w:rsidR="00407932">
        <w:rPr>
          <w:rFonts w:ascii="Times New Roman" w:hAnsi="Times New Roman" w:cs="Times New Roman"/>
          <w:sz w:val="24"/>
          <w:szCs w:val="24"/>
        </w:rPr>
        <w:t xml:space="preserve">mitenkään </w:t>
      </w:r>
      <w:r w:rsidR="00CF5A34">
        <w:rPr>
          <w:rFonts w:ascii="Times New Roman" w:hAnsi="Times New Roman" w:cs="Times New Roman"/>
          <w:sz w:val="24"/>
          <w:szCs w:val="24"/>
        </w:rPr>
        <w:t>mielekästä ryhtyä tarkempaan ”salapoliisityöhön”, jolla olisi selvitetty kenen hevonen ja missä tarkoituksessa oli kyseisen uran Ison Karkeisen ja Hirvisaaren Hartikaisen välille</w:t>
      </w:r>
      <w:r w:rsidR="00C86970">
        <w:rPr>
          <w:rFonts w:ascii="Times New Roman" w:hAnsi="Times New Roman" w:cs="Times New Roman"/>
          <w:sz w:val="24"/>
          <w:szCs w:val="24"/>
        </w:rPr>
        <w:t xml:space="preserve"> jättänyt.</w:t>
      </w:r>
      <w:r w:rsidR="00407932">
        <w:rPr>
          <w:rFonts w:ascii="Times New Roman" w:hAnsi="Times New Roman" w:cs="Times New Roman"/>
          <w:sz w:val="24"/>
          <w:szCs w:val="24"/>
        </w:rPr>
        <w:t xml:space="preserve"> </w:t>
      </w:r>
    </w:p>
    <w:p w:rsidR="00F32151" w:rsidRDefault="008349E2" w:rsidP="0047399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Vakavammassa tapauksessa, kuten henkirikoksessa, </w:t>
      </w:r>
      <w:r w:rsidR="003B7E44">
        <w:rPr>
          <w:rFonts w:ascii="Times New Roman" w:hAnsi="Times New Roman" w:cs="Times New Roman"/>
          <w:sz w:val="24"/>
          <w:szCs w:val="24"/>
        </w:rPr>
        <w:t>j</w:t>
      </w:r>
      <w:r>
        <w:rPr>
          <w:rFonts w:ascii="Times New Roman" w:hAnsi="Times New Roman" w:cs="Times New Roman"/>
          <w:sz w:val="24"/>
          <w:szCs w:val="24"/>
        </w:rPr>
        <w:t xml:space="preserve">äljet </w:t>
      </w:r>
      <w:r w:rsidR="003B7E44">
        <w:rPr>
          <w:rFonts w:ascii="Times New Roman" w:hAnsi="Times New Roman" w:cs="Times New Roman"/>
          <w:sz w:val="24"/>
          <w:szCs w:val="24"/>
        </w:rPr>
        <w:t xml:space="preserve">piti kyllä </w:t>
      </w:r>
      <w:r>
        <w:rPr>
          <w:rFonts w:ascii="Times New Roman" w:hAnsi="Times New Roman" w:cs="Times New Roman"/>
          <w:sz w:val="24"/>
          <w:szCs w:val="24"/>
        </w:rPr>
        <w:t xml:space="preserve">tutkia ja tulkita. Juhana Paavonpoika Ruotsalaisen salamurha </w:t>
      </w:r>
      <w:r w:rsidR="004F3028">
        <w:rPr>
          <w:rFonts w:ascii="Times New Roman" w:hAnsi="Times New Roman" w:cs="Times New Roman"/>
          <w:sz w:val="24"/>
          <w:szCs w:val="24"/>
        </w:rPr>
        <w:t xml:space="preserve">Nilsiässä </w:t>
      </w:r>
      <w:r>
        <w:rPr>
          <w:rFonts w:ascii="Times New Roman" w:hAnsi="Times New Roman" w:cs="Times New Roman"/>
          <w:sz w:val="24"/>
          <w:szCs w:val="24"/>
        </w:rPr>
        <w:t xml:space="preserve">1830, jota Antti Lappalainen </w:t>
      </w:r>
      <w:r w:rsidR="004F3028">
        <w:rPr>
          <w:rFonts w:ascii="Times New Roman" w:hAnsi="Times New Roman" w:cs="Times New Roman"/>
          <w:sz w:val="24"/>
          <w:szCs w:val="24"/>
        </w:rPr>
        <w:t xml:space="preserve">on </w:t>
      </w:r>
      <w:r>
        <w:rPr>
          <w:rFonts w:ascii="Times New Roman" w:hAnsi="Times New Roman" w:cs="Times New Roman"/>
          <w:sz w:val="24"/>
          <w:szCs w:val="24"/>
        </w:rPr>
        <w:t>selvittänyt</w:t>
      </w:r>
      <w:r w:rsidR="004F3028">
        <w:rPr>
          <w:rFonts w:ascii="Times New Roman" w:hAnsi="Times New Roman" w:cs="Times New Roman"/>
          <w:sz w:val="24"/>
          <w:szCs w:val="24"/>
        </w:rPr>
        <w:t xml:space="preserve"> </w:t>
      </w:r>
      <w:r w:rsidR="00C73A5A">
        <w:rPr>
          <w:rFonts w:ascii="Times New Roman" w:hAnsi="Times New Roman" w:cs="Times New Roman"/>
          <w:sz w:val="24"/>
          <w:szCs w:val="24"/>
        </w:rPr>
        <w:lastRenderedPageBreak/>
        <w:t xml:space="preserve">kirjassaan </w:t>
      </w:r>
      <w:r w:rsidR="004F3028" w:rsidRPr="00235D67">
        <w:rPr>
          <w:rFonts w:ascii="Times New Roman" w:hAnsi="Times New Roman" w:cs="Times New Roman"/>
          <w:i/>
          <w:sz w:val="24"/>
          <w:szCs w:val="24"/>
        </w:rPr>
        <w:t>Valat ja valheet</w:t>
      </w:r>
      <w:r w:rsidR="004F3028">
        <w:rPr>
          <w:rFonts w:ascii="Times New Roman" w:hAnsi="Times New Roman" w:cs="Times New Roman"/>
          <w:sz w:val="24"/>
          <w:szCs w:val="24"/>
        </w:rPr>
        <w:t xml:space="preserve">, pisti nimismiehen sekä muut asiaa tutkivat tahot </w:t>
      </w:r>
      <w:r w:rsidR="00F32151">
        <w:rPr>
          <w:rFonts w:ascii="Times New Roman" w:hAnsi="Times New Roman" w:cs="Times New Roman"/>
          <w:sz w:val="24"/>
          <w:szCs w:val="24"/>
        </w:rPr>
        <w:t xml:space="preserve">tuoreeltaan </w:t>
      </w:r>
      <w:r w:rsidR="004F3028">
        <w:rPr>
          <w:rFonts w:ascii="Times New Roman" w:hAnsi="Times New Roman" w:cs="Times New Roman"/>
          <w:sz w:val="24"/>
          <w:szCs w:val="24"/>
        </w:rPr>
        <w:t>Syvärin jäälle ja rantatalojen pihoille ajojälkiä</w:t>
      </w:r>
      <w:r w:rsidR="007D2411">
        <w:rPr>
          <w:rFonts w:ascii="Times New Roman" w:hAnsi="Times New Roman" w:cs="Times New Roman"/>
          <w:sz w:val="24"/>
          <w:szCs w:val="24"/>
        </w:rPr>
        <w:t xml:space="preserve"> lukemaan ja</w:t>
      </w:r>
      <w:r w:rsidR="004F3028">
        <w:rPr>
          <w:rFonts w:ascii="Times New Roman" w:hAnsi="Times New Roman" w:cs="Times New Roman"/>
          <w:sz w:val="24"/>
          <w:szCs w:val="24"/>
        </w:rPr>
        <w:t xml:space="preserve"> päättelemään, kuka mahtaisi olla murhaaja.</w:t>
      </w:r>
      <w:r w:rsidR="00117821">
        <w:rPr>
          <w:rFonts w:ascii="Times New Roman" w:hAnsi="Times New Roman" w:cs="Times New Roman"/>
          <w:sz w:val="24"/>
          <w:szCs w:val="24"/>
        </w:rPr>
        <w:t xml:space="preserve"> Näistä jäljistä laadittiin ihan karttakin.</w:t>
      </w:r>
      <w:r w:rsidR="00C73A5A">
        <w:rPr>
          <w:rStyle w:val="Alaviitteenviite"/>
          <w:rFonts w:ascii="Times New Roman" w:hAnsi="Times New Roman" w:cs="Times New Roman"/>
          <w:sz w:val="24"/>
          <w:szCs w:val="24"/>
        </w:rPr>
        <w:footnoteReference w:id="2"/>
      </w:r>
      <w:r w:rsidR="004F3028">
        <w:rPr>
          <w:rFonts w:ascii="Times New Roman" w:hAnsi="Times New Roman" w:cs="Times New Roman"/>
          <w:sz w:val="24"/>
          <w:szCs w:val="24"/>
        </w:rPr>
        <w:t xml:space="preserve"> Vähäisen puunhakkuukiistan ollessa kysymyksessä </w:t>
      </w:r>
      <w:r w:rsidR="00173506">
        <w:rPr>
          <w:rFonts w:ascii="Times New Roman" w:hAnsi="Times New Roman" w:cs="Times New Roman"/>
          <w:sz w:val="24"/>
          <w:szCs w:val="24"/>
        </w:rPr>
        <w:t xml:space="preserve">riitti, että kirjattiin </w:t>
      </w:r>
      <w:r w:rsidR="004F3028">
        <w:rPr>
          <w:rFonts w:ascii="Times New Roman" w:hAnsi="Times New Roman" w:cs="Times New Roman"/>
          <w:sz w:val="24"/>
          <w:szCs w:val="24"/>
        </w:rPr>
        <w:t>todistajien lausun</w:t>
      </w:r>
      <w:r w:rsidR="00173506">
        <w:rPr>
          <w:rFonts w:ascii="Times New Roman" w:hAnsi="Times New Roman" w:cs="Times New Roman"/>
          <w:sz w:val="24"/>
          <w:szCs w:val="24"/>
        </w:rPr>
        <w:t xml:space="preserve">not jälkihavainnoista sekä muista asiaan liittyvistä seikoista </w:t>
      </w:r>
      <w:r w:rsidR="004F3028">
        <w:rPr>
          <w:rFonts w:ascii="Times New Roman" w:hAnsi="Times New Roman" w:cs="Times New Roman"/>
          <w:sz w:val="24"/>
          <w:szCs w:val="24"/>
        </w:rPr>
        <w:t>osaksi Kuopion käräjäkunnan tuomiokirjoja. Tällä tavalla luonnossa havaitut merkit,</w:t>
      </w:r>
      <w:r w:rsidR="00117821">
        <w:rPr>
          <w:rFonts w:ascii="Times New Roman" w:hAnsi="Times New Roman" w:cs="Times New Roman"/>
          <w:sz w:val="24"/>
          <w:szCs w:val="24"/>
        </w:rPr>
        <w:t xml:space="preserve"> </w:t>
      </w:r>
      <w:r w:rsidR="004F3028">
        <w:rPr>
          <w:rFonts w:ascii="Times New Roman" w:hAnsi="Times New Roman" w:cs="Times New Roman"/>
          <w:sz w:val="24"/>
          <w:szCs w:val="24"/>
        </w:rPr>
        <w:t xml:space="preserve">järven jäälle jääneet ajojäljet, </w:t>
      </w:r>
      <w:r w:rsidR="00B96982">
        <w:rPr>
          <w:rFonts w:ascii="Times New Roman" w:hAnsi="Times New Roman" w:cs="Times New Roman"/>
          <w:sz w:val="24"/>
          <w:szCs w:val="24"/>
        </w:rPr>
        <w:t xml:space="preserve">ja niitä selittävät tulkinnat </w:t>
      </w:r>
      <w:r w:rsidR="004F3028">
        <w:rPr>
          <w:rFonts w:ascii="Times New Roman" w:hAnsi="Times New Roman" w:cs="Times New Roman"/>
          <w:sz w:val="24"/>
          <w:szCs w:val="24"/>
        </w:rPr>
        <w:t xml:space="preserve">muuttuivat suullisen todistuksen kautta osaksi kirjallista aineistoa. </w:t>
      </w:r>
      <w:r w:rsidR="00117821">
        <w:rPr>
          <w:rFonts w:ascii="Times New Roman" w:hAnsi="Times New Roman" w:cs="Times New Roman"/>
          <w:sz w:val="24"/>
          <w:szCs w:val="24"/>
        </w:rPr>
        <w:t>Savoksi selitetyt seikat tallentuivat viralliseksi ruotsinkieliseksi dokumentiksi.</w:t>
      </w:r>
    </w:p>
    <w:p w:rsidR="00F32151" w:rsidRDefault="00F32151" w:rsidP="0047399A">
      <w:pPr>
        <w:spacing w:line="360" w:lineRule="auto"/>
        <w:jc w:val="both"/>
        <w:rPr>
          <w:rFonts w:ascii="Times New Roman" w:hAnsi="Times New Roman" w:cs="Times New Roman"/>
          <w:sz w:val="24"/>
          <w:szCs w:val="24"/>
        </w:rPr>
      </w:pPr>
      <w:r>
        <w:rPr>
          <w:rFonts w:ascii="Times New Roman" w:hAnsi="Times New Roman" w:cs="Times New Roman"/>
          <w:sz w:val="24"/>
          <w:szCs w:val="24"/>
        </w:rPr>
        <w:t>Patruuna Ekholm oli vuoden 1803 syyskäräjille haastanut kymmenkunta muutakin vastaajaa pääasiassa Hirvisaaren tai järven takaisen Vuotjärven kylältä vastaavantyyppisistä kiistoista,</w:t>
      </w:r>
      <w:r w:rsidR="00495770">
        <w:rPr>
          <w:rStyle w:val="Alaviitteenviite"/>
          <w:rFonts w:ascii="Times New Roman" w:hAnsi="Times New Roman" w:cs="Times New Roman"/>
          <w:sz w:val="24"/>
          <w:szCs w:val="24"/>
        </w:rPr>
        <w:footnoteReference w:id="3"/>
      </w:r>
      <w:r>
        <w:rPr>
          <w:rFonts w:ascii="Times New Roman" w:hAnsi="Times New Roman" w:cs="Times New Roman"/>
          <w:sz w:val="24"/>
          <w:szCs w:val="24"/>
        </w:rPr>
        <w:t xml:space="preserve"> joten Hartikaisen puunha</w:t>
      </w:r>
      <w:r w:rsidR="00B34967">
        <w:rPr>
          <w:rFonts w:ascii="Times New Roman" w:hAnsi="Times New Roman" w:cs="Times New Roman"/>
          <w:sz w:val="24"/>
          <w:szCs w:val="24"/>
        </w:rPr>
        <w:t>k</w:t>
      </w:r>
      <w:r>
        <w:rPr>
          <w:rFonts w:ascii="Times New Roman" w:hAnsi="Times New Roman" w:cs="Times New Roman"/>
          <w:sz w:val="24"/>
          <w:szCs w:val="24"/>
        </w:rPr>
        <w:t>k</w:t>
      </w:r>
      <w:r w:rsidR="00B34967">
        <w:rPr>
          <w:rFonts w:ascii="Times New Roman" w:hAnsi="Times New Roman" w:cs="Times New Roman"/>
          <w:sz w:val="24"/>
          <w:szCs w:val="24"/>
        </w:rPr>
        <w:t>u</w:t>
      </w:r>
      <w:r>
        <w:rPr>
          <w:rFonts w:ascii="Times New Roman" w:hAnsi="Times New Roman" w:cs="Times New Roman"/>
          <w:sz w:val="24"/>
          <w:szCs w:val="24"/>
        </w:rPr>
        <w:t xml:space="preserve">upuuhat hautautuivat pian muitten juttujen alle. Ruukinpatruuna työllisti näinä vuosina Kuopion kihlakunnankäräjiä melkoisesti; vuosikymmenen aikana hän toi </w:t>
      </w:r>
      <w:r w:rsidR="00117821">
        <w:rPr>
          <w:rFonts w:ascii="Times New Roman" w:hAnsi="Times New Roman" w:cs="Times New Roman"/>
          <w:sz w:val="24"/>
          <w:szCs w:val="24"/>
        </w:rPr>
        <w:t>kymmeniä</w:t>
      </w:r>
      <w:r>
        <w:rPr>
          <w:rFonts w:ascii="Times New Roman" w:hAnsi="Times New Roman" w:cs="Times New Roman"/>
          <w:sz w:val="24"/>
          <w:szCs w:val="24"/>
        </w:rPr>
        <w:t xml:space="preserve"> kan</w:t>
      </w:r>
      <w:r w:rsidR="00117821">
        <w:rPr>
          <w:rFonts w:ascii="Times New Roman" w:hAnsi="Times New Roman" w:cs="Times New Roman"/>
          <w:sz w:val="24"/>
          <w:szCs w:val="24"/>
        </w:rPr>
        <w:t>teita</w:t>
      </w:r>
      <w:r>
        <w:rPr>
          <w:rFonts w:ascii="Times New Roman" w:hAnsi="Times New Roman" w:cs="Times New Roman"/>
          <w:sz w:val="24"/>
          <w:szCs w:val="24"/>
        </w:rPr>
        <w:t xml:space="preserve"> oikeuteen maan ja metsän käyttöön liittyvistä riidoista, jossa vastapuolena oli monikymmenpäinen joukko talonpoikia ympäristökylistä. </w:t>
      </w:r>
      <w:r w:rsidR="008F5FCD">
        <w:rPr>
          <w:rFonts w:ascii="Times New Roman" w:hAnsi="Times New Roman" w:cs="Times New Roman"/>
          <w:sz w:val="24"/>
          <w:szCs w:val="24"/>
        </w:rPr>
        <w:t xml:space="preserve">Osa näistä oli kevyempiä ”risuriitoja” mutta </w:t>
      </w:r>
      <w:r>
        <w:rPr>
          <w:rFonts w:ascii="Times New Roman" w:hAnsi="Times New Roman" w:cs="Times New Roman"/>
          <w:sz w:val="24"/>
          <w:szCs w:val="24"/>
        </w:rPr>
        <w:t xml:space="preserve">muutamat vakavammat käräjöinnit </w:t>
      </w:r>
      <w:r w:rsidR="00CE2E75">
        <w:rPr>
          <w:rFonts w:ascii="Times New Roman" w:hAnsi="Times New Roman" w:cs="Times New Roman"/>
          <w:sz w:val="24"/>
          <w:szCs w:val="24"/>
        </w:rPr>
        <w:t xml:space="preserve">maasta ja </w:t>
      </w:r>
      <w:r w:rsidR="008F5FCD">
        <w:rPr>
          <w:rFonts w:ascii="Times New Roman" w:hAnsi="Times New Roman" w:cs="Times New Roman"/>
          <w:sz w:val="24"/>
          <w:szCs w:val="24"/>
        </w:rPr>
        <w:t>omistuksesta johtivat lopulta siihen</w:t>
      </w:r>
      <w:r w:rsidR="00E85D12">
        <w:rPr>
          <w:rFonts w:ascii="Times New Roman" w:hAnsi="Times New Roman" w:cs="Times New Roman"/>
          <w:sz w:val="24"/>
          <w:szCs w:val="24"/>
        </w:rPr>
        <w:t xml:space="preserve">, </w:t>
      </w:r>
      <w:r w:rsidR="008F5FCD">
        <w:rPr>
          <w:rFonts w:ascii="Times New Roman" w:hAnsi="Times New Roman" w:cs="Times New Roman"/>
          <w:sz w:val="24"/>
          <w:szCs w:val="24"/>
        </w:rPr>
        <w:t xml:space="preserve">että </w:t>
      </w:r>
      <w:r>
        <w:rPr>
          <w:rFonts w:ascii="Times New Roman" w:hAnsi="Times New Roman" w:cs="Times New Roman"/>
          <w:sz w:val="24"/>
          <w:szCs w:val="24"/>
        </w:rPr>
        <w:t xml:space="preserve">talonpoikien pestaama palkkamurhaaja ampui Fredrik Jonathan Ekholmin eräänä syksyisenä yönä </w:t>
      </w:r>
      <w:r w:rsidR="00C6030A">
        <w:rPr>
          <w:rFonts w:ascii="Times New Roman" w:hAnsi="Times New Roman" w:cs="Times New Roman"/>
          <w:sz w:val="24"/>
          <w:szCs w:val="24"/>
        </w:rPr>
        <w:t xml:space="preserve">Juantehtaalla </w:t>
      </w:r>
      <w:r>
        <w:rPr>
          <w:rFonts w:ascii="Times New Roman" w:hAnsi="Times New Roman" w:cs="Times New Roman"/>
          <w:sz w:val="24"/>
          <w:szCs w:val="24"/>
        </w:rPr>
        <w:t xml:space="preserve">vuonna 1810. </w:t>
      </w:r>
      <w:r w:rsidR="00D76924">
        <w:rPr>
          <w:rFonts w:ascii="Times New Roman" w:hAnsi="Times New Roman" w:cs="Times New Roman"/>
          <w:sz w:val="24"/>
          <w:szCs w:val="24"/>
        </w:rPr>
        <w:t>Patruunan ruumiista löytyi kaksi luotia ja i</w:t>
      </w:r>
      <w:r>
        <w:rPr>
          <w:rFonts w:ascii="Times New Roman" w:hAnsi="Times New Roman" w:cs="Times New Roman"/>
          <w:sz w:val="24"/>
          <w:szCs w:val="24"/>
        </w:rPr>
        <w:t xml:space="preserve">kkunan alta pieksukengän jättämä jalanjälki, mutta </w:t>
      </w:r>
      <w:r w:rsidR="00D76924">
        <w:rPr>
          <w:rFonts w:ascii="Times New Roman" w:hAnsi="Times New Roman" w:cs="Times New Roman"/>
          <w:sz w:val="24"/>
          <w:szCs w:val="24"/>
        </w:rPr>
        <w:t>niiden</w:t>
      </w:r>
      <w:r w:rsidR="00C73A5A">
        <w:rPr>
          <w:rFonts w:ascii="Times New Roman" w:hAnsi="Times New Roman" w:cs="Times New Roman"/>
          <w:sz w:val="24"/>
          <w:szCs w:val="24"/>
        </w:rPr>
        <w:t xml:space="preserve"> avulla</w:t>
      </w:r>
      <w:r>
        <w:rPr>
          <w:rFonts w:ascii="Times New Roman" w:hAnsi="Times New Roman" w:cs="Times New Roman"/>
          <w:sz w:val="24"/>
          <w:szCs w:val="24"/>
        </w:rPr>
        <w:t xml:space="preserve"> – eikä muidenkaan johtolankojen perusteella – päästy </w:t>
      </w:r>
      <w:r w:rsidR="00B34967">
        <w:rPr>
          <w:rFonts w:ascii="Times New Roman" w:hAnsi="Times New Roman" w:cs="Times New Roman"/>
          <w:sz w:val="24"/>
          <w:szCs w:val="24"/>
        </w:rPr>
        <w:t xml:space="preserve">ainakaan aluksi </w:t>
      </w:r>
      <w:r>
        <w:rPr>
          <w:rFonts w:ascii="Times New Roman" w:hAnsi="Times New Roman" w:cs="Times New Roman"/>
          <w:sz w:val="24"/>
          <w:szCs w:val="24"/>
        </w:rPr>
        <w:t>pitemmälle syyllisen selvittämisessä.</w:t>
      </w:r>
      <w:r w:rsidR="00B34967">
        <w:rPr>
          <w:rFonts w:ascii="Times New Roman" w:hAnsi="Times New Roman" w:cs="Times New Roman"/>
          <w:sz w:val="24"/>
          <w:szCs w:val="24"/>
        </w:rPr>
        <w:t xml:space="preserve"> Kaksi epäilyksen alaista salamurhaaja-kandidaattia vangittiin oikeudenkäynnin ajaksi, mutta riittävää näyttöä ei saatu.</w:t>
      </w:r>
      <w:r>
        <w:rPr>
          <w:rFonts w:ascii="Times New Roman" w:hAnsi="Times New Roman" w:cs="Times New Roman"/>
          <w:sz w:val="24"/>
          <w:szCs w:val="24"/>
        </w:rPr>
        <w:t xml:space="preserve"> </w:t>
      </w:r>
    </w:p>
    <w:p w:rsidR="00DA06B6" w:rsidRDefault="007D2411" w:rsidP="0047399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Kreikkalaisperäinen sana </w:t>
      </w:r>
      <w:r w:rsidR="009E772A" w:rsidRPr="006C75BF">
        <w:rPr>
          <w:rFonts w:ascii="Times New Roman" w:hAnsi="Times New Roman" w:cs="Times New Roman"/>
          <w:i/>
          <w:sz w:val="24"/>
          <w:szCs w:val="24"/>
        </w:rPr>
        <w:t>palimpsesti</w:t>
      </w:r>
      <w:r>
        <w:rPr>
          <w:rFonts w:ascii="Times New Roman" w:hAnsi="Times New Roman" w:cs="Times New Roman"/>
          <w:sz w:val="24"/>
          <w:szCs w:val="24"/>
        </w:rPr>
        <w:t xml:space="preserve"> </w:t>
      </w:r>
      <w:r w:rsidR="008349E2">
        <w:rPr>
          <w:rFonts w:ascii="Times New Roman" w:hAnsi="Times New Roman" w:cs="Times New Roman"/>
          <w:sz w:val="24"/>
          <w:szCs w:val="24"/>
        </w:rPr>
        <w:t>merkitsee taulua, johon ajan kuluessa on kirjoitettu kaikenlaista. Kirjoituspintaa on välillä pyyhitty uuden tekstin tieltä, mutta vanha kirjoitus on kuitenkin jäänyt taustalle häämöttämään.</w:t>
      </w:r>
      <w:r>
        <w:rPr>
          <w:rFonts w:ascii="Times New Roman" w:hAnsi="Times New Roman" w:cs="Times New Roman"/>
          <w:sz w:val="24"/>
          <w:szCs w:val="24"/>
        </w:rPr>
        <w:t xml:space="preserve"> On voinut syntyä useitakin eriaikaisia kerrostumia</w:t>
      </w:r>
      <w:r w:rsidR="008E1CB2">
        <w:rPr>
          <w:rFonts w:ascii="Times New Roman" w:hAnsi="Times New Roman" w:cs="Times New Roman"/>
          <w:sz w:val="24"/>
          <w:szCs w:val="24"/>
        </w:rPr>
        <w:t>, jotka taitava tulkitsija kenties pystyy erottamaan</w:t>
      </w:r>
      <w:r>
        <w:rPr>
          <w:rFonts w:ascii="Times New Roman" w:hAnsi="Times New Roman" w:cs="Times New Roman"/>
          <w:sz w:val="24"/>
          <w:szCs w:val="24"/>
        </w:rPr>
        <w:t>.</w:t>
      </w:r>
      <w:r w:rsidR="00173506">
        <w:rPr>
          <w:rFonts w:ascii="Times New Roman" w:hAnsi="Times New Roman" w:cs="Times New Roman"/>
          <w:sz w:val="24"/>
          <w:szCs w:val="24"/>
        </w:rPr>
        <w:t xml:space="preserve"> Lumista järvenjäätä, jolla liikutaan </w:t>
      </w:r>
      <w:r w:rsidR="008E1CB2">
        <w:rPr>
          <w:rFonts w:ascii="Times New Roman" w:hAnsi="Times New Roman" w:cs="Times New Roman"/>
          <w:sz w:val="24"/>
          <w:szCs w:val="24"/>
        </w:rPr>
        <w:t>jalan</w:t>
      </w:r>
      <w:r w:rsidR="00173506">
        <w:rPr>
          <w:rFonts w:ascii="Times New Roman" w:hAnsi="Times New Roman" w:cs="Times New Roman"/>
          <w:sz w:val="24"/>
          <w:szCs w:val="24"/>
        </w:rPr>
        <w:t xml:space="preserve">, hiihtäen, hevosella tai </w:t>
      </w:r>
      <w:r w:rsidR="008E1CB2">
        <w:rPr>
          <w:rFonts w:ascii="Times New Roman" w:hAnsi="Times New Roman" w:cs="Times New Roman"/>
          <w:sz w:val="24"/>
          <w:szCs w:val="24"/>
        </w:rPr>
        <w:t xml:space="preserve">vaikkapa </w:t>
      </w:r>
      <w:r w:rsidR="00173506">
        <w:rPr>
          <w:rFonts w:ascii="Times New Roman" w:hAnsi="Times New Roman" w:cs="Times New Roman"/>
          <w:sz w:val="24"/>
          <w:szCs w:val="24"/>
        </w:rPr>
        <w:t xml:space="preserve">nykyaikaisilla moottoriajoneuvoilla, voisi pitää eräänlaisena </w:t>
      </w:r>
      <w:r w:rsidR="008E1CB2">
        <w:rPr>
          <w:rFonts w:ascii="Times New Roman" w:hAnsi="Times New Roman" w:cs="Times New Roman"/>
          <w:sz w:val="24"/>
          <w:szCs w:val="24"/>
        </w:rPr>
        <w:t xml:space="preserve">lyhytkestoisena </w:t>
      </w:r>
      <w:r w:rsidR="00173506">
        <w:rPr>
          <w:rFonts w:ascii="Times New Roman" w:hAnsi="Times New Roman" w:cs="Times New Roman"/>
          <w:sz w:val="24"/>
          <w:szCs w:val="24"/>
        </w:rPr>
        <w:t xml:space="preserve">palimpsestina. Koskematon lumikenttä on tyhjä taulu, jolle </w:t>
      </w:r>
      <w:r w:rsidR="008E1CB2">
        <w:rPr>
          <w:rFonts w:ascii="Times New Roman" w:hAnsi="Times New Roman" w:cs="Times New Roman"/>
          <w:sz w:val="24"/>
          <w:szCs w:val="24"/>
        </w:rPr>
        <w:t>ihmiset</w:t>
      </w:r>
      <w:r w:rsidR="00D76924">
        <w:rPr>
          <w:rFonts w:ascii="Times New Roman" w:hAnsi="Times New Roman" w:cs="Times New Roman"/>
          <w:sz w:val="24"/>
          <w:szCs w:val="24"/>
        </w:rPr>
        <w:t xml:space="preserve"> ja</w:t>
      </w:r>
      <w:r w:rsidR="008E1CB2">
        <w:rPr>
          <w:rFonts w:ascii="Times New Roman" w:hAnsi="Times New Roman" w:cs="Times New Roman"/>
          <w:sz w:val="24"/>
          <w:szCs w:val="24"/>
        </w:rPr>
        <w:t xml:space="preserve"> eläimet </w:t>
      </w:r>
      <w:r w:rsidR="006270E1">
        <w:rPr>
          <w:rFonts w:ascii="Times New Roman" w:hAnsi="Times New Roman" w:cs="Times New Roman"/>
          <w:sz w:val="24"/>
          <w:szCs w:val="24"/>
        </w:rPr>
        <w:t xml:space="preserve">omissa tarkoituksissaan </w:t>
      </w:r>
      <w:r w:rsidR="008E1CB2">
        <w:rPr>
          <w:rFonts w:ascii="Times New Roman" w:hAnsi="Times New Roman" w:cs="Times New Roman"/>
          <w:sz w:val="24"/>
          <w:szCs w:val="24"/>
        </w:rPr>
        <w:t xml:space="preserve">ynnä muut luonnonilmiöt </w:t>
      </w:r>
      <w:r w:rsidR="006270E1">
        <w:rPr>
          <w:rFonts w:ascii="Times New Roman" w:hAnsi="Times New Roman" w:cs="Times New Roman"/>
          <w:sz w:val="24"/>
          <w:szCs w:val="24"/>
        </w:rPr>
        <w:t xml:space="preserve">tarkoituksettomuuksissaankin </w:t>
      </w:r>
      <w:r w:rsidR="00472768">
        <w:rPr>
          <w:rFonts w:ascii="Times New Roman" w:hAnsi="Times New Roman" w:cs="Times New Roman"/>
          <w:sz w:val="24"/>
          <w:szCs w:val="24"/>
        </w:rPr>
        <w:t xml:space="preserve">talvikauden kuluessa </w:t>
      </w:r>
      <w:r w:rsidR="008E1CB2">
        <w:rPr>
          <w:rFonts w:ascii="Times New Roman" w:hAnsi="Times New Roman" w:cs="Times New Roman"/>
          <w:sz w:val="24"/>
          <w:szCs w:val="24"/>
        </w:rPr>
        <w:t>jälkiään</w:t>
      </w:r>
      <w:r w:rsidR="00E233FF">
        <w:rPr>
          <w:rFonts w:ascii="Times New Roman" w:hAnsi="Times New Roman" w:cs="Times New Roman"/>
          <w:sz w:val="24"/>
          <w:szCs w:val="24"/>
        </w:rPr>
        <w:t xml:space="preserve"> jättävät</w:t>
      </w:r>
      <w:r w:rsidR="008E1CB2">
        <w:rPr>
          <w:rFonts w:ascii="Times New Roman" w:hAnsi="Times New Roman" w:cs="Times New Roman"/>
          <w:sz w:val="24"/>
          <w:szCs w:val="24"/>
        </w:rPr>
        <w:t xml:space="preserve">. </w:t>
      </w:r>
      <w:r w:rsidR="00173506">
        <w:rPr>
          <w:rFonts w:ascii="Times New Roman" w:hAnsi="Times New Roman" w:cs="Times New Roman"/>
          <w:sz w:val="24"/>
          <w:szCs w:val="24"/>
        </w:rPr>
        <w:t>Laajemmin ajateltuna kaikenlaiset maisemat</w:t>
      </w:r>
      <w:r w:rsidR="008E1CB2">
        <w:rPr>
          <w:rFonts w:ascii="Times New Roman" w:hAnsi="Times New Roman" w:cs="Times New Roman"/>
          <w:sz w:val="24"/>
          <w:szCs w:val="24"/>
        </w:rPr>
        <w:t xml:space="preserve"> tapahtumisen näyttämöinä, niin ihmisen rakentama kulttuurimaisema kuin ”koskematon” erämaa, ovat myös palimpsesteja, joihin painuu </w:t>
      </w:r>
      <w:r w:rsidR="00733954">
        <w:rPr>
          <w:rFonts w:ascii="Times New Roman" w:hAnsi="Times New Roman" w:cs="Times New Roman"/>
          <w:sz w:val="24"/>
          <w:szCs w:val="24"/>
        </w:rPr>
        <w:t xml:space="preserve">kaikenlaisia </w:t>
      </w:r>
      <w:r w:rsidR="008E1CB2">
        <w:rPr>
          <w:rFonts w:ascii="Times New Roman" w:hAnsi="Times New Roman" w:cs="Times New Roman"/>
          <w:sz w:val="24"/>
          <w:szCs w:val="24"/>
        </w:rPr>
        <w:t>merkkejä</w:t>
      </w:r>
      <w:r w:rsidR="00733954">
        <w:rPr>
          <w:rFonts w:ascii="Times New Roman" w:hAnsi="Times New Roman" w:cs="Times New Roman"/>
          <w:sz w:val="24"/>
          <w:szCs w:val="24"/>
        </w:rPr>
        <w:t xml:space="preserve"> aikojen kuluessa</w:t>
      </w:r>
      <w:r w:rsidR="008E1CB2">
        <w:rPr>
          <w:rFonts w:ascii="Times New Roman" w:hAnsi="Times New Roman" w:cs="Times New Roman"/>
          <w:sz w:val="24"/>
          <w:szCs w:val="24"/>
        </w:rPr>
        <w:t xml:space="preserve">. </w:t>
      </w:r>
      <w:r w:rsidR="00B56D1F">
        <w:rPr>
          <w:rFonts w:ascii="Times New Roman" w:hAnsi="Times New Roman" w:cs="Times New Roman"/>
          <w:sz w:val="24"/>
          <w:szCs w:val="24"/>
        </w:rPr>
        <w:t>Elinympäristömme ovat kaikki pitemmän tai lyhyemmän ajan kuluessa kehittyneitä ”perinnemaisemia”, joita ekonomian ja ekologian prosessit ovat muokanneet</w:t>
      </w:r>
      <w:r w:rsidR="00C6030A">
        <w:rPr>
          <w:rFonts w:ascii="Times New Roman" w:hAnsi="Times New Roman" w:cs="Times New Roman"/>
          <w:sz w:val="24"/>
          <w:szCs w:val="24"/>
        </w:rPr>
        <w:t xml:space="preserve"> ja muokkaavat jatkuvasti edelleen</w:t>
      </w:r>
      <w:r w:rsidR="00B56D1F">
        <w:rPr>
          <w:rFonts w:ascii="Times New Roman" w:hAnsi="Times New Roman" w:cs="Times New Roman"/>
          <w:sz w:val="24"/>
          <w:szCs w:val="24"/>
        </w:rPr>
        <w:t>.</w:t>
      </w:r>
      <w:r w:rsidR="00407932">
        <w:rPr>
          <w:rFonts w:ascii="Times New Roman" w:hAnsi="Times New Roman" w:cs="Times New Roman"/>
          <w:sz w:val="24"/>
          <w:szCs w:val="24"/>
        </w:rPr>
        <w:t xml:space="preserve"> </w:t>
      </w:r>
    </w:p>
    <w:p w:rsidR="00386181" w:rsidRDefault="00407932" w:rsidP="0047399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Maisemahistorian tutkimus, jota esimerkiksi Englannissa edustaa Amanda Richardson, </w:t>
      </w:r>
      <w:r w:rsidR="006270E1">
        <w:rPr>
          <w:rFonts w:ascii="Times New Roman" w:hAnsi="Times New Roman" w:cs="Times New Roman"/>
          <w:sz w:val="24"/>
          <w:szCs w:val="24"/>
        </w:rPr>
        <w:t>lukee paikkojen ja tilojen välittämiä viestejä kuten kirjallisuuden tutkijat kirjan tekstejä.</w:t>
      </w:r>
      <w:r w:rsidR="0012446F">
        <w:rPr>
          <w:rFonts w:ascii="Times New Roman" w:hAnsi="Times New Roman" w:cs="Times New Roman"/>
          <w:sz w:val="24"/>
          <w:szCs w:val="24"/>
        </w:rPr>
        <w:t xml:space="preserve"> </w:t>
      </w:r>
      <w:r w:rsidR="00DB4832">
        <w:rPr>
          <w:rFonts w:ascii="Times New Roman" w:hAnsi="Times New Roman" w:cs="Times New Roman"/>
          <w:sz w:val="24"/>
          <w:szCs w:val="24"/>
        </w:rPr>
        <w:t xml:space="preserve">Suomessa </w:t>
      </w:r>
      <w:r w:rsidR="0012446F">
        <w:rPr>
          <w:rFonts w:ascii="Times New Roman" w:hAnsi="Times New Roman" w:cs="Times New Roman"/>
          <w:sz w:val="24"/>
          <w:szCs w:val="24"/>
        </w:rPr>
        <w:t xml:space="preserve">eräänlaista ekohistoriaa kaikkein itäisimmästä </w:t>
      </w:r>
      <w:r w:rsidR="006C75BF">
        <w:rPr>
          <w:rFonts w:ascii="Times New Roman" w:hAnsi="Times New Roman" w:cs="Times New Roman"/>
          <w:sz w:val="24"/>
          <w:szCs w:val="24"/>
        </w:rPr>
        <w:t>Itä-Suomesta</w:t>
      </w:r>
      <w:r w:rsidR="0012446F">
        <w:rPr>
          <w:rFonts w:ascii="Times New Roman" w:hAnsi="Times New Roman" w:cs="Times New Roman"/>
          <w:sz w:val="24"/>
          <w:szCs w:val="24"/>
        </w:rPr>
        <w:t xml:space="preserve"> ja sen metsien hyödyntämisen historiasta on kirjoittanut </w:t>
      </w:r>
      <w:r w:rsidR="00C73A5A">
        <w:rPr>
          <w:rFonts w:ascii="Times New Roman" w:hAnsi="Times New Roman" w:cs="Times New Roman"/>
          <w:sz w:val="24"/>
          <w:szCs w:val="24"/>
        </w:rPr>
        <w:t>Ismo Björn</w:t>
      </w:r>
      <w:r w:rsidR="0012446F">
        <w:rPr>
          <w:rFonts w:ascii="Times New Roman" w:hAnsi="Times New Roman" w:cs="Times New Roman"/>
          <w:sz w:val="24"/>
          <w:szCs w:val="24"/>
        </w:rPr>
        <w:t xml:space="preserve">. Koko maata </w:t>
      </w:r>
      <w:r w:rsidR="00937D4E">
        <w:rPr>
          <w:rFonts w:ascii="Times New Roman" w:hAnsi="Times New Roman" w:cs="Times New Roman"/>
          <w:sz w:val="24"/>
          <w:szCs w:val="24"/>
        </w:rPr>
        <w:t xml:space="preserve">ja kolmensadan vuoden ajanjaksoa </w:t>
      </w:r>
      <w:r w:rsidR="0012446F">
        <w:rPr>
          <w:rFonts w:ascii="Times New Roman" w:hAnsi="Times New Roman" w:cs="Times New Roman"/>
          <w:sz w:val="24"/>
          <w:szCs w:val="24"/>
        </w:rPr>
        <w:t xml:space="preserve">kattava ”metsähistoria” on Markku Kuisman </w:t>
      </w:r>
      <w:r w:rsidR="0012446F" w:rsidRPr="0012446F">
        <w:rPr>
          <w:rFonts w:ascii="Times New Roman" w:hAnsi="Times New Roman" w:cs="Times New Roman"/>
          <w:i/>
          <w:sz w:val="24"/>
          <w:szCs w:val="24"/>
        </w:rPr>
        <w:t>Metsäteollisuuden maa</w:t>
      </w:r>
      <w:r w:rsidR="0012446F">
        <w:rPr>
          <w:rFonts w:ascii="Times New Roman" w:hAnsi="Times New Roman" w:cs="Times New Roman"/>
          <w:sz w:val="24"/>
          <w:szCs w:val="24"/>
        </w:rPr>
        <w:t xml:space="preserve">, jossa mm. todetaan, että ”Suomi elää metsästä, on metsässä ja on metsä”. Toisen Kuisman, nimittäin </w:t>
      </w:r>
      <w:r w:rsidR="00297E81">
        <w:rPr>
          <w:rFonts w:ascii="Times New Roman" w:hAnsi="Times New Roman" w:cs="Times New Roman"/>
          <w:sz w:val="24"/>
          <w:szCs w:val="24"/>
        </w:rPr>
        <w:t xml:space="preserve">kaimani </w:t>
      </w:r>
      <w:r w:rsidR="0012446F">
        <w:rPr>
          <w:rFonts w:ascii="Times New Roman" w:hAnsi="Times New Roman" w:cs="Times New Roman"/>
          <w:sz w:val="24"/>
          <w:szCs w:val="24"/>
        </w:rPr>
        <w:t xml:space="preserve">Juhan, </w:t>
      </w:r>
      <w:r w:rsidR="00937D4E">
        <w:rPr>
          <w:rFonts w:ascii="Times New Roman" w:hAnsi="Times New Roman" w:cs="Times New Roman"/>
          <w:sz w:val="24"/>
          <w:szCs w:val="24"/>
        </w:rPr>
        <w:t xml:space="preserve">suppeampi </w:t>
      </w:r>
      <w:r w:rsidR="0012446F">
        <w:rPr>
          <w:rFonts w:ascii="Times New Roman" w:hAnsi="Times New Roman" w:cs="Times New Roman"/>
          <w:sz w:val="24"/>
          <w:szCs w:val="24"/>
        </w:rPr>
        <w:t xml:space="preserve">populaarihistoriallinen </w:t>
      </w:r>
      <w:r w:rsidR="0012446F" w:rsidRPr="001847F9">
        <w:rPr>
          <w:rFonts w:ascii="Times New Roman" w:hAnsi="Times New Roman" w:cs="Times New Roman"/>
          <w:i/>
          <w:sz w:val="24"/>
          <w:szCs w:val="24"/>
        </w:rPr>
        <w:t>T</w:t>
      </w:r>
      <w:r w:rsidR="001964F7" w:rsidRPr="0012446F">
        <w:rPr>
          <w:rFonts w:ascii="Times New Roman" w:hAnsi="Times New Roman" w:cs="Times New Roman"/>
          <w:i/>
          <w:sz w:val="24"/>
          <w:szCs w:val="24"/>
        </w:rPr>
        <w:t>uli leivän antaa</w:t>
      </w:r>
      <w:r w:rsidR="00937D4E">
        <w:rPr>
          <w:rFonts w:ascii="Times New Roman" w:hAnsi="Times New Roman" w:cs="Times New Roman"/>
          <w:sz w:val="24"/>
          <w:szCs w:val="24"/>
        </w:rPr>
        <w:t xml:space="preserve"> tavoittelee koko jääkauden jälkeisen Suomen maankäytön ja asutushistorian linjojen hahmottelua. </w:t>
      </w:r>
      <w:r w:rsidR="007261A5">
        <w:rPr>
          <w:rFonts w:ascii="Times New Roman" w:hAnsi="Times New Roman" w:cs="Times New Roman"/>
          <w:sz w:val="24"/>
          <w:szCs w:val="24"/>
        </w:rPr>
        <w:t xml:space="preserve">Kaikki tämänkaltaiset tutkimukset </w:t>
      </w:r>
      <w:r w:rsidR="004D37AC">
        <w:rPr>
          <w:rFonts w:ascii="Times New Roman" w:hAnsi="Times New Roman" w:cs="Times New Roman"/>
          <w:sz w:val="24"/>
          <w:szCs w:val="24"/>
        </w:rPr>
        <w:t>pyrkivät siihen</w:t>
      </w:r>
      <w:r w:rsidR="007261A5">
        <w:rPr>
          <w:rFonts w:ascii="Times New Roman" w:hAnsi="Times New Roman" w:cs="Times New Roman"/>
          <w:sz w:val="24"/>
          <w:szCs w:val="24"/>
        </w:rPr>
        <w:t>, mitä Ahlqvist-Oksanen kuvasi Savolaisten laulussa</w:t>
      </w:r>
      <w:r w:rsidR="004D37AC">
        <w:rPr>
          <w:rFonts w:ascii="Times New Roman" w:hAnsi="Times New Roman" w:cs="Times New Roman"/>
          <w:sz w:val="24"/>
          <w:szCs w:val="24"/>
        </w:rPr>
        <w:t xml:space="preserve">: </w:t>
      </w:r>
      <w:r w:rsidR="004D37AC" w:rsidRPr="001847F9">
        <w:rPr>
          <w:rFonts w:ascii="Times New Roman" w:hAnsi="Times New Roman" w:cs="Times New Roman"/>
          <w:i/>
          <w:sz w:val="24"/>
          <w:szCs w:val="24"/>
        </w:rPr>
        <w:t>”Jos kielin voisi kertoa näkönsä vanhat puut… ”</w:t>
      </w:r>
      <w:r w:rsidR="004D37AC">
        <w:rPr>
          <w:rFonts w:ascii="Times New Roman" w:hAnsi="Times New Roman" w:cs="Times New Roman"/>
          <w:sz w:val="24"/>
          <w:szCs w:val="24"/>
        </w:rPr>
        <w:t xml:space="preserve"> </w:t>
      </w:r>
      <w:r w:rsidR="002706CE">
        <w:rPr>
          <w:rFonts w:ascii="Times New Roman" w:hAnsi="Times New Roman" w:cs="Times New Roman"/>
          <w:sz w:val="24"/>
          <w:szCs w:val="24"/>
        </w:rPr>
        <w:t>Kivet on puolestaan pistänyt puhumaan harrastajahistorioitsija Sulo Strömberg, Itä-Savon rajamerkkien, kuppikivien sekä muiden muistohakkausten tuntija.</w:t>
      </w:r>
      <w:r w:rsidR="000C6C0C">
        <w:rPr>
          <w:rStyle w:val="Alaviitteenviite"/>
          <w:rFonts w:ascii="Times New Roman" w:hAnsi="Times New Roman" w:cs="Times New Roman"/>
          <w:sz w:val="24"/>
          <w:szCs w:val="24"/>
        </w:rPr>
        <w:footnoteReference w:id="4"/>
      </w:r>
      <w:r w:rsidR="001D7339">
        <w:rPr>
          <w:rFonts w:ascii="Times New Roman" w:hAnsi="Times New Roman" w:cs="Times New Roman"/>
          <w:sz w:val="24"/>
          <w:szCs w:val="24"/>
        </w:rPr>
        <w:t xml:space="preserve"> Jos maisema laaksoineen, vaaroineen, salmensuineen ja </w:t>
      </w:r>
      <w:r w:rsidR="000C1323">
        <w:rPr>
          <w:rFonts w:ascii="Times New Roman" w:hAnsi="Times New Roman" w:cs="Times New Roman"/>
          <w:sz w:val="24"/>
          <w:szCs w:val="24"/>
        </w:rPr>
        <w:t xml:space="preserve">savolaisen </w:t>
      </w:r>
      <w:r w:rsidR="001D7339">
        <w:rPr>
          <w:rFonts w:ascii="Times New Roman" w:hAnsi="Times New Roman" w:cs="Times New Roman"/>
          <w:sz w:val="24"/>
          <w:szCs w:val="24"/>
        </w:rPr>
        <w:t>kaskikansan siihen jättämine merkkeineen osaisi ihmiselle ymmärrettävällä kielellä selostaa menneitten aikakausien tapahtumia, niin kuulisimme varmasti merkillisiä ja koskettavia tarinoita, myös kertomuksia riidoista ja rikoksista.</w:t>
      </w:r>
    </w:p>
    <w:p w:rsidR="00386181" w:rsidRDefault="00386181" w:rsidP="0047399A">
      <w:pPr>
        <w:spacing w:line="360" w:lineRule="auto"/>
        <w:jc w:val="both"/>
        <w:rPr>
          <w:rFonts w:ascii="Times New Roman" w:hAnsi="Times New Roman" w:cs="Times New Roman"/>
          <w:sz w:val="24"/>
          <w:szCs w:val="24"/>
        </w:rPr>
      </w:pPr>
    </w:p>
    <w:p w:rsidR="00386181" w:rsidRDefault="00386181" w:rsidP="0047399A">
      <w:pPr>
        <w:spacing w:line="360" w:lineRule="auto"/>
        <w:jc w:val="both"/>
        <w:rPr>
          <w:rFonts w:ascii="Times New Roman" w:hAnsi="Times New Roman" w:cs="Times New Roman"/>
          <w:sz w:val="24"/>
          <w:szCs w:val="24"/>
        </w:rPr>
      </w:pPr>
      <w:r w:rsidRPr="00386181">
        <w:rPr>
          <w:rFonts w:ascii="Times New Roman" w:hAnsi="Times New Roman" w:cs="Times New Roman"/>
          <w:noProof/>
          <w:sz w:val="24"/>
          <w:szCs w:val="24"/>
          <w:lang w:eastAsia="fi-FI"/>
        </w:rPr>
        <w:drawing>
          <wp:inline distT="0" distB="0" distL="0" distR="0">
            <wp:extent cx="4055918" cy="3041939"/>
            <wp:effectExtent l="0" t="0" r="0" b="0"/>
            <wp:docPr id="8" name="Kuva 8" descr="D:\DCIM\187___07\IMG_6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87___07\IMG_63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0974" cy="3045731"/>
                    </a:xfrm>
                    <a:prstGeom prst="rect">
                      <a:avLst/>
                    </a:prstGeom>
                    <a:noFill/>
                    <a:ln>
                      <a:noFill/>
                    </a:ln>
                  </pic:spPr>
                </pic:pic>
              </a:graphicData>
            </a:graphic>
          </wp:inline>
        </w:drawing>
      </w:r>
    </w:p>
    <w:p w:rsidR="00386181" w:rsidRDefault="00386181" w:rsidP="00386181">
      <w:pPr>
        <w:spacing w:line="240" w:lineRule="auto"/>
        <w:jc w:val="both"/>
        <w:rPr>
          <w:rFonts w:ascii="Times New Roman" w:hAnsi="Times New Roman" w:cs="Times New Roman"/>
        </w:rPr>
      </w:pPr>
      <w:r w:rsidRPr="00386181">
        <w:rPr>
          <w:rFonts w:ascii="Times New Roman" w:hAnsi="Times New Roman" w:cs="Times New Roman"/>
        </w:rPr>
        <w:t xml:space="preserve">Pisan maastossa ”maisemoituu” </w:t>
      </w:r>
      <w:r>
        <w:rPr>
          <w:rFonts w:ascii="Times New Roman" w:hAnsi="Times New Roman" w:cs="Times New Roman"/>
        </w:rPr>
        <w:t xml:space="preserve">metsän keskellä </w:t>
      </w:r>
      <w:r w:rsidRPr="00386181">
        <w:rPr>
          <w:rFonts w:ascii="Times New Roman" w:hAnsi="Times New Roman" w:cs="Times New Roman"/>
        </w:rPr>
        <w:t>monia eriaikaisia asutuksen jäännöksiä.</w:t>
      </w:r>
      <w:r>
        <w:rPr>
          <w:rFonts w:ascii="Times New Roman" w:hAnsi="Times New Roman" w:cs="Times New Roman"/>
        </w:rPr>
        <w:t xml:space="preserve"> Tämän raunion</w:t>
      </w:r>
      <w:r w:rsidR="00E56CED">
        <w:rPr>
          <w:rFonts w:ascii="Times New Roman" w:hAnsi="Times New Roman" w:cs="Times New Roman"/>
        </w:rPr>
        <w:t xml:space="preserve"> alkuperän</w:t>
      </w:r>
      <w:r>
        <w:rPr>
          <w:rFonts w:ascii="Times New Roman" w:hAnsi="Times New Roman" w:cs="Times New Roman"/>
        </w:rPr>
        <w:t xml:space="preserve"> arvellaan olevan jopa 1600-1700-luvuilta. Valokuva JF 2020.</w:t>
      </w:r>
    </w:p>
    <w:p w:rsidR="005F281E" w:rsidRPr="006B6736" w:rsidRDefault="00733954" w:rsidP="0047399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Arkeologia, joka tutkii ihmisen jättäm</w:t>
      </w:r>
      <w:r w:rsidR="00B56D1F">
        <w:rPr>
          <w:rFonts w:ascii="Times New Roman" w:hAnsi="Times New Roman" w:cs="Times New Roman"/>
          <w:sz w:val="24"/>
          <w:szCs w:val="24"/>
        </w:rPr>
        <w:t>ä</w:t>
      </w:r>
      <w:r>
        <w:rPr>
          <w:rFonts w:ascii="Times New Roman" w:hAnsi="Times New Roman" w:cs="Times New Roman"/>
          <w:sz w:val="24"/>
          <w:szCs w:val="24"/>
        </w:rPr>
        <w:t xml:space="preserve">ä </w:t>
      </w:r>
      <w:r w:rsidR="00B56D1F">
        <w:rPr>
          <w:rFonts w:ascii="Times New Roman" w:hAnsi="Times New Roman" w:cs="Times New Roman"/>
          <w:sz w:val="24"/>
          <w:szCs w:val="24"/>
        </w:rPr>
        <w:t>esineellistä jäämistöä, voitaisiin määritellä semiotiikan eli m</w:t>
      </w:r>
      <w:r w:rsidR="00F0615D">
        <w:rPr>
          <w:rFonts w:ascii="Times New Roman" w:hAnsi="Times New Roman" w:cs="Times New Roman"/>
          <w:sz w:val="24"/>
          <w:szCs w:val="24"/>
        </w:rPr>
        <w:t>erkkien tutkimu</w:t>
      </w:r>
      <w:r w:rsidR="00B56D1F">
        <w:rPr>
          <w:rFonts w:ascii="Times New Roman" w:hAnsi="Times New Roman" w:cs="Times New Roman"/>
          <w:sz w:val="24"/>
          <w:szCs w:val="24"/>
        </w:rPr>
        <w:t>k</w:t>
      </w:r>
      <w:r w:rsidR="00F0615D">
        <w:rPr>
          <w:rFonts w:ascii="Times New Roman" w:hAnsi="Times New Roman" w:cs="Times New Roman"/>
          <w:sz w:val="24"/>
          <w:szCs w:val="24"/>
        </w:rPr>
        <w:t>s</w:t>
      </w:r>
      <w:r w:rsidR="00B56D1F">
        <w:rPr>
          <w:rFonts w:ascii="Times New Roman" w:hAnsi="Times New Roman" w:cs="Times New Roman"/>
          <w:sz w:val="24"/>
          <w:szCs w:val="24"/>
        </w:rPr>
        <w:t xml:space="preserve">en ja tulkinnan erääksi osa-alueeksi. </w:t>
      </w:r>
      <w:r w:rsidR="00DA06B6">
        <w:rPr>
          <w:rFonts w:ascii="Times New Roman" w:hAnsi="Times New Roman" w:cs="Times New Roman"/>
          <w:sz w:val="24"/>
          <w:szCs w:val="24"/>
        </w:rPr>
        <w:t xml:space="preserve">Arkeologi voi saada näennäisesti merkityksettömän esineistön, ”mykät todistajat”, puhumaan. </w:t>
      </w:r>
      <w:r w:rsidR="003B7E44">
        <w:rPr>
          <w:rFonts w:ascii="Times New Roman" w:hAnsi="Times New Roman" w:cs="Times New Roman"/>
          <w:sz w:val="24"/>
          <w:szCs w:val="24"/>
        </w:rPr>
        <w:t>Myös</w:t>
      </w:r>
      <w:r>
        <w:rPr>
          <w:rFonts w:ascii="Times New Roman" w:hAnsi="Times New Roman" w:cs="Times New Roman"/>
          <w:sz w:val="24"/>
          <w:szCs w:val="24"/>
        </w:rPr>
        <w:t xml:space="preserve"> rikostutkimus</w:t>
      </w:r>
      <w:r w:rsidR="00B56D1F">
        <w:rPr>
          <w:rFonts w:ascii="Times New Roman" w:hAnsi="Times New Roman" w:cs="Times New Roman"/>
          <w:sz w:val="24"/>
          <w:szCs w:val="24"/>
        </w:rPr>
        <w:t xml:space="preserve"> askaroi jälkien, merkkien ja johtolankojen parissa</w:t>
      </w:r>
      <w:r w:rsidR="00D40616">
        <w:rPr>
          <w:rFonts w:ascii="Times New Roman" w:hAnsi="Times New Roman" w:cs="Times New Roman"/>
          <w:sz w:val="24"/>
          <w:szCs w:val="24"/>
        </w:rPr>
        <w:t xml:space="preserve">. </w:t>
      </w:r>
      <w:r w:rsidR="006B6736">
        <w:rPr>
          <w:rFonts w:ascii="Times New Roman" w:hAnsi="Times New Roman" w:cs="Times New Roman"/>
          <w:sz w:val="24"/>
          <w:szCs w:val="24"/>
        </w:rPr>
        <w:t xml:space="preserve">Tutkimustoimintaa, jossa luonnontieteellisten menetelmien avulla pyritään selvittämään rikoksia, nimitetään kriminalistiikaksi. Kriminalistiikan yhdeksi oppi-isäksi sanottu </w:t>
      </w:r>
      <w:r w:rsidR="004F3028" w:rsidRPr="006B6736">
        <w:rPr>
          <w:rFonts w:ascii="Times New Roman" w:hAnsi="Times New Roman" w:cs="Times New Roman"/>
          <w:sz w:val="24"/>
          <w:szCs w:val="24"/>
        </w:rPr>
        <w:t>Edmond Locard</w:t>
      </w:r>
      <w:r w:rsidR="006B6736">
        <w:rPr>
          <w:rFonts w:ascii="Times New Roman" w:hAnsi="Times New Roman" w:cs="Times New Roman"/>
          <w:sz w:val="24"/>
          <w:szCs w:val="24"/>
        </w:rPr>
        <w:t xml:space="preserve"> (1877</w:t>
      </w:r>
      <w:r w:rsidR="006B6736" w:rsidRPr="006B6736">
        <w:rPr>
          <w:rFonts w:ascii="Times New Roman" w:hAnsi="Times New Roman" w:cs="Times New Roman"/>
          <w:sz w:val="24"/>
          <w:szCs w:val="24"/>
        </w:rPr>
        <w:t>–1966</w:t>
      </w:r>
      <w:r w:rsidR="006B6736">
        <w:rPr>
          <w:rFonts w:ascii="Times New Roman" w:hAnsi="Times New Roman" w:cs="Times New Roman"/>
          <w:sz w:val="24"/>
          <w:szCs w:val="24"/>
        </w:rPr>
        <w:t xml:space="preserve">), </w:t>
      </w:r>
      <w:r w:rsidR="00B56D1F" w:rsidRPr="006B6736">
        <w:rPr>
          <w:rFonts w:ascii="Times New Roman" w:hAnsi="Times New Roman" w:cs="Times New Roman"/>
          <w:sz w:val="24"/>
          <w:szCs w:val="24"/>
        </w:rPr>
        <w:t xml:space="preserve">”Ranskan Sherlock Holmes” </w:t>
      </w:r>
      <w:r w:rsidR="006B6736">
        <w:rPr>
          <w:rFonts w:ascii="Times New Roman" w:hAnsi="Times New Roman" w:cs="Times New Roman"/>
          <w:sz w:val="24"/>
          <w:szCs w:val="24"/>
        </w:rPr>
        <w:t>on todennut rikoksen merkeistä mm. seuraavaa:</w:t>
      </w:r>
    </w:p>
    <w:p w:rsidR="006B6736" w:rsidRDefault="008E1CB2" w:rsidP="008E1CB2">
      <w:pPr>
        <w:pStyle w:val="Sisennettyleipteksti21"/>
        <w:tabs>
          <w:tab w:val="clear" w:pos="540"/>
        </w:tabs>
        <w:spacing w:line="276" w:lineRule="auto"/>
        <w:ind w:left="1304"/>
        <w:jc w:val="both"/>
        <w:rPr>
          <w:sz w:val="22"/>
          <w:szCs w:val="22"/>
        </w:rPr>
      </w:pPr>
      <w:r w:rsidRPr="00F0615D">
        <w:rPr>
          <w:sz w:val="22"/>
          <w:szCs w:val="22"/>
        </w:rPr>
        <w:t>”Mihin tahansa hän [rikollinen] astuu, mihin tahansa hän koskee, mitä tahansa hän jättää, jopa tiedostamattaan, palvelee äänettömänä todistajana häntä vastaan. Ei vain hänen sormenjälkensä tai jalanjälkensä, vaan myös hänen hiuksensa, hänen vaatteittensa kuidut, lasi jonka hän rikkoo, työkalun jälki jonka hän jättää, maali jota hän raaputtaa, veri tai siemenneste jonka hän jättää tai vastaanottaa. Kaikki nämä ja muut [jäljet] todistavat mykkänä häntä vastaan. Tämä on todistusaineistoa, joka ei unohda. --- Vain inhimillinen erehtyminen sen löytämisessä, tutkimisessa ja ymmärtämisessä voi vähentää sen arvoa.”</w:t>
      </w:r>
      <w:r w:rsidR="00235D67">
        <w:rPr>
          <w:sz w:val="22"/>
          <w:szCs w:val="22"/>
        </w:rPr>
        <w:t xml:space="preserve"> </w:t>
      </w:r>
      <w:r w:rsidR="00C73A5A">
        <w:rPr>
          <w:rStyle w:val="Alaviitteenviite"/>
          <w:sz w:val="22"/>
          <w:szCs w:val="22"/>
        </w:rPr>
        <w:footnoteReference w:id="5"/>
      </w:r>
    </w:p>
    <w:p w:rsidR="008E1CB2" w:rsidRPr="00F0615D" w:rsidRDefault="008E1CB2" w:rsidP="008E1CB2">
      <w:pPr>
        <w:pStyle w:val="Sisennettyleipteksti21"/>
        <w:tabs>
          <w:tab w:val="clear" w:pos="540"/>
        </w:tabs>
        <w:spacing w:line="276" w:lineRule="auto"/>
        <w:ind w:left="1304"/>
        <w:jc w:val="both"/>
        <w:rPr>
          <w:sz w:val="22"/>
          <w:szCs w:val="22"/>
        </w:rPr>
      </w:pPr>
      <w:r w:rsidRPr="00F0615D">
        <w:rPr>
          <w:sz w:val="22"/>
          <w:szCs w:val="22"/>
        </w:rPr>
        <w:t xml:space="preserve"> </w:t>
      </w:r>
    </w:p>
    <w:p w:rsidR="006B6736" w:rsidRDefault="006B6736" w:rsidP="0047399A">
      <w:pPr>
        <w:spacing w:line="360" w:lineRule="auto"/>
        <w:jc w:val="both"/>
        <w:rPr>
          <w:rFonts w:ascii="Times New Roman" w:hAnsi="Times New Roman" w:cs="Times New Roman"/>
          <w:sz w:val="24"/>
          <w:szCs w:val="24"/>
        </w:rPr>
      </w:pPr>
      <w:r>
        <w:rPr>
          <w:rFonts w:ascii="Times New Roman" w:hAnsi="Times New Roman" w:cs="Times New Roman"/>
          <w:sz w:val="24"/>
          <w:szCs w:val="24"/>
        </w:rPr>
        <w:t>Kysymys on siis jälkien löytämisestä ja oikeanlaisesta tulkinnasta. Ensimmäisiä merkkien tutkijoita</w:t>
      </w:r>
      <w:r w:rsidR="00FE2916">
        <w:rPr>
          <w:rFonts w:ascii="Times New Roman" w:hAnsi="Times New Roman" w:cs="Times New Roman"/>
          <w:sz w:val="24"/>
          <w:szCs w:val="24"/>
        </w:rPr>
        <w:t xml:space="preserve"> – ja siis ensimmäisiä historian</w:t>
      </w:r>
      <w:r w:rsidR="003B7E44">
        <w:rPr>
          <w:rFonts w:ascii="Times New Roman" w:hAnsi="Times New Roman" w:cs="Times New Roman"/>
          <w:sz w:val="24"/>
          <w:szCs w:val="24"/>
        </w:rPr>
        <w:t xml:space="preserve"> </w:t>
      </w:r>
      <w:r w:rsidR="00FE2916">
        <w:rPr>
          <w:rFonts w:ascii="Times New Roman" w:hAnsi="Times New Roman" w:cs="Times New Roman"/>
          <w:sz w:val="24"/>
          <w:szCs w:val="24"/>
        </w:rPr>
        <w:t xml:space="preserve">tutkijoita – </w:t>
      </w:r>
      <w:r>
        <w:rPr>
          <w:rFonts w:ascii="Times New Roman" w:hAnsi="Times New Roman" w:cs="Times New Roman"/>
          <w:sz w:val="24"/>
          <w:szCs w:val="24"/>
        </w:rPr>
        <w:t xml:space="preserve">ovat olleet esihistorian vuosituhanten </w:t>
      </w:r>
      <w:r w:rsidR="00FE2916">
        <w:rPr>
          <w:rFonts w:ascii="Times New Roman" w:hAnsi="Times New Roman" w:cs="Times New Roman"/>
          <w:sz w:val="24"/>
          <w:szCs w:val="24"/>
        </w:rPr>
        <w:t>takaiset</w:t>
      </w:r>
      <w:r>
        <w:rPr>
          <w:rFonts w:ascii="Times New Roman" w:hAnsi="Times New Roman" w:cs="Times New Roman"/>
          <w:sz w:val="24"/>
          <w:szCs w:val="24"/>
        </w:rPr>
        <w:t xml:space="preserve"> metsästäjät. Eläinten jälkiä ”lukemalla” metsästäjä rekonstruoi mielessään aiemmin menneisyydessä eletyn tapahtumakulun, kuten saaliseläimen kulun</w:t>
      </w:r>
      <w:r w:rsidR="00D92D6F">
        <w:rPr>
          <w:rFonts w:ascii="Times New Roman" w:hAnsi="Times New Roman" w:cs="Times New Roman"/>
          <w:sz w:val="24"/>
          <w:szCs w:val="24"/>
        </w:rPr>
        <w:t xml:space="preserve"> tiettyä reittiä pitkin.</w:t>
      </w:r>
      <w:r w:rsidR="00D92D6F" w:rsidRPr="00D92D6F">
        <w:rPr>
          <w:rFonts w:ascii="Times New Roman" w:hAnsi="Times New Roman" w:cs="Times New Roman"/>
          <w:sz w:val="24"/>
          <w:szCs w:val="24"/>
        </w:rPr>
        <w:t xml:space="preserve"> </w:t>
      </w:r>
      <w:r w:rsidR="00D92D6F">
        <w:rPr>
          <w:rFonts w:ascii="Times New Roman" w:hAnsi="Times New Roman" w:cs="Times New Roman"/>
          <w:sz w:val="24"/>
          <w:szCs w:val="24"/>
        </w:rPr>
        <w:t xml:space="preserve">Italialainen mikrohistorioitsija Carlo Ginzburg kirjassaan </w:t>
      </w:r>
      <w:r w:rsidR="00D92D6F" w:rsidRPr="00235D67">
        <w:rPr>
          <w:rFonts w:ascii="Times New Roman" w:hAnsi="Times New Roman" w:cs="Times New Roman"/>
          <w:i/>
          <w:sz w:val="24"/>
          <w:szCs w:val="24"/>
        </w:rPr>
        <w:t>Johtolankoja</w:t>
      </w:r>
      <w:r w:rsidR="00D92D6F">
        <w:rPr>
          <w:rFonts w:ascii="Times New Roman" w:hAnsi="Times New Roman" w:cs="Times New Roman"/>
          <w:sz w:val="24"/>
          <w:szCs w:val="24"/>
        </w:rPr>
        <w:t xml:space="preserve"> rinnastaa ja vertailee metsästäjiä ja muinaisen Mesopotamian kulttuurin piirissä kehittynyttä ennustustaitoa. Kummassakin tapauksessa tarkastellaan huolellisesti näennäisen merkityksetöntä todellisuutta, jotta löydettäisiin merkkejä tapahtumista, joita ei voi suoraan havaita. Metsästäjät tarkastel</w:t>
      </w:r>
      <w:r w:rsidR="007B3A13">
        <w:rPr>
          <w:rFonts w:ascii="Times New Roman" w:hAnsi="Times New Roman" w:cs="Times New Roman"/>
          <w:sz w:val="24"/>
          <w:szCs w:val="24"/>
        </w:rPr>
        <w:t>e</w:t>
      </w:r>
      <w:r w:rsidR="00D92D6F">
        <w:rPr>
          <w:rFonts w:ascii="Times New Roman" w:hAnsi="Times New Roman" w:cs="Times New Roman"/>
          <w:sz w:val="24"/>
          <w:szCs w:val="24"/>
        </w:rPr>
        <w:t>vat ulostetta, jalanjälkiä, karvoja ja höyheniä, ennustajat taas eläinten sisäelimiä, öljypisaroita vedessä, tähtiä tai muuta vastaavaa.</w:t>
      </w:r>
      <w:r w:rsidR="00472768">
        <w:rPr>
          <w:rFonts w:ascii="Times New Roman" w:hAnsi="Times New Roman" w:cs="Times New Roman"/>
          <w:sz w:val="24"/>
          <w:szCs w:val="24"/>
        </w:rPr>
        <w:t xml:space="preserve"> E</w:t>
      </w:r>
      <w:r w:rsidR="007B3A13">
        <w:rPr>
          <w:rFonts w:ascii="Times New Roman" w:hAnsi="Times New Roman" w:cs="Times New Roman"/>
          <w:sz w:val="24"/>
          <w:szCs w:val="24"/>
        </w:rPr>
        <w:t>nsin mainitut ovat menneisyyden</w:t>
      </w:r>
      <w:r w:rsidR="00472768">
        <w:rPr>
          <w:rFonts w:ascii="Times New Roman" w:hAnsi="Times New Roman" w:cs="Times New Roman"/>
          <w:sz w:val="24"/>
          <w:szCs w:val="24"/>
        </w:rPr>
        <w:t>, jälkimmäiset tulevaisuuden tutkijoita</w:t>
      </w:r>
      <w:r w:rsidR="007B3A13">
        <w:rPr>
          <w:rFonts w:ascii="Times New Roman" w:hAnsi="Times New Roman" w:cs="Times New Roman"/>
          <w:sz w:val="24"/>
          <w:szCs w:val="24"/>
        </w:rPr>
        <w:t xml:space="preserve"> ja tulkitsijoita</w:t>
      </w:r>
      <w:r w:rsidR="00472768">
        <w:rPr>
          <w:rFonts w:ascii="Times New Roman" w:hAnsi="Times New Roman" w:cs="Times New Roman"/>
          <w:sz w:val="24"/>
          <w:szCs w:val="24"/>
        </w:rPr>
        <w:t>.</w:t>
      </w:r>
      <w:r w:rsidR="00C73A5A">
        <w:rPr>
          <w:rStyle w:val="Alaviitteenviite"/>
          <w:rFonts w:ascii="Times New Roman" w:hAnsi="Times New Roman" w:cs="Times New Roman"/>
          <w:sz w:val="24"/>
          <w:szCs w:val="24"/>
        </w:rPr>
        <w:footnoteReference w:id="6"/>
      </w:r>
      <w:r w:rsidR="00C73A5A">
        <w:rPr>
          <w:rFonts w:ascii="Times New Roman" w:hAnsi="Times New Roman" w:cs="Times New Roman"/>
          <w:sz w:val="24"/>
          <w:szCs w:val="24"/>
        </w:rPr>
        <w:t xml:space="preserve"> </w:t>
      </w:r>
      <w:r w:rsidR="004A3E6E">
        <w:rPr>
          <w:rFonts w:ascii="Times New Roman" w:hAnsi="Times New Roman" w:cs="Times New Roman"/>
          <w:sz w:val="24"/>
          <w:szCs w:val="24"/>
        </w:rPr>
        <w:t xml:space="preserve"> </w:t>
      </w:r>
    </w:p>
    <w:p w:rsidR="00BE299D" w:rsidRPr="00EF5258" w:rsidRDefault="00D92D6F" w:rsidP="0047399A">
      <w:pPr>
        <w:spacing w:line="360" w:lineRule="auto"/>
        <w:jc w:val="both"/>
        <w:rPr>
          <w:rFonts w:ascii="Times New Roman" w:hAnsi="Times New Roman" w:cs="Times New Roman"/>
          <w:sz w:val="24"/>
          <w:szCs w:val="24"/>
        </w:rPr>
      </w:pPr>
      <w:r>
        <w:rPr>
          <w:rFonts w:ascii="Times New Roman" w:hAnsi="Times New Roman" w:cs="Times New Roman"/>
          <w:sz w:val="24"/>
          <w:szCs w:val="24"/>
        </w:rPr>
        <w:t>Hyvän esimerkin jälkienselittämistaidosta tarjoaa seuraava v</w:t>
      </w:r>
      <w:r w:rsidR="00BE299D" w:rsidRPr="00EF5258">
        <w:rPr>
          <w:rFonts w:ascii="Times New Roman" w:hAnsi="Times New Roman" w:cs="Times New Roman"/>
          <w:sz w:val="24"/>
          <w:szCs w:val="24"/>
        </w:rPr>
        <w:t>anha tarina</w:t>
      </w:r>
      <w:r w:rsidR="006270E1">
        <w:rPr>
          <w:rFonts w:ascii="Times New Roman" w:hAnsi="Times New Roman" w:cs="Times New Roman"/>
          <w:sz w:val="24"/>
          <w:szCs w:val="24"/>
        </w:rPr>
        <w:t>, jolla Einar W. Juvelius</w:t>
      </w:r>
      <w:r w:rsidR="00BE299D" w:rsidRPr="00EF5258">
        <w:rPr>
          <w:rFonts w:ascii="Times New Roman" w:hAnsi="Times New Roman" w:cs="Times New Roman"/>
          <w:sz w:val="24"/>
          <w:szCs w:val="24"/>
        </w:rPr>
        <w:t xml:space="preserve"> </w:t>
      </w:r>
      <w:r w:rsidR="003B7E44">
        <w:rPr>
          <w:rFonts w:ascii="Times New Roman" w:hAnsi="Times New Roman" w:cs="Times New Roman"/>
          <w:sz w:val="24"/>
          <w:szCs w:val="24"/>
        </w:rPr>
        <w:t>S</w:t>
      </w:r>
      <w:r w:rsidR="00BE299D" w:rsidRPr="00EF5258">
        <w:rPr>
          <w:rFonts w:ascii="Times New Roman" w:hAnsi="Times New Roman" w:cs="Times New Roman"/>
          <w:sz w:val="24"/>
          <w:szCs w:val="24"/>
        </w:rPr>
        <w:t>uomen kans</w:t>
      </w:r>
      <w:r w:rsidR="00EF5258" w:rsidRPr="00EF5258">
        <w:rPr>
          <w:rFonts w:ascii="Times New Roman" w:hAnsi="Times New Roman" w:cs="Times New Roman"/>
          <w:sz w:val="24"/>
          <w:szCs w:val="24"/>
        </w:rPr>
        <w:t>an aikakirjois</w:t>
      </w:r>
      <w:r w:rsidR="006270E1">
        <w:rPr>
          <w:rFonts w:ascii="Times New Roman" w:hAnsi="Times New Roman" w:cs="Times New Roman"/>
          <w:sz w:val="24"/>
          <w:szCs w:val="24"/>
        </w:rPr>
        <w:t>s</w:t>
      </w:r>
      <w:r w:rsidR="00EF5258" w:rsidRPr="00EF5258">
        <w:rPr>
          <w:rFonts w:ascii="Times New Roman" w:hAnsi="Times New Roman" w:cs="Times New Roman"/>
          <w:sz w:val="24"/>
          <w:szCs w:val="24"/>
        </w:rPr>
        <w:t xml:space="preserve">a </w:t>
      </w:r>
      <w:r w:rsidR="006270E1">
        <w:rPr>
          <w:rFonts w:ascii="Times New Roman" w:hAnsi="Times New Roman" w:cs="Times New Roman"/>
          <w:sz w:val="24"/>
          <w:szCs w:val="24"/>
        </w:rPr>
        <w:t xml:space="preserve">havainnollisti </w:t>
      </w:r>
      <w:r w:rsidR="00B35CDB">
        <w:rPr>
          <w:rFonts w:ascii="Times New Roman" w:hAnsi="Times New Roman" w:cs="Times New Roman"/>
          <w:sz w:val="24"/>
          <w:szCs w:val="24"/>
        </w:rPr>
        <w:t>muinais</w:t>
      </w:r>
      <w:r w:rsidR="006270E1">
        <w:rPr>
          <w:rFonts w:ascii="Times New Roman" w:hAnsi="Times New Roman" w:cs="Times New Roman"/>
          <w:sz w:val="24"/>
          <w:szCs w:val="24"/>
        </w:rPr>
        <w:t>tutkimuksen luonnetta</w:t>
      </w:r>
      <w:r w:rsidR="00EF5258" w:rsidRPr="00EF5258">
        <w:rPr>
          <w:rFonts w:ascii="Times New Roman" w:hAnsi="Times New Roman" w:cs="Times New Roman"/>
          <w:sz w:val="24"/>
          <w:szCs w:val="24"/>
        </w:rPr>
        <w:t>.</w:t>
      </w:r>
    </w:p>
    <w:p w:rsidR="00CF5A34" w:rsidRDefault="00BE299D" w:rsidP="0047399A">
      <w:pPr>
        <w:ind w:left="1304"/>
        <w:jc w:val="both"/>
        <w:rPr>
          <w:rFonts w:ascii="Times New Roman" w:hAnsi="Times New Roman" w:cs="Times New Roman"/>
        </w:rPr>
      </w:pPr>
      <w:r w:rsidRPr="00EF5258">
        <w:rPr>
          <w:rFonts w:ascii="Times New Roman" w:hAnsi="Times New Roman" w:cs="Times New Roman"/>
        </w:rPr>
        <w:t xml:space="preserve">Oli kerran muinaisuudessa arabialainen viisas, joka kulki ajatuksiinsa vaipuneena karavaanitietä halki erämaan. Tien olivat polkeneet kameelit, jotka olivat kantaneet selässään kauppamiesten tavaroita, ja viisas mies kulki ajatuksissaan pää painuneena ja katse maahan suunnattuna. Parhaillaan hänen pyrkiessään eteenpäin tuli muutamia miehiä juosten häntä vastaan kiihkein liikkein, ikäänkuin he olisivat etsineet jotakin. Kun he sitten ehtivät hänen luokseen, kysyivät he: ”Oletko sinä nähnyt mitään kameelia?” Vastausta antamatta kysyi viisas: ”Ontuiko se toista etujalkaansa?” – ”Kyllä.” – ”Oliko sen toinen silmä sokea?” – ”Kyllä, niin oli.” – ”Oliko se menettänyt yhden etuhampaansa?” – ”Kyllä se oli.” – ”Oliko </w:t>
      </w:r>
      <w:r w:rsidRPr="00EF5258">
        <w:rPr>
          <w:rFonts w:ascii="Times New Roman" w:hAnsi="Times New Roman" w:cs="Times New Roman"/>
        </w:rPr>
        <w:lastRenderedPageBreak/>
        <w:t xml:space="preserve">sillä hunajakuorma?” – ”Kyllä, kaikin mokomin, mutta kun sinä olet nähnyt sen ja voit sen kuvata niin tarkkaan, älä viivytä meitä jutuilla, vaan sano meille, mihin se on juossut?” – ”En minä ole nähnyt mitään kameelia, en tosiaankaan”, vastasi viisas. Hakijat tulivat raivoihinsa ja luulivat, että mies teki pilaa heistä tai kenties oli itse varastanut kameelin, minkä vuoksi he ottivat hänet kiinni ja laahasivat tuomarin luo. Mutta tämän edessä ei miehen ollut lainkaan vaikeata puolustautua. </w:t>
      </w:r>
      <w:r w:rsidR="0084644F" w:rsidRPr="00EF5258">
        <w:rPr>
          <w:rFonts w:ascii="Times New Roman" w:hAnsi="Times New Roman" w:cs="Times New Roman"/>
        </w:rPr>
        <w:t>”Kaukana tiellä”, sanoi hän, ”näin minä äsken kameelin kulkeneen siitä. Kun minä tarkemmin tulin katsoneeksi sen jälkiä, huomasin, ettei toisen etujalan jälki ollut läheskään niin syvässä kuin muiden jalkain. Tästä minä päätin, että kameeli oli kaiketi ontunut sitä jalkaansa. Eihän tätä kaiketi ole vaikea käsittää?” Tuomari myönsi hänen olevan oikeassa. ”Edelleen minä näin”, jatkoi oppinut, ”että missä kameeli oli kulkenut, se oli syönyt ruohoa vain vasemmalta puolelta, ei oikealta, vaikka siellä kasvoi heinää yhtä runsaasti. Tämä osoitti, että sen oikean silmän oli täytynyt olla sokea. Onko tämä selvää?” Nytkin myönsi tuomari, että niin oli asian laita. ”Vielä minä näin”, jatkoi syytetty, ”että mistä kameeli oli haukannut suullisen ruohoa, oli samassa paikassa aina ruohotupsu jäljellä. Tästä minä päätin, että kameelilta oli täytynyt puuttua etuhammas, koskapa ruoho ei lähtenyt irti siltä kohdalta. Onko se käsitettävää?” – ”Kyllä, tunnustetaan”, myönsi tuomari taas. ”Vihdoin minä huomasin”, sanoi mies, ”että siihen, mistä kameeli oli kulkenut, oli joitakin hunajapisaroita pudonnut maahan. Tästä minä päättelin, että kameeli oli kuljettanut hunajakuormaa, mutta että astiat eivät kaiketi olleet aivan tiiviitä.” Näin hyvin puolustauduttuaan pääsi mies vapaaksi ja julistettiin viattomaksi.</w:t>
      </w:r>
      <w:r w:rsidR="00CE6923">
        <w:rPr>
          <w:rStyle w:val="Alaviitteenviite"/>
          <w:rFonts w:ascii="Times New Roman" w:hAnsi="Times New Roman" w:cs="Times New Roman"/>
        </w:rPr>
        <w:footnoteReference w:id="7"/>
      </w:r>
    </w:p>
    <w:p w:rsidR="00386181" w:rsidRDefault="00386181" w:rsidP="0047399A">
      <w:pPr>
        <w:spacing w:line="360" w:lineRule="auto"/>
        <w:jc w:val="both"/>
        <w:rPr>
          <w:rFonts w:ascii="Times New Roman" w:hAnsi="Times New Roman" w:cs="Times New Roman"/>
          <w:sz w:val="24"/>
          <w:szCs w:val="24"/>
        </w:rPr>
      </w:pPr>
    </w:p>
    <w:p w:rsidR="00BE299D" w:rsidRDefault="00CF5A34" w:rsidP="0047399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Samalla tavalla kuin tarinan muinainen </w:t>
      </w:r>
      <w:r w:rsidR="00FB51C2">
        <w:rPr>
          <w:rFonts w:ascii="Times New Roman" w:hAnsi="Times New Roman" w:cs="Times New Roman"/>
          <w:sz w:val="24"/>
          <w:szCs w:val="24"/>
        </w:rPr>
        <w:t>itämaan</w:t>
      </w:r>
      <w:r>
        <w:rPr>
          <w:rFonts w:ascii="Times New Roman" w:hAnsi="Times New Roman" w:cs="Times New Roman"/>
          <w:sz w:val="24"/>
          <w:szCs w:val="24"/>
        </w:rPr>
        <w:t xml:space="preserve"> viisas, osasivat ehkä etevimmät parinsadan vuoden takaisista Vuotjärven rantojen asukkaista </w:t>
      </w:r>
      <w:r w:rsidR="008349E2">
        <w:rPr>
          <w:rFonts w:ascii="Times New Roman" w:hAnsi="Times New Roman" w:cs="Times New Roman"/>
          <w:sz w:val="24"/>
          <w:szCs w:val="24"/>
        </w:rPr>
        <w:t xml:space="preserve">päätellä </w:t>
      </w:r>
      <w:r>
        <w:rPr>
          <w:rFonts w:ascii="Times New Roman" w:hAnsi="Times New Roman" w:cs="Times New Roman"/>
          <w:sz w:val="24"/>
          <w:szCs w:val="24"/>
        </w:rPr>
        <w:t>talvitielle jääneiden hevosen ja reen jäl</w:t>
      </w:r>
      <w:r w:rsidR="008349E2">
        <w:rPr>
          <w:rFonts w:ascii="Times New Roman" w:hAnsi="Times New Roman" w:cs="Times New Roman"/>
          <w:sz w:val="24"/>
          <w:szCs w:val="24"/>
        </w:rPr>
        <w:t xml:space="preserve">jistä sen, </w:t>
      </w:r>
      <w:r>
        <w:rPr>
          <w:rFonts w:ascii="Times New Roman" w:hAnsi="Times New Roman" w:cs="Times New Roman"/>
          <w:sz w:val="24"/>
          <w:szCs w:val="24"/>
        </w:rPr>
        <w:t xml:space="preserve">kenen </w:t>
      </w:r>
      <w:r w:rsidR="00297E81">
        <w:rPr>
          <w:rFonts w:ascii="Times New Roman" w:hAnsi="Times New Roman" w:cs="Times New Roman"/>
          <w:sz w:val="24"/>
          <w:szCs w:val="24"/>
        </w:rPr>
        <w:t>ja millainen ”kameeli”</w:t>
      </w:r>
      <w:r>
        <w:rPr>
          <w:rFonts w:ascii="Times New Roman" w:hAnsi="Times New Roman" w:cs="Times New Roman"/>
          <w:sz w:val="24"/>
          <w:szCs w:val="24"/>
        </w:rPr>
        <w:t xml:space="preserve"> kyseisestä kohdasta oli ajanut.</w:t>
      </w:r>
      <w:r w:rsidR="00C86970">
        <w:rPr>
          <w:rFonts w:ascii="Times New Roman" w:hAnsi="Times New Roman" w:cs="Times New Roman"/>
          <w:sz w:val="24"/>
          <w:szCs w:val="24"/>
        </w:rPr>
        <w:t xml:space="preserve"> Jos Pietari Räsänen olisi vaikkapa ajouran kohdalla huomannut kuormasta pudonneita männyn tai koivun oksia tai tunnistanut jonkin Juho Hartikaisen hevoselle tyypillisen jäljen</w:t>
      </w:r>
      <w:r w:rsidR="007B3A13">
        <w:rPr>
          <w:rFonts w:ascii="Times New Roman" w:hAnsi="Times New Roman" w:cs="Times New Roman"/>
          <w:sz w:val="24"/>
          <w:szCs w:val="24"/>
        </w:rPr>
        <w:t xml:space="preserve"> ja tämän kaiken osannut oikeudessa esittää</w:t>
      </w:r>
      <w:r w:rsidR="00C86970">
        <w:rPr>
          <w:rFonts w:ascii="Times New Roman" w:hAnsi="Times New Roman" w:cs="Times New Roman"/>
          <w:sz w:val="24"/>
          <w:szCs w:val="24"/>
        </w:rPr>
        <w:t xml:space="preserve">, niin ehkä Kuopion tuomari tällöin olisi myöntänyt syytetyn </w:t>
      </w:r>
      <w:r w:rsidR="007B3A13">
        <w:rPr>
          <w:rFonts w:ascii="Times New Roman" w:hAnsi="Times New Roman" w:cs="Times New Roman"/>
          <w:sz w:val="24"/>
          <w:szCs w:val="24"/>
        </w:rPr>
        <w:t xml:space="preserve">Hartikaisen </w:t>
      </w:r>
      <w:r w:rsidR="00C86970">
        <w:rPr>
          <w:rFonts w:ascii="Times New Roman" w:hAnsi="Times New Roman" w:cs="Times New Roman"/>
          <w:sz w:val="24"/>
          <w:szCs w:val="24"/>
        </w:rPr>
        <w:t>kuljettaneen kyseisen puukuorman.</w:t>
      </w:r>
      <w:r w:rsidR="00FE2916">
        <w:rPr>
          <w:rFonts w:ascii="Times New Roman" w:hAnsi="Times New Roman" w:cs="Times New Roman"/>
          <w:sz w:val="24"/>
          <w:szCs w:val="24"/>
        </w:rPr>
        <w:t xml:space="preserve"> Juantehtaan hiilenpolttajien hevospeleistä saattoi jäädä vähän erilaiset </w:t>
      </w:r>
      <w:r w:rsidR="00D96C34">
        <w:rPr>
          <w:rFonts w:ascii="Times New Roman" w:hAnsi="Times New Roman" w:cs="Times New Roman"/>
          <w:sz w:val="24"/>
          <w:szCs w:val="24"/>
        </w:rPr>
        <w:t>ajo</w:t>
      </w:r>
      <w:r w:rsidR="00FE2916">
        <w:rPr>
          <w:rFonts w:ascii="Times New Roman" w:hAnsi="Times New Roman" w:cs="Times New Roman"/>
          <w:sz w:val="24"/>
          <w:szCs w:val="24"/>
        </w:rPr>
        <w:t>jäljet.</w:t>
      </w:r>
      <w:r w:rsidR="00D76924">
        <w:rPr>
          <w:rFonts w:ascii="Times New Roman" w:hAnsi="Times New Roman" w:cs="Times New Roman"/>
          <w:sz w:val="24"/>
          <w:szCs w:val="24"/>
        </w:rPr>
        <w:t xml:space="preserve"> Vastaavasti </w:t>
      </w:r>
      <w:r w:rsidR="001847F9">
        <w:rPr>
          <w:rFonts w:ascii="Times New Roman" w:hAnsi="Times New Roman" w:cs="Times New Roman"/>
          <w:sz w:val="24"/>
          <w:szCs w:val="24"/>
        </w:rPr>
        <w:t xml:space="preserve">vakavamman rikoksen osalta, </w:t>
      </w:r>
      <w:r w:rsidR="00D76924">
        <w:rPr>
          <w:rFonts w:ascii="Times New Roman" w:hAnsi="Times New Roman" w:cs="Times New Roman"/>
          <w:sz w:val="24"/>
          <w:szCs w:val="24"/>
        </w:rPr>
        <w:t>ruukinpatruuna Ekholmin murhaajan henkilöllisyys olisi saattanut selvitä, jos epäiltyjen aseet ja jalkineet olisi tuoreeltaan takavarikoitu ja tutkittu.</w:t>
      </w:r>
    </w:p>
    <w:p w:rsidR="00100B57" w:rsidRDefault="007B3A13" w:rsidP="0047399A">
      <w:pPr>
        <w:tabs>
          <w:tab w:val="left" w:pos="180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Ekholm-vainaja kuljetettiin Kuopioon ja sijoitettiin kellotapuliin, missä lääninlääkäri </w:t>
      </w:r>
      <w:r w:rsidR="00100B57">
        <w:rPr>
          <w:rFonts w:ascii="Times New Roman" w:hAnsi="Times New Roman" w:cs="Times New Roman"/>
          <w:sz w:val="24"/>
          <w:szCs w:val="24"/>
        </w:rPr>
        <w:t xml:space="preserve">asessori </w:t>
      </w:r>
      <w:r>
        <w:rPr>
          <w:rFonts w:ascii="Times New Roman" w:hAnsi="Times New Roman" w:cs="Times New Roman"/>
          <w:sz w:val="24"/>
          <w:szCs w:val="24"/>
        </w:rPr>
        <w:t xml:space="preserve">Axel Fredrik Laurell toimitti ruumiinavauksen yli kymmenen vuorokautta surman tapahtumisesta. </w:t>
      </w:r>
      <w:r w:rsidR="00100B57">
        <w:rPr>
          <w:rFonts w:ascii="Times New Roman" w:hAnsi="Times New Roman" w:cs="Times New Roman"/>
          <w:sz w:val="24"/>
          <w:szCs w:val="24"/>
        </w:rPr>
        <w:t xml:space="preserve">Lääketieteellistä latinaa vilisevästä ruumiinavauspöytäkirjasta </w:t>
      </w:r>
      <w:r w:rsidR="00297E81">
        <w:rPr>
          <w:rFonts w:ascii="Times New Roman" w:hAnsi="Times New Roman" w:cs="Times New Roman"/>
          <w:sz w:val="24"/>
          <w:szCs w:val="24"/>
        </w:rPr>
        <w:t>ilmenee</w:t>
      </w:r>
      <w:r w:rsidR="00100B57">
        <w:rPr>
          <w:rFonts w:ascii="Times New Roman" w:hAnsi="Times New Roman" w:cs="Times New Roman"/>
          <w:sz w:val="24"/>
          <w:szCs w:val="24"/>
        </w:rPr>
        <w:t>, miten luodit olivat kulkeneet ja vahingoittaneet sisäelimiä</w:t>
      </w:r>
      <w:r w:rsidR="00FC2494">
        <w:rPr>
          <w:rFonts w:ascii="Times New Roman" w:hAnsi="Times New Roman" w:cs="Times New Roman"/>
          <w:sz w:val="24"/>
          <w:szCs w:val="24"/>
        </w:rPr>
        <w:t>, maksaa, keuhkoja, mahalaukkua</w:t>
      </w:r>
      <w:r w:rsidR="00100B57">
        <w:rPr>
          <w:rFonts w:ascii="Times New Roman" w:hAnsi="Times New Roman" w:cs="Times New Roman"/>
          <w:sz w:val="24"/>
          <w:szCs w:val="24"/>
        </w:rPr>
        <w:t xml:space="preserve">. Asessori Laurell totesi ruukinpatruunan vammojen olleen senkaltaisia, etteivät mitkään tuon ajan kirurgiset toimenpiteet olisi häntä auttaneet; haavat olivat ehdottomasti kuolettavia, </w:t>
      </w:r>
      <w:r w:rsidR="00100B57" w:rsidRPr="00100B57">
        <w:rPr>
          <w:rFonts w:ascii="Times New Roman" w:hAnsi="Times New Roman" w:cs="Times New Roman"/>
          <w:i/>
          <w:sz w:val="24"/>
          <w:szCs w:val="24"/>
        </w:rPr>
        <w:t>absolute letalia</w:t>
      </w:r>
      <w:r w:rsidR="00100B57">
        <w:rPr>
          <w:rFonts w:ascii="Times New Roman" w:hAnsi="Times New Roman" w:cs="Times New Roman"/>
          <w:sz w:val="24"/>
          <w:szCs w:val="24"/>
        </w:rPr>
        <w:t xml:space="preserve">. Löytämänsä kaksi </w:t>
      </w:r>
      <w:r w:rsidR="00100B57">
        <w:rPr>
          <w:rFonts w:ascii="Times New Roman" w:hAnsi="Times New Roman" w:cs="Times New Roman"/>
          <w:sz w:val="24"/>
          <w:szCs w:val="24"/>
        </w:rPr>
        <w:lastRenderedPageBreak/>
        <w:t>luotia Laurell</w:t>
      </w:r>
      <w:r w:rsidR="00297E81">
        <w:rPr>
          <w:rFonts w:ascii="Times New Roman" w:hAnsi="Times New Roman" w:cs="Times New Roman"/>
          <w:sz w:val="24"/>
          <w:szCs w:val="24"/>
        </w:rPr>
        <w:t xml:space="preserve"> liitti mukaan todistukseen.</w:t>
      </w:r>
      <w:r w:rsidR="00BE39FD">
        <w:rPr>
          <w:rFonts w:ascii="Times New Roman" w:hAnsi="Times New Roman" w:cs="Times New Roman"/>
          <w:sz w:val="24"/>
          <w:szCs w:val="24"/>
        </w:rPr>
        <w:t xml:space="preserve"> (Vammoista ja todistuksesta ks. tarkemmin luvussa ”Ai Jeesus, kuka minuun niin pahasti osui?!”)</w:t>
      </w:r>
    </w:p>
    <w:p w:rsidR="00297E81" w:rsidRDefault="00297E81" w:rsidP="00297E81">
      <w:pPr>
        <w:spacing w:line="360" w:lineRule="auto"/>
        <w:rPr>
          <w:rFonts w:ascii="Times New Roman" w:hAnsi="Times New Roman" w:cs="Times New Roman"/>
          <w:sz w:val="24"/>
          <w:szCs w:val="24"/>
        </w:rPr>
      </w:pPr>
      <w:r>
        <w:rPr>
          <w:rFonts w:ascii="Times New Roman" w:hAnsi="Times New Roman" w:cs="Times New Roman"/>
          <w:noProof/>
          <w:sz w:val="24"/>
          <w:szCs w:val="24"/>
          <w:lang w:eastAsia="fi-FI"/>
        </w:rPr>
        <w:drawing>
          <wp:inline distT="0" distB="0" distL="0" distR="0">
            <wp:extent cx="5600508" cy="7459399"/>
            <wp:effectExtent l="0" t="0" r="0" b="0"/>
            <wp:docPr id="5" name="Kuva 2" descr="G:\DCIM\100OLYMP\P304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OLYMP\P3040391.JPG"/>
                    <pic:cNvPicPr>
                      <a:picLocks noChangeAspect="1" noChangeArrowheads="1"/>
                    </pic:cNvPicPr>
                  </pic:nvPicPr>
                  <pic:blipFill>
                    <a:blip r:embed="rId10" cstate="print"/>
                    <a:srcRect/>
                    <a:stretch>
                      <a:fillRect/>
                    </a:stretch>
                  </pic:blipFill>
                  <pic:spPr bwMode="auto">
                    <a:xfrm>
                      <a:off x="0" y="0"/>
                      <a:ext cx="5624337" cy="7491137"/>
                    </a:xfrm>
                    <a:prstGeom prst="rect">
                      <a:avLst/>
                    </a:prstGeom>
                    <a:noFill/>
                    <a:ln w="9525">
                      <a:noFill/>
                      <a:miter lim="800000"/>
                      <a:headEnd/>
                      <a:tailEnd/>
                    </a:ln>
                  </pic:spPr>
                </pic:pic>
              </a:graphicData>
            </a:graphic>
          </wp:inline>
        </w:drawing>
      </w:r>
    </w:p>
    <w:p w:rsidR="00297E81" w:rsidRPr="002706CE" w:rsidRDefault="005C4FC2" w:rsidP="002706CE">
      <w:pPr>
        <w:spacing w:line="240" w:lineRule="auto"/>
        <w:rPr>
          <w:rFonts w:ascii="Times New Roman" w:hAnsi="Times New Roman" w:cs="Times New Roman"/>
        </w:rPr>
      </w:pPr>
      <w:r w:rsidRPr="002706CE">
        <w:rPr>
          <w:rFonts w:ascii="Times New Roman" w:hAnsi="Times New Roman" w:cs="Times New Roman"/>
        </w:rPr>
        <w:t xml:space="preserve">Lääninlääkäri </w:t>
      </w:r>
      <w:r w:rsidR="00517805" w:rsidRPr="002706CE">
        <w:rPr>
          <w:rFonts w:ascii="Times New Roman" w:hAnsi="Times New Roman" w:cs="Times New Roman"/>
        </w:rPr>
        <w:t xml:space="preserve">asessori </w:t>
      </w:r>
      <w:r w:rsidRPr="002706CE">
        <w:rPr>
          <w:rFonts w:ascii="Times New Roman" w:hAnsi="Times New Roman" w:cs="Times New Roman"/>
        </w:rPr>
        <w:t>A. F. Laurell</w:t>
      </w:r>
      <w:r w:rsidR="00517805" w:rsidRPr="002706CE">
        <w:rPr>
          <w:rFonts w:ascii="Times New Roman" w:hAnsi="Times New Roman" w:cs="Times New Roman"/>
        </w:rPr>
        <w:t>in kirjoittaman ja sinetillään vahvistaman ruumiinavaustodistuksen loppuosa.</w:t>
      </w:r>
      <w:r w:rsidRPr="002706CE">
        <w:rPr>
          <w:rFonts w:ascii="Times New Roman" w:hAnsi="Times New Roman" w:cs="Times New Roman"/>
        </w:rPr>
        <w:t xml:space="preserve"> </w:t>
      </w:r>
      <w:r w:rsidR="00517805" w:rsidRPr="002706CE">
        <w:rPr>
          <w:rFonts w:ascii="Times New Roman" w:hAnsi="Times New Roman" w:cs="Times New Roman"/>
        </w:rPr>
        <w:t xml:space="preserve">Lääkäri </w:t>
      </w:r>
      <w:r w:rsidR="00297E81" w:rsidRPr="002706CE">
        <w:rPr>
          <w:rFonts w:ascii="Times New Roman" w:hAnsi="Times New Roman" w:cs="Times New Roman"/>
        </w:rPr>
        <w:t>veloitti tutkimuksestaan 3 ruplaa 84 kopeekkaa.</w:t>
      </w:r>
      <w:r w:rsidR="009C31C4">
        <w:rPr>
          <w:rFonts w:ascii="Times New Roman" w:hAnsi="Times New Roman" w:cs="Times New Roman"/>
        </w:rPr>
        <w:t xml:space="preserve"> (VHO, alistusaktit 1813, Ece 137, </w:t>
      </w:r>
      <w:r w:rsidR="00460D28" w:rsidRPr="002706CE">
        <w:rPr>
          <w:rFonts w:ascii="Times New Roman" w:hAnsi="Times New Roman" w:cs="Times New Roman"/>
        </w:rPr>
        <w:t>VMA.</w:t>
      </w:r>
      <w:r w:rsidR="00517805" w:rsidRPr="002706CE">
        <w:rPr>
          <w:rFonts w:ascii="Times New Roman" w:hAnsi="Times New Roman" w:cs="Times New Roman"/>
        </w:rPr>
        <w:t>)</w:t>
      </w:r>
    </w:p>
    <w:p w:rsidR="00386181" w:rsidRDefault="00386181" w:rsidP="00386181">
      <w:pPr>
        <w:tabs>
          <w:tab w:val="left" w:pos="180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Terveys- ja sairaus- sekä ruumiinavaus-allegoriaa voi soveltaa laajemminkin. Niin yksilöinä kuin yhteisö-, yhteiskunta-, kansakunta- ja ihmiskuntaruumiin jäseninä kannamme me kaikki tautia tai terveyttä. Terveydentilamme merkeistä, oireista, taitava lääkäri voi pulssia mittaamalla, suuhun kurkkaamalla, veri-, virtsa- tai ulostuskokeita ottamalla päätellä, kuinka voimme ja millaisia elämäntapoja olemme noudattaneet. Taitava lääkäri diagnosoi niin menneisyyden kuin prognosoi tulevaisuuden. Varmin prognoosi ihmisyksilöiden osalta on tietysti se, että pitkällä tähtäimellä olemme kaikki kuolleita. Mutta kuoltuaankin ruumis, </w:t>
      </w:r>
      <w:r w:rsidRPr="00D1387B">
        <w:rPr>
          <w:rFonts w:ascii="Times New Roman" w:hAnsi="Times New Roman" w:cs="Times New Roman"/>
          <w:i/>
          <w:sz w:val="24"/>
          <w:szCs w:val="24"/>
        </w:rPr>
        <w:t>corpus</w:t>
      </w:r>
      <w:r>
        <w:rPr>
          <w:rFonts w:ascii="Times New Roman" w:hAnsi="Times New Roman" w:cs="Times New Roman"/>
          <w:sz w:val="24"/>
          <w:szCs w:val="24"/>
        </w:rPr>
        <w:t>, vielä ”puhuu”. Rikostutkimuksen yhteydessä käsitteellä c</w:t>
      </w:r>
      <w:r w:rsidRPr="00D1387B">
        <w:rPr>
          <w:rFonts w:ascii="Times New Roman" w:hAnsi="Times New Roman" w:cs="Times New Roman"/>
          <w:i/>
          <w:sz w:val="24"/>
          <w:szCs w:val="24"/>
        </w:rPr>
        <w:t>orpus delicti</w:t>
      </w:r>
      <w:r>
        <w:rPr>
          <w:rFonts w:ascii="Times New Roman" w:hAnsi="Times New Roman" w:cs="Times New Roman"/>
          <w:i/>
          <w:sz w:val="24"/>
          <w:szCs w:val="24"/>
        </w:rPr>
        <w:t xml:space="preserve"> </w:t>
      </w:r>
      <w:r>
        <w:rPr>
          <w:rFonts w:ascii="Times New Roman" w:hAnsi="Times New Roman" w:cs="Times New Roman"/>
          <w:sz w:val="24"/>
          <w:szCs w:val="24"/>
        </w:rPr>
        <w:t>tarkoitetaan rikoksen aineistoa, rikoksesta jääneitä merkkejä, ruumista. Termi voi tarkoittaa rikoksen kohdetta (ihmistä tai esinettä), rikosvälinettä, tai laajasti otettuna yleensä rikoksen tunnusmerkistöä. Asiantunteva ruumiinavauksen suorittaja kykenee kertomaan, miten elimme, mitä olimme syöneet ja juoneet ja mikä meidät tappoi. Ruumis on siis lähde, historiantutkimuksen apuväline. Myös yhteiskunta- tai vaikkapa yhtiöruumiita analysoimalla voidaan päätellä, miten ”potilaan” elämänkaari eteni ja mihin se lopulta kaatui. Lääkäreiden, kriminologien, arkeologien ja historiantutkijoiden ammatinkuvat rinnastuvat näin toisiinsa.</w:t>
      </w:r>
    </w:p>
    <w:p w:rsidR="009C31C4" w:rsidRDefault="00D96C34" w:rsidP="0047399A">
      <w:pPr>
        <w:spacing w:line="360" w:lineRule="auto"/>
        <w:jc w:val="both"/>
        <w:rPr>
          <w:rFonts w:ascii="Times New Roman" w:hAnsi="Times New Roman" w:cs="Times New Roman"/>
          <w:sz w:val="24"/>
          <w:szCs w:val="24"/>
        </w:rPr>
      </w:pPr>
      <w:r>
        <w:rPr>
          <w:rFonts w:ascii="Times New Roman" w:hAnsi="Times New Roman" w:cs="Times New Roman"/>
          <w:sz w:val="24"/>
          <w:szCs w:val="24"/>
        </w:rPr>
        <w:t>Konkreettista e</w:t>
      </w:r>
      <w:r w:rsidR="0089293D">
        <w:rPr>
          <w:rFonts w:ascii="Times New Roman" w:hAnsi="Times New Roman" w:cs="Times New Roman"/>
          <w:sz w:val="24"/>
          <w:szCs w:val="24"/>
        </w:rPr>
        <w:t>sineellistä aineistoa tutkivan a</w:t>
      </w:r>
      <w:r w:rsidR="001964F7">
        <w:rPr>
          <w:rFonts w:ascii="Times New Roman" w:hAnsi="Times New Roman" w:cs="Times New Roman"/>
          <w:sz w:val="24"/>
          <w:szCs w:val="24"/>
        </w:rPr>
        <w:t>rkeologia</w:t>
      </w:r>
      <w:r w:rsidR="00D76924">
        <w:rPr>
          <w:rFonts w:ascii="Times New Roman" w:hAnsi="Times New Roman" w:cs="Times New Roman"/>
          <w:sz w:val="24"/>
          <w:szCs w:val="24"/>
        </w:rPr>
        <w:t xml:space="preserve">n lisäksi </w:t>
      </w:r>
      <w:r>
        <w:rPr>
          <w:rFonts w:ascii="Times New Roman" w:hAnsi="Times New Roman" w:cs="Times New Roman"/>
          <w:sz w:val="24"/>
          <w:szCs w:val="24"/>
        </w:rPr>
        <w:t xml:space="preserve">menneisyydestä tuo tietoa myös </w:t>
      </w:r>
      <w:r w:rsidR="005B6037">
        <w:rPr>
          <w:rFonts w:ascii="Times New Roman" w:hAnsi="Times New Roman" w:cs="Times New Roman"/>
          <w:sz w:val="24"/>
          <w:szCs w:val="24"/>
        </w:rPr>
        <w:t xml:space="preserve">nimistön- ja </w:t>
      </w:r>
      <w:r w:rsidR="001964F7">
        <w:rPr>
          <w:rFonts w:ascii="Times New Roman" w:hAnsi="Times New Roman" w:cs="Times New Roman"/>
          <w:sz w:val="24"/>
          <w:szCs w:val="24"/>
        </w:rPr>
        <w:t>kansa</w:t>
      </w:r>
      <w:r w:rsidR="00675E93">
        <w:rPr>
          <w:rFonts w:ascii="Times New Roman" w:hAnsi="Times New Roman" w:cs="Times New Roman"/>
          <w:sz w:val="24"/>
          <w:szCs w:val="24"/>
        </w:rPr>
        <w:t>nperinteentutkimus</w:t>
      </w:r>
      <w:r>
        <w:rPr>
          <w:rFonts w:ascii="Times New Roman" w:hAnsi="Times New Roman" w:cs="Times New Roman"/>
          <w:sz w:val="24"/>
          <w:szCs w:val="24"/>
        </w:rPr>
        <w:t xml:space="preserve">. </w:t>
      </w:r>
      <w:r w:rsidR="005B6037">
        <w:rPr>
          <w:rFonts w:ascii="Times New Roman" w:hAnsi="Times New Roman" w:cs="Times New Roman"/>
          <w:sz w:val="24"/>
          <w:szCs w:val="24"/>
        </w:rPr>
        <w:t>Koillis-Savossa on runsaasti mm. raudan tai tervan valmistukseen liittyvää paikannimistöä. Jotkut paikannimet saattavat olla merkkejä hyvinkin kaukaisesta ajasta. Esim. Vuotjärven nimestä on esitetty arvelu, että se saattaisi olla saamelaista juurta, vertautua nimeen ”vuotos” ja viitata peuran jälkien löytymiseen järven jäältä.</w:t>
      </w:r>
      <w:r w:rsidR="007F5E67">
        <w:rPr>
          <w:rStyle w:val="Alaviitteenviite"/>
          <w:rFonts w:ascii="Times New Roman" w:hAnsi="Times New Roman" w:cs="Times New Roman"/>
          <w:sz w:val="24"/>
          <w:szCs w:val="24"/>
        </w:rPr>
        <w:footnoteReference w:id="8"/>
      </w:r>
      <w:r w:rsidR="005B6037">
        <w:rPr>
          <w:rFonts w:ascii="Times New Roman" w:hAnsi="Times New Roman" w:cs="Times New Roman"/>
          <w:sz w:val="24"/>
          <w:szCs w:val="24"/>
        </w:rPr>
        <w:t xml:space="preserve"> Paikannimiin liittyy usein tarinoita, esim. kertomuksia sodista. </w:t>
      </w:r>
      <w:r w:rsidR="00675E93">
        <w:rPr>
          <w:rFonts w:ascii="Times New Roman" w:hAnsi="Times New Roman" w:cs="Times New Roman"/>
          <w:sz w:val="24"/>
          <w:szCs w:val="24"/>
        </w:rPr>
        <w:t>Kokonaisia yhteisöjä kohtaavat</w:t>
      </w:r>
      <w:r w:rsidR="00D76924">
        <w:rPr>
          <w:rFonts w:ascii="Times New Roman" w:hAnsi="Times New Roman" w:cs="Times New Roman"/>
          <w:sz w:val="24"/>
          <w:szCs w:val="24"/>
        </w:rPr>
        <w:t xml:space="preserve"> </w:t>
      </w:r>
      <w:r w:rsidR="00675E93">
        <w:rPr>
          <w:rFonts w:ascii="Times New Roman" w:hAnsi="Times New Roman" w:cs="Times New Roman"/>
          <w:sz w:val="24"/>
          <w:szCs w:val="24"/>
        </w:rPr>
        <w:t>järkyttävät tapahtumat</w:t>
      </w:r>
      <w:r w:rsidR="005B6037">
        <w:rPr>
          <w:rFonts w:ascii="Times New Roman" w:hAnsi="Times New Roman" w:cs="Times New Roman"/>
          <w:sz w:val="24"/>
          <w:szCs w:val="24"/>
        </w:rPr>
        <w:t xml:space="preserve">, kuten isonvihan miehitys- ja hävitysvaiheet, </w:t>
      </w:r>
      <w:r w:rsidR="00675E93">
        <w:rPr>
          <w:rFonts w:ascii="Times New Roman" w:hAnsi="Times New Roman" w:cs="Times New Roman"/>
          <w:sz w:val="24"/>
          <w:szCs w:val="24"/>
        </w:rPr>
        <w:t>kiteytyvät aikojen kuluessa kertomuksiksi, jotka voivat elää hyvinkin kauan</w:t>
      </w:r>
      <w:r w:rsidR="001847F9">
        <w:rPr>
          <w:rFonts w:ascii="Times New Roman" w:hAnsi="Times New Roman" w:cs="Times New Roman"/>
          <w:sz w:val="24"/>
          <w:szCs w:val="24"/>
        </w:rPr>
        <w:t>, samalla toisiinsa sekoittuen</w:t>
      </w:r>
      <w:r w:rsidR="0011498D">
        <w:rPr>
          <w:rFonts w:ascii="Times New Roman" w:hAnsi="Times New Roman" w:cs="Times New Roman"/>
          <w:sz w:val="24"/>
          <w:szCs w:val="24"/>
        </w:rPr>
        <w:t>.</w:t>
      </w:r>
      <w:r w:rsidR="000B7644">
        <w:rPr>
          <w:rFonts w:ascii="Times New Roman" w:hAnsi="Times New Roman" w:cs="Times New Roman"/>
          <w:sz w:val="24"/>
          <w:szCs w:val="24"/>
        </w:rPr>
        <w:t xml:space="preserve"> </w:t>
      </w:r>
      <w:r w:rsidR="0011498D">
        <w:rPr>
          <w:rFonts w:ascii="Times New Roman" w:hAnsi="Times New Roman" w:cs="Times New Roman"/>
          <w:sz w:val="24"/>
          <w:szCs w:val="24"/>
        </w:rPr>
        <w:t xml:space="preserve">Näitä talletti </w:t>
      </w:r>
      <w:r w:rsidR="000B7644">
        <w:rPr>
          <w:rFonts w:ascii="Times New Roman" w:hAnsi="Times New Roman" w:cs="Times New Roman"/>
          <w:sz w:val="24"/>
          <w:szCs w:val="24"/>
        </w:rPr>
        <w:t>Sotamuisto-tarin</w:t>
      </w:r>
      <w:r w:rsidR="0011498D">
        <w:rPr>
          <w:rFonts w:ascii="Times New Roman" w:hAnsi="Times New Roman" w:cs="Times New Roman"/>
          <w:sz w:val="24"/>
          <w:szCs w:val="24"/>
        </w:rPr>
        <w:t>oidensa osaksi</w:t>
      </w:r>
      <w:r w:rsidR="000B7644">
        <w:rPr>
          <w:rFonts w:ascii="Times New Roman" w:hAnsi="Times New Roman" w:cs="Times New Roman"/>
          <w:sz w:val="24"/>
          <w:szCs w:val="24"/>
        </w:rPr>
        <w:t xml:space="preserve"> </w:t>
      </w:r>
      <w:r w:rsidR="0011498D">
        <w:rPr>
          <w:rFonts w:ascii="Times New Roman" w:hAnsi="Times New Roman" w:cs="Times New Roman"/>
          <w:sz w:val="24"/>
          <w:szCs w:val="24"/>
        </w:rPr>
        <w:t xml:space="preserve">vielä </w:t>
      </w:r>
      <w:r w:rsidR="000B7644">
        <w:rPr>
          <w:rFonts w:ascii="Times New Roman" w:hAnsi="Times New Roman" w:cs="Times New Roman"/>
          <w:sz w:val="24"/>
          <w:szCs w:val="24"/>
        </w:rPr>
        <w:t xml:space="preserve">1900-luvun alussa </w:t>
      </w:r>
      <w:r w:rsidR="0011498D">
        <w:rPr>
          <w:rFonts w:ascii="Times New Roman" w:hAnsi="Times New Roman" w:cs="Times New Roman"/>
          <w:sz w:val="24"/>
          <w:szCs w:val="24"/>
        </w:rPr>
        <w:t xml:space="preserve">O.K. eli Olli Koistinen </w:t>
      </w:r>
      <w:r w:rsidR="000B7644">
        <w:rPr>
          <w:rFonts w:ascii="Times New Roman" w:hAnsi="Times New Roman" w:cs="Times New Roman"/>
          <w:sz w:val="24"/>
          <w:szCs w:val="24"/>
        </w:rPr>
        <w:t>Savotar-lehdessä</w:t>
      </w:r>
      <w:r w:rsidR="00675E93">
        <w:rPr>
          <w:rFonts w:ascii="Times New Roman" w:hAnsi="Times New Roman" w:cs="Times New Roman"/>
          <w:sz w:val="24"/>
          <w:szCs w:val="24"/>
        </w:rPr>
        <w:t xml:space="preserve">. </w:t>
      </w:r>
      <w:r w:rsidR="00601502">
        <w:rPr>
          <w:rFonts w:ascii="Times New Roman" w:hAnsi="Times New Roman" w:cs="Times New Roman"/>
          <w:sz w:val="24"/>
          <w:szCs w:val="24"/>
        </w:rPr>
        <w:t xml:space="preserve">Kertomuksista välittyvää suurta traumaa on tuoreimmin analysoinut Kustaa H. J. Vilkuna teoksessaan </w:t>
      </w:r>
      <w:r w:rsidR="00601502" w:rsidRPr="00601502">
        <w:rPr>
          <w:rFonts w:ascii="Times New Roman" w:hAnsi="Times New Roman" w:cs="Times New Roman"/>
          <w:i/>
          <w:sz w:val="24"/>
          <w:szCs w:val="24"/>
        </w:rPr>
        <w:t>Viha</w:t>
      </w:r>
      <w:r w:rsidR="00601502">
        <w:rPr>
          <w:rFonts w:ascii="Times New Roman" w:hAnsi="Times New Roman" w:cs="Times New Roman"/>
          <w:sz w:val="24"/>
          <w:szCs w:val="24"/>
        </w:rPr>
        <w:t>.</w:t>
      </w:r>
      <w:r w:rsidR="00601502">
        <w:rPr>
          <w:rStyle w:val="Alaviitteenviite"/>
          <w:rFonts w:ascii="Times New Roman" w:hAnsi="Times New Roman" w:cs="Times New Roman"/>
          <w:sz w:val="24"/>
          <w:szCs w:val="24"/>
        </w:rPr>
        <w:footnoteReference w:id="9"/>
      </w:r>
    </w:p>
    <w:p w:rsidR="0019354B" w:rsidRDefault="00235D67" w:rsidP="0047399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Yksittäisenä tapahtumana </w:t>
      </w:r>
      <w:r w:rsidR="00D76924">
        <w:rPr>
          <w:rFonts w:ascii="Times New Roman" w:hAnsi="Times New Roman" w:cs="Times New Roman"/>
          <w:sz w:val="24"/>
          <w:szCs w:val="24"/>
        </w:rPr>
        <w:t>Juantehtaan ruukinpatruunan murha l</w:t>
      </w:r>
      <w:r w:rsidR="00937D4E">
        <w:rPr>
          <w:rFonts w:ascii="Times New Roman" w:hAnsi="Times New Roman" w:cs="Times New Roman"/>
          <w:sz w:val="24"/>
          <w:szCs w:val="24"/>
        </w:rPr>
        <w:t>o</w:t>
      </w:r>
      <w:r w:rsidR="00D76924">
        <w:rPr>
          <w:rFonts w:ascii="Times New Roman" w:hAnsi="Times New Roman" w:cs="Times New Roman"/>
          <w:sz w:val="24"/>
          <w:szCs w:val="24"/>
        </w:rPr>
        <w:t>i se</w:t>
      </w:r>
      <w:r w:rsidR="00937D4E">
        <w:rPr>
          <w:rFonts w:ascii="Times New Roman" w:hAnsi="Times New Roman" w:cs="Times New Roman"/>
          <w:sz w:val="24"/>
          <w:szCs w:val="24"/>
        </w:rPr>
        <w:t>ki</w:t>
      </w:r>
      <w:r w:rsidR="00D76924">
        <w:rPr>
          <w:rFonts w:ascii="Times New Roman" w:hAnsi="Times New Roman" w:cs="Times New Roman"/>
          <w:sz w:val="24"/>
          <w:szCs w:val="24"/>
        </w:rPr>
        <w:t xml:space="preserve">n </w:t>
      </w:r>
      <w:r w:rsidR="00937D4E">
        <w:rPr>
          <w:rFonts w:ascii="Times New Roman" w:hAnsi="Times New Roman" w:cs="Times New Roman"/>
          <w:sz w:val="24"/>
          <w:szCs w:val="24"/>
        </w:rPr>
        <w:t xml:space="preserve">omat kertomussikermänsä. </w:t>
      </w:r>
      <w:r w:rsidR="00B35CDB">
        <w:rPr>
          <w:rFonts w:ascii="Times New Roman" w:hAnsi="Times New Roman" w:cs="Times New Roman"/>
          <w:sz w:val="24"/>
          <w:szCs w:val="24"/>
        </w:rPr>
        <w:t>Ympäristökylissä kerrottiin ainakin sata vuotta tapahtuman jälkeen tarinoita ruukinpatruunan murhasta</w:t>
      </w:r>
      <w:r w:rsidR="00675E93">
        <w:rPr>
          <w:rFonts w:ascii="Times New Roman" w:hAnsi="Times New Roman" w:cs="Times New Roman"/>
          <w:sz w:val="24"/>
          <w:szCs w:val="24"/>
        </w:rPr>
        <w:t xml:space="preserve"> – ja kerrotaan edelleenkin. Nykyisiin tarinaversioihin vaikuttavat ymmärrettävästi myös </w:t>
      </w:r>
      <w:r w:rsidR="009C31C4">
        <w:rPr>
          <w:rFonts w:ascii="Times New Roman" w:hAnsi="Times New Roman" w:cs="Times New Roman"/>
          <w:sz w:val="24"/>
          <w:szCs w:val="24"/>
        </w:rPr>
        <w:t xml:space="preserve">tutkimus, </w:t>
      </w:r>
      <w:r w:rsidR="00675E93">
        <w:rPr>
          <w:rFonts w:ascii="Times New Roman" w:hAnsi="Times New Roman" w:cs="Times New Roman"/>
          <w:sz w:val="24"/>
          <w:szCs w:val="24"/>
        </w:rPr>
        <w:t xml:space="preserve">kirjallisuus, sanomalehtijutut ja </w:t>
      </w:r>
      <w:r w:rsidR="00937D4E">
        <w:rPr>
          <w:rFonts w:ascii="Times New Roman" w:hAnsi="Times New Roman" w:cs="Times New Roman"/>
          <w:sz w:val="24"/>
          <w:szCs w:val="24"/>
        </w:rPr>
        <w:t>vaikkapa</w:t>
      </w:r>
      <w:r w:rsidR="00675E93">
        <w:rPr>
          <w:rFonts w:ascii="Times New Roman" w:hAnsi="Times New Roman" w:cs="Times New Roman"/>
          <w:sz w:val="24"/>
          <w:szCs w:val="24"/>
        </w:rPr>
        <w:t xml:space="preserve"> näytelmät, joita tapauksesta on esitetty. </w:t>
      </w:r>
      <w:r w:rsidR="005B6037">
        <w:rPr>
          <w:rFonts w:ascii="Times New Roman" w:hAnsi="Times New Roman" w:cs="Times New Roman"/>
          <w:sz w:val="24"/>
          <w:szCs w:val="24"/>
        </w:rPr>
        <w:lastRenderedPageBreak/>
        <w:t xml:space="preserve">Näytelmäkirjailija </w:t>
      </w:r>
      <w:r w:rsidR="00675E93">
        <w:rPr>
          <w:rFonts w:ascii="Times New Roman" w:hAnsi="Times New Roman" w:cs="Times New Roman"/>
          <w:sz w:val="24"/>
          <w:szCs w:val="24"/>
        </w:rPr>
        <w:t>Matti Pajula</w:t>
      </w:r>
      <w:r w:rsidR="005B6037">
        <w:rPr>
          <w:rFonts w:ascii="Times New Roman" w:hAnsi="Times New Roman" w:cs="Times New Roman"/>
          <w:sz w:val="24"/>
          <w:szCs w:val="24"/>
        </w:rPr>
        <w:t xml:space="preserve"> on taiteilijannäkemyksellään luonut viimeisi</w:t>
      </w:r>
      <w:r w:rsidR="007848DD">
        <w:rPr>
          <w:rFonts w:ascii="Times New Roman" w:hAnsi="Times New Roman" w:cs="Times New Roman"/>
          <w:sz w:val="24"/>
          <w:szCs w:val="24"/>
        </w:rPr>
        <w:t>ntä</w:t>
      </w:r>
      <w:r w:rsidR="005B6037">
        <w:rPr>
          <w:rFonts w:ascii="Times New Roman" w:hAnsi="Times New Roman" w:cs="Times New Roman"/>
          <w:sz w:val="24"/>
          <w:szCs w:val="24"/>
        </w:rPr>
        <w:t xml:space="preserve"> kerrostuma</w:t>
      </w:r>
      <w:r w:rsidR="007848DD">
        <w:rPr>
          <w:rFonts w:ascii="Times New Roman" w:hAnsi="Times New Roman" w:cs="Times New Roman"/>
          <w:sz w:val="24"/>
          <w:szCs w:val="24"/>
        </w:rPr>
        <w:t>a</w:t>
      </w:r>
      <w:r w:rsidR="00A269FC">
        <w:rPr>
          <w:rFonts w:ascii="Times New Roman" w:hAnsi="Times New Roman" w:cs="Times New Roman"/>
          <w:sz w:val="24"/>
          <w:szCs w:val="24"/>
        </w:rPr>
        <w:t xml:space="preserve"> kesällä 200</w:t>
      </w:r>
      <w:r w:rsidR="00EC45FD">
        <w:rPr>
          <w:rFonts w:ascii="Times New Roman" w:hAnsi="Times New Roman" w:cs="Times New Roman"/>
          <w:sz w:val="24"/>
          <w:szCs w:val="24"/>
        </w:rPr>
        <w:t>8</w:t>
      </w:r>
      <w:r w:rsidR="00A269FC">
        <w:rPr>
          <w:rFonts w:ascii="Times New Roman" w:hAnsi="Times New Roman" w:cs="Times New Roman"/>
          <w:sz w:val="24"/>
          <w:szCs w:val="24"/>
        </w:rPr>
        <w:t xml:space="preserve"> esitetyllä </w:t>
      </w:r>
      <w:r w:rsidR="00A269FC" w:rsidRPr="00A269FC">
        <w:rPr>
          <w:rFonts w:ascii="Times New Roman" w:hAnsi="Times New Roman" w:cs="Times New Roman"/>
          <w:i/>
          <w:sz w:val="24"/>
          <w:szCs w:val="24"/>
        </w:rPr>
        <w:t>Patruuna</w:t>
      </w:r>
      <w:r w:rsidR="00A269FC">
        <w:rPr>
          <w:rFonts w:ascii="Times New Roman" w:hAnsi="Times New Roman" w:cs="Times New Roman"/>
          <w:sz w:val="24"/>
          <w:szCs w:val="24"/>
        </w:rPr>
        <w:t>-näytelmällään.</w:t>
      </w:r>
      <w:r w:rsidR="005B6037">
        <w:rPr>
          <w:rFonts w:ascii="Times New Roman" w:hAnsi="Times New Roman" w:cs="Times New Roman"/>
          <w:sz w:val="24"/>
          <w:szCs w:val="24"/>
        </w:rPr>
        <w:t xml:space="preserve"> </w:t>
      </w:r>
    </w:p>
    <w:p w:rsidR="00553D6C" w:rsidRDefault="00756D1B" w:rsidP="0047399A">
      <w:pPr>
        <w:spacing w:line="360" w:lineRule="auto"/>
        <w:jc w:val="both"/>
        <w:rPr>
          <w:rFonts w:ascii="Times New Roman" w:hAnsi="Times New Roman" w:cs="Times New Roman"/>
          <w:sz w:val="24"/>
          <w:szCs w:val="24"/>
        </w:rPr>
      </w:pPr>
      <w:r>
        <w:rPr>
          <w:rFonts w:ascii="Times New Roman" w:hAnsi="Times New Roman" w:cs="Times New Roman"/>
          <w:sz w:val="24"/>
          <w:szCs w:val="24"/>
        </w:rPr>
        <w:t>Suullisessa perimätiedossa ei välttämättä ole keskeisin kysymys se, miten paikkansapitävää tietoa kyseessä on. Oleellista on se, kenen näkökulmia ja asenteita kertomukset kuvastavat. Kansan keskuudessa patruunan murhasta ker</w:t>
      </w:r>
      <w:r w:rsidR="00CA4E93">
        <w:rPr>
          <w:rFonts w:ascii="Times New Roman" w:hAnsi="Times New Roman" w:cs="Times New Roman"/>
          <w:sz w:val="24"/>
          <w:szCs w:val="24"/>
        </w:rPr>
        <w:t>rotuissa tarinoissa hahmottuu</w:t>
      </w:r>
      <w:r>
        <w:rPr>
          <w:rFonts w:ascii="Times New Roman" w:hAnsi="Times New Roman" w:cs="Times New Roman"/>
          <w:sz w:val="24"/>
          <w:szCs w:val="24"/>
        </w:rPr>
        <w:t xml:space="preserve"> väärämielinen ruotsinmaalainen tehtaanherra, joka huijaa talonpojilta näiden maatilat. Talonpojat hakevat oikeutta kruunulta, mutta kun eivät sitä saa, toimeenpanevat kollektiivisen koston ruukinpatruunalle. </w:t>
      </w:r>
      <w:r w:rsidR="007F5E67">
        <w:rPr>
          <w:rFonts w:ascii="Times New Roman" w:hAnsi="Times New Roman" w:cs="Times New Roman"/>
          <w:sz w:val="24"/>
          <w:szCs w:val="24"/>
        </w:rPr>
        <w:t>Säätyläissukujen piirissä lienee Ekholmin murhasta tarinoitu toisenlaisessa sävyssä. Kukin kertoja luo tarinan uudelleen, omista lähtökohdistaan. Tarinoissa sekoittuu helposti useita eri-ikäisiä aineksia keskenään, yksityiskohdat muuttavat muotoaan jne. Erään, melko myöhäisen kertomusversion mukaan ruukinpatruunan murhan jälkeen virran varrella lumisessa maassa erottui miesten jalanjälkiä.</w:t>
      </w:r>
      <w:r w:rsidR="007F5E67">
        <w:rPr>
          <w:rStyle w:val="Alaviitteenviite"/>
          <w:rFonts w:ascii="Times New Roman" w:hAnsi="Times New Roman" w:cs="Times New Roman"/>
          <w:sz w:val="24"/>
          <w:szCs w:val="24"/>
        </w:rPr>
        <w:footnoteReference w:id="10"/>
      </w:r>
      <w:r>
        <w:rPr>
          <w:rFonts w:ascii="Times New Roman" w:hAnsi="Times New Roman" w:cs="Times New Roman"/>
          <w:sz w:val="24"/>
          <w:szCs w:val="24"/>
        </w:rPr>
        <w:t xml:space="preserve"> </w:t>
      </w:r>
      <w:r w:rsidR="007F5E67">
        <w:rPr>
          <w:rFonts w:ascii="Times New Roman" w:hAnsi="Times New Roman" w:cs="Times New Roman"/>
          <w:sz w:val="24"/>
          <w:szCs w:val="24"/>
        </w:rPr>
        <w:t>Oikeuden pöytäkirjoissa, joissa murhajuttua käsiteltiin noin kuukauden kuluttua itse veriteosta, ei sen sijaan mainita mitään lumesta ja kerrotaan vain yhden ainoan pieksukengän painamasta jäljestä aidan takana.</w:t>
      </w:r>
      <w:r w:rsidR="00553D6C">
        <w:rPr>
          <w:rFonts w:ascii="Times New Roman" w:hAnsi="Times New Roman" w:cs="Times New Roman"/>
          <w:sz w:val="24"/>
          <w:szCs w:val="24"/>
        </w:rPr>
        <w:t xml:space="preserve"> </w:t>
      </w:r>
    </w:p>
    <w:p w:rsidR="00814F86" w:rsidRDefault="00675E93" w:rsidP="0047399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Vaikka suullinen perimätieto saattaakin </w:t>
      </w:r>
      <w:r w:rsidR="00937D4E">
        <w:rPr>
          <w:rFonts w:ascii="Times New Roman" w:hAnsi="Times New Roman" w:cs="Times New Roman"/>
          <w:sz w:val="24"/>
          <w:szCs w:val="24"/>
        </w:rPr>
        <w:t xml:space="preserve">joissakin tapauksissa </w:t>
      </w:r>
      <w:r>
        <w:rPr>
          <w:rFonts w:ascii="Times New Roman" w:hAnsi="Times New Roman" w:cs="Times New Roman"/>
          <w:sz w:val="24"/>
          <w:szCs w:val="24"/>
        </w:rPr>
        <w:t xml:space="preserve">antaa </w:t>
      </w:r>
      <w:r w:rsidR="007F5E67">
        <w:rPr>
          <w:rFonts w:ascii="Times New Roman" w:hAnsi="Times New Roman" w:cs="Times New Roman"/>
          <w:sz w:val="24"/>
          <w:szCs w:val="24"/>
        </w:rPr>
        <w:t xml:space="preserve">kiinnostavia </w:t>
      </w:r>
      <w:r>
        <w:rPr>
          <w:rFonts w:ascii="Times New Roman" w:hAnsi="Times New Roman" w:cs="Times New Roman"/>
          <w:sz w:val="24"/>
          <w:szCs w:val="24"/>
        </w:rPr>
        <w:t>lisätietoja</w:t>
      </w:r>
      <w:r w:rsidR="00937D4E">
        <w:rPr>
          <w:rFonts w:ascii="Times New Roman" w:hAnsi="Times New Roman" w:cs="Times New Roman"/>
          <w:sz w:val="24"/>
          <w:szCs w:val="24"/>
        </w:rPr>
        <w:t>, sitä ei</w:t>
      </w:r>
      <w:r w:rsidR="007F5E67">
        <w:rPr>
          <w:rFonts w:ascii="Times New Roman" w:hAnsi="Times New Roman" w:cs="Times New Roman"/>
          <w:sz w:val="24"/>
          <w:szCs w:val="24"/>
        </w:rPr>
        <w:t xml:space="preserve"> siis</w:t>
      </w:r>
      <w:r w:rsidR="00937D4E">
        <w:rPr>
          <w:rFonts w:ascii="Times New Roman" w:hAnsi="Times New Roman" w:cs="Times New Roman"/>
          <w:sz w:val="24"/>
          <w:szCs w:val="24"/>
        </w:rPr>
        <w:t xml:space="preserve"> voi pitää aikalaisdokumenttien veroisena</w:t>
      </w:r>
      <w:r w:rsidR="00756D1B">
        <w:rPr>
          <w:rFonts w:ascii="Times New Roman" w:hAnsi="Times New Roman" w:cs="Times New Roman"/>
          <w:sz w:val="24"/>
          <w:szCs w:val="24"/>
        </w:rPr>
        <w:t>.</w:t>
      </w:r>
      <w:r w:rsidR="001964F7">
        <w:rPr>
          <w:rFonts w:ascii="Times New Roman" w:hAnsi="Times New Roman" w:cs="Times New Roman"/>
          <w:sz w:val="24"/>
          <w:szCs w:val="24"/>
        </w:rPr>
        <w:t xml:space="preserve"> </w:t>
      </w:r>
      <w:r w:rsidR="004A3E6E">
        <w:rPr>
          <w:rFonts w:ascii="Times New Roman" w:hAnsi="Times New Roman" w:cs="Times New Roman"/>
          <w:sz w:val="24"/>
          <w:szCs w:val="24"/>
        </w:rPr>
        <w:t xml:space="preserve">Historiantutkijat viettävät pääasiallisesti aikansa arkistoissa </w:t>
      </w:r>
      <w:r w:rsidR="007F5E67">
        <w:rPr>
          <w:rFonts w:ascii="Times New Roman" w:hAnsi="Times New Roman" w:cs="Times New Roman"/>
          <w:sz w:val="24"/>
          <w:szCs w:val="24"/>
        </w:rPr>
        <w:t xml:space="preserve">juuri </w:t>
      </w:r>
      <w:r w:rsidR="004A3E6E">
        <w:rPr>
          <w:rFonts w:ascii="Times New Roman" w:hAnsi="Times New Roman" w:cs="Times New Roman"/>
          <w:sz w:val="24"/>
          <w:szCs w:val="24"/>
        </w:rPr>
        <w:t xml:space="preserve">kirjallisia lähteitä tutkimalla. </w:t>
      </w:r>
      <w:r>
        <w:rPr>
          <w:rFonts w:ascii="Times New Roman" w:hAnsi="Times New Roman" w:cs="Times New Roman"/>
          <w:sz w:val="24"/>
          <w:szCs w:val="24"/>
        </w:rPr>
        <w:t>A</w:t>
      </w:r>
      <w:r w:rsidR="004A3E6E">
        <w:rPr>
          <w:rFonts w:ascii="Times New Roman" w:hAnsi="Times New Roman" w:cs="Times New Roman"/>
          <w:sz w:val="24"/>
          <w:szCs w:val="24"/>
        </w:rPr>
        <w:t xml:space="preserve">siakirjat, kuten vaikkapa </w:t>
      </w:r>
      <w:r w:rsidR="001964F7">
        <w:rPr>
          <w:rFonts w:ascii="Times New Roman" w:hAnsi="Times New Roman" w:cs="Times New Roman"/>
          <w:sz w:val="24"/>
          <w:szCs w:val="24"/>
        </w:rPr>
        <w:t>vanhat</w:t>
      </w:r>
      <w:r w:rsidR="004A3E6E">
        <w:rPr>
          <w:rFonts w:ascii="Times New Roman" w:hAnsi="Times New Roman" w:cs="Times New Roman"/>
          <w:sz w:val="24"/>
          <w:szCs w:val="24"/>
        </w:rPr>
        <w:t xml:space="preserve"> oikeuden pöytäkirjat, ovat </w:t>
      </w:r>
      <w:r w:rsidR="00851AB0">
        <w:rPr>
          <w:rFonts w:ascii="Times New Roman" w:hAnsi="Times New Roman" w:cs="Times New Roman"/>
          <w:sz w:val="24"/>
          <w:szCs w:val="24"/>
        </w:rPr>
        <w:t xml:space="preserve">merkkejä tulvillaan. </w:t>
      </w:r>
      <w:r w:rsidR="001964F7">
        <w:rPr>
          <w:rFonts w:ascii="Times New Roman" w:hAnsi="Times New Roman" w:cs="Times New Roman"/>
          <w:sz w:val="24"/>
          <w:szCs w:val="24"/>
        </w:rPr>
        <w:t>Etenkin ns. k</w:t>
      </w:r>
      <w:r w:rsidR="00851AB0">
        <w:rPr>
          <w:rFonts w:ascii="Times New Roman" w:hAnsi="Times New Roman" w:cs="Times New Roman"/>
          <w:sz w:val="24"/>
          <w:szCs w:val="24"/>
        </w:rPr>
        <w:t>ons</w:t>
      </w:r>
      <w:r w:rsidR="00EF2D68">
        <w:rPr>
          <w:rFonts w:ascii="Times New Roman" w:hAnsi="Times New Roman" w:cs="Times New Roman"/>
          <w:sz w:val="24"/>
          <w:szCs w:val="24"/>
        </w:rPr>
        <w:t>e</w:t>
      </w:r>
      <w:r w:rsidR="00851AB0">
        <w:rPr>
          <w:rFonts w:ascii="Times New Roman" w:hAnsi="Times New Roman" w:cs="Times New Roman"/>
          <w:sz w:val="24"/>
          <w:szCs w:val="24"/>
        </w:rPr>
        <w:t>ptipöytäkirjat</w:t>
      </w:r>
      <w:r w:rsidR="001964F7">
        <w:rPr>
          <w:rFonts w:ascii="Times New Roman" w:hAnsi="Times New Roman" w:cs="Times New Roman"/>
          <w:sz w:val="24"/>
          <w:szCs w:val="24"/>
        </w:rPr>
        <w:t xml:space="preserve"> pursuilevat</w:t>
      </w:r>
      <w:r w:rsidR="00851AB0">
        <w:rPr>
          <w:rFonts w:ascii="Times New Roman" w:hAnsi="Times New Roman" w:cs="Times New Roman"/>
          <w:sz w:val="24"/>
          <w:szCs w:val="24"/>
        </w:rPr>
        <w:t xml:space="preserve"> korjauksia, yliviivauksia</w:t>
      </w:r>
      <w:r w:rsidR="001964F7">
        <w:rPr>
          <w:rFonts w:ascii="Times New Roman" w:hAnsi="Times New Roman" w:cs="Times New Roman"/>
          <w:sz w:val="24"/>
          <w:szCs w:val="24"/>
        </w:rPr>
        <w:t xml:space="preserve"> ja lisämerkintöjä. </w:t>
      </w:r>
      <w:r w:rsidR="00637578">
        <w:rPr>
          <w:rFonts w:ascii="Times New Roman" w:hAnsi="Times New Roman" w:cs="Times New Roman"/>
          <w:sz w:val="24"/>
          <w:szCs w:val="24"/>
        </w:rPr>
        <w:t xml:space="preserve">Siten ne saattavat olla informatiivisempia kuin hovioikeutta varten puhtaaksi kirjoitetut ns. renovoidut pöytäkirjat. </w:t>
      </w:r>
      <w:r w:rsidR="00851AB0">
        <w:rPr>
          <w:rFonts w:ascii="Times New Roman" w:hAnsi="Times New Roman" w:cs="Times New Roman"/>
          <w:sz w:val="24"/>
          <w:szCs w:val="24"/>
        </w:rPr>
        <w:t xml:space="preserve">Käräjäkirjurit ovat </w:t>
      </w:r>
      <w:r w:rsidR="001964F7">
        <w:rPr>
          <w:rFonts w:ascii="Times New Roman" w:hAnsi="Times New Roman" w:cs="Times New Roman"/>
          <w:sz w:val="24"/>
          <w:szCs w:val="24"/>
        </w:rPr>
        <w:t xml:space="preserve">täyttäneet tyhjän paperin </w:t>
      </w:r>
      <w:r w:rsidR="00851AB0">
        <w:rPr>
          <w:rFonts w:ascii="Times New Roman" w:hAnsi="Times New Roman" w:cs="Times New Roman"/>
          <w:sz w:val="24"/>
          <w:szCs w:val="24"/>
        </w:rPr>
        <w:t>kukin omalla käsialallaan</w:t>
      </w:r>
      <w:r w:rsidR="00814F86">
        <w:rPr>
          <w:rFonts w:ascii="Times New Roman" w:hAnsi="Times New Roman" w:cs="Times New Roman"/>
          <w:sz w:val="24"/>
          <w:szCs w:val="24"/>
        </w:rPr>
        <w:t xml:space="preserve"> – kuin hevos</w:t>
      </w:r>
      <w:r>
        <w:rPr>
          <w:rFonts w:ascii="Times New Roman" w:hAnsi="Times New Roman" w:cs="Times New Roman"/>
          <w:sz w:val="24"/>
          <w:szCs w:val="24"/>
        </w:rPr>
        <w:t>p</w:t>
      </w:r>
      <w:r w:rsidR="00814F86">
        <w:rPr>
          <w:rFonts w:ascii="Times New Roman" w:hAnsi="Times New Roman" w:cs="Times New Roman"/>
          <w:sz w:val="24"/>
          <w:szCs w:val="24"/>
        </w:rPr>
        <w:t>e</w:t>
      </w:r>
      <w:r>
        <w:rPr>
          <w:rFonts w:ascii="Times New Roman" w:hAnsi="Times New Roman" w:cs="Times New Roman"/>
          <w:sz w:val="24"/>
          <w:szCs w:val="24"/>
        </w:rPr>
        <w:t>li</w:t>
      </w:r>
      <w:r w:rsidR="00814F86">
        <w:rPr>
          <w:rFonts w:ascii="Times New Roman" w:hAnsi="Times New Roman" w:cs="Times New Roman"/>
          <w:sz w:val="24"/>
          <w:szCs w:val="24"/>
        </w:rPr>
        <w:t xml:space="preserve">n kulkuna jäälakeuden yli. </w:t>
      </w:r>
      <w:r w:rsidR="00851AB0">
        <w:rPr>
          <w:rFonts w:ascii="Times New Roman" w:hAnsi="Times New Roman" w:cs="Times New Roman"/>
          <w:sz w:val="24"/>
          <w:szCs w:val="24"/>
        </w:rPr>
        <w:t>Sanamuoto on syntynyt luultavasti tuomarin sanelun mukaan</w:t>
      </w:r>
      <w:r w:rsidR="001964F7">
        <w:rPr>
          <w:rFonts w:ascii="Times New Roman" w:hAnsi="Times New Roman" w:cs="Times New Roman"/>
          <w:sz w:val="24"/>
          <w:szCs w:val="24"/>
        </w:rPr>
        <w:t xml:space="preserve">. </w:t>
      </w:r>
      <w:r w:rsidR="00637578">
        <w:rPr>
          <w:rFonts w:ascii="Times New Roman" w:hAnsi="Times New Roman" w:cs="Times New Roman"/>
          <w:sz w:val="24"/>
          <w:szCs w:val="24"/>
        </w:rPr>
        <w:t>Omat</w:t>
      </w:r>
      <w:r w:rsidR="001964F7">
        <w:rPr>
          <w:rFonts w:ascii="Times New Roman" w:hAnsi="Times New Roman" w:cs="Times New Roman"/>
          <w:sz w:val="24"/>
          <w:szCs w:val="24"/>
        </w:rPr>
        <w:t xml:space="preserve"> erityispiirteen</w:t>
      </w:r>
      <w:r w:rsidR="00637578">
        <w:rPr>
          <w:rFonts w:ascii="Times New Roman" w:hAnsi="Times New Roman" w:cs="Times New Roman"/>
          <w:sz w:val="24"/>
          <w:szCs w:val="24"/>
        </w:rPr>
        <w:t>s</w:t>
      </w:r>
      <w:r w:rsidR="001964F7">
        <w:rPr>
          <w:rFonts w:ascii="Times New Roman" w:hAnsi="Times New Roman" w:cs="Times New Roman"/>
          <w:sz w:val="24"/>
          <w:szCs w:val="24"/>
        </w:rPr>
        <w:t xml:space="preserve">ä </w:t>
      </w:r>
      <w:r w:rsidR="00637578">
        <w:rPr>
          <w:rFonts w:ascii="Times New Roman" w:hAnsi="Times New Roman" w:cs="Times New Roman"/>
          <w:sz w:val="24"/>
          <w:szCs w:val="24"/>
        </w:rPr>
        <w:t xml:space="preserve">parinsadan vuoden takaisiin pöytäkirjalähteisiin tuovat aikakauden </w:t>
      </w:r>
      <w:r w:rsidR="00851AB0">
        <w:rPr>
          <w:rFonts w:ascii="Times New Roman" w:hAnsi="Times New Roman" w:cs="Times New Roman"/>
          <w:sz w:val="24"/>
          <w:szCs w:val="24"/>
        </w:rPr>
        <w:t>kieli</w:t>
      </w:r>
      <w:r w:rsidR="00637578">
        <w:rPr>
          <w:rFonts w:ascii="Times New Roman" w:hAnsi="Times New Roman" w:cs="Times New Roman"/>
          <w:sz w:val="24"/>
          <w:szCs w:val="24"/>
        </w:rPr>
        <w:t xml:space="preserve">olot. Ruotsi </w:t>
      </w:r>
      <w:r w:rsidR="00814F86">
        <w:rPr>
          <w:rFonts w:ascii="Times New Roman" w:hAnsi="Times New Roman" w:cs="Times New Roman"/>
          <w:sz w:val="24"/>
          <w:szCs w:val="24"/>
        </w:rPr>
        <w:t xml:space="preserve">(savolaisittain ’venska’) </w:t>
      </w:r>
      <w:r w:rsidR="00637578">
        <w:rPr>
          <w:rFonts w:ascii="Times New Roman" w:hAnsi="Times New Roman" w:cs="Times New Roman"/>
          <w:sz w:val="24"/>
          <w:szCs w:val="24"/>
        </w:rPr>
        <w:t xml:space="preserve">oli virkakieli, vaikka suomenkielinen kansa tietenkin selvitti asiansa </w:t>
      </w:r>
      <w:r w:rsidR="00814F86">
        <w:rPr>
          <w:rFonts w:ascii="Times New Roman" w:hAnsi="Times New Roman" w:cs="Times New Roman"/>
          <w:sz w:val="24"/>
          <w:szCs w:val="24"/>
        </w:rPr>
        <w:t xml:space="preserve">oikeuden edessä </w:t>
      </w:r>
      <w:r w:rsidR="00D96C34">
        <w:rPr>
          <w:rFonts w:ascii="Times New Roman" w:hAnsi="Times New Roman" w:cs="Times New Roman"/>
          <w:sz w:val="24"/>
          <w:szCs w:val="24"/>
        </w:rPr>
        <w:t>omalla kielellään</w:t>
      </w:r>
      <w:r w:rsidR="00814F86">
        <w:rPr>
          <w:rFonts w:ascii="Times New Roman" w:hAnsi="Times New Roman" w:cs="Times New Roman"/>
          <w:sz w:val="24"/>
          <w:szCs w:val="24"/>
        </w:rPr>
        <w:t xml:space="preserve">: </w:t>
      </w:r>
    </w:p>
    <w:p w:rsidR="00814F86" w:rsidRPr="00814F86" w:rsidRDefault="00814F86" w:rsidP="0047399A">
      <w:pPr>
        <w:ind w:left="1304"/>
        <w:jc w:val="both"/>
        <w:rPr>
          <w:rFonts w:ascii="Times New Roman" w:hAnsi="Times New Roman" w:cs="Times New Roman"/>
        </w:rPr>
      </w:pPr>
      <w:r w:rsidRPr="00814F86">
        <w:rPr>
          <w:rFonts w:ascii="Times New Roman" w:hAnsi="Times New Roman" w:cs="Times New Roman"/>
        </w:rPr>
        <w:t xml:space="preserve">Suottapa on Suomenkieli/ Kauan penkillä pysynyt,/ Lawitsalla lautamiesten,/ Eikä wielä ennättänyt/ Astua asian kanssa,/ Tulla tuomarin tutuksi/ Rotokollahan kohota./ Kaikk’  on kanne suomalainen,/ Suomen suoroa puhetta,/ Tutkinto sitä samoa;/ Wasta wenska wiskatahan/ Pantaissa paperin päälle. </w:t>
      </w:r>
      <w:r>
        <w:rPr>
          <w:rFonts w:ascii="Times New Roman" w:hAnsi="Times New Roman" w:cs="Times New Roman"/>
        </w:rPr>
        <w:t xml:space="preserve"> </w:t>
      </w:r>
      <w:r w:rsidRPr="00814F86">
        <w:rPr>
          <w:rFonts w:ascii="Times New Roman" w:hAnsi="Times New Roman" w:cs="Times New Roman"/>
        </w:rPr>
        <w:t>(Paavo Korhosen runo Suomen kielestä</w:t>
      </w:r>
      <w:r w:rsidR="00E071CB">
        <w:rPr>
          <w:rFonts w:ascii="Times New Roman" w:hAnsi="Times New Roman" w:cs="Times New Roman"/>
        </w:rPr>
        <w:t>, 1848</w:t>
      </w:r>
      <w:r w:rsidRPr="00814F86">
        <w:rPr>
          <w:rFonts w:ascii="Times New Roman" w:hAnsi="Times New Roman" w:cs="Times New Roman"/>
        </w:rPr>
        <w:t>)</w:t>
      </w:r>
    </w:p>
    <w:p w:rsidR="00FA017A" w:rsidRDefault="00FA017A" w:rsidP="00CF5A34">
      <w:pPr>
        <w:spacing w:line="360" w:lineRule="auto"/>
        <w:rPr>
          <w:rFonts w:ascii="Times New Roman" w:hAnsi="Times New Roman" w:cs="Times New Roman"/>
          <w:sz w:val="24"/>
          <w:szCs w:val="24"/>
        </w:rPr>
      </w:pPr>
    </w:p>
    <w:p w:rsidR="000B7644" w:rsidRDefault="00235D67" w:rsidP="0047399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Kannattaa huomata, etteivät oikeuden pöytäkirjojenkaan tekstit ole pelkkää </w:t>
      </w:r>
      <w:r w:rsidR="00A269FC">
        <w:rPr>
          <w:rFonts w:ascii="Times New Roman" w:hAnsi="Times New Roman" w:cs="Times New Roman"/>
          <w:sz w:val="24"/>
          <w:szCs w:val="24"/>
        </w:rPr>
        <w:t xml:space="preserve">ja puhdasta </w:t>
      </w:r>
      <w:r>
        <w:rPr>
          <w:rFonts w:ascii="Times New Roman" w:hAnsi="Times New Roman" w:cs="Times New Roman"/>
          <w:sz w:val="24"/>
          <w:szCs w:val="24"/>
        </w:rPr>
        <w:t xml:space="preserve">totuutta sisältävää kuvausta. Todistajat esittivät kukin oman </w:t>
      </w:r>
      <w:r w:rsidR="00A269FC">
        <w:rPr>
          <w:rFonts w:ascii="Times New Roman" w:hAnsi="Times New Roman" w:cs="Times New Roman"/>
          <w:sz w:val="24"/>
          <w:szCs w:val="24"/>
        </w:rPr>
        <w:t>näkemyksensä</w:t>
      </w:r>
      <w:r>
        <w:rPr>
          <w:rFonts w:ascii="Times New Roman" w:hAnsi="Times New Roman" w:cs="Times New Roman"/>
          <w:sz w:val="24"/>
          <w:szCs w:val="24"/>
        </w:rPr>
        <w:t xml:space="preserve"> todellisuudesta</w:t>
      </w:r>
      <w:r w:rsidR="00756D1B">
        <w:rPr>
          <w:rFonts w:ascii="Times New Roman" w:hAnsi="Times New Roman" w:cs="Times New Roman"/>
          <w:sz w:val="24"/>
          <w:szCs w:val="24"/>
        </w:rPr>
        <w:t xml:space="preserve">, joka </w:t>
      </w:r>
      <w:r w:rsidR="00756D1B">
        <w:rPr>
          <w:rFonts w:ascii="Times New Roman" w:hAnsi="Times New Roman" w:cs="Times New Roman"/>
          <w:sz w:val="24"/>
          <w:szCs w:val="24"/>
        </w:rPr>
        <w:lastRenderedPageBreak/>
        <w:t xml:space="preserve">tuomioistuimen </w:t>
      </w:r>
      <w:r w:rsidR="00A269FC">
        <w:rPr>
          <w:rFonts w:ascii="Times New Roman" w:hAnsi="Times New Roman" w:cs="Times New Roman"/>
          <w:sz w:val="24"/>
          <w:szCs w:val="24"/>
        </w:rPr>
        <w:t>käytäntöjen</w:t>
      </w:r>
      <w:r w:rsidR="00756D1B">
        <w:rPr>
          <w:rFonts w:ascii="Times New Roman" w:hAnsi="Times New Roman" w:cs="Times New Roman"/>
          <w:sz w:val="24"/>
          <w:szCs w:val="24"/>
        </w:rPr>
        <w:t xml:space="preserve"> ja käräjäkirjurin käden kautta kirjautui paperille</w:t>
      </w:r>
      <w:r w:rsidR="00292C25">
        <w:rPr>
          <w:rFonts w:ascii="Times New Roman" w:hAnsi="Times New Roman" w:cs="Times New Roman"/>
          <w:sz w:val="24"/>
          <w:szCs w:val="24"/>
        </w:rPr>
        <w:t>, jota historiantutkija sitten puolestaan tulkitsee</w:t>
      </w:r>
      <w:r>
        <w:rPr>
          <w:rFonts w:ascii="Times New Roman" w:hAnsi="Times New Roman" w:cs="Times New Roman"/>
          <w:sz w:val="24"/>
          <w:szCs w:val="24"/>
        </w:rPr>
        <w:t>. Väärinymmärryksen vaarat</w:t>
      </w:r>
      <w:r w:rsidR="00756D1B">
        <w:rPr>
          <w:rFonts w:ascii="Times New Roman" w:hAnsi="Times New Roman" w:cs="Times New Roman"/>
          <w:sz w:val="24"/>
          <w:szCs w:val="24"/>
        </w:rPr>
        <w:t xml:space="preserve"> </w:t>
      </w:r>
      <w:r w:rsidR="00B8150F">
        <w:rPr>
          <w:rFonts w:ascii="Times New Roman" w:hAnsi="Times New Roman" w:cs="Times New Roman"/>
          <w:sz w:val="24"/>
          <w:szCs w:val="24"/>
        </w:rPr>
        <w:t>on pidettävä mielessä</w:t>
      </w:r>
      <w:r w:rsidR="00756D1B">
        <w:rPr>
          <w:rFonts w:ascii="Times New Roman" w:hAnsi="Times New Roman" w:cs="Times New Roman"/>
          <w:sz w:val="24"/>
          <w:szCs w:val="24"/>
        </w:rPr>
        <w:t xml:space="preserve"> </w:t>
      </w:r>
      <w:r w:rsidR="00292C25">
        <w:rPr>
          <w:rFonts w:ascii="Times New Roman" w:hAnsi="Times New Roman" w:cs="Times New Roman"/>
          <w:sz w:val="24"/>
          <w:szCs w:val="24"/>
        </w:rPr>
        <w:t>näissä</w:t>
      </w:r>
      <w:r w:rsidR="00A269FC">
        <w:rPr>
          <w:rFonts w:ascii="Times New Roman" w:hAnsi="Times New Roman" w:cs="Times New Roman"/>
          <w:sz w:val="24"/>
          <w:szCs w:val="24"/>
        </w:rPr>
        <w:t xml:space="preserve"> </w:t>
      </w:r>
      <w:r w:rsidR="00292C25">
        <w:rPr>
          <w:rFonts w:ascii="Times New Roman" w:hAnsi="Times New Roman" w:cs="Times New Roman"/>
          <w:sz w:val="24"/>
          <w:szCs w:val="24"/>
        </w:rPr>
        <w:t>k</w:t>
      </w:r>
      <w:r w:rsidR="00A269FC">
        <w:rPr>
          <w:rFonts w:ascii="Times New Roman" w:hAnsi="Times New Roman" w:cs="Times New Roman"/>
          <w:sz w:val="24"/>
          <w:szCs w:val="24"/>
        </w:rPr>
        <w:t>a</w:t>
      </w:r>
      <w:r w:rsidR="00292C25">
        <w:rPr>
          <w:rFonts w:ascii="Times New Roman" w:hAnsi="Times New Roman" w:cs="Times New Roman"/>
          <w:sz w:val="24"/>
          <w:szCs w:val="24"/>
        </w:rPr>
        <w:t>i</w:t>
      </w:r>
      <w:r w:rsidR="00A269FC">
        <w:rPr>
          <w:rFonts w:ascii="Times New Roman" w:hAnsi="Times New Roman" w:cs="Times New Roman"/>
          <w:sz w:val="24"/>
          <w:szCs w:val="24"/>
        </w:rPr>
        <w:t>kissa tulkinnan tilanteissa</w:t>
      </w:r>
      <w:r w:rsidR="00756D1B">
        <w:rPr>
          <w:rFonts w:ascii="Times New Roman" w:hAnsi="Times New Roman" w:cs="Times New Roman"/>
          <w:sz w:val="24"/>
          <w:szCs w:val="24"/>
        </w:rPr>
        <w:t xml:space="preserve">. </w:t>
      </w:r>
      <w:r w:rsidR="00517805">
        <w:rPr>
          <w:rFonts w:ascii="Times New Roman" w:hAnsi="Times New Roman" w:cs="Times New Roman"/>
          <w:sz w:val="24"/>
          <w:szCs w:val="24"/>
        </w:rPr>
        <w:t xml:space="preserve">Vala velvoitti todistajaa puhumaan totta, mutta totuuden raamien sisälläkin saattoi löytyä monenlaista tulkintaa. </w:t>
      </w:r>
    </w:p>
    <w:p w:rsidR="001F39DF" w:rsidRDefault="00756D1B" w:rsidP="0047399A">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814F86">
        <w:rPr>
          <w:rFonts w:ascii="Times New Roman" w:hAnsi="Times New Roman" w:cs="Times New Roman"/>
          <w:sz w:val="24"/>
          <w:szCs w:val="24"/>
        </w:rPr>
        <w:t xml:space="preserve">aattaa olla, että tuomareilla ja kirjureilla </w:t>
      </w:r>
      <w:r w:rsidR="00517805">
        <w:rPr>
          <w:rFonts w:ascii="Times New Roman" w:hAnsi="Times New Roman" w:cs="Times New Roman"/>
          <w:sz w:val="24"/>
          <w:szCs w:val="24"/>
        </w:rPr>
        <w:t xml:space="preserve">tuli erehdyksiä esim. henkilön- tai paikannimissä. </w:t>
      </w:r>
      <w:r w:rsidR="00374394">
        <w:rPr>
          <w:rFonts w:ascii="Times New Roman" w:hAnsi="Times New Roman" w:cs="Times New Roman"/>
          <w:sz w:val="24"/>
          <w:szCs w:val="24"/>
        </w:rPr>
        <w:t xml:space="preserve">Ei ole mahdotonta, että </w:t>
      </w:r>
      <w:r>
        <w:rPr>
          <w:rFonts w:ascii="Times New Roman" w:hAnsi="Times New Roman" w:cs="Times New Roman"/>
          <w:sz w:val="24"/>
          <w:szCs w:val="24"/>
        </w:rPr>
        <w:t xml:space="preserve">esim. </w:t>
      </w:r>
      <w:r w:rsidR="00B8150F">
        <w:rPr>
          <w:rFonts w:ascii="Times New Roman" w:hAnsi="Times New Roman" w:cs="Times New Roman"/>
          <w:sz w:val="24"/>
          <w:szCs w:val="24"/>
        </w:rPr>
        <w:t>H</w:t>
      </w:r>
      <w:r w:rsidR="00814F86">
        <w:rPr>
          <w:rFonts w:ascii="Times New Roman" w:hAnsi="Times New Roman" w:cs="Times New Roman"/>
          <w:sz w:val="24"/>
          <w:szCs w:val="24"/>
        </w:rPr>
        <w:t xml:space="preserve">artikaiset ja </w:t>
      </w:r>
      <w:r w:rsidR="00B8150F">
        <w:rPr>
          <w:rFonts w:ascii="Times New Roman" w:hAnsi="Times New Roman" w:cs="Times New Roman"/>
          <w:sz w:val="24"/>
          <w:szCs w:val="24"/>
        </w:rPr>
        <w:t>H</w:t>
      </w:r>
      <w:r w:rsidR="00814F86">
        <w:rPr>
          <w:rFonts w:ascii="Times New Roman" w:hAnsi="Times New Roman" w:cs="Times New Roman"/>
          <w:sz w:val="24"/>
          <w:szCs w:val="24"/>
        </w:rPr>
        <w:t>akkaraiset</w:t>
      </w:r>
      <w:r w:rsidR="00374394">
        <w:rPr>
          <w:rFonts w:ascii="Times New Roman" w:hAnsi="Times New Roman" w:cs="Times New Roman"/>
          <w:sz w:val="24"/>
          <w:szCs w:val="24"/>
        </w:rPr>
        <w:t xml:space="preserve"> sekoittuivat keskenään</w:t>
      </w:r>
      <w:r>
        <w:rPr>
          <w:rFonts w:ascii="Times New Roman" w:hAnsi="Times New Roman" w:cs="Times New Roman"/>
          <w:sz w:val="24"/>
          <w:szCs w:val="24"/>
        </w:rPr>
        <w:t>.</w:t>
      </w:r>
      <w:r w:rsidR="00B8150F">
        <w:rPr>
          <w:rFonts w:ascii="Times New Roman" w:hAnsi="Times New Roman" w:cs="Times New Roman"/>
          <w:sz w:val="24"/>
          <w:szCs w:val="24"/>
        </w:rPr>
        <w:t xml:space="preserve"> Tämä kirjoitus alkoi selostuksella patruuna Ekholmin ja </w:t>
      </w:r>
      <w:r w:rsidR="00721FF7">
        <w:rPr>
          <w:rFonts w:ascii="Times New Roman" w:hAnsi="Times New Roman" w:cs="Times New Roman"/>
          <w:sz w:val="24"/>
          <w:szCs w:val="24"/>
        </w:rPr>
        <w:t xml:space="preserve">hirvisaarelaisen </w:t>
      </w:r>
      <w:r w:rsidR="00B8150F">
        <w:rPr>
          <w:rFonts w:ascii="Times New Roman" w:hAnsi="Times New Roman" w:cs="Times New Roman"/>
          <w:sz w:val="24"/>
          <w:szCs w:val="24"/>
        </w:rPr>
        <w:t>Juho</w:t>
      </w:r>
      <w:r w:rsidR="00374394">
        <w:rPr>
          <w:rFonts w:ascii="Times New Roman" w:hAnsi="Times New Roman" w:cs="Times New Roman"/>
          <w:sz w:val="24"/>
          <w:szCs w:val="24"/>
        </w:rPr>
        <w:t xml:space="preserve"> </w:t>
      </w:r>
      <w:r w:rsidR="00B8150F">
        <w:rPr>
          <w:rFonts w:ascii="Times New Roman" w:hAnsi="Times New Roman" w:cs="Times New Roman"/>
          <w:sz w:val="24"/>
          <w:szCs w:val="24"/>
        </w:rPr>
        <w:t xml:space="preserve">Hartikaisen oikeusjutusta vuoden 1803 käräjillä. </w:t>
      </w:r>
      <w:r w:rsidR="007945F0">
        <w:rPr>
          <w:rFonts w:ascii="Times New Roman" w:hAnsi="Times New Roman" w:cs="Times New Roman"/>
          <w:sz w:val="24"/>
          <w:szCs w:val="24"/>
        </w:rPr>
        <w:t xml:space="preserve">Ruukin metsissä ahkeroi monia muitakin puutavaran tarvitsijoita. </w:t>
      </w:r>
      <w:r w:rsidR="00B8150F">
        <w:rPr>
          <w:rFonts w:ascii="Times New Roman" w:hAnsi="Times New Roman" w:cs="Times New Roman"/>
          <w:sz w:val="24"/>
          <w:szCs w:val="24"/>
        </w:rPr>
        <w:t xml:space="preserve">Vuoden 1804 talvikäräjillä (§ 83) tavataan Juho Hakkarainen Viitaniemestä syytettynä </w:t>
      </w:r>
      <w:r w:rsidR="00292C25">
        <w:rPr>
          <w:rFonts w:ascii="Times New Roman" w:hAnsi="Times New Roman" w:cs="Times New Roman"/>
          <w:sz w:val="24"/>
          <w:szCs w:val="24"/>
        </w:rPr>
        <w:t xml:space="preserve">tukkien luvattomasta hakkuusta </w:t>
      </w:r>
      <w:r w:rsidR="00B8150F">
        <w:rPr>
          <w:rFonts w:ascii="Times New Roman" w:hAnsi="Times New Roman" w:cs="Times New Roman"/>
          <w:sz w:val="24"/>
          <w:szCs w:val="24"/>
        </w:rPr>
        <w:t xml:space="preserve">Karkeisen saarella. Paikalla ollut vastaaja Hakkarainen vältteli vastuutaan väittämällä, että </w:t>
      </w:r>
      <w:r w:rsidR="00721FF7">
        <w:rPr>
          <w:rFonts w:ascii="Times New Roman" w:hAnsi="Times New Roman" w:cs="Times New Roman"/>
          <w:sz w:val="24"/>
          <w:szCs w:val="24"/>
        </w:rPr>
        <w:t xml:space="preserve">oikea </w:t>
      </w:r>
      <w:r w:rsidR="00B8150F">
        <w:rPr>
          <w:rFonts w:ascii="Times New Roman" w:hAnsi="Times New Roman" w:cs="Times New Roman"/>
          <w:sz w:val="24"/>
          <w:szCs w:val="24"/>
        </w:rPr>
        <w:t>isäntä talossa oli hänen velipuolensa Erkki</w:t>
      </w:r>
      <w:r w:rsidR="00374394">
        <w:rPr>
          <w:rFonts w:ascii="Times New Roman" w:hAnsi="Times New Roman" w:cs="Times New Roman"/>
          <w:sz w:val="24"/>
          <w:szCs w:val="24"/>
        </w:rPr>
        <w:t xml:space="preserve"> Hakkarainen</w:t>
      </w:r>
      <w:r w:rsidR="00B8150F">
        <w:rPr>
          <w:rFonts w:ascii="Times New Roman" w:hAnsi="Times New Roman" w:cs="Times New Roman"/>
          <w:sz w:val="24"/>
          <w:szCs w:val="24"/>
        </w:rPr>
        <w:t xml:space="preserve">, joka vastasi kaikista talon tekemisistä. Vuoden 1807 syyskäräjillä (§ 668) esiintyi puolestaan viitaniemeläinen Juho Hartikainen, jonka väitettiin edellisenä talvena hakanneen neljänkymmenen kuorman verran aidaksia ja kolme kuormaa viertokankia ruukille kuuluvalta Vuotjärven tilalta. </w:t>
      </w:r>
      <w:r w:rsidR="000F307A">
        <w:rPr>
          <w:rFonts w:ascii="Times New Roman" w:hAnsi="Times New Roman" w:cs="Times New Roman"/>
          <w:sz w:val="24"/>
          <w:szCs w:val="24"/>
        </w:rPr>
        <w:t>Alkuvuonna 1808 taas välikäräjillä (§ 19) ilmoitettiin, että Kaavin Hirvisaaren kylän Juho Hartikainen ja patruuna Ekholm olivat tehneet sovinnon riitajutussaan. Hartikainen, jota oli syytetty vuoden 1803 syyskäräjillä useiden puukuormien viemisestä ruukille kuuluvalta Hipanniemen tilalta</w:t>
      </w:r>
      <w:r w:rsidR="00FA017A">
        <w:rPr>
          <w:rFonts w:ascii="Times New Roman" w:hAnsi="Times New Roman" w:cs="Times New Roman"/>
          <w:sz w:val="24"/>
          <w:szCs w:val="24"/>
        </w:rPr>
        <w:t xml:space="preserve">, oli </w:t>
      </w:r>
      <w:r w:rsidR="00292C25">
        <w:rPr>
          <w:rFonts w:ascii="Times New Roman" w:hAnsi="Times New Roman" w:cs="Times New Roman"/>
          <w:sz w:val="24"/>
          <w:szCs w:val="24"/>
        </w:rPr>
        <w:t>luvannut</w:t>
      </w:r>
      <w:r w:rsidR="00FA017A">
        <w:rPr>
          <w:rFonts w:ascii="Times New Roman" w:hAnsi="Times New Roman" w:cs="Times New Roman"/>
          <w:sz w:val="24"/>
          <w:szCs w:val="24"/>
        </w:rPr>
        <w:t xml:space="preserve"> </w:t>
      </w:r>
      <w:r w:rsidR="00A269FC">
        <w:rPr>
          <w:rFonts w:ascii="Times New Roman" w:hAnsi="Times New Roman" w:cs="Times New Roman"/>
          <w:sz w:val="24"/>
          <w:szCs w:val="24"/>
        </w:rPr>
        <w:t xml:space="preserve">hyvittää </w:t>
      </w:r>
      <w:r w:rsidR="00FA017A">
        <w:rPr>
          <w:rFonts w:ascii="Times New Roman" w:hAnsi="Times New Roman" w:cs="Times New Roman"/>
          <w:sz w:val="24"/>
          <w:szCs w:val="24"/>
        </w:rPr>
        <w:t xml:space="preserve">Ekholmille </w:t>
      </w:r>
      <w:r w:rsidR="00292C25">
        <w:rPr>
          <w:rFonts w:ascii="Times New Roman" w:hAnsi="Times New Roman" w:cs="Times New Roman"/>
          <w:sz w:val="24"/>
          <w:szCs w:val="24"/>
        </w:rPr>
        <w:t>vahingon</w:t>
      </w:r>
      <w:r w:rsidR="00FA017A">
        <w:rPr>
          <w:rFonts w:ascii="Times New Roman" w:hAnsi="Times New Roman" w:cs="Times New Roman"/>
          <w:sz w:val="24"/>
          <w:szCs w:val="24"/>
        </w:rPr>
        <w:t xml:space="preserve">tekonsa kymmenen riksin arvoisella hiilitoimituksella </w:t>
      </w:r>
      <w:r w:rsidR="00A269FC">
        <w:rPr>
          <w:rFonts w:ascii="Times New Roman" w:hAnsi="Times New Roman" w:cs="Times New Roman"/>
          <w:sz w:val="24"/>
          <w:szCs w:val="24"/>
        </w:rPr>
        <w:t xml:space="preserve">ruukille </w:t>
      </w:r>
      <w:r w:rsidR="00FA017A">
        <w:rPr>
          <w:rFonts w:ascii="Times New Roman" w:hAnsi="Times New Roman" w:cs="Times New Roman"/>
          <w:sz w:val="24"/>
          <w:szCs w:val="24"/>
        </w:rPr>
        <w:t xml:space="preserve">tulevana syksynä. </w:t>
      </w:r>
    </w:p>
    <w:p w:rsidR="00374394" w:rsidRPr="00EF5258" w:rsidRDefault="00FA017A" w:rsidP="0047399A">
      <w:pPr>
        <w:spacing w:line="360" w:lineRule="auto"/>
        <w:jc w:val="both"/>
        <w:rPr>
          <w:rFonts w:ascii="Times New Roman" w:hAnsi="Times New Roman" w:cs="Times New Roman"/>
          <w:sz w:val="24"/>
          <w:szCs w:val="24"/>
        </w:rPr>
      </w:pPr>
      <w:r>
        <w:rPr>
          <w:rFonts w:ascii="Times New Roman" w:hAnsi="Times New Roman" w:cs="Times New Roman"/>
          <w:sz w:val="24"/>
          <w:szCs w:val="24"/>
        </w:rPr>
        <w:t>Loppuvuonna 1808 syyskäräjillä (§</w:t>
      </w:r>
      <w:r w:rsidR="000F307A">
        <w:rPr>
          <w:rFonts w:ascii="Times New Roman" w:hAnsi="Times New Roman" w:cs="Times New Roman"/>
          <w:sz w:val="24"/>
          <w:szCs w:val="24"/>
        </w:rPr>
        <w:t xml:space="preserve"> </w:t>
      </w:r>
      <w:r>
        <w:rPr>
          <w:rFonts w:ascii="Times New Roman" w:hAnsi="Times New Roman" w:cs="Times New Roman"/>
          <w:sz w:val="24"/>
          <w:szCs w:val="24"/>
        </w:rPr>
        <w:t xml:space="preserve">49) sitten käsiteltiin edellisen vuoden syyskäräjillä kesken jäänyttä juttua, jossa kävi ilmi, että Juho Hakkarainen, jota </w:t>
      </w:r>
      <w:r w:rsidR="00374394">
        <w:rPr>
          <w:rFonts w:ascii="Times New Roman" w:hAnsi="Times New Roman" w:cs="Times New Roman"/>
          <w:sz w:val="24"/>
          <w:szCs w:val="24"/>
        </w:rPr>
        <w:t xml:space="preserve">sanottiin </w:t>
      </w:r>
      <w:r>
        <w:rPr>
          <w:rFonts w:ascii="Times New Roman" w:hAnsi="Times New Roman" w:cs="Times New Roman"/>
          <w:sz w:val="24"/>
          <w:szCs w:val="24"/>
        </w:rPr>
        <w:t>aikaisemmin väärin nimitety</w:t>
      </w:r>
      <w:r w:rsidR="00374394">
        <w:rPr>
          <w:rFonts w:ascii="Times New Roman" w:hAnsi="Times New Roman" w:cs="Times New Roman"/>
          <w:sz w:val="24"/>
          <w:szCs w:val="24"/>
        </w:rPr>
        <w:t>n</w:t>
      </w:r>
      <w:r>
        <w:rPr>
          <w:rFonts w:ascii="Times New Roman" w:hAnsi="Times New Roman" w:cs="Times New Roman"/>
          <w:sz w:val="24"/>
          <w:szCs w:val="24"/>
        </w:rPr>
        <w:t xml:space="preserve"> Hartikaiseksi, oli sairastumisen takia jättäytynyt pois käräjiltä</w:t>
      </w:r>
      <w:r w:rsidR="000F307A">
        <w:rPr>
          <w:rFonts w:ascii="Times New Roman" w:hAnsi="Times New Roman" w:cs="Times New Roman"/>
          <w:sz w:val="24"/>
          <w:szCs w:val="24"/>
        </w:rPr>
        <w:t>.</w:t>
      </w:r>
      <w:r w:rsidR="00264A8F">
        <w:rPr>
          <w:rFonts w:ascii="Times New Roman" w:hAnsi="Times New Roman" w:cs="Times New Roman"/>
          <w:sz w:val="24"/>
          <w:szCs w:val="24"/>
        </w:rPr>
        <w:t xml:space="preserve"> Hänen päivätyöläisensä Antti Laukkanen ja Juho Ahonen olivat kuitenkin paikalla ja todistivat vahingonteot </w:t>
      </w:r>
      <w:r w:rsidR="007945F0">
        <w:rPr>
          <w:rFonts w:ascii="Times New Roman" w:hAnsi="Times New Roman" w:cs="Times New Roman"/>
          <w:sz w:val="24"/>
          <w:szCs w:val="24"/>
        </w:rPr>
        <w:t xml:space="preserve">Vuotjärven tilan metsissä </w:t>
      </w:r>
      <w:r w:rsidR="00264A8F">
        <w:rPr>
          <w:rFonts w:ascii="Times New Roman" w:hAnsi="Times New Roman" w:cs="Times New Roman"/>
          <w:sz w:val="24"/>
          <w:szCs w:val="24"/>
        </w:rPr>
        <w:t>oikeiksi</w:t>
      </w:r>
      <w:r w:rsidR="007945F0">
        <w:rPr>
          <w:rFonts w:ascii="Times New Roman" w:hAnsi="Times New Roman" w:cs="Times New Roman"/>
          <w:sz w:val="24"/>
          <w:szCs w:val="24"/>
        </w:rPr>
        <w:t xml:space="preserve">. </w:t>
      </w:r>
      <w:r w:rsidR="008812F8">
        <w:rPr>
          <w:rFonts w:ascii="Times New Roman" w:hAnsi="Times New Roman" w:cs="Times New Roman"/>
          <w:sz w:val="24"/>
          <w:szCs w:val="24"/>
        </w:rPr>
        <w:t>T</w:t>
      </w:r>
      <w:r w:rsidR="007945F0">
        <w:rPr>
          <w:rFonts w:ascii="Times New Roman" w:hAnsi="Times New Roman" w:cs="Times New Roman"/>
          <w:sz w:val="24"/>
          <w:szCs w:val="24"/>
        </w:rPr>
        <w:t>alonhaltijaluettelojen</w:t>
      </w:r>
      <w:r w:rsidR="008812F8">
        <w:rPr>
          <w:rFonts w:ascii="Times New Roman" w:hAnsi="Times New Roman" w:cs="Times New Roman"/>
          <w:sz w:val="24"/>
          <w:szCs w:val="24"/>
        </w:rPr>
        <w:t>, rippi- ja lastenkirjojen</w:t>
      </w:r>
      <w:r w:rsidR="007945F0">
        <w:rPr>
          <w:rFonts w:ascii="Times New Roman" w:hAnsi="Times New Roman" w:cs="Times New Roman"/>
          <w:sz w:val="24"/>
          <w:szCs w:val="24"/>
        </w:rPr>
        <w:t xml:space="preserve"> perusteella nämä kaksi Juhoa, Hirvisaaren Hartikainen ja Viitaniemen Hakkarainen olivat kaksi eri miestä; toinen päätyi sovintoon patruunan kanssa, toisen juttu taisi jäädä kesken.</w:t>
      </w:r>
      <w:r w:rsidR="00374394">
        <w:rPr>
          <w:rStyle w:val="Alaviitteenviite"/>
          <w:rFonts w:ascii="Times New Roman" w:hAnsi="Times New Roman" w:cs="Times New Roman"/>
          <w:sz w:val="24"/>
          <w:szCs w:val="24"/>
        </w:rPr>
        <w:footnoteReference w:id="11"/>
      </w:r>
      <w:r w:rsidR="00B8150F">
        <w:rPr>
          <w:rFonts w:ascii="Times New Roman" w:hAnsi="Times New Roman" w:cs="Times New Roman"/>
          <w:sz w:val="24"/>
          <w:szCs w:val="24"/>
        </w:rPr>
        <w:t xml:space="preserve"> </w:t>
      </w:r>
      <w:r w:rsidR="00553D6C">
        <w:rPr>
          <w:rFonts w:ascii="Times New Roman" w:hAnsi="Times New Roman" w:cs="Times New Roman"/>
          <w:sz w:val="24"/>
          <w:szCs w:val="24"/>
        </w:rPr>
        <w:t>Nämä</w:t>
      </w:r>
      <w:r w:rsidR="00756D1B">
        <w:rPr>
          <w:rFonts w:ascii="Times New Roman" w:hAnsi="Times New Roman" w:cs="Times New Roman"/>
          <w:sz w:val="24"/>
          <w:szCs w:val="24"/>
        </w:rPr>
        <w:t xml:space="preserve"> </w:t>
      </w:r>
      <w:r w:rsidR="00553D6C">
        <w:rPr>
          <w:rFonts w:ascii="Times New Roman" w:hAnsi="Times New Roman" w:cs="Times New Roman"/>
          <w:sz w:val="24"/>
          <w:szCs w:val="24"/>
        </w:rPr>
        <w:t>riidat olivat kuitenkin varsin vähäisiä riesoja isompien ”rosessien” rinnalla, jotka lopulta osaltaan olivat johtamassa kohti ruukinpatruunan salamurhaa.</w:t>
      </w:r>
      <w:r w:rsidR="00374394">
        <w:rPr>
          <w:rFonts w:ascii="Times New Roman" w:hAnsi="Times New Roman" w:cs="Times New Roman"/>
          <w:sz w:val="24"/>
          <w:szCs w:val="24"/>
        </w:rPr>
        <w:t xml:space="preserve"> </w:t>
      </w:r>
    </w:p>
    <w:p w:rsidR="006227E1" w:rsidRDefault="000B7644" w:rsidP="0047399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Edellä vertailtiin lääkärin ja ennustajan tehtäviä. </w:t>
      </w:r>
      <w:r w:rsidR="004A3E6E">
        <w:rPr>
          <w:rFonts w:ascii="Times New Roman" w:hAnsi="Times New Roman" w:cs="Times New Roman"/>
          <w:sz w:val="24"/>
          <w:szCs w:val="24"/>
        </w:rPr>
        <w:t xml:space="preserve">Ehkä taitava ajan merkkejä tulkitseva havainnoitsija olisi saattanut </w:t>
      </w:r>
      <w:r w:rsidR="001964F7">
        <w:rPr>
          <w:rFonts w:ascii="Times New Roman" w:hAnsi="Times New Roman" w:cs="Times New Roman"/>
          <w:sz w:val="24"/>
          <w:szCs w:val="24"/>
        </w:rPr>
        <w:t xml:space="preserve">1800-luvun alkuvuosina </w:t>
      </w:r>
      <w:r w:rsidR="004A3E6E">
        <w:rPr>
          <w:rFonts w:ascii="Times New Roman" w:hAnsi="Times New Roman" w:cs="Times New Roman"/>
          <w:sz w:val="24"/>
          <w:szCs w:val="24"/>
        </w:rPr>
        <w:t xml:space="preserve">ennustaa, että </w:t>
      </w:r>
      <w:r w:rsidR="00726B3C">
        <w:rPr>
          <w:rFonts w:ascii="Times New Roman" w:hAnsi="Times New Roman" w:cs="Times New Roman"/>
          <w:sz w:val="24"/>
          <w:szCs w:val="24"/>
        </w:rPr>
        <w:t xml:space="preserve">ruukinpatruunan henki oli </w:t>
      </w:r>
      <w:r w:rsidR="00726B3C">
        <w:rPr>
          <w:rFonts w:ascii="Times New Roman" w:hAnsi="Times New Roman" w:cs="Times New Roman"/>
          <w:sz w:val="24"/>
          <w:szCs w:val="24"/>
        </w:rPr>
        <w:lastRenderedPageBreak/>
        <w:t xml:space="preserve">uhattuna. Heikki Pasasen sanomaksi väitetty </w:t>
      </w:r>
      <w:r w:rsidR="00460D28">
        <w:rPr>
          <w:rFonts w:ascii="Times New Roman" w:hAnsi="Times New Roman" w:cs="Times New Roman"/>
          <w:sz w:val="24"/>
          <w:szCs w:val="24"/>
        </w:rPr>
        <w:t>roknoosi</w:t>
      </w:r>
      <w:r w:rsidR="00726B3C">
        <w:rPr>
          <w:rFonts w:ascii="Times New Roman" w:hAnsi="Times New Roman" w:cs="Times New Roman"/>
          <w:sz w:val="24"/>
          <w:szCs w:val="24"/>
        </w:rPr>
        <w:t xml:space="preserve"> lokakuun alussa 1810 ei luvannut hyvää: </w:t>
      </w:r>
      <w:r w:rsidR="00726B3C" w:rsidRPr="00726B3C">
        <w:rPr>
          <w:rFonts w:ascii="Times New Roman" w:hAnsi="Times New Roman" w:cs="Times New Roman"/>
          <w:i/>
          <w:sz w:val="24"/>
          <w:szCs w:val="24"/>
        </w:rPr>
        <w:t>”Ekholm on aloittanut senlaatuiset oikeudenkäynnit, että hänelle tulee käymään samalla tavalla kuin apelleen, joka aikaisemmin omisti ruukin.”</w:t>
      </w:r>
      <w:r w:rsidR="00726B3C">
        <w:rPr>
          <w:rFonts w:ascii="Times New Roman" w:hAnsi="Times New Roman" w:cs="Times New Roman"/>
          <w:sz w:val="24"/>
          <w:szCs w:val="24"/>
        </w:rPr>
        <w:t xml:space="preserve"> </w:t>
      </w:r>
      <w:r w:rsidR="0019354B">
        <w:rPr>
          <w:rFonts w:ascii="Times New Roman" w:hAnsi="Times New Roman" w:cs="Times New Roman"/>
          <w:sz w:val="24"/>
          <w:szCs w:val="24"/>
        </w:rPr>
        <w:t xml:space="preserve">Appi, everstiluutnantti ja miekkaritarikunnan ritari Georg Fredrik Tigerstedt joutui salamurhayrityksen kohteeksi ja päätyi lopulta maanpetostuomion seurauksena mestatuksi. </w:t>
      </w:r>
      <w:r w:rsidR="00460D28">
        <w:rPr>
          <w:rFonts w:ascii="Times New Roman" w:hAnsi="Times New Roman" w:cs="Times New Roman"/>
          <w:sz w:val="24"/>
          <w:szCs w:val="24"/>
        </w:rPr>
        <w:t>S</w:t>
      </w:r>
      <w:r w:rsidR="00A12A00">
        <w:rPr>
          <w:rFonts w:ascii="Times New Roman" w:hAnsi="Times New Roman" w:cs="Times New Roman"/>
          <w:sz w:val="24"/>
          <w:szCs w:val="24"/>
        </w:rPr>
        <w:t xml:space="preserve">amoin </w:t>
      </w:r>
      <w:r w:rsidR="00460D28">
        <w:rPr>
          <w:rFonts w:ascii="Times New Roman" w:hAnsi="Times New Roman" w:cs="Times New Roman"/>
          <w:sz w:val="24"/>
          <w:szCs w:val="24"/>
        </w:rPr>
        <w:t xml:space="preserve">olisi taitava </w:t>
      </w:r>
      <w:r w:rsidR="00A12A00">
        <w:rPr>
          <w:rFonts w:ascii="Times New Roman" w:hAnsi="Times New Roman" w:cs="Times New Roman"/>
          <w:sz w:val="24"/>
          <w:szCs w:val="24"/>
        </w:rPr>
        <w:t xml:space="preserve">salapoliisi heti murhan tapahduttua tuoreeltaan </w:t>
      </w:r>
      <w:r w:rsidR="00460D28">
        <w:rPr>
          <w:rFonts w:ascii="Times New Roman" w:hAnsi="Times New Roman" w:cs="Times New Roman"/>
          <w:sz w:val="24"/>
          <w:szCs w:val="24"/>
        </w:rPr>
        <w:t>jälkiä tutkittuaan ja niitä seurattuaan</w:t>
      </w:r>
      <w:r w:rsidR="00A12A00">
        <w:rPr>
          <w:rFonts w:ascii="Times New Roman" w:hAnsi="Times New Roman" w:cs="Times New Roman"/>
          <w:sz w:val="24"/>
          <w:szCs w:val="24"/>
        </w:rPr>
        <w:t xml:space="preserve"> </w:t>
      </w:r>
      <w:r w:rsidR="006227E1">
        <w:rPr>
          <w:rFonts w:ascii="Times New Roman" w:hAnsi="Times New Roman" w:cs="Times New Roman"/>
          <w:sz w:val="24"/>
          <w:szCs w:val="24"/>
        </w:rPr>
        <w:t xml:space="preserve">voinut </w:t>
      </w:r>
      <w:r w:rsidR="00A12A00">
        <w:rPr>
          <w:rFonts w:ascii="Times New Roman" w:hAnsi="Times New Roman" w:cs="Times New Roman"/>
          <w:sz w:val="24"/>
          <w:szCs w:val="24"/>
        </w:rPr>
        <w:t>käsittä</w:t>
      </w:r>
      <w:r w:rsidR="006227E1">
        <w:rPr>
          <w:rFonts w:ascii="Times New Roman" w:hAnsi="Times New Roman" w:cs="Times New Roman"/>
          <w:sz w:val="24"/>
          <w:szCs w:val="24"/>
        </w:rPr>
        <w:t>ä</w:t>
      </w:r>
      <w:r w:rsidR="00A12A00">
        <w:rPr>
          <w:rFonts w:ascii="Times New Roman" w:hAnsi="Times New Roman" w:cs="Times New Roman"/>
          <w:sz w:val="24"/>
          <w:szCs w:val="24"/>
        </w:rPr>
        <w:t xml:space="preserve"> tapahtumien kulun</w:t>
      </w:r>
      <w:r w:rsidR="00553D6C">
        <w:rPr>
          <w:rFonts w:ascii="Times New Roman" w:hAnsi="Times New Roman" w:cs="Times New Roman"/>
          <w:sz w:val="24"/>
          <w:szCs w:val="24"/>
        </w:rPr>
        <w:t xml:space="preserve"> ja selvittä</w:t>
      </w:r>
      <w:r w:rsidR="006227E1">
        <w:rPr>
          <w:rFonts w:ascii="Times New Roman" w:hAnsi="Times New Roman" w:cs="Times New Roman"/>
          <w:sz w:val="24"/>
          <w:szCs w:val="24"/>
        </w:rPr>
        <w:t>ä</w:t>
      </w:r>
      <w:r w:rsidR="00A12A00">
        <w:rPr>
          <w:rFonts w:ascii="Times New Roman" w:hAnsi="Times New Roman" w:cs="Times New Roman"/>
          <w:sz w:val="24"/>
          <w:szCs w:val="24"/>
        </w:rPr>
        <w:t xml:space="preserve">, </w:t>
      </w:r>
      <w:r w:rsidR="00A269FC">
        <w:rPr>
          <w:rFonts w:ascii="Times New Roman" w:hAnsi="Times New Roman" w:cs="Times New Roman"/>
          <w:sz w:val="24"/>
          <w:szCs w:val="24"/>
        </w:rPr>
        <w:t>kuka</w:t>
      </w:r>
      <w:r w:rsidR="00553D6C">
        <w:rPr>
          <w:rFonts w:ascii="Times New Roman" w:hAnsi="Times New Roman" w:cs="Times New Roman"/>
          <w:sz w:val="24"/>
          <w:szCs w:val="24"/>
        </w:rPr>
        <w:t>,</w:t>
      </w:r>
      <w:r w:rsidR="00A269FC">
        <w:rPr>
          <w:rFonts w:ascii="Times New Roman" w:hAnsi="Times New Roman" w:cs="Times New Roman"/>
          <w:sz w:val="24"/>
          <w:szCs w:val="24"/>
        </w:rPr>
        <w:t xml:space="preserve"> miksi </w:t>
      </w:r>
      <w:r w:rsidR="00656A6E">
        <w:rPr>
          <w:rFonts w:ascii="Times New Roman" w:hAnsi="Times New Roman" w:cs="Times New Roman"/>
          <w:sz w:val="24"/>
          <w:szCs w:val="24"/>
        </w:rPr>
        <w:t xml:space="preserve">ja miten </w:t>
      </w:r>
      <w:r w:rsidR="00A269FC">
        <w:rPr>
          <w:rFonts w:ascii="Times New Roman" w:hAnsi="Times New Roman" w:cs="Times New Roman"/>
          <w:sz w:val="24"/>
          <w:szCs w:val="24"/>
        </w:rPr>
        <w:t>murhasi patruuna E</w:t>
      </w:r>
      <w:r w:rsidR="00A12A00">
        <w:rPr>
          <w:rFonts w:ascii="Times New Roman" w:hAnsi="Times New Roman" w:cs="Times New Roman"/>
          <w:sz w:val="24"/>
          <w:szCs w:val="24"/>
        </w:rPr>
        <w:t>kholmin.</w:t>
      </w:r>
      <w:r w:rsidR="00726B3C">
        <w:rPr>
          <w:rFonts w:ascii="Times New Roman" w:hAnsi="Times New Roman" w:cs="Times New Roman"/>
          <w:sz w:val="24"/>
          <w:szCs w:val="24"/>
        </w:rPr>
        <w:t xml:space="preserve"> </w:t>
      </w:r>
    </w:p>
    <w:p w:rsidR="004A3E6E" w:rsidRDefault="00656A6E" w:rsidP="0047399A">
      <w:pPr>
        <w:spacing w:line="360" w:lineRule="auto"/>
        <w:jc w:val="both"/>
        <w:rPr>
          <w:rFonts w:ascii="Times New Roman" w:hAnsi="Times New Roman" w:cs="Times New Roman"/>
          <w:sz w:val="24"/>
          <w:szCs w:val="24"/>
        </w:rPr>
      </w:pPr>
      <w:r>
        <w:rPr>
          <w:rFonts w:ascii="Times New Roman" w:hAnsi="Times New Roman" w:cs="Times New Roman"/>
          <w:sz w:val="24"/>
          <w:szCs w:val="24"/>
        </w:rPr>
        <w:t>Ehkä moni j</w:t>
      </w:r>
      <w:r w:rsidR="00726B3C">
        <w:rPr>
          <w:rFonts w:ascii="Times New Roman" w:hAnsi="Times New Roman" w:cs="Times New Roman"/>
          <w:sz w:val="24"/>
          <w:szCs w:val="24"/>
        </w:rPr>
        <w:t xml:space="preserve">älkiviisas </w:t>
      </w:r>
      <w:r w:rsidR="00982FAA">
        <w:rPr>
          <w:rFonts w:ascii="Times New Roman" w:hAnsi="Times New Roman" w:cs="Times New Roman"/>
          <w:sz w:val="24"/>
          <w:szCs w:val="24"/>
        </w:rPr>
        <w:t xml:space="preserve">puolestaan </w:t>
      </w:r>
      <w:r>
        <w:rPr>
          <w:rFonts w:ascii="Times New Roman" w:hAnsi="Times New Roman" w:cs="Times New Roman"/>
          <w:sz w:val="24"/>
          <w:szCs w:val="24"/>
        </w:rPr>
        <w:t>veriteon jälkeen totesi, et</w:t>
      </w:r>
      <w:r w:rsidR="00726B3C">
        <w:rPr>
          <w:rFonts w:ascii="Times New Roman" w:hAnsi="Times New Roman" w:cs="Times New Roman"/>
          <w:sz w:val="24"/>
          <w:szCs w:val="24"/>
        </w:rPr>
        <w:t xml:space="preserve">tä </w:t>
      </w:r>
      <w:r w:rsidR="00726B3C" w:rsidRPr="00982FAA">
        <w:rPr>
          <w:rFonts w:ascii="Times New Roman" w:hAnsi="Times New Roman" w:cs="Times New Roman"/>
          <w:i/>
          <w:sz w:val="24"/>
          <w:szCs w:val="24"/>
        </w:rPr>
        <w:t>mitäs minä sanoin</w:t>
      </w:r>
      <w:r w:rsidR="00726B3C">
        <w:rPr>
          <w:rFonts w:ascii="Times New Roman" w:hAnsi="Times New Roman" w:cs="Times New Roman"/>
          <w:sz w:val="24"/>
          <w:szCs w:val="24"/>
        </w:rPr>
        <w:t>.</w:t>
      </w:r>
      <w:r w:rsidR="006227E1">
        <w:rPr>
          <w:rFonts w:ascii="Times New Roman" w:hAnsi="Times New Roman" w:cs="Times New Roman"/>
          <w:sz w:val="24"/>
          <w:szCs w:val="24"/>
        </w:rPr>
        <w:t>.</w:t>
      </w:r>
      <w:r w:rsidR="00726B3C">
        <w:rPr>
          <w:rFonts w:ascii="Times New Roman" w:hAnsi="Times New Roman" w:cs="Times New Roman"/>
          <w:sz w:val="24"/>
          <w:szCs w:val="24"/>
        </w:rPr>
        <w:t>. V</w:t>
      </w:r>
      <w:r w:rsidR="006227E1">
        <w:rPr>
          <w:rFonts w:ascii="Times New Roman" w:hAnsi="Times New Roman" w:cs="Times New Roman"/>
          <w:sz w:val="24"/>
          <w:szCs w:val="24"/>
        </w:rPr>
        <w:t>iisautta on montaa lajia; V</w:t>
      </w:r>
      <w:r w:rsidR="00726B3C">
        <w:rPr>
          <w:rFonts w:ascii="Times New Roman" w:hAnsi="Times New Roman" w:cs="Times New Roman"/>
          <w:sz w:val="24"/>
          <w:szCs w:val="24"/>
        </w:rPr>
        <w:t>eikko Huovisen sanojen mukaan jälkiviisaus on se viisauden imelin laji.</w:t>
      </w:r>
      <w:r w:rsidR="006227E1">
        <w:rPr>
          <w:rFonts w:ascii="Times New Roman" w:hAnsi="Times New Roman" w:cs="Times New Roman"/>
          <w:sz w:val="24"/>
          <w:szCs w:val="24"/>
        </w:rPr>
        <w:t xml:space="preserve"> Liikaa imelyyttä välttäen seuraavat kirjoitukset pyrkivät hahmottamaan noin kahdensadan vuoden takaista elämänpiiriä Juantehtaan rautaruukilla ja sen ympäristössä, mennyttä maisemaa Kuopiossa ja Kuopion takana. Jäljillä pysytellään pääasiassa historiallisten asiakirjojen perusteella.</w:t>
      </w:r>
      <w:r w:rsidR="00A8570A">
        <w:rPr>
          <w:rFonts w:ascii="Times New Roman" w:hAnsi="Times New Roman" w:cs="Times New Roman"/>
          <w:sz w:val="24"/>
          <w:szCs w:val="24"/>
        </w:rPr>
        <w:t xml:space="preserve"> Tulkinnat, ellei muuten viitata, ovat tämän kirjoittajan.</w:t>
      </w:r>
      <w:r w:rsidR="006227E1">
        <w:rPr>
          <w:rFonts w:ascii="Times New Roman" w:hAnsi="Times New Roman" w:cs="Times New Roman"/>
          <w:sz w:val="24"/>
          <w:szCs w:val="24"/>
        </w:rPr>
        <w:t xml:space="preserve"> </w:t>
      </w:r>
      <w:bookmarkStart w:id="0" w:name="_GoBack"/>
      <w:bookmarkEnd w:id="0"/>
    </w:p>
    <w:p w:rsidR="009C3A86" w:rsidRDefault="009C3A86" w:rsidP="00D92D6F">
      <w:pPr>
        <w:spacing w:line="360" w:lineRule="auto"/>
        <w:rPr>
          <w:rFonts w:ascii="Times New Roman" w:hAnsi="Times New Roman" w:cs="Times New Roman"/>
          <w:sz w:val="24"/>
          <w:szCs w:val="24"/>
        </w:rPr>
      </w:pPr>
    </w:p>
    <w:p w:rsidR="00435A6D" w:rsidRDefault="00435A6D" w:rsidP="00D92D6F">
      <w:pPr>
        <w:spacing w:line="360" w:lineRule="auto"/>
        <w:rPr>
          <w:rFonts w:ascii="Times New Roman" w:hAnsi="Times New Roman" w:cs="Times New Roman"/>
          <w:sz w:val="24"/>
          <w:szCs w:val="24"/>
        </w:rPr>
      </w:pPr>
    </w:p>
    <w:p w:rsidR="009C3A86" w:rsidRDefault="009C3A86" w:rsidP="009C3A86">
      <w:pPr>
        <w:jc w:val="both"/>
        <w:rPr>
          <w:rFonts w:ascii="Times New Roman" w:hAnsi="Times New Roman" w:cs="Times New Roman"/>
          <w:sz w:val="24"/>
          <w:szCs w:val="24"/>
        </w:rPr>
      </w:pPr>
      <w:r>
        <w:rPr>
          <w:rFonts w:ascii="Times New Roman" w:hAnsi="Times New Roman" w:cs="Times New Roman"/>
          <w:noProof/>
          <w:sz w:val="24"/>
          <w:szCs w:val="24"/>
          <w:lang w:eastAsia="fi-FI"/>
        </w:rPr>
        <w:drawing>
          <wp:inline distT="0" distB="0" distL="0" distR="0" wp14:anchorId="7D9AE378" wp14:editId="3A15780B">
            <wp:extent cx="6120130" cy="4093210"/>
            <wp:effectExtent l="0" t="0" r="0" b="0"/>
            <wp:docPr id="3" name="Kuva 1" descr="H:\DCIM\104___01\IMG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4___01\IMG_0673.JPG"/>
                    <pic:cNvPicPr>
                      <a:picLocks noChangeAspect="1" noChangeArrowheads="1"/>
                    </pic:cNvPicPr>
                  </pic:nvPicPr>
                  <pic:blipFill>
                    <a:blip r:embed="rId11" cstate="print"/>
                    <a:srcRect/>
                    <a:stretch>
                      <a:fillRect/>
                    </a:stretch>
                  </pic:blipFill>
                  <pic:spPr bwMode="auto">
                    <a:xfrm>
                      <a:off x="0" y="0"/>
                      <a:ext cx="6120130" cy="4093210"/>
                    </a:xfrm>
                    <a:prstGeom prst="rect">
                      <a:avLst/>
                    </a:prstGeom>
                    <a:noFill/>
                    <a:ln w="9525">
                      <a:noFill/>
                      <a:miter lim="800000"/>
                      <a:headEnd/>
                      <a:tailEnd/>
                    </a:ln>
                  </pic:spPr>
                </pic:pic>
              </a:graphicData>
            </a:graphic>
          </wp:inline>
        </w:drawing>
      </w:r>
    </w:p>
    <w:p w:rsidR="006A31D8" w:rsidRPr="00F73A76" w:rsidRDefault="009C3A86" w:rsidP="00F73A76">
      <w:pPr>
        <w:jc w:val="both"/>
        <w:rPr>
          <w:rFonts w:ascii="Times New Roman" w:hAnsi="Times New Roman" w:cs="Times New Roman"/>
        </w:rPr>
      </w:pPr>
      <w:r w:rsidRPr="00CA627E">
        <w:rPr>
          <w:rFonts w:ascii="Times New Roman" w:hAnsi="Times New Roman" w:cs="Times New Roman"/>
        </w:rPr>
        <w:lastRenderedPageBreak/>
        <w:t xml:space="preserve">Vuotjärven paikallishistorian </w:t>
      </w:r>
      <w:r w:rsidR="006849DA">
        <w:rPr>
          <w:rFonts w:ascii="Times New Roman" w:hAnsi="Times New Roman" w:cs="Times New Roman"/>
        </w:rPr>
        <w:t xml:space="preserve">suuri </w:t>
      </w:r>
      <w:r w:rsidRPr="00CA627E">
        <w:rPr>
          <w:rFonts w:ascii="Times New Roman" w:hAnsi="Times New Roman" w:cs="Times New Roman"/>
        </w:rPr>
        <w:t>tuntija Pekka Pitkänen alias ”Sakari Antinpoika” kiskoo airoja Juankosken suuntaan</w:t>
      </w:r>
      <w:r>
        <w:rPr>
          <w:rFonts w:ascii="Times New Roman" w:hAnsi="Times New Roman" w:cs="Times New Roman"/>
        </w:rPr>
        <w:t xml:space="preserve"> kesällä 2002</w:t>
      </w:r>
      <w:r w:rsidRPr="00CA627E">
        <w:rPr>
          <w:rFonts w:ascii="Times New Roman" w:hAnsi="Times New Roman" w:cs="Times New Roman"/>
        </w:rPr>
        <w:t>.</w:t>
      </w:r>
      <w:r w:rsidR="00F73A76">
        <w:rPr>
          <w:rFonts w:ascii="Times New Roman" w:hAnsi="Times New Roman" w:cs="Times New Roman"/>
        </w:rPr>
        <w:t xml:space="preserve"> </w:t>
      </w:r>
      <w:r w:rsidR="00D11A71" w:rsidRPr="00F73A76">
        <w:rPr>
          <w:rFonts w:ascii="Times New Roman" w:hAnsi="Times New Roman" w:cs="Times New Roman"/>
        </w:rPr>
        <w:t xml:space="preserve">Maisemaan sisältyy merkkejä menneisyydestä. </w:t>
      </w:r>
      <w:r w:rsidR="00656A6E" w:rsidRPr="00F73A76">
        <w:rPr>
          <w:rFonts w:ascii="Times New Roman" w:hAnsi="Times New Roman" w:cs="Times New Roman"/>
        </w:rPr>
        <w:t>Vesireitit</w:t>
      </w:r>
      <w:r w:rsidR="00D11A71" w:rsidRPr="00F73A76">
        <w:rPr>
          <w:rFonts w:ascii="Times New Roman" w:hAnsi="Times New Roman" w:cs="Times New Roman"/>
        </w:rPr>
        <w:t>kin</w:t>
      </w:r>
      <w:r w:rsidR="00656A6E" w:rsidRPr="00F73A76">
        <w:rPr>
          <w:rFonts w:ascii="Times New Roman" w:hAnsi="Times New Roman" w:cs="Times New Roman"/>
        </w:rPr>
        <w:t xml:space="preserve"> ovat </w:t>
      </w:r>
      <w:r w:rsidR="00D11A71" w:rsidRPr="00F73A76">
        <w:rPr>
          <w:rFonts w:ascii="Times New Roman" w:hAnsi="Times New Roman" w:cs="Times New Roman"/>
        </w:rPr>
        <w:t xml:space="preserve">laajasti ymmärrettynä </w:t>
      </w:r>
      <w:r w:rsidR="00656A6E" w:rsidRPr="00F73A76">
        <w:rPr>
          <w:rFonts w:ascii="Times New Roman" w:hAnsi="Times New Roman" w:cs="Times New Roman"/>
        </w:rPr>
        <w:t xml:space="preserve">eräänlaisia historian </w:t>
      </w:r>
      <w:r w:rsidR="005E727D" w:rsidRPr="00F73A76">
        <w:rPr>
          <w:rFonts w:ascii="Times New Roman" w:hAnsi="Times New Roman" w:cs="Times New Roman"/>
        </w:rPr>
        <w:t>”</w:t>
      </w:r>
      <w:r w:rsidR="00656A6E" w:rsidRPr="00F73A76">
        <w:rPr>
          <w:rFonts w:ascii="Times New Roman" w:hAnsi="Times New Roman" w:cs="Times New Roman"/>
        </w:rPr>
        <w:t>lähteitä</w:t>
      </w:r>
      <w:r w:rsidR="005E727D" w:rsidRPr="00F73A76">
        <w:rPr>
          <w:rFonts w:ascii="Times New Roman" w:hAnsi="Times New Roman" w:cs="Times New Roman"/>
        </w:rPr>
        <w:t>”</w:t>
      </w:r>
      <w:r w:rsidR="00656A6E" w:rsidRPr="00F73A76">
        <w:rPr>
          <w:rFonts w:ascii="Times New Roman" w:hAnsi="Times New Roman" w:cs="Times New Roman"/>
        </w:rPr>
        <w:t>. Toisin kuin maa</w:t>
      </w:r>
      <w:r w:rsidR="00D11A71" w:rsidRPr="00F73A76">
        <w:rPr>
          <w:rFonts w:ascii="Times New Roman" w:hAnsi="Times New Roman" w:cs="Times New Roman"/>
        </w:rPr>
        <w:t>n</w:t>
      </w:r>
      <w:r w:rsidR="00656A6E" w:rsidRPr="00F73A76">
        <w:rPr>
          <w:rFonts w:ascii="Times New Roman" w:hAnsi="Times New Roman" w:cs="Times New Roman"/>
        </w:rPr>
        <w:t>tei</w:t>
      </w:r>
      <w:r w:rsidR="00D11A71" w:rsidRPr="00F73A76">
        <w:rPr>
          <w:rFonts w:ascii="Times New Roman" w:hAnsi="Times New Roman" w:cs="Times New Roman"/>
        </w:rPr>
        <w:t>hin</w:t>
      </w:r>
      <w:r w:rsidR="006227E1" w:rsidRPr="00F73A76">
        <w:rPr>
          <w:rFonts w:ascii="Times New Roman" w:hAnsi="Times New Roman" w:cs="Times New Roman"/>
        </w:rPr>
        <w:t xml:space="preserve"> (tai jääteihin)</w:t>
      </w:r>
      <w:r w:rsidR="00656A6E" w:rsidRPr="00F73A76">
        <w:rPr>
          <w:rFonts w:ascii="Times New Roman" w:hAnsi="Times New Roman" w:cs="Times New Roman"/>
        </w:rPr>
        <w:t>, järven aaltoihin eivät kulku-urat uurru, mutta aaltojen alle saattaa kertyä kaikenlaista</w:t>
      </w:r>
      <w:r w:rsidR="00D11A71" w:rsidRPr="00F73A76">
        <w:rPr>
          <w:rFonts w:ascii="Times New Roman" w:hAnsi="Times New Roman" w:cs="Times New Roman"/>
        </w:rPr>
        <w:t>, mikä pysyy iäti kätkössä</w:t>
      </w:r>
      <w:r w:rsidR="00656A6E" w:rsidRPr="00F73A76">
        <w:rPr>
          <w:rFonts w:ascii="Times New Roman" w:hAnsi="Times New Roman" w:cs="Times New Roman"/>
        </w:rPr>
        <w:t xml:space="preserve">. </w:t>
      </w:r>
      <w:r w:rsidR="00D11A71" w:rsidRPr="00F73A76">
        <w:rPr>
          <w:rFonts w:ascii="Times New Roman" w:hAnsi="Times New Roman" w:cs="Times New Roman"/>
        </w:rPr>
        <w:t xml:space="preserve">Ennen autoliikenteen aikaa Juankoskelta kuljettiin yleisesti soutamalla Vuotjärven kylän kautta Nilsiään. </w:t>
      </w:r>
      <w:r w:rsidR="005E727D" w:rsidRPr="00F73A76">
        <w:rPr>
          <w:rFonts w:ascii="Times New Roman" w:hAnsi="Times New Roman" w:cs="Times New Roman"/>
        </w:rPr>
        <w:t>Soutuveneen veteen piirtämä viiva näkyy vain hetken, mutta saattaa säilyä katsoj</w:t>
      </w:r>
      <w:r w:rsidR="006227E1" w:rsidRPr="00F73A76">
        <w:rPr>
          <w:rFonts w:ascii="Times New Roman" w:hAnsi="Times New Roman" w:cs="Times New Roman"/>
        </w:rPr>
        <w:t>a</w:t>
      </w:r>
      <w:r w:rsidR="005E727D" w:rsidRPr="00F73A76">
        <w:rPr>
          <w:rFonts w:ascii="Times New Roman" w:hAnsi="Times New Roman" w:cs="Times New Roman"/>
        </w:rPr>
        <w:t xml:space="preserve">n muistijälkenä. </w:t>
      </w:r>
      <w:r w:rsidR="00656A6E" w:rsidRPr="00F73A76">
        <w:rPr>
          <w:rFonts w:ascii="Times New Roman" w:hAnsi="Times New Roman" w:cs="Times New Roman"/>
        </w:rPr>
        <w:t>Al</w:t>
      </w:r>
      <w:r w:rsidR="004211F0" w:rsidRPr="00F73A76">
        <w:rPr>
          <w:rFonts w:ascii="Times New Roman" w:hAnsi="Times New Roman" w:cs="Times New Roman"/>
        </w:rPr>
        <w:t>empana</w:t>
      </w:r>
      <w:r w:rsidR="00656A6E" w:rsidRPr="00F73A76">
        <w:rPr>
          <w:rFonts w:ascii="Times New Roman" w:hAnsi="Times New Roman" w:cs="Times New Roman"/>
        </w:rPr>
        <w:t xml:space="preserve"> olevaan kaavioon on rekonstruoitu ruukinpatruunan murhatutkimuksen oikeudenkäynnin yhteydessä selvitetty reitti </w:t>
      </w:r>
      <w:r w:rsidR="00F73A76">
        <w:rPr>
          <w:rFonts w:ascii="Times New Roman" w:hAnsi="Times New Roman" w:cs="Times New Roman"/>
        </w:rPr>
        <w:t xml:space="preserve">silloisine </w:t>
      </w:r>
      <w:r w:rsidR="00656A6E" w:rsidRPr="00F73A76">
        <w:rPr>
          <w:rFonts w:ascii="Times New Roman" w:hAnsi="Times New Roman" w:cs="Times New Roman"/>
        </w:rPr>
        <w:t>ranta-asukkaineen.</w:t>
      </w:r>
      <w:r w:rsidR="00D11A71" w:rsidRPr="00F73A76">
        <w:rPr>
          <w:rFonts w:ascii="Times New Roman" w:hAnsi="Times New Roman" w:cs="Times New Roman"/>
        </w:rPr>
        <w:t xml:space="preserve"> Eräänlaisena</w:t>
      </w:r>
      <w:r w:rsidR="005E727D" w:rsidRPr="00F73A76">
        <w:rPr>
          <w:rFonts w:ascii="Times New Roman" w:hAnsi="Times New Roman" w:cs="Times New Roman"/>
        </w:rPr>
        <w:t xml:space="preserve"> kokeellisena historiantutkimuksena suoritettiin kesällä 2002 soutu Vuotjärven kylältä Juankoskelle noudatellen samaa reittiä, jota ruukinpatruunan murhaajat todennäköisesti soutivat syksyllä 1810. Rauhallisella soututahdilla menomatka kesti koesoutajilta noin kolme tuntia, paluumatka puolta tuntia vähemmän. Entisajan rivakoitten aironheiluttajien voimilla matkasta selviydyttiin varmaan joutuisamminkin. ”Murhasoutajien” olosuhteet lokakuun hämärässä illassa</w:t>
      </w:r>
      <w:r w:rsidR="0070728C" w:rsidRPr="00F73A76">
        <w:rPr>
          <w:rFonts w:ascii="Times New Roman" w:hAnsi="Times New Roman" w:cs="Times New Roman"/>
        </w:rPr>
        <w:t>, kylmässä</w:t>
      </w:r>
      <w:r w:rsidR="005E727D" w:rsidRPr="00F73A76">
        <w:rPr>
          <w:rFonts w:ascii="Times New Roman" w:hAnsi="Times New Roman" w:cs="Times New Roman"/>
        </w:rPr>
        <w:t xml:space="preserve"> ja pimeässä yössä olivat ehkä hankalat, mutta toisaalta pimeä auttoi salassa pysymisessä. Reitin hyvin tuntevina Vuotjärven talonpojat selvisivät siitä eksymättä ja havaituksi tulematta</w:t>
      </w:r>
      <w:r w:rsidR="0070728C" w:rsidRPr="00F73A76">
        <w:rPr>
          <w:rFonts w:ascii="Times New Roman" w:hAnsi="Times New Roman" w:cs="Times New Roman"/>
        </w:rPr>
        <w:t>, ja pyrkivät vielä kotipaikoillaan esiintymään normaalisti yöpuullaan nukkuneina</w:t>
      </w:r>
      <w:r w:rsidR="005E727D" w:rsidRPr="00F73A76">
        <w:rPr>
          <w:rFonts w:ascii="Times New Roman" w:hAnsi="Times New Roman" w:cs="Times New Roman"/>
        </w:rPr>
        <w:t>.</w:t>
      </w:r>
      <w:r w:rsidR="00F73A76">
        <w:rPr>
          <w:rFonts w:ascii="Times New Roman" w:hAnsi="Times New Roman" w:cs="Times New Roman"/>
        </w:rPr>
        <w:t xml:space="preserve"> (Soutureitin tarkempi esittely luvussa </w:t>
      </w:r>
      <w:r w:rsidR="00AC0033">
        <w:rPr>
          <w:rFonts w:ascii="Times New Roman" w:hAnsi="Times New Roman" w:cs="Times New Roman"/>
        </w:rPr>
        <w:t>”Ai Jeesus, kuka minuun niin pahasti osui?!”)</w:t>
      </w:r>
    </w:p>
    <w:p w:rsidR="005C4FC2" w:rsidRDefault="004120BB" w:rsidP="00CF5A34">
      <w:pPr>
        <w:spacing w:line="360" w:lineRule="auto"/>
        <w:rPr>
          <w:rFonts w:ascii="Times New Roman" w:hAnsi="Times New Roman" w:cs="Times New Roman"/>
          <w:sz w:val="24"/>
          <w:szCs w:val="24"/>
        </w:rPr>
      </w:pPr>
      <w:r>
        <w:rPr>
          <w:rFonts w:ascii="Times New Roman" w:hAnsi="Times New Roman" w:cs="Times New Roman"/>
          <w:noProof/>
          <w:sz w:val="24"/>
          <w:szCs w:val="24"/>
          <w:lang w:eastAsia="fi-FI"/>
        </w:rPr>
        <w:lastRenderedPageBreak/>
        <w:drawing>
          <wp:inline distT="0" distB="0" distL="0" distR="0">
            <wp:extent cx="6057900" cy="8772525"/>
            <wp:effectExtent l="19050" t="0" r="0" b="0"/>
            <wp:docPr id="2" name="Kuva 1" descr="F:\soutureitti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outureitti2_0002.jpg"/>
                    <pic:cNvPicPr>
                      <a:picLocks noChangeAspect="1" noChangeArrowheads="1"/>
                    </pic:cNvPicPr>
                  </pic:nvPicPr>
                  <pic:blipFill>
                    <a:blip r:embed="rId12"/>
                    <a:srcRect/>
                    <a:stretch>
                      <a:fillRect/>
                    </a:stretch>
                  </pic:blipFill>
                  <pic:spPr bwMode="auto">
                    <a:xfrm>
                      <a:off x="0" y="0"/>
                      <a:ext cx="6057900" cy="8772525"/>
                    </a:xfrm>
                    <a:prstGeom prst="rect">
                      <a:avLst/>
                    </a:prstGeom>
                    <a:noFill/>
                    <a:ln w="9525">
                      <a:noFill/>
                      <a:miter lim="800000"/>
                      <a:headEnd/>
                      <a:tailEnd/>
                    </a:ln>
                  </pic:spPr>
                </pic:pic>
              </a:graphicData>
            </a:graphic>
          </wp:inline>
        </w:drawing>
      </w:r>
    </w:p>
    <w:p w:rsidR="00673145" w:rsidRPr="00320CCE" w:rsidRDefault="00673145" w:rsidP="00673145">
      <w:pPr>
        <w:pStyle w:val="Luettelokappale"/>
        <w:spacing w:line="360" w:lineRule="auto"/>
        <w:ind w:left="680"/>
        <w:jc w:val="both"/>
        <w:rPr>
          <w:rFonts w:ascii="Times New Roman" w:hAnsi="Times New Roman"/>
          <w:sz w:val="24"/>
          <w:szCs w:val="24"/>
        </w:rPr>
      </w:pPr>
      <w:r w:rsidRPr="00320CCE">
        <w:rPr>
          <w:rFonts w:ascii="Times New Roman" w:hAnsi="Times New Roman"/>
          <w:noProof/>
          <w:sz w:val="24"/>
          <w:szCs w:val="24"/>
          <w:lang w:eastAsia="fi-FI"/>
        </w:rPr>
        <w:lastRenderedPageBreak/>
        <w:drawing>
          <wp:inline distT="0" distB="0" distL="0" distR="0" wp14:anchorId="7D172DD0" wp14:editId="7D456CDC">
            <wp:extent cx="5771515" cy="2684780"/>
            <wp:effectExtent l="19050" t="0" r="635" b="0"/>
            <wp:docPr id="4" name="Kuva 4" descr="G:\P702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G:\P7020764.JPG"/>
                    <pic:cNvPicPr>
                      <a:picLocks noChangeAspect="1" noChangeArrowheads="1"/>
                    </pic:cNvPicPr>
                  </pic:nvPicPr>
                  <pic:blipFill>
                    <a:blip r:embed="rId13" cstate="print"/>
                    <a:srcRect/>
                    <a:stretch>
                      <a:fillRect/>
                    </a:stretch>
                  </pic:blipFill>
                  <pic:spPr bwMode="auto">
                    <a:xfrm>
                      <a:off x="0" y="0"/>
                      <a:ext cx="5771515" cy="2684780"/>
                    </a:xfrm>
                    <a:prstGeom prst="rect">
                      <a:avLst/>
                    </a:prstGeom>
                    <a:noFill/>
                    <a:ln w="9525">
                      <a:noFill/>
                      <a:miter lim="800000"/>
                      <a:headEnd/>
                      <a:tailEnd/>
                    </a:ln>
                  </pic:spPr>
                </pic:pic>
              </a:graphicData>
            </a:graphic>
          </wp:inline>
        </w:drawing>
      </w:r>
    </w:p>
    <w:p w:rsidR="00673145" w:rsidRPr="00320CCE" w:rsidRDefault="00673145" w:rsidP="00673145">
      <w:pPr>
        <w:pStyle w:val="Luettelokappale"/>
        <w:ind w:left="680"/>
        <w:jc w:val="both"/>
        <w:rPr>
          <w:rFonts w:ascii="Times New Roman" w:hAnsi="Times New Roman"/>
          <w:sz w:val="24"/>
          <w:szCs w:val="24"/>
        </w:rPr>
      </w:pPr>
    </w:p>
    <w:p w:rsidR="00673145" w:rsidRDefault="00673145" w:rsidP="00673145">
      <w:pPr>
        <w:pStyle w:val="Luettelokappale"/>
        <w:ind w:left="680"/>
        <w:jc w:val="both"/>
        <w:rPr>
          <w:rFonts w:ascii="Times New Roman" w:hAnsi="Times New Roman"/>
        </w:rPr>
      </w:pPr>
      <w:r w:rsidRPr="00673145">
        <w:rPr>
          <w:rFonts w:ascii="Times New Roman" w:hAnsi="Times New Roman"/>
        </w:rPr>
        <w:t>Hautausmaat</w:t>
      </w:r>
      <w:r w:rsidR="009C3A86">
        <w:rPr>
          <w:rFonts w:ascii="Times New Roman" w:hAnsi="Times New Roman"/>
        </w:rPr>
        <w:t>kin</w:t>
      </w:r>
      <w:r w:rsidRPr="00673145">
        <w:rPr>
          <w:rFonts w:ascii="Times New Roman" w:hAnsi="Times New Roman"/>
        </w:rPr>
        <w:t xml:space="preserve"> ovat osa esineellistä jäämistöä. Nilsiän vanha hautausmaa hautamuistomerkkeineen on eräs Pohjois-Savon historian tärkeitä muistipaikkoja. Rovasti Anders Johan Brofeldt </w:t>
      </w:r>
      <w:r w:rsidR="00397795">
        <w:rPr>
          <w:rFonts w:ascii="Times New Roman" w:hAnsi="Times New Roman"/>
        </w:rPr>
        <w:t xml:space="preserve">(1764–1830) </w:t>
      </w:r>
      <w:r w:rsidRPr="00673145">
        <w:rPr>
          <w:rFonts w:ascii="Times New Roman" w:hAnsi="Times New Roman"/>
        </w:rPr>
        <w:t xml:space="preserve">todisti nilsiäläisten sielunpaimenena siirtymisen Ruotsin vallasta Venäjän valtaan, ruukinpatruuna Ekholmin murhaan liittyvät tapahtumat, seurakunnan itsenäistymisen Kuopiosta ja herännäisyyden leviämisen. Brofeldtin kuolinvuonna Nilsiässä kohistiin Paavo Ruotsalaisen pojan Juhanan murhasta. Herännäisjohtajan itsensä hautakivi </w:t>
      </w:r>
      <w:r w:rsidR="00D92CD1">
        <w:rPr>
          <w:rFonts w:ascii="Times New Roman" w:hAnsi="Times New Roman"/>
        </w:rPr>
        <w:t xml:space="preserve">ylemmässä kuvassa </w:t>
      </w:r>
      <w:r w:rsidRPr="00673145">
        <w:rPr>
          <w:rFonts w:ascii="Times New Roman" w:hAnsi="Times New Roman"/>
        </w:rPr>
        <w:t>on suoraan Bro</w:t>
      </w:r>
      <w:r w:rsidR="00D621E3">
        <w:rPr>
          <w:rFonts w:ascii="Times New Roman" w:hAnsi="Times New Roman"/>
        </w:rPr>
        <w:t xml:space="preserve">feldtin rautaristin takana ja saman ristin kääntöpuolella ruustinna Christin Sofi o.s. Scheelen </w:t>
      </w:r>
      <w:r w:rsidR="00397795">
        <w:rPr>
          <w:rFonts w:ascii="Times New Roman" w:hAnsi="Times New Roman"/>
        </w:rPr>
        <w:t xml:space="preserve">(1777–1852) </w:t>
      </w:r>
      <w:r w:rsidR="00D621E3">
        <w:rPr>
          <w:rFonts w:ascii="Times New Roman" w:hAnsi="Times New Roman"/>
        </w:rPr>
        <w:t>nimi.</w:t>
      </w:r>
      <w:r w:rsidR="00D92CD1">
        <w:rPr>
          <w:rFonts w:ascii="Times New Roman" w:hAnsi="Times New Roman"/>
        </w:rPr>
        <w:t xml:space="preserve"> </w:t>
      </w:r>
      <w:r w:rsidR="00397795">
        <w:rPr>
          <w:rFonts w:ascii="Times New Roman" w:hAnsi="Times New Roman"/>
        </w:rPr>
        <w:t xml:space="preserve">”Ruuhveltska” eli täsmälleen samat vuodet kuin Paavo Ruotsalainen. </w:t>
      </w:r>
      <w:r w:rsidR="00D92CD1">
        <w:rPr>
          <w:rFonts w:ascii="Times New Roman" w:hAnsi="Times New Roman"/>
        </w:rPr>
        <w:t>Tämä kuten muutkin vanhan hautausmaan rautaristit ovat oletettavasti Juantehtaalla valmistettuja</w:t>
      </w:r>
      <w:r w:rsidR="00397795">
        <w:rPr>
          <w:rFonts w:ascii="Times New Roman" w:hAnsi="Times New Roman"/>
        </w:rPr>
        <w:t xml:space="preserve"> (kuvat 2009)</w:t>
      </w:r>
      <w:r w:rsidR="00D92CD1">
        <w:rPr>
          <w:rFonts w:ascii="Times New Roman" w:hAnsi="Times New Roman"/>
        </w:rPr>
        <w:t>.</w:t>
      </w:r>
      <w:r w:rsidR="00F73A76">
        <w:rPr>
          <w:rFonts w:ascii="Times New Roman" w:hAnsi="Times New Roman"/>
        </w:rPr>
        <w:t xml:space="preserve"> </w:t>
      </w:r>
    </w:p>
    <w:p w:rsidR="00F73A76" w:rsidRDefault="00F73A76" w:rsidP="00673145">
      <w:pPr>
        <w:pStyle w:val="Luettelokappale"/>
        <w:ind w:left="680"/>
        <w:jc w:val="both"/>
        <w:rPr>
          <w:rFonts w:ascii="Times New Roman" w:hAnsi="Times New Roman"/>
        </w:rPr>
      </w:pPr>
    </w:p>
    <w:p w:rsidR="00F73A76" w:rsidRDefault="00F73A76" w:rsidP="00673145">
      <w:pPr>
        <w:pStyle w:val="Luettelokappale"/>
        <w:ind w:left="680"/>
        <w:jc w:val="both"/>
        <w:rPr>
          <w:rFonts w:ascii="Times New Roman" w:hAnsi="Times New Roman"/>
        </w:rPr>
      </w:pPr>
    </w:p>
    <w:p w:rsidR="00595E2E" w:rsidRDefault="00D621E3" w:rsidP="00CF5A34">
      <w:pPr>
        <w:spacing w:line="360" w:lineRule="auto"/>
        <w:rPr>
          <w:rFonts w:ascii="Times New Roman" w:hAnsi="Times New Roman" w:cs="Times New Roman"/>
          <w:sz w:val="24"/>
          <w:szCs w:val="24"/>
        </w:rPr>
      </w:pPr>
      <w:r w:rsidRPr="00D621E3">
        <w:rPr>
          <w:rFonts w:ascii="Times New Roman" w:hAnsi="Times New Roman" w:cs="Times New Roman"/>
          <w:noProof/>
          <w:sz w:val="24"/>
          <w:szCs w:val="24"/>
          <w:lang w:eastAsia="fi-FI"/>
        </w:rPr>
        <w:lastRenderedPageBreak/>
        <w:drawing>
          <wp:inline distT="0" distB="0" distL="0" distR="0">
            <wp:extent cx="5029200" cy="3775917"/>
            <wp:effectExtent l="0" t="0" r="0" b="0"/>
            <wp:docPr id="6" name="Kuva 6" descr="H:\DCIM\100OLYMP\P702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0OLYMP\P702076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6261" cy="3781218"/>
                    </a:xfrm>
                    <a:prstGeom prst="rect">
                      <a:avLst/>
                    </a:prstGeom>
                    <a:noFill/>
                    <a:ln>
                      <a:noFill/>
                    </a:ln>
                  </pic:spPr>
                </pic:pic>
              </a:graphicData>
            </a:graphic>
          </wp:inline>
        </w:drawing>
      </w:r>
    </w:p>
    <w:sectPr w:rsidR="00595E2E" w:rsidSect="001767D7">
      <w:headerReference w:type="default" r:id="rId15"/>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1A71" w:rsidRDefault="00D11A71" w:rsidP="008E1CB2">
      <w:pPr>
        <w:spacing w:after="0" w:line="240" w:lineRule="auto"/>
      </w:pPr>
      <w:r>
        <w:separator/>
      </w:r>
    </w:p>
  </w:endnote>
  <w:endnote w:type="continuationSeparator" w:id="0">
    <w:p w:rsidR="00D11A71" w:rsidRDefault="00D11A71" w:rsidP="008E1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1A71" w:rsidRDefault="00D11A71" w:rsidP="008E1CB2">
      <w:pPr>
        <w:spacing w:after="0" w:line="240" w:lineRule="auto"/>
      </w:pPr>
      <w:r>
        <w:separator/>
      </w:r>
    </w:p>
  </w:footnote>
  <w:footnote w:type="continuationSeparator" w:id="0">
    <w:p w:rsidR="00D11A71" w:rsidRDefault="00D11A71" w:rsidP="008E1CB2">
      <w:pPr>
        <w:spacing w:after="0" w:line="240" w:lineRule="auto"/>
      </w:pPr>
      <w:r>
        <w:continuationSeparator/>
      </w:r>
    </w:p>
  </w:footnote>
  <w:footnote w:id="1">
    <w:p w:rsidR="00D42B91" w:rsidRPr="00595E2E" w:rsidRDefault="00D42B91">
      <w:pPr>
        <w:pStyle w:val="Alaviitteenteksti"/>
        <w:rPr>
          <w:rFonts w:asciiTheme="minorHAnsi" w:hAnsiTheme="minorHAnsi"/>
        </w:rPr>
      </w:pPr>
      <w:r w:rsidRPr="00595E2E">
        <w:rPr>
          <w:rStyle w:val="Alaviitteenviite"/>
          <w:rFonts w:asciiTheme="minorHAnsi" w:hAnsiTheme="minorHAnsi"/>
        </w:rPr>
        <w:footnoteRef/>
      </w:r>
      <w:r w:rsidRPr="00595E2E">
        <w:rPr>
          <w:rFonts w:asciiTheme="minorHAnsi" w:hAnsiTheme="minorHAnsi"/>
        </w:rPr>
        <w:t xml:space="preserve"> Kuopio sk 1803, § 83, § 615, Pien-Savon ylinen tmk</w:t>
      </w:r>
      <w:r w:rsidR="008F5FCD" w:rsidRPr="00595E2E">
        <w:rPr>
          <w:rFonts w:asciiTheme="minorHAnsi" w:hAnsiTheme="minorHAnsi"/>
        </w:rPr>
        <w:t xml:space="preserve"> Cba:16</w:t>
      </w:r>
      <w:r w:rsidRPr="00595E2E">
        <w:rPr>
          <w:rFonts w:asciiTheme="minorHAnsi" w:hAnsiTheme="minorHAnsi"/>
        </w:rPr>
        <w:t xml:space="preserve">, JoMA. </w:t>
      </w:r>
    </w:p>
  </w:footnote>
  <w:footnote w:id="2">
    <w:p w:rsidR="00D11A71" w:rsidRPr="00595E2E" w:rsidRDefault="00D11A71" w:rsidP="0047399A">
      <w:pPr>
        <w:pStyle w:val="Alaviitteenteksti"/>
        <w:tabs>
          <w:tab w:val="left" w:pos="3795"/>
        </w:tabs>
        <w:rPr>
          <w:rFonts w:asciiTheme="minorHAnsi" w:hAnsiTheme="minorHAnsi"/>
        </w:rPr>
      </w:pPr>
      <w:r w:rsidRPr="00595E2E">
        <w:rPr>
          <w:rStyle w:val="Alaviitteenviite"/>
          <w:rFonts w:asciiTheme="minorHAnsi" w:hAnsiTheme="minorHAnsi"/>
        </w:rPr>
        <w:footnoteRef/>
      </w:r>
      <w:r w:rsidRPr="00595E2E">
        <w:rPr>
          <w:rFonts w:asciiTheme="minorHAnsi" w:hAnsiTheme="minorHAnsi"/>
        </w:rPr>
        <w:t xml:space="preserve"> Lappalainen 2003, s. 16–23. </w:t>
      </w:r>
      <w:r w:rsidR="0047399A" w:rsidRPr="00595E2E">
        <w:rPr>
          <w:rFonts w:asciiTheme="minorHAnsi" w:hAnsiTheme="minorHAnsi"/>
        </w:rPr>
        <w:tab/>
      </w:r>
    </w:p>
  </w:footnote>
  <w:footnote w:id="3">
    <w:p w:rsidR="00495770" w:rsidRDefault="00495770">
      <w:pPr>
        <w:pStyle w:val="Alaviitteenteksti"/>
      </w:pPr>
      <w:r w:rsidRPr="00595E2E">
        <w:rPr>
          <w:rStyle w:val="Alaviitteenviite"/>
          <w:rFonts w:asciiTheme="minorHAnsi" w:hAnsiTheme="minorHAnsi"/>
        </w:rPr>
        <w:footnoteRef/>
      </w:r>
      <w:r w:rsidRPr="00595E2E">
        <w:rPr>
          <w:rFonts w:asciiTheme="minorHAnsi" w:hAnsiTheme="minorHAnsi"/>
        </w:rPr>
        <w:t xml:space="preserve"> Kuopion sk §§ 81–90, 613–624, 637, 638, Pien-Savon ylinen tmk Cba:16, JoMA.</w:t>
      </w:r>
      <w:r>
        <w:t xml:space="preserve"> </w:t>
      </w:r>
    </w:p>
  </w:footnote>
  <w:footnote w:id="4">
    <w:p w:rsidR="009C3A86" w:rsidRPr="00595E2E" w:rsidRDefault="000C6C0C" w:rsidP="009C3A86">
      <w:pPr>
        <w:pStyle w:val="Alaviitteenteksti"/>
        <w:rPr>
          <w:rFonts w:asciiTheme="minorHAnsi" w:hAnsiTheme="minorHAnsi"/>
        </w:rPr>
      </w:pPr>
      <w:r w:rsidRPr="00595E2E">
        <w:rPr>
          <w:rStyle w:val="Alaviitteenviite"/>
          <w:rFonts w:asciiTheme="minorHAnsi" w:hAnsiTheme="minorHAnsi"/>
        </w:rPr>
        <w:footnoteRef/>
      </w:r>
      <w:r w:rsidRPr="00595E2E">
        <w:rPr>
          <w:rFonts w:asciiTheme="minorHAnsi" w:hAnsiTheme="minorHAnsi"/>
        </w:rPr>
        <w:t xml:space="preserve"> Richardsonin ajatuksia allekirjoittaneella oli tilaisuus kuulla Ilomantsin Mekrijärven kurssilla 20</w:t>
      </w:r>
      <w:r w:rsidR="00D40616" w:rsidRPr="00595E2E">
        <w:rPr>
          <w:rFonts w:asciiTheme="minorHAnsi" w:hAnsiTheme="minorHAnsi"/>
        </w:rPr>
        <w:t>09</w:t>
      </w:r>
      <w:r w:rsidRPr="00595E2E">
        <w:rPr>
          <w:rFonts w:asciiTheme="minorHAnsi" w:hAnsiTheme="minorHAnsi"/>
        </w:rPr>
        <w:t>. Ismo Björn</w:t>
      </w:r>
      <w:r w:rsidR="009C3A86" w:rsidRPr="00595E2E">
        <w:rPr>
          <w:rFonts w:asciiTheme="minorHAnsi" w:hAnsiTheme="minorHAnsi"/>
          <w:lang w:val="sv-SE"/>
        </w:rPr>
        <w:t xml:space="preserve">: Kaikki irti metsästä. </w:t>
      </w:r>
      <w:r w:rsidR="009C3A86" w:rsidRPr="00595E2E">
        <w:rPr>
          <w:rFonts w:asciiTheme="minorHAnsi" w:hAnsiTheme="minorHAnsi"/>
        </w:rPr>
        <w:t xml:space="preserve">Metsän käyttö ja muutos taigan reunalla itäisimmässä Suomessa erätaloudesta vuoteen 2000, SHS 1999. </w:t>
      </w:r>
      <w:r w:rsidRPr="00595E2E">
        <w:rPr>
          <w:rFonts w:asciiTheme="minorHAnsi" w:hAnsiTheme="minorHAnsi"/>
        </w:rPr>
        <w:t>Markku Kuisma</w:t>
      </w:r>
      <w:r w:rsidR="009C3A86" w:rsidRPr="00595E2E">
        <w:rPr>
          <w:rFonts w:asciiTheme="minorHAnsi" w:hAnsiTheme="minorHAnsi"/>
        </w:rPr>
        <w:t xml:space="preserve">: Metsäteollisuuden maa. Suomi, metsät ja kansainvälinen järjestelmä 1620–1920, SHS 1993.  </w:t>
      </w:r>
    </w:p>
    <w:p w:rsidR="000C6C0C" w:rsidRPr="00595E2E" w:rsidRDefault="000C6C0C">
      <w:pPr>
        <w:pStyle w:val="Alaviitteenteksti"/>
        <w:rPr>
          <w:rFonts w:asciiTheme="minorHAnsi" w:hAnsiTheme="minorHAnsi"/>
        </w:rPr>
      </w:pPr>
      <w:r w:rsidRPr="00595E2E">
        <w:rPr>
          <w:rFonts w:asciiTheme="minorHAnsi" w:hAnsiTheme="minorHAnsi"/>
        </w:rPr>
        <w:t xml:space="preserve"> Juha Kuisma</w:t>
      </w:r>
      <w:r w:rsidR="009C3A86" w:rsidRPr="00595E2E">
        <w:rPr>
          <w:rFonts w:asciiTheme="minorHAnsi" w:hAnsiTheme="minorHAnsi"/>
        </w:rPr>
        <w:t xml:space="preserve">: Tuli leivän antaa. Suomen ekohistoria, 1997. </w:t>
      </w:r>
      <w:r w:rsidRPr="00595E2E">
        <w:rPr>
          <w:rFonts w:asciiTheme="minorHAnsi" w:hAnsiTheme="minorHAnsi"/>
        </w:rPr>
        <w:t>Jussi Virratvuori (toim.): Kiveen hakattu historia. Sulo Strömberg Kerimäen ja Puruveden alueen historiatiedon etsijä ja kerääjä, 2012.</w:t>
      </w:r>
    </w:p>
  </w:footnote>
  <w:footnote w:id="5">
    <w:p w:rsidR="00D11A71" w:rsidRPr="00495770" w:rsidRDefault="00D11A71">
      <w:pPr>
        <w:pStyle w:val="Alaviitteenteksti"/>
        <w:rPr>
          <w:lang w:val="en-US"/>
        </w:rPr>
      </w:pPr>
      <w:r w:rsidRPr="00595E2E">
        <w:rPr>
          <w:rStyle w:val="Alaviitteenviite"/>
          <w:rFonts w:asciiTheme="minorHAnsi" w:hAnsiTheme="minorHAnsi"/>
        </w:rPr>
        <w:footnoteRef/>
      </w:r>
      <w:r w:rsidRPr="00595E2E">
        <w:rPr>
          <w:rFonts w:asciiTheme="minorHAnsi" w:hAnsiTheme="minorHAnsi"/>
          <w:lang w:val="en-US"/>
        </w:rPr>
        <w:t xml:space="preserve"> en.wikipedia.org/wiki/Edmond Locard.</w:t>
      </w:r>
    </w:p>
  </w:footnote>
  <w:footnote w:id="6">
    <w:p w:rsidR="00D11A71" w:rsidRPr="00595E2E" w:rsidRDefault="00D11A71">
      <w:pPr>
        <w:pStyle w:val="Alaviitteenteksti"/>
        <w:rPr>
          <w:rFonts w:asciiTheme="minorHAnsi" w:hAnsiTheme="minorHAnsi"/>
          <w:lang w:val="en-US"/>
        </w:rPr>
      </w:pPr>
      <w:r w:rsidRPr="00595E2E">
        <w:rPr>
          <w:rStyle w:val="Alaviitteenviite"/>
          <w:rFonts w:asciiTheme="minorHAnsi" w:hAnsiTheme="minorHAnsi"/>
        </w:rPr>
        <w:footnoteRef/>
      </w:r>
      <w:r w:rsidRPr="00595E2E">
        <w:rPr>
          <w:rFonts w:asciiTheme="minorHAnsi" w:hAnsiTheme="minorHAnsi"/>
          <w:lang w:val="en-US"/>
        </w:rPr>
        <w:t xml:space="preserve"> Ginzburg 1996, s. 45–49. </w:t>
      </w:r>
    </w:p>
  </w:footnote>
  <w:footnote w:id="7">
    <w:p w:rsidR="00D11A71" w:rsidRPr="00495770" w:rsidRDefault="00D11A71" w:rsidP="0047399A">
      <w:pPr>
        <w:pStyle w:val="Alaviitteenteksti"/>
        <w:tabs>
          <w:tab w:val="left" w:pos="6030"/>
        </w:tabs>
        <w:rPr>
          <w:lang w:val="en-US"/>
        </w:rPr>
      </w:pPr>
      <w:r w:rsidRPr="00595E2E">
        <w:rPr>
          <w:rStyle w:val="Alaviitteenviite"/>
          <w:rFonts w:asciiTheme="minorHAnsi" w:hAnsiTheme="minorHAnsi"/>
        </w:rPr>
        <w:footnoteRef/>
      </w:r>
      <w:r w:rsidRPr="00595E2E">
        <w:rPr>
          <w:rFonts w:asciiTheme="minorHAnsi" w:hAnsiTheme="minorHAnsi"/>
          <w:lang w:val="en-US"/>
        </w:rPr>
        <w:t xml:space="preserve"> Juvelius I 1932, s. 112–113.</w:t>
      </w:r>
      <w:r w:rsidRPr="00495770">
        <w:rPr>
          <w:lang w:val="en-US"/>
        </w:rPr>
        <w:t xml:space="preserve"> </w:t>
      </w:r>
      <w:r w:rsidR="0047399A" w:rsidRPr="00495770">
        <w:rPr>
          <w:lang w:val="en-US"/>
        </w:rPr>
        <w:tab/>
      </w:r>
    </w:p>
  </w:footnote>
  <w:footnote w:id="8">
    <w:p w:rsidR="00D11A71" w:rsidRPr="00595E2E" w:rsidRDefault="00D11A71">
      <w:pPr>
        <w:pStyle w:val="Alaviitteenteksti"/>
        <w:rPr>
          <w:rFonts w:asciiTheme="minorHAnsi" w:hAnsiTheme="minorHAnsi"/>
        </w:rPr>
      </w:pPr>
      <w:r w:rsidRPr="00595E2E">
        <w:rPr>
          <w:rStyle w:val="Alaviitteenviite"/>
          <w:rFonts w:asciiTheme="minorHAnsi" w:hAnsiTheme="minorHAnsi"/>
        </w:rPr>
        <w:footnoteRef/>
      </w:r>
      <w:r w:rsidRPr="00595E2E">
        <w:rPr>
          <w:rFonts w:asciiTheme="minorHAnsi" w:hAnsiTheme="minorHAnsi"/>
        </w:rPr>
        <w:t xml:space="preserve"> Pasaset 2009, s. 56.</w:t>
      </w:r>
      <w:r w:rsidR="0019354B" w:rsidRPr="00595E2E">
        <w:rPr>
          <w:rFonts w:asciiTheme="minorHAnsi" w:hAnsiTheme="minorHAnsi"/>
        </w:rPr>
        <w:t xml:space="preserve"> Muita Vuotjärven rantojen menneisyyttä kuvaavia teoksia, sekä historiaa että kansanperinnettä esitteleviä, mm. Anu Rissasen toimittama Muuruvesi-kirja (Emäpitäjästä tehtaan varjoon 2001) sekä Anja Pihkalan Hirvisaaren tie 2006.</w:t>
      </w:r>
      <w:r w:rsidR="0065068E" w:rsidRPr="00595E2E">
        <w:rPr>
          <w:rFonts w:asciiTheme="minorHAnsi" w:hAnsiTheme="minorHAnsi"/>
        </w:rPr>
        <w:t xml:space="preserve"> Arkistoihin syvällisimmin uppoutunut on Pekka Pitkänen, </w:t>
      </w:r>
      <w:r w:rsidR="006A31D8" w:rsidRPr="00595E2E">
        <w:rPr>
          <w:rFonts w:asciiTheme="minorHAnsi" w:hAnsiTheme="minorHAnsi"/>
        </w:rPr>
        <w:t>jonka tekstejä löytyy paitsi Pasasen suvun I osasta, myös osoitteesta</w:t>
      </w:r>
      <w:r w:rsidR="0065068E" w:rsidRPr="00595E2E">
        <w:rPr>
          <w:rFonts w:asciiTheme="minorHAnsi" w:hAnsiTheme="minorHAnsi"/>
        </w:rPr>
        <w:t xml:space="preserve"> </w:t>
      </w:r>
      <w:r w:rsidR="006A31D8" w:rsidRPr="00595E2E">
        <w:rPr>
          <w:rFonts w:asciiTheme="minorHAnsi" w:hAnsiTheme="minorHAnsi"/>
        </w:rPr>
        <w:t xml:space="preserve">pekkapitkanen.com, omia historian artikkeleita vuosilta 1600–1800. </w:t>
      </w:r>
    </w:p>
  </w:footnote>
  <w:footnote w:id="9">
    <w:p w:rsidR="00601502" w:rsidRPr="00601502" w:rsidRDefault="00601502">
      <w:pPr>
        <w:pStyle w:val="Alaviitteenteksti"/>
        <w:rPr>
          <w:rFonts w:asciiTheme="minorHAnsi" w:hAnsiTheme="minorHAnsi" w:cstheme="minorHAnsi"/>
        </w:rPr>
      </w:pPr>
      <w:r w:rsidRPr="00601502">
        <w:rPr>
          <w:rStyle w:val="Alaviitteenviite"/>
          <w:rFonts w:asciiTheme="minorHAnsi" w:hAnsiTheme="minorHAnsi" w:cstheme="minorHAnsi"/>
        </w:rPr>
        <w:footnoteRef/>
      </w:r>
      <w:r w:rsidRPr="00601502">
        <w:rPr>
          <w:rFonts w:asciiTheme="minorHAnsi" w:hAnsiTheme="minorHAnsi" w:cstheme="minorHAnsi"/>
        </w:rPr>
        <w:t xml:space="preserve"> Kustaa H. J. Vilkuna</w:t>
      </w:r>
      <w:r w:rsidR="00E071CB">
        <w:rPr>
          <w:rFonts w:asciiTheme="minorHAnsi" w:hAnsiTheme="minorHAnsi" w:cstheme="minorHAnsi"/>
        </w:rPr>
        <w:t>:</w:t>
      </w:r>
      <w:r>
        <w:rPr>
          <w:rFonts w:asciiTheme="minorHAnsi" w:hAnsiTheme="minorHAnsi" w:cstheme="minorHAnsi"/>
        </w:rPr>
        <w:t xml:space="preserve"> Viha: Perikato, katkeruus ja kertomus isostavihasta</w:t>
      </w:r>
      <w:r w:rsidR="00E071CB">
        <w:rPr>
          <w:rFonts w:asciiTheme="minorHAnsi" w:hAnsiTheme="minorHAnsi" w:cstheme="minorHAnsi"/>
        </w:rPr>
        <w:t>, 2005</w:t>
      </w:r>
      <w:r>
        <w:rPr>
          <w:rFonts w:asciiTheme="minorHAnsi" w:hAnsiTheme="minorHAnsi" w:cstheme="minorHAnsi"/>
        </w:rPr>
        <w:t>.</w:t>
      </w:r>
      <w:r w:rsidR="00E071CB">
        <w:rPr>
          <w:rFonts w:asciiTheme="minorHAnsi" w:hAnsiTheme="minorHAnsi" w:cstheme="minorHAnsi"/>
        </w:rPr>
        <w:t xml:space="preserve"> ”Ruumiskertomuksista” ks. myös Vilkunan Neljä ruumista 2009.</w:t>
      </w:r>
    </w:p>
  </w:footnote>
  <w:footnote w:id="10">
    <w:p w:rsidR="00D11A71" w:rsidRPr="00595E2E" w:rsidRDefault="00D11A71">
      <w:pPr>
        <w:pStyle w:val="Alaviitteenteksti"/>
        <w:rPr>
          <w:rFonts w:asciiTheme="minorHAnsi" w:hAnsiTheme="minorHAnsi"/>
        </w:rPr>
      </w:pPr>
      <w:r w:rsidRPr="00595E2E">
        <w:rPr>
          <w:rStyle w:val="Alaviitteenviite"/>
          <w:rFonts w:asciiTheme="minorHAnsi" w:hAnsiTheme="minorHAnsi"/>
        </w:rPr>
        <w:footnoteRef/>
      </w:r>
      <w:r w:rsidRPr="00595E2E">
        <w:rPr>
          <w:rFonts w:asciiTheme="minorHAnsi" w:hAnsiTheme="minorHAnsi"/>
        </w:rPr>
        <w:t xml:space="preserve"> Jokinen 1984, s. 12.</w:t>
      </w:r>
    </w:p>
  </w:footnote>
  <w:footnote w:id="11">
    <w:p w:rsidR="00D11A71" w:rsidRPr="00595E2E" w:rsidRDefault="00D11A71">
      <w:pPr>
        <w:pStyle w:val="Alaviitteenteksti"/>
        <w:rPr>
          <w:rFonts w:asciiTheme="minorHAnsi" w:hAnsiTheme="minorHAnsi"/>
        </w:rPr>
      </w:pPr>
      <w:r w:rsidRPr="00595E2E">
        <w:rPr>
          <w:rStyle w:val="Alaviitteenviite"/>
          <w:rFonts w:asciiTheme="minorHAnsi" w:hAnsiTheme="minorHAnsi"/>
        </w:rPr>
        <w:footnoteRef/>
      </w:r>
      <w:r w:rsidRPr="00595E2E">
        <w:rPr>
          <w:rFonts w:asciiTheme="minorHAnsi" w:hAnsiTheme="minorHAnsi"/>
        </w:rPr>
        <w:t xml:space="preserve"> Suur-Liperin historiasta talonhaltijaluettelo </w:t>
      </w:r>
      <w:r w:rsidR="00CE2E75" w:rsidRPr="00595E2E">
        <w:rPr>
          <w:rFonts w:asciiTheme="minorHAnsi" w:hAnsiTheme="minorHAnsi"/>
        </w:rPr>
        <w:t>H</w:t>
      </w:r>
      <w:r w:rsidRPr="00595E2E">
        <w:rPr>
          <w:rFonts w:asciiTheme="minorHAnsi" w:hAnsiTheme="minorHAnsi"/>
        </w:rPr>
        <w:t>irvisaaren kylä: s. 648, n</w:t>
      </w:r>
      <w:r w:rsidR="00CE2E75" w:rsidRPr="00595E2E">
        <w:rPr>
          <w:rFonts w:asciiTheme="minorHAnsi" w:hAnsiTheme="minorHAnsi"/>
        </w:rPr>
        <w:t>:</w:t>
      </w:r>
      <w:r w:rsidRPr="00595E2E">
        <w:rPr>
          <w:rFonts w:asciiTheme="minorHAnsi" w:hAnsiTheme="minorHAnsi"/>
        </w:rPr>
        <w:t xml:space="preserve">o 1 </w:t>
      </w:r>
      <w:r w:rsidR="00CE2E75" w:rsidRPr="00595E2E">
        <w:rPr>
          <w:rFonts w:asciiTheme="minorHAnsi" w:hAnsiTheme="minorHAnsi"/>
        </w:rPr>
        <w:t>S</w:t>
      </w:r>
      <w:r w:rsidRPr="00595E2E">
        <w:rPr>
          <w:rFonts w:asciiTheme="minorHAnsi" w:hAnsiTheme="minorHAnsi"/>
        </w:rPr>
        <w:t>oidinmäki, uusi n</w:t>
      </w:r>
      <w:r w:rsidR="00CE2E75" w:rsidRPr="00595E2E">
        <w:rPr>
          <w:rFonts w:asciiTheme="minorHAnsi" w:hAnsiTheme="minorHAnsi"/>
        </w:rPr>
        <w:t>:</w:t>
      </w:r>
      <w:r w:rsidRPr="00595E2E">
        <w:rPr>
          <w:rFonts w:asciiTheme="minorHAnsi" w:hAnsiTheme="minorHAnsi"/>
        </w:rPr>
        <w:t xml:space="preserve">o 1 </w:t>
      </w:r>
      <w:r w:rsidR="00CE2E75" w:rsidRPr="00595E2E">
        <w:rPr>
          <w:rFonts w:asciiTheme="minorHAnsi" w:hAnsiTheme="minorHAnsi"/>
        </w:rPr>
        <w:t>H</w:t>
      </w:r>
      <w:r w:rsidRPr="00595E2E">
        <w:rPr>
          <w:rFonts w:asciiTheme="minorHAnsi" w:hAnsiTheme="minorHAnsi"/>
        </w:rPr>
        <w:t xml:space="preserve">irvisaari </w:t>
      </w:r>
      <w:r w:rsidR="00CE2E75" w:rsidRPr="00595E2E">
        <w:rPr>
          <w:rFonts w:asciiTheme="minorHAnsi" w:hAnsiTheme="minorHAnsi"/>
        </w:rPr>
        <w:t>J</w:t>
      </w:r>
      <w:r w:rsidRPr="00595E2E">
        <w:rPr>
          <w:rFonts w:asciiTheme="minorHAnsi" w:hAnsiTheme="minorHAnsi"/>
        </w:rPr>
        <w:t xml:space="preserve">ohan </w:t>
      </w:r>
      <w:r w:rsidR="00CE2E75" w:rsidRPr="00595E2E">
        <w:rPr>
          <w:rFonts w:asciiTheme="minorHAnsi" w:hAnsiTheme="minorHAnsi"/>
        </w:rPr>
        <w:t>H</w:t>
      </w:r>
      <w:r w:rsidRPr="00595E2E">
        <w:rPr>
          <w:rFonts w:asciiTheme="minorHAnsi" w:hAnsiTheme="minorHAnsi"/>
        </w:rPr>
        <w:t>artikainen 1792</w:t>
      </w:r>
      <w:r w:rsidR="00C6241A" w:rsidRPr="00595E2E">
        <w:rPr>
          <w:rFonts w:asciiTheme="minorHAnsi" w:hAnsiTheme="minorHAnsi"/>
        </w:rPr>
        <w:t>–</w:t>
      </w:r>
      <w:r w:rsidRPr="00595E2E">
        <w:rPr>
          <w:rFonts w:asciiTheme="minorHAnsi" w:hAnsiTheme="minorHAnsi"/>
        </w:rPr>
        <w:t>1805/ Viitaniemen kylä s. 686: n:o 2 Niem</w:t>
      </w:r>
      <w:r w:rsidR="00C6241A" w:rsidRPr="00595E2E">
        <w:rPr>
          <w:rFonts w:asciiTheme="minorHAnsi" w:hAnsiTheme="minorHAnsi"/>
        </w:rPr>
        <w:t>elä, Erik Hakkarainen n. 1780–</w:t>
      </w:r>
      <w:r w:rsidRPr="00595E2E">
        <w:rPr>
          <w:rFonts w:asciiTheme="minorHAnsi" w:hAnsiTheme="minorHAnsi"/>
        </w:rPr>
        <w:t>1806</w:t>
      </w:r>
      <w:r w:rsidR="0065068E" w:rsidRPr="00595E2E">
        <w:rPr>
          <w:rFonts w:asciiTheme="minorHAnsi" w:hAnsiTheme="minorHAnsi"/>
        </w:rPr>
        <w:t>.</w:t>
      </w:r>
      <w:r w:rsidRPr="00595E2E">
        <w:rPr>
          <w:rFonts w:asciiTheme="minorHAnsi" w:hAnsiTheme="minorHAnsi"/>
        </w:rPr>
        <w:t xml:space="preserve"> </w:t>
      </w:r>
      <w:r w:rsidR="008812F8" w:rsidRPr="00595E2E">
        <w:rPr>
          <w:rFonts w:asciiTheme="minorHAnsi" w:hAnsiTheme="minorHAnsi"/>
        </w:rPr>
        <w:t>Tämän Erkki Hakkaraisen (1755–1806) velipuoli Juho s. 1780 oli nähtävästi välillä Hartikaise</w:t>
      </w:r>
      <w:r w:rsidR="006A31D8" w:rsidRPr="00595E2E">
        <w:rPr>
          <w:rFonts w:asciiTheme="minorHAnsi" w:hAnsiTheme="minorHAnsi"/>
        </w:rPr>
        <w:t>na esiintynyt</w:t>
      </w:r>
      <w:r w:rsidR="008812F8" w:rsidRPr="00595E2E">
        <w:rPr>
          <w:rFonts w:asciiTheme="minorHAnsi" w:hAnsiTheme="minorHAnsi"/>
        </w:rPr>
        <w:t xml:space="preserve"> </w:t>
      </w:r>
      <w:r w:rsidR="006A31D8" w:rsidRPr="00595E2E">
        <w:rPr>
          <w:rFonts w:asciiTheme="minorHAnsi" w:hAnsiTheme="minorHAnsi"/>
        </w:rPr>
        <w:t>viitaniemeläinen.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57469"/>
      <w:docPartObj>
        <w:docPartGallery w:val="Page Numbers (Top of Page)"/>
        <w:docPartUnique/>
      </w:docPartObj>
    </w:sdtPr>
    <w:sdtEndPr/>
    <w:sdtContent>
      <w:p w:rsidR="00D11A71" w:rsidRDefault="004461E8">
        <w:pPr>
          <w:pStyle w:val="Yltunniste"/>
          <w:jc w:val="right"/>
        </w:pPr>
        <w:r>
          <w:fldChar w:fldCharType="begin"/>
        </w:r>
        <w:r>
          <w:instrText xml:space="preserve"> PAGE   \* MERGEFORMAT </w:instrText>
        </w:r>
        <w:r>
          <w:fldChar w:fldCharType="separate"/>
        </w:r>
        <w:r w:rsidR="00BE1D96">
          <w:rPr>
            <w:noProof/>
          </w:rPr>
          <w:t>1</w:t>
        </w:r>
        <w:r>
          <w:rPr>
            <w:noProof/>
          </w:rPr>
          <w:fldChar w:fldCharType="end"/>
        </w:r>
      </w:p>
    </w:sdtContent>
  </w:sdt>
  <w:p w:rsidR="00D11A71" w:rsidRDefault="00D11A71">
    <w:pPr>
      <w:pStyle w:val="Yltunnis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94F5E"/>
    <w:rsid w:val="00033951"/>
    <w:rsid w:val="00044652"/>
    <w:rsid w:val="00056EB7"/>
    <w:rsid w:val="000838D9"/>
    <w:rsid w:val="0008536A"/>
    <w:rsid w:val="00085523"/>
    <w:rsid w:val="000B1ED6"/>
    <w:rsid w:val="000B7644"/>
    <w:rsid w:val="000C0F10"/>
    <w:rsid w:val="000C1323"/>
    <w:rsid w:val="000C6C0C"/>
    <w:rsid w:val="000D0FB9"/>
    <w:rsid w:val="000F307A"/>
    <w:rsid w:val="00100B57"/>
    <w:rsid w:val="0011498D"/>
    <w:rsid w:val="00117821"/>
    <w:rsid w:val="0012446F"/>
    <w:rsid w:val="00144CF1"/>
    <w:rsid w:val="001702A0"/>
    <w:rsid w:val="00173506"/>
    <w:rsid w:val="001767D7"/>
    <w:rsid w:val="001847F9"/>
    <w:rsid w:val="0019354B"/>
    <w:rsid w:val="00194485"/>
    <w:rsid w:val="00194A9E"/>
    <w:rsid w:val="001964F7"/>
    <w:rsid w:val="001A11F7"/>
    <w:rsid w:val="001A32B4"/>
    <w:rsid w:val="001D7339"/>
    <w:rsid w:val="001E2DD4"/>
    <w:rsid w:val="001E7FCF"/>
    <w:rsid w:val="001F39DF"/>
    <w:rsid w:val="00207B60"/>
    <w:rsid w:val="0023089E"/>
    <w:rsid w:val="00235D67"/>
    <w:rsid w:val="0024368F"/>
    <w:rsid w:val="00247E05"/>
    <w:rsid w:val="00255BFF"/>
    <w:rsid w:val="00264A8F"/>
    <w:rsid w:val="002706CE"/>
    <w:rsid w:val="0028144A"/>
    <w:rsid w:val="00292C25"/>
    <w:rsid w:val="00295871"/>
    <w:rsid w:val="00297E81"/>
    <w:rsid w:val="002A6F6F"/>
    <w:rsid w:val="002B0575"/>
    <w:rsid w:val="002E195C"/>
    <w:rsid w:val="002F656B"/>
    <w:rsid w:val="0031379B"/>
    <w:rsid w:val="00333C0B"/>
    <w:rsid w:val="00340C3A"/>
    <w:rsid w:val="00341347"/>
    <w:rsid w:val="0035740D"/>
    <w:rsid w:val="00361953"/>
    <w:rsid w:val="00374394"/>
    <w:rsid w:val="003816B4"/>
    <w:rsid w:val="00386181"/>
    <w:rsid w:val="00397795"/>
    <w:rsid w:val="003B7E44"/>
    <w:rsid w:val="003E3A20"/>
    <w:rsid w:val="003F65FF"/>
    <w:rsid w:val="00407932"/>
    <w:rsid w:val="004120BB"/>
    <w:rsid w:val="00413A96"/>
    <w:rsid w:val="004211F0"/>
    <w:rsid w:val="00435A6D"/>
    <w:rsid w:val="0044264F"/>
    <w:rsid w:val="004461E8"/>
    <w:rsid w:val="00451779"/>
    <w:rsid w:val="00460D28"/>
    <w:rsid w:val="0046776A"/>
    <w:rsid w:val="00472768"/>
    <w:rsid w:val="0047399A"/>
    <w:rsid w:val="00477886"/>
    <w:rsid w:val="00491D5B"/>
    <w:rsid w:val="00494C2F"/>
    <w:rsid w:val="00495770"/>
    <w:rsid w:val="004A208A"/>
    <w:rsid w:val="004A3E6E"/>
    <w:rsid w:val="004D37AC"/>
    <w:rsid w:val="004F0EB4"/>
    <w:rsid w:val="004F3028"/>
    <w:rsid w:val="004F5625"/>
    <w:rsid w:val="004F7900"/>
    <w:rsid w:val="00513CBF"/>
    <w:rsid w:val="00516C00"/>
    <w:rsid w:val="00517805"/>
    <w:rsid w:val="00541148"/>
    <w:rsid w:val="00553D6C"/>
    <w:rsid w:val="00595E2E"/>
    <w:rsid w:val="005B6037"/>
    <w:rsid w:val="005C4FC2"/>
    <w:rsid w:val="005E727D"/>
    <w:rsid w:val="005F281E"/>
    <w:rsid w:val="00601502"/>
    <w:rsid w:val="006227E1"/>
    <w:rsid w:val="006270E1"/>
    <w:rsid w:val="00637578"/>
    <w:rsid w:val="0065068E"/>
    <w:rsid w:val="00652FE8"/>
    <w:rsid w:val="00656A6E"/>
    <w:rsid w:val="00673145"/>
    <w:rsid w:val="00675E93"/>
    <w:rsid w:val="0067758C"/>
    <w:rsid w:val="00677660"/>
    <w:rsid w:val="006849DA"/>
    <w:rsid w:val="006A31D8"/>
    <w:rsid w:val="006B2253"/>
    <w:rsid w:val="006B6736"/>
    <w:rsid w:val="006C75BF"/>
    <w:rsid w:val="0070728C"/>
    <w:rsid w:val="00715283"/>
    <w:rsid w:val="00721FF7"/>
    <w:rsid w:val="007261A5"/>
    <w:rsid w:val="00726B3C"/>
    <w:rsid w:val="00733954"/>
    <w:rsid w:val="007438EF"/>
    <w:rsid w:val="00756D1B"/>
    <w:rsid w:val="007677CF"/>
    <w:rsid w:val="007848DD"/>
    <w:rsid w:val="007945F0"/>
    <w:rsid w:val="007B3A13"/>
    <w:rsid w:val="007C1FC6"/>
    <w:rsid w:val="007D2411"/>
    <w:rsid w:val="007F5E67"/>
    <w:rsid w:val="008005BA"/>
    <w:rsid w:val="00814F86"/>
    <w:rsid w:val="00824469"/>
    <w:rsid w:val="0083143C"/>
    <w:rsid w:val="008349E2"/>
    <w:rsid w:val="0084644F"/>
    <w:rsid w:val="00851AB0"/>
    <w:rsid w:val="008530BF"/>
    <w:rsid w:val="00862431"/>
    <w:rsid w:val="0087572E"/>
    <w:rsid w:val="008812F8"/>
    <w:rsid w:val="0089293D"/>
    <w:rsid w:val="0089649F"/>
    <w:rsid w:val="008A14CE"/>
    <w:rsid w:val="008D4961"/>
    <w:rsid w:val="008E1CB2"/>
    <w:rsid w:val="008F5FCD"/>
    <w:rsid w:val="00937D4E"/>
    <w:rsid w:val="00964C40"/>
    <w:rsid w:val="0097146D"/>
    <w:rsid w:val="00975600"/>
    <w:rsid w:val="00982FAA"/>
    <w:rsid w:val="009A21B4"/>
    <w:rsid w:val="009A2A94"/>
    <w:rsid w:val="009A5CD2"/>
    <w:rsid w:val="009C00EF"/>
    <w:rsid w:val="009C1567"/>
    <w:rsid w:val="009C31C4"/>
    <w:rsid w:val="009C3A86"/>
    <w:rsid w:val="009D0FF7"/>
    <w:rsid w:val="009E772A"/>
    <w:rsid w:val="009F42D3"/>
    <w:rsid w:val="00A07682"/>
    <w:rsid w:val="00A12A00"/>
    <w:rsid w:val="00A269FC"/>
    <w:rsid w:val="00A60E5F"/>
    <w:rsid w:val="00A8570A"/>
    <w:rsid w:val="00AC0033"/>
    <w:rsid w:val="00AE1CF9"/>
    <w:rsid w:val="00B24CD3"/>
    <w:rsid w:val="00B34967"/>
    <w:rsid w:val="00B35CDB"/>
    <w:rsid w:val="00B56D1F"/>
    <w:rsid w:val="00B66268"/>
    <w:rsid w:val="00B8150F"/>
    <w:rsid w:val="00B819C8"/>
    <w:rsid w:val="00B90731"/>
    <w:rsid w:val="00B916FD"/>
    <w:rsid w:val="00B94F5E"/>
    <w:rsid w:val="00B96982"/>
    <w:rsid w:val="00BE1D96"/>
    <w:rsid w:val="00BE299D"/>
    <w:rsid w:val="00BE39FD"/>
    <w:rsid w:val="00BE4D5D"/>
    <w:rsid w:val="00C45490"/>
    <w:rsid w:val="00C540CA"/>
    <w:rsid w:val="00C6030A"/>
    <w:rsid w:val="00C6241A"/>
    <w:rsid w:val="00C72834"/>
    <w:rsid w:val="00C73A5A"/>
    <w:rsid w:val="00C86970"/>
    <w:rsid w:val="00CA4E93"/>
    <w:rsid w:val="00CA627E"/>
    <w:rsid w:val="00CA660C"/>
    <w:rsid w:val="00CB58C5"/>
    <w:rsid w:val="00CB7CE1"/>
    <w:rsid w:val="00CD698F"/>
    <w:rsid w:val="00CE2E75"/>
    <w:rsid w:val="00CE6923"/>
    <w:rsid w:val="00CF5A34"/>
    <w:rsid w:val="00D07104"/>
    <w:rsid w:val="00D11A71"/>
    <w:rsid w:val="00D1387B"/>
    <w:rsid w:val="00D239E5"/>
    <w:rsid w:val="00D27BF3"/>
    <w:rsid w:val="00D40616"/>
    <w:rsid w:val="00D42B91"/>
    <w:rsid w:val="00D621E3"/>
    <w:rsid w:val="00D76924"/>
    <w:rsid w:val="00D92CD1"/>
    <w:rsid w:val="00D92D6F"/>
    <w:rsid w:val="00D96C34"/>
    <w:rsid w:val="00DA06B6"/>
    <w:rsid w:val="00DB4832"/>
    <w:rsid w:val="00DF4C2D"/>
    <w:rsid w:val="00E071CB"/>
    <w:rsid w:val="00E126DD"/>
    <w:rsid w:val="00E233FF"/>
    <w:rsid w:val="00E56CED"/>
    <w:rsid w:val="00E73179"/>
    <w:rsid w:val="00E76775"/>
    <w:rsid w:val="00E77999"/>
    <w:rsid w:val="00E85D12"/>
    <w:rsid w:val="00E96E99"/>
    <w:rsid w:val="00EB7761"/>
    <w:rsid w:val="00EC45FD"/>
    <w:rsid w:val="00EC7728"/>
    <w:rsid w:val="00EE529A"/>
    <w:rsid w:val="00EF2D68"/>
    <w:rsid w:val="00EF5258"/>
    <w:rsid w:val="00F04D8C"/>
    <w:rsid w:val="00F0615D"/>
    <w:rsid w:val="00F32151"/>
    <w:rsid w:val="00F73A76"/>
    <w:rsid w:val="00F914BE"/>
    <w:rsid w:val="00F973AB"/>
    <w:rsid w:val="00FA017A"/>
    <w:rsid w:val="00FA03DD"/>
    <w:rsid w:val="00FA3CB2"/>
    <w:rsid w:val="00FB51C2"/>
    <w:rsid w:val="00FC1059"/>
    <w:rsid w:val="00FC2494"/>
    <w:rsid w:val="00FD49F9"/>
    <w:rsid w:val="00FE291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12381"/>
  <w15:docId w15:val="{51DA141F-9373-45D6-A61F-4EB621B99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1767D7"/>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4F5625"/>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4F5625"/>
    <w:rPr>
      <w:rFonts w:ascii="Tahoma" w:hAnsi="Tahoma" w:cs="Tahoma"/>
      <w:sz w:val="16"/>
      <w:szCs w:val="16"/>
    </w:rPr>
  </w:style>
  <w:style w:type="table" w:styleId="TaulukkoRuudukko">
    <w:name w:val="Table Grid"/>
    <w:basedOn w:val="Normaalitaulukko"/>
    <w:uiPriority w:val="59"/>
    <w:rsid w:val="004F56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laviitteenviite">
    <w:name w:val="footnote reference"/>
    <w:semiHidden/>
    <w:rsid w:val="008E1CB2"/>
    <w:rPr>
      <w:vertAlign w:val="superscript"/>
    </w:rPr>
  </w:style>
  <w:style w:type="paragraph" w:styleId="Alaviitteenteksti">
    <w:name w:val="footnote text"/>
    <w:basedOn w:val="Normaali"/>
    <w:link w:val="AlaviitteentekstiChar"/>
    <w:semiHidden/>
    <w:rsid w:val="008E1CB2"/>
    <w:pPr>
      <w:suppressAutoHyphens/>
      <w:spacing w:after="0" w:line="240" w:lineRule="auto"/>
    </w:pPr>
    <w:rPr>
      <w:rFonts w:ascii="Times New Roman" w:eastAsia="Times New Roman" w:hAnsi="Times New Roman" w:cs="Times New Roman"/>
      <w:sz w:val="20"/>
      <w:szCs w:val="20"/>
      <w:lang w:eastAsia="ar-SA"/>
    </w:rPr>
  </w:style>
  <w:style w:type="character" w:customStyle="1" w:styleId="AlaviitteentekstiChar">
    <w:name w:val="Alaviitteen teksti Char"/>
    <w:basedOn w:val="Kappaleenoletusfontti"/>
    <w:link w:val="Alaviitteenteksti"/>
    <w:semiHidden/>
    <w:rsid w:val="008E1CB2"/>
    <w:rPr>
      <w:rFonts w:ascii="Times New Roman" w:eastAsia="Times New Roman" w:hAnsi="Times New Roman" w:cs="Times New Roman"/>
      <w:sz w:val="20"/>
      <w:szCs w:val="20"/>
      <w:lang w:eastAsia="ar-SA"/>
    </w:rPr>
  </w:style>
  <w:style w:type="paragraph" w:customStyle="1" w:styleId="Sisennettyleipteksti21">
    <w:name w:val="Sisennetty leipäteksti 21"/>
    <w:basedOn w:val="Normaali"/>
    <w:rsid w:val="008E1CB2"/>
    <w:pPr>
      <w:tabs>
        <w:tab w:val="left" w:pos="540"/>
      </w:tabs>
      <w:suppressAutoHyphens/>
      <w:spacing w:after="0" w:line="240" w:lineRule="auto"/>
      <w:ind w:left="540"/>
    </w:pPr>
    <w:rPr>
      <w:rFonts w:ascii="Times New Roman" w:eastAsia="Times New Roman" w:hAnsi="Times New Roman" w:cs="Times New Roman"/>
      <w:sz w:val="24"/>
      <w:szCs w:val="24"/>
      <w:lang w:eastAsia="ar-SA"/>
    </w:rPr>
  </w:style>
  <w:style w:type="paragraph" w:styleId="Yltunniste">
    <w:name w:val="header"/>
    <w:basedOn w:val="Normaali"/>
    <w:link w:val="YltunnisteChar"/>
    <w:uiPriority w:val="99"/>
    <w:unhideWhenUsed/>
    <w:rsid w:val="00B66268"/>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B66268"/>
  </w:style>
  <w:style w:type="paragraph" w:styleId="Alatunniste">
    <w:name w:val="footer"/>
    <w:basedOn w:val="Normaali"/>
    <w:link w:val="AlatunnisteChar"/>
    <w:uiPriority w:val="99"/>
    <w:semiHidden/>
    <w:unhideWhenUsed/>
    <w:rsid w:val="00B66268"/>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semiHidden/>
    <w:rsid w:val="00B66268"/>
  </w:style>
  <w:style w:type="paragraph" w:styleId="Luettelokappale">
    <w:name w:val="List Paragraph"/>
    <w:basedOn w:val="Normaali"/>
    <w:uiPriority w:val="34"/>
    <w:qFormat/>
    <w:rsid w:val="00673145"/>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8098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F45A9-9AF3-4C6E-B588-948DB8CFD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16</Pages>
  <Words>2974</Words>
  <Characters>24097</Characters>
  <Application>Microsoft Office Word</Application>
  <DocSecurity>0</DocSecurity>
  <Lines>200</Lines>
  <Paragraphs>54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Juha</dc:creator>
  <cp:lastModifiedBy>Forsberg Juha</cp:lastModifiedBy>
  <cp:revision>14</cp:revision>
  <dcterms:created xsi:type="dcterms:W3CDTF">2017-07-17T11:27:00Z</dcterms:created>
  <dcterms:modified xsi:type="dcterms:W3CDTF">2021-10-25T16:22:00Z</dcterms:modified>
</cp:coreProperties>
</file>