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B088" w14:textId="77777777" w:rsidR="00FB1107" w:rsidRDefault="00FB1107" w:rsidP="00FB1107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</w:rPr>
        <w:t xml:space="preserve">LAPSET PUHEEKSI –TYÖN KIRJALLINEN KUVAUS </w:t>
      </w:r>
      <w:proofErr w:type="spellStart"/>
      <w:r>
        <w:rPr>
          <w:rStyle w:val="spellingerror"/>
          <w:rFonts w:asciiTheme="minorHAnsi" w:eastAsiaTheme="majorEastAsia" w:hAnsiTheme="minorHAnsi" w:cstheme="minorHAnsi"/>
          <w:b/>
          <w:bCs/>
          <w:sz w:val="28"/>
          <w:szCs w:val="28"/>
        </w:rPr>
        <w:t>max</w:t>
      </w:r>
      <w:proofErr w:type="spellEnd"/>
      <w:r>
        <w:rPr>
          <w:rStyle w:val="normaltextrun"/>
          <w:rFonts w:asciiTheme="minorHAnsi" w:eastAsiaTheme="majorEastAsia" w:hAnsiTheme="minorHAnsi" w:cstheme="minorHAnsi"/>
          <w:b/>
          <w:bCs/>
        </w:rPr>
        <w:t xml:space="preserve"> </w:t>
      </w:r>
      <w:proofErr w:type="gramStart"/>
      <w:r>
        <w:rPr>
          <w:rStyle w:val="normaltextrun"/>
          <w:rFonts w:asciiTheme="minorHAnsi" w:eastAsiaTheme="majorEastAsia" w:hAnsiTheme="minorHAnsi" w:cstheme="minorHAnsi"/>
          <w:b/>
          <w:bCs/>
        </w:rPr>
        <w:t>1-2</w:t>
      </w:r>
      <w:proofErr w:type="gramEnd"/>
      <w:r>
        <w:rPr>
          <w:rStyle w:val="normaltextrun"/>
          <w:rFonts w:asciiTheme="minorHAnsi" w:eastAsiaTheme="majorEastAsia" w:hAnsiTheme="minorHAnsi" w:cstheme="minorHAnsi"/>
          <w:b/>
          <w:bCs/>
        </w:rPr>
        <w:t xml:space="preserve"> sivua</w:t>
      </w:r>
      <w:r>
        <w:rPr>
          <w:rStyle w:val="eop"/>
          <w:rFonts w:asciiTheme="minorHAnsi" w:eastAsiaTheme="majorEastAsia" w:hAnsiTheme="minorHAnsi" w:cstheme="minorHAnsi"/>
          <w:b/>
          <w:bCs/>
          <w:sz w:val="28"/>
          <w:szCs w:val="28"/>
        </w:rPr>
        <w:t> </w:t>
      </w:r>
    </w:p>
    <w:p w14:paraId="1C4C1046" w14:textId="77777777" w:rsidR="00FB1107" w:rsidRDefault="00FB1107" w:rsidP="00FB1107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HAnsi"/>
        </w:rPr>
        <w:t>Kuvauksesi tulee vain kouluttajan tietoon, ja saat siitä lyhyen palautteen.</w:t>
      </w:r>
      <w:r>
        <w:rPr>
          <w:rStyle w:val="eop"/>
          <w:rFonts w:asciiTheme="minorHAnsi" w:eastAsiaTheme="majorEastAsia" w:hAnsiTheme="minorHAnsi" w:cstheme="minorHAnsi"/>
          <w:sz w:val="28"/>
          <w:szCs w:val="28"/>
        </w:rPr>
        <w:t> </w:t>
      </w:r>
    </w:p>
    <w:p w14:paraId="2D19101E" w14:textId="77777777" w:rsidR="00FB1107" w:rsidRDefault="00FB1107" w:rsidP="00FB1107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eop"/>
          <w:rFonts w:asciiTheme="minorHAnsi" w:eastAsiaTheme="majorEastAsia" w:hAnsiTheme="minorHAnsi" w:cstheme="minorHAnsi"/>
          <w:sz w:val="28"/>
          <w:szCs w:val="28"/>
        </w:rPr>
        <w:t> </w:t>
      </w:r>
    </w:p>
    <w:p w14:paraId="358C1BB3" w14:textId="77777777" w:rsidR="00FB1107" w:rsidRDefault="00FB1107" w:rsidP="00FB1107">
      <w:pPr>
        <w:spacing w:before="100" w:after="0"/>
        <w:ind w:left="36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Kuvaile työskentelyn kulkua, ilmapiiriä ja vaikutuksia pääpiirteittäin sekä perheen tilannetta lyhyesti </w:t>
      </w:r>
    </w:p>
    <w:p w14:paraId="5B0F82D5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Miten kutsun esittäminen sujui, miten huoltaja(t) suhtautuivat kutsuun?</w:t>
      </w:r>
    </w:p>
    <w:p w14:paraId="7D1B194A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Miten keskustelu arjesta sujui?</w:t>
      </w:r>
    </w:p>
    <w:p w14:paraId="13A62C03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Mitä vahvuuksia ja haavoittuvuuksia löytyi?</w:t>
      </w:r>
    </w:p>
    <w:p w14:paraId="68F339F1" w14:textId="77777777" w:rsidR="00FB1107" w:rsidRDefault="00FB1107" w:rsidP="00FB1107">
      <w:pPr>
        <w:spacing w:before="100" w:after="0"/>
        <w:ind w:left="36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Tavoitteena on reflektoida työprosessia ja menetelmän ydinseikkoja – ei niinkään perheen tilannetta</w:t>
      </w:r>
    </w:p>
    <w:p w14:paraId="5602BDFF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Miten toimintasuunnitelman tekeminen sujui? </w:t>
      </w:r>
    </w:p>
    <w:p w14:paraId="423FCB9C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Minkälainen työskentelyilmapiiri oli?</w:t>
      </w:r>
    </w:p>
    <w:p w14:paraId="2472EFB3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Syventyikö yhteinen ymmärrys lapsen/nuoren tilanteesta ja tuen tarpeista? </w:t>
      </w:r>
    </w:p>
    <w:p w14:paraId="68625934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Tunnistettiinko tarve lisätukeen tai neuvonpitoon? </w:t>
      </w:r>
    </w:p>
    <w:p w14:paraId="2004FC0E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Vaikuttiko työskentely perheiden ja työntekijän välisiin tai perheen keskinäisiin suhteisiin?</w:t>
      </w:r>
    </w:p>
    <w:p w14:paraId="7A466898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Mitä tämä keskustelu / perhe opetti sinulle LP:n suhteen?</w:t>
      </w:r>
    </w:p>
    <w:p w14:paraId="7A27824E" w14:textId="77777777" w:rsidR="00FB1107" w:rsidRDefault="00FB1107" w:rsidP="00FB1107">
      <w:pPr>
        <w:spacing w:before="100" w:after="0"/>
        <w:ind w:left="720" w:hanging="360"/>
        <w:rPr>
          <w:sz w:val="28"/>
          <w:szCs w:val="28"/>
        </w:rPr>
      </w:pPr>
      <w:r>
        <w:rPr>
          <w:rFonts w:ascii="Wingdings" w:eastAsia="Wingdings" w:hAnsi="Wingdings" w:cs="Wingdings"/>
          <w:color w:val="00D032"/>
          <w:sz w:val="28"/>
          <w:szCs w:val="28"/>
        </w:rPr>
        <w:t>Ø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Yllättikö jokin asia sinut keskustelussa?</w:t>
      </w:r>
    </w:p>
    <w:p w14:paraId="1A1FFBB5" w14:textId="77777777" w:rsidR="00EF6F4C" w:rsidRDefault="00EF6F4C"/>
    <w:sectPr w:rsidR="00EF6F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07"/>
    <w:rsid w:val="007875A8"/>
    <w:rsid w:val="00DE208C"/>
    <w:rsid w:val="00EF6F4C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12B3"/>
  <w15:chartTrackingRefBased/>
  <w15:docId w15:val="{C8F3B3A7-035F-4846-845B-185F4DA9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1107"/>
    <w:pPr>
      <w:spacing w:line="256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B11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B11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B11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B11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11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11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11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11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11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B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B1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B11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11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11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11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11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11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B1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FB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110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FB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B110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FB11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B110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FB11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11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B110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FB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FB1107"/>
  </w:style>
  <w:style w:type="character" w:customStyle="1" w:styleId="spellingerror">
    <w:name w:val="spellingerror"/>
    <w:basedOn w:val="Kappaleenoletusfontti"/>
    <w:rsid w:val="00FB1107"/>
  </w:style>
  <w:style w:type="character" w:customStyle="1" w:styleId="eop">
    <w:name w:val="eop"/>
    <w:basedOn w:val="Kappaleenoletusfontti"/>
    <w:rsid w:val="00FB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Ohvanainen Karoliina</dc:creator>
  <cp:keywords/>
  <dc:description/>
  <cp:lastModifiedBy>Ohvanainen Karoliina</cp:lastModifiedBy>
  <cp:revision>1</cp:revision>
  <dcterms:created xsi:type="dcterms:W3CDTF">2026-06-17T08:03:00Z</dcterms:created>
  <dcterms:modified xsi:type="dcterms:W3CDTF">2026-06-17T08:03:00Z</dcterms:modified>
</cp:coreProperties>
</file>