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C1" w:rsidRPr="0082230E" w:rsidRDefault="00FE4AE5">
      <w:pPr>
        <w:rPr>
          <w:rFonts w:ascii="Times New Roman" w:hAnsi="Times New Roman" w:cs="Times New Roman"/>
          <w:b/>
          <w:sz w:val="24"/>
          <w:szCs w:val="24"/>
        </w:rPr>
      </w:pPr>
      <w:r w:rsidRPr="0082230E">
        <w:rPr>
          <w:rFonts w:ascii="Times New Roman" w:hAnsi="Times New Roman" w:cs="Times New Roman"/>
          <w:b/>
          <w:sz w:val="24"/>
          <w:szCs w:val="24"/>
        </w:rPr>
        <w:t>HI5-KURSSI – KERTAUSTEHTÄVIÄ</w:t>
      </w:r>
    </w:p>
    <w:p w:rsidR="00E120B3" w:rsidRDefault="00E120B3" w:rsidP="00E120B3">
      <w:pPr>
        <w:pStyle w:val="Luettelokappale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seuraavat käsitteet liittyvät Suomen historiaan?</w:t>
      </w:r>
      <w:r>
        <w:rPr>
          <w:rFonts w:ascii="Times New Roman" w:hAnsi="Times New Roman" w:cs="Times New Roman"/>
          <w:sz w:val="24"/>
          <w:szCs w:val="24"/>
        </w:rPr>
        <w:t xml:space="preserve"> Selitä ne.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kivikausi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neoliittinen vallankumous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ristiretki</w:t>
      </w:r>
    </w:p>
    <w:p w:rsidR="00E120B3" w:rsidRP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keskiaika Suomessa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Pähkinäsaaren rauha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kolmikymmenvuotinen sota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Turun akatemia</w:t>
      </w:r>
    </w:p>
    <w:p w:rsidR="00E120B3" w:rsidRP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vapauden aika</w:t>
      </w:r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merkantilismi</w:t>
      </w:r>
    </w:p>
    <w:p w:rsidR="00E120B3" w:rsidRP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isoviha</w:t>
      </w:r>
      <w:bookmarkStart w:id="0" w:name="_GoBack"/>
      <w:bookmarkEnd w:id="0"/>
    </w:p>
    <w:p w:rsidR="00E120B3" w:rsidRDefault="00E120B3" w:rsidP="00E120B3">
      <w:pPr>
        <w:pStyle w:val="NormaaliWWW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Noto Serif" w:hAnsi="Noto Serif" w:cs="Noto Serif"/>
          <w:color w:val="363630"/>
        </w:rPr>
      </w:pPr>
      <w:r>
        <w:rPr>
          <w:rFonts w:ascii="Noto Serif" w:hAnsi="Noto Serif" w:cs="Noto Serif"/>
          <w:color w:val="363630"/>
        </w:rPr>
        <w:t>liberalismi</w:t>
      </w:r>
    </w:p>
    <w:p w:rsidR="00E120B3" w:rsidRDefault="00E120B3" w:rsidP="00E120B3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4AE5" w:rsidRDefault="00FE4AE5" w:rsidP="00FE4AE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Seuraavassa on lista määritelmiä, jotka liittyvät Ruotsin vallan aikaan. Nimeä määritelmät oikealla käsitteellä.</w:t>
      </w:r>
    </w:p>
    <w:p w:rsidR="00E15C0F" w:rsidRPr="0082230E" w:rsidRDefault="00E15C0F" w:rsidP="00E15C0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1700-luvun aikakausi, jolloin Ruotsissa vaikutti voimakas halu kehittää tieteitä ja niiden soveltamista esimerkiksi maatalouden tehostamiseksi.</w:t>
      </w:r>
    </w:p>
    <w:p w:rsidR="00E15C0F" w:rsidRPr="0082230E" w:rsidRDefault="00E15C0F" w:rsidP="00FE4AE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Sarkajaon lopettaminen ja viljelymaan jakaminen uudelleen laajemmiksi pelloiksi.</w:t>
      </w:r>
    </w:p>
    <w:p w:rsidR="00FE4AE5" w:rsidRDefault="00FE4AE5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15C0F" w:rsidRPr="0082230E" w:rsidRDefault="00E15C0F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Säätyvallan ajan valtiopäivillä vaikuttaneet puolueet.</w:t>
      </w:r>
    </w:p>
    <w:p w:rsidR="00FE4AE5" w:rsidRDefault="00FE4AE5" w:rsidP="00FE4AE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Nimitys, jota käytettiin keskiajalla Ruotsin valtakunnan Pohjanlahden itäpuolisista osista.</w:t>
      </w:r>
    </w:p>
    <w:p w:rsidR="00FE4AE5" w:rsidRDefault="00FE4AE5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15C0F" w:rsidRPr="0082230E" w:rsidRDefault="00E15C0F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Tapa, jolla Ruotsin armeijaa ylläpidettiin 1500-luvulla Venäjää vastaan käytyjen sotien aikana.</w:t>
      </w:r>
    </w:p>
    <w:p w:rsidR="00FE4AE5" w:rsidRDefault="00FE4AE5" w:rsidP="00FE4AE5">
      <w:pPr>
        <w:pStyle w:val="Luettelokappale"/>
        <w:spacing w:before="240"/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</w:pPr>
    </w:p>
    <w:p w:rsidR="00E15C0F" w:rsidRPr="0082230E" w:rsidRDefault="00E15C0F" w:rsidP="00FE4AE5">
      <w:pPr>
        <w:pStyle w:val="Luettelokappale"/>
        <w:spacing w:before="240"/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</w:pPr>
    </w:p>
    <w:p w:rsidR="00FE4AE5" w:rsidRPr="0082230E" w:rsidRDefault="00FE4AE5" w:rsidP="00FE4AE5">
      <w:pPr>
        <w:pStyle w:val="Luettelokappale"/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Keisari Aleksanteri I lupasi Suomen säädyille säätyerioikeuksien pysyvän ennallaan Venäjän vallan alla.</w:t>
      </w:r>
    </w:p>
    <w:p w:rsidR="00E15C0F" w:rsidRPr="0082230E" w:rsidRDefault="00E15C0F" w:rsidP="00FE4AE5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Per Brahen kenraalikuvernöörikaudet, jolloin Suomen elinolosuhteita ja taloutta kehitettiin.</w:t>
      </w:r>
    </w:p>
    <w:p w:rsidR="00FE4AE5" w:rsidRDefault="00FE4AE5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120B3" w:rsidRPr="0082230E" w:rsidRDefault="00E120B3" w:rsidP="00FE4AE5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FE4AE5" w:rsidRPr="0082230E" w:rsidRDefault="00FE4AE5" w:rsidP="00FE4AE5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eastAsia="Times New Roman" w:hAnsi="Times New Roman" w:cs="Times New Roman"/>
          <w:color w:val="363630"/>
          <w:sz w:val="24"/>
          <w:szCs w:val="24"/>
          <w:lang w:eastAsia="fi-FI"/>
        </w:rPr>
        <w:t>Rannikolla asuneet maanviljelijät kuljettivat tuotteensa myytäväksi suoraan esimerkiksi Viron rannikolle.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pStyle w:val="Luettelokappale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lastRenderedPageBreak/>
        <w:t xml:space="preserve">Ovatko seuraavat väittämät oikein vai väärin? Korjaa väärät väittämät. </w:t>
      </w: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Suomen alue kytkeytyi Ruotsin vallan myötä osaksi läntistä kristikuntaa ja Eurooppaa.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Saksalaiset kauppiaat eivät käyneet kauppaa Suomessa keskiajalla.</w:t>
      </w:r>
    </w:p>
    <w:p w:rsidR="0082230E" w:rsidRPr="0082230E" w:rsidRDefault="0082230E" w:rsidP="0082230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Turun piispalla oli keskiajalla vaikutusvaltaa koko Ruotsin asioihin.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Reformaatio kasvatti kirkon valtaa suhteessa kruunuun.</w:t>
      </w:r>
    </w:p>
    <w:p w:rsidR="0082230E" w:rsidRPr="0082230E" w:rsidRDefault="0082230E" w:rsidP="0082230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Kustaa Vaasa perusti Helsingin kilpailemaan Tallinnan kanssa.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Nuijasodan yksi syy oli talonpoikien kyllästyminen linnaleiri-järjestelmään.</w:t>
      </w:r>
    </w:p>
    <w:p w:rsidR="0082230E" w:rsidRPr="0082230E" w:rsidRDefault="0082230E" w:rsidP="0082230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Kustaa II Adolfia ei juuri kiinnostanut valtakuntansa kehittäminen.</w:t>
      </w:r>
    </w:p>
    <w:p w:rsid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Ruotsin suurvalta-aika oli loistokasta aikaa myös suomalaiselle rahvaalle.</w:t>
      </w:r>
    </w:p>
    <w:p w:rsidR="0082230E" w:rsidRPr="0082230E" w:rsidRDefault="0082230E" w:rsidP="0082230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Hyödyn ajalla oltiin kiinnostuneita maanviljelyn kehittämisestä.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Vapauden aikana valtaa käytti tavallinen kansa.</w:t>
      </w:r>
    </w:p>
    <w:p w:rsidR="0082230E" w:rsidRPr="0082230E" w:rsidRDefault="0082230E" w:rsidP="0082230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 xml:space="preserve">Suomen sota alkoi Napoleonin määrättyä Ruotsin </w:t>
      </w:r>
      <w:proofErr w:type="gramStart"/>
      <w:r w:rsidRPr="0082230E">
        <w:rPr>
          <w:rFonts w:ascii="Times New Roman" w:hAnsi="Times New Roman" w:cs="Times New Roman"/>
          <w:sz w:val="24"/>
          <w:szCs w:val="24"/>
        </w:rPr>
        <w:t>hyökkäämään</w:t>
      </w:r>
      <w:proofErr w:type="gramEnd"/>
      <w:r w:rsidRPr="0082230E">
        <w:rPr>
          <w:rFonts w:ascii="Times New Roman" w:hAnsi="Times New Roman" w:cs="Times New Roman"/>
          <w:sz w:val="24"/>
          <w:szCs w:val="24"/>
        </w:rPr>
        <w:t xml:space="preserve"> Venäjälle.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82230E" w:rsidRPr="0082230E" w:rsidRDefault="0082230E" w:rsidP="0082230E">
      <w:pPr>
        <w:pStyle w:val="Luettelokappale"/>
        <w:numPr>
          <w:ilvl w:val="1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2230E">
        <w:rPr>
          <w:rFonts w:ascii="Times New Roman" w:hAnsi="Times New Roman" w:cs="Times New Roman"/>
          <w:sz w:val="24"/>
          <w:szCs w:val="24"/>
        </w:rPr>
        <w:t>Suomeen rakennettiin autonomian aikana oma keskushallinto.</w:t>
      </w:r>
    </w:p>
    <w:p w:rsidR="0082230E" w:rsidRPr="0082230E" w:rsidRDefault="0082230E" w:rsidP="0082230E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E4AE5" w:rsidRPr="00E15C0F" w:rsidRDefault="0082230E" w:rsidP="00E15C0F">
      <w:pPr>
        <w:pStyle w:val="Luettelokappale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15C0F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 xml:space="preserve">Valitse </w:t>
      </w:r>
      <w:r w:rsidR="00E15C0F" w:rsidRPr="00E15C0F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yksi väittämistä</w:t>
      </w:r>
      <w:r w:rsidRPr="00E15C0F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 xml:space="preserve"> ja laadi muistiinpanot, joiden avulla perustelet ja kritisoit </w:t>
      </w:r>
      <w:r w:rsidR="00E15C0F" w:rsidRPr="00E15C0F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väitettä</w:t>
      </w:r>
      <w:r w:rsidRPr="00E15C0F">
        <w:rPr>
          <w:rFonts w:ascii="Times New Roman" w:hAnsi="Times New Roman" w:cs="Times New Roman"/>
          <w:color w:val="363630"/>
          <w:sz w:val="24"/>
          <w:szCs w:val="24"/>
          <w:shd w:val="clear" w:color="auto" w:fill="FFFFFF"/>
        </w:rPr>
        <w:t>. Tee muistiinpanot niin, että voisit kirjoittaa niiden avulla esseen.</w:t>
      </w:r>
    </w:p>
    <w:sectPr w:rsidR="00FE4AE5" w:rsidRPr="00E15C0F" w:rsidSect="00822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338A7"/>
    <w:multiLevelType w:val="hybridMultilevel"/>
    <w:tmpl w:val="FFF895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E5"/>
    <w:rsid w:val="00264B7A"/>
    <w:rsid w:val="0082230E"/>
    <w:rsid w:val="00AB567B"/>
    <w:rsid w:val="00E120B3"/>
    <w:rsid w:val="00E15C0F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0508"/>
  <w15:chartTrackingRefBased/>
  <w15:docId w15:val="{BF543D54-A63C-4DBF-9A54-CF2326C6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FE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FE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5166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937134402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726877170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90861436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713651446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21790656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79976111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49737560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89600997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48432508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2126078277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271007130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424153266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2102483980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25390199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45093255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</w:divsChild>
    </w:div>
    <w:div w:id="603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185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04313961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12689608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465999997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876312292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39998630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66806251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6039702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757751797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396970082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983048301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353961260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814560998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21520912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752430686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58433870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</w:divsChild>
    </w:div>
    <w:div w:id="1430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5800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889604665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360426215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57312659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1647052704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288514055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38064044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  <w:div w:id="814645023">
          <w:marLeft w:val="60"/>
          <w:marRight w:val="60"/>
          <w:marTop w:val="60"/>
          <w:marBottom w:val="60"/>
          <w:divBdr>
            <w:top w:val="single" w:sz="18" w:space="6" w:color="C1C1C1"/>
            <w:left w:val="single" w:sz="18" w:space="6" w:color="C1C1C1"/>
            <w:bottom w:val="single" w:sz="18" w:space="6" w:color="C1C1C1"/>
            <w:right w:val="single" w:sz="18" w:space="6" w:color="C1C1C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2020-09-13T17:16:00Z</dcterms:created>
  <dcterms:modified xsi:type="dcterms:W3CDTF">2020-09-13T17:50:00Z</dcterms:modified>
</cp:coreProperties>
</file>