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98C" w:rsidRPr="00F9798C" w:rsidRDefault="00F9798C" w:rsidP="00F9798C">
      <w:pPr>
        <w:spacing w:after="0"/>
        <w:rPr>
          <w:b/>
        </w:rPr>
      </w:pPr>
      <w:r w:rsidRPr="00F9798C">
        <w:rPr>
          <w:b/>
        </w:rPr>
        <w:t>IVALON ALUEEN KOULUJEN TILATARVETYÖRYHMÄ</w:t>
      </w:r>
      <w:r>
        <w:rPr>
          <w:b/>
        </w:rPr>
        <w:t xml:space="preserve"> / YHTEENVETO</w:t>
      </w:r>
    </w:p>
    <w:p w:rsidR="00F9798C" w:rsidRPr="00F9798C" w:rsidRDefault="00F9798C" w:rsidP="00F9798C">
      <w:pPr>
        <w:spacing w:after="0"/>
      </w:pPr>
      <w:r w:rsidRPr="00F9798C">
        <w:t xml:space="preserve"> </w:t>
      </w:r>
    </w:p>
    <w:p w:rsidR="00F9798C" w:rsidRPr="00F9798C" w:rsidRDefault="00F9798C" w:rsidP="00F9798C">
      <w:pPr>
        <w:spacing w:after="0"/>
      </w:pPr>
      <w:r>
        <w:t>Ryhmän jäsenet:</w:t>
      </w:r>
      <w:r>
        <w:tab/>
      </w:r>
      <w:r w:rsidRPr="00F9798C">
        <w:t>Irja Seppänen, sivistysjohtaja</w:t>
      </w:r>
      <w:r>
        <w:t>, pj.</w:t>
      </w:r>
    </w:p>
    <w:p w:rsidR="00F9798C" w:rsidRPr="00F9798C" w:rsidRDefault="00F9798C" w:rsidP="00F9798C">
      <w:pPr>
        <w:spacing w:after="0"/>
      </w:pPr>
      <w:r w:rsidRPr="00F9798C">
        <w:tab/>
      </w:r>
      <w:r>
        <w:tab/>
      </w:r>
      <w:r w:rsidRPr="00F9798C">
        <w:t>Katja Simonen, Ivalon ala-asteen koulu</w:t>
      </w:r>
    </w:p>
    <w:p w:rsidR="00F9798C" w:rsidRPr="00F9798C" w:rsidRDefault="00F9798C" w:rsidP="00F9798C">
      <w:pPr>
        <w:spacing w:after="0"/>
      </w:pPr>
      <w:r w:rsidRPr="00F9798C">
        <w:tab/>
      </w:r>
      <w:r>
        <w:tab/>
      </w:r>
      <w:r w:rsidRPr="00F9798C">
        <w:t>Katri Aalto, Ivalon ala-asteen koulu</w:t>
      </w:r>
    </w:p>
    <w:p w:rsidR="00F9798C" w:rsidRPr="00F9798C" w:rsidRDefault="00F9798C" w:rsidP="00F9798C">
      <w:pPr>
        <w:spacing w:after="0"/>
      </w:pPr>
      <w:r w:rsidRPr="00F9798C">
        <w:tab/>
      </w:r>
      <w:r>
        <w:tab/>
      </w:r>
      <w:r w:rsidRPr="00F9798C">
        <w:t>Pirkko Olli, Ivalon ala-asteen koulun rehtori</w:t>
      </w:r>
    </w:p>
    <w:p w:rsidR="00F9798C" w:rsidRPr="00F9798C" w:rsidRDefault="00F9798C" w:rsidP="00F9798C">
      <w:pPr>
        <w:spacing w:after="0"/>
      </w:pPr>
      <w:r w:rsidRPr="00F9798C">
        <w:tab/>
      </w:r>
      <w:r>
        <w:tab/>
      </w:r>
      <w:r w:rsidRPr="00F9798C">
        <w:t>Riikka Saijets, Ivalon yläasteen koulun rehtori</w:t>
      </w:r>
    </w:p>
    <w:p w:rsidR="00F9798C" w:rsidRPr="00F9798C" w:rsidRDefault="00F9798C" w:rsidP="00F9798C">
      <w:pPr>
        <w:spacing w:after="0"/>
      </w:pPr>
      <w:r w:rsidRPr="00F9798C">
        <w:tab/>
      </w:r>
      <w:r>
        <w:tab/>
      </w:r>
      <w:r w:rsidRPr="00F9798C">
        <w:t>Katri Kittilä, Ivalon yläasteen koulu</w:t>
      </w:r>
    </w:p>
    <w:p w:rsidR="00F9798C" w:rsidRPr="00F9798C" w:rsidRDefault="00F9798C" w:rsidP="00F9798C">
      <w:pPr>
        <w:spacing w:after="0"/>
      </w:pPr>
      <w:r w:rsidRPr="00F9798C">
        <w:tab/>
      </w:r>
      <w:r>
        <w:tab/>
      </w:r>
      <w:r w:rsidRPr="00F9798C">
        <w:t>Anna-Kaisa Korhonen, Ivalon yläasteen koulu</w:t>
      </w:r>
    </w:p>
    <w:p w:rsidR="00F9798C" w:rsidRDefault="00F9798C" w:rsidP="00F9798C">
      <w:pPr>
        <w:spacing w:after="0"/>
      </w:pPr>
      <w:r w:rsidRPr="00F9798C">
        <w:tab/>
      </w:r>
      <w:r>
        <w:tab/>
      </w:r>
      <w:r w:rsidRPr="00F9798C">
        <w:t>Ulla Hynönen,</w:t>
      </w:r>
      <w:r>
        <w:t xml:space="preserve"> Ivalon lukion rehtori</w:t>
      </w:r>
    </w:p>
    <w:p w:rsidR="00F9798C" w:rsidRDefault="00F9798C" w:rsidP="00F9798C">
      <w:pPr>
        <w:spacing w:after="0"/>
      </w:pPr>
    </w:p>
    <w:p w:rsidR="00F9798C" w:rsidRPr="00F9798C" w:rsidRDefault="00F9798C" w:rsidP="00F9798C">
      <w:pPr>
        <w:spacing w:after="0"/>
      </w:pPr>
      <w:r>
        <w:t>Ryhmä tapasi kevätlukukauden 2017 aikana kolme kertaa eli 18.4.2017, 9.5.2017 ja 30.5.2017.</w:t>
      </w:r>
    </w:p>
    <w:p w:rsidR="00F9798C" w:rsidRPr="00F9798C" w:rsidRDefault="00F9798C" w:rsidP="00F9798C">
      <w:pPr>
        <w:spacing w:before="100" w:beforeAutospacing="1" w:after="100" w:afterAutospacing="1" w:line="240" w:lineRule="auto"/>
        <w:contextualSpacing/>
        <w:outlineLvl w:val="0"/>
        <w:rPr>
          <w:rFonts w:eastAsia="Times New Roman" w:cs="Times New Roman"/>
          <w:b/>
          <w:bCs/>
          <w:kern w:val="36"/>
          <w:lang w:eastAsia="fi-FI"/>
        </w:rPr>
      </w:pPr>
    </w:p>
    <w:p w:rsidR="00F9798C" w:rsidRPr="00F9798C" w:rsidRDefault="00F9798C" w:rsidP="00F9798C">
      <w:pPr>
        <w:spacing w:before="100" w:beforeAutospacing="1" w:after="100" w:afterAutospacing="1" w:line="240" w:lineRule="auto"/>
        <w:ind w:left="720"/>
        <w:contextualSpacing/>
        <w:jc w:val="both"/>
        <w:outlineLvl w:val="0"/>
        <w:rPr>
          <w:rFonts w:eastAsia="Times New Roman" w:cs="Times New Roman"/>
          <w:b/>
          <w:bCs/>
          <w:kern w:val="36"/>
          <w:lang w:eastAsia="fi-FI"/>
        </w:rPr>
      </w:pPr>
      <w:r>
        <w:rPr>
          <w:rFonts w:eastAsia="Times New Roman" w:cs="Times New Roman"/>
          <w:b/>
          <w:bCs/>
          <w:kern w:val="36"/>
          <w:lang w:eastAsia="fi-FI"/>
        </w:rPr>
        <w:t>Yleistä</w:t>
      </w:r>
    </w:p>
    <w:p w:rsidR="00F9798C" w:rsidRPr="00F9798C" w:rsidRDefault="00F9798C" w:rsidP="00F9798C">
      <w:pPr>
        <w:spacing w:before="100" w:beforeAutospacing="1" w:after="100" w:afterAutospacing="1" w:line="240" w:lineRule="auto"/>
        <w:ind w:left="720"/>
        <w:contextualSpacing/>
        <w:jc w:val="both"/>
        <w:rPr>
          <w:rFonts w:eastAsia="Times New Roman" w:cs="Times New Roman"/>
          <w:lang w:eastAsia="fi-FI"/>
        </w:rPr>
      </w:pPr>
    </w:p>
    <w:p w:rsidR="00F9798C" w:rsidRPr="00F9798C" w:rsidRDefault="00F9798C" w:rsidP="00F9798C">
      <w:pPr>
        <w:spacing w:before="100" w:beforeAutospacing="1" w:after="100" w:afterAutospacing="1" w:line="240" w:lineRule="auto"/>
        <w:ind w:left="720"/>
        <w:contextualSpacing/>
        <w:jc w:val="both"/>
        <w:rPr>
          <w:rFonts w:eastAsia="Times New Roman" w:cs="Times New Roman"/>
          <w:lang w:eastAsia="fi-FI"/>
        </w:rPr>
      </w:pPr>
      <w:r>
        <w:rPr>
          <w:rFonts w:eastAsia="Times New Roman" w:cs="Times New Roman"/>
          <w:lang w:eastAsia="fi-FI"/>
        </w:rPr>
        <w:t xml:space="preserve">Kun uutta koulurakennusta aletaan miettiä ja hahmotella, on </w:t>
      </w:r>
      <w:r w:rsidR="005D6588">
        <w:rPr>
          <w:rFonts w:eastAsia="Times New Roman" w:cs="Times New Roman"/>
          <w:lang w:eastAsia="fi-FI"/>
        </w:rPr>
        <w:t>tärkeää, että koulu tai koulut tuovat</w:t>
      </w:r>
      <w:r>
        <w:rPr>
          <w:rFonts w:eastAsia="Times New Roman" w:cs="Times New Roman"/>
          <w:lang w:eastAsia="fi-FI"/>
        </w:rPr>
        <w:t xml:space="preserve"> esille</w:t>
      </w:r>
      <w:r w:rsidRPr="00F9798C">
        <w:rPr>
          <w:rFonts w:eastAsia="Times New Roman" w:cs="Times New Roman"/>
          <w:lang w:eastAsia="fi-FI"/>
        </w:rPr>
        <w:t xml:space="preserve"> omasta opetussuunnitelmastaan ja tavoitteistaan lähtevä</w:t>
      </w:r>
      <w:r>
        <w:rPr>
          <w:rFonts w:eastAsia="Times New Roman" w:cs="Times New Roman"/>
          <w:lang w:eastAsia="fi-FI"/>
        </w:rPr>
        <w:t xml:space="preserve">t toiveensa ja tarpeensa, joissa </w:t>
      </w:r>
      <w:r w:rsidRPr="00F9798C">
        <w:rPr>
          <w:rFonts w:eastAsia="Times New Roman" w:cs="Times New Roman"/>
          <w:lang w:eastAsia="fi-FI"/>
        </w:rPr>
        <w:t>selvitetään, millaiset tilat, kalusteet</w:t>
      </w:r>
      <w:r>
        <w:rPr>
          <w:rFonts w:eastAsia="Times New Roman" w:cs="Times New Roman"/>
          <w:lang w:eastAsia="fi-FI"/>
        </w:rPr>
        <w:t xml:space="preserve"> ja varusteet koulu</w:t>
      </w:r>
      <w:r w:rsidRPr="00F9798C">
        <w:rPr>
          <w:rFonts w:eastAsia="Times New Roman" w:cs="Times New Roman"/>
          <w:lang w:eastAsia="fi-FI"/>
        </w:rPr>
        <w:t xml:space="preserve"> toiminnassaan tarvitsee.</w:t>
      </w:r>
    </w:p>
    <w:p w:rsidR="00F9798C" w:rsidRPr="00F9798C" w:rsidRDefault="00F9798C" w:rsidP="00F9798C">
      <w:pPr>
        <w:spacing w:before="100" w:beforeAutospacing="1" w:after="100" w:afterAutospacing="1" w:line="240" w:lineRule="auto"/>
        <w:ind w:left="720"/>
        <w:contextualSpacing/>
        <w:jc w:val="both"/>
        <w:rPr>
          <w:rFonts w:eastAsia="Times New Roman" w:cs="Times New Roman"/>
          <w:lang w:eastAsia="fi-FI"/>
        </w:rPr>
      </w:pPr>
    </w:p>
    <w:p w:rsidR="00F9798C" w:rsidRPr="00F9798C" w:rsidRDefault="00F9798C" w:rsidP="00F9798C">
      <w:pPr>
        <w:spacing w:before="100" w:beforeAutospacing="1" w:after="100" w:afterAutospacing="1" w:line="240" w:lineRule="auto"/>
        <w:ind w:left="720"/>
        <w:contextualSpacing/>
        <w:jc w:val="both"/>
        <w:rPr>
          <w:rFonts w:eastAsia="Times New Roman" w:cs="Times New Roman"/>
          <w:lang w:eastAsia="fi-FI"/>
        </w:rPr>
      </w:pPr>
      <w:r w:rsidRPr="00F9798C">
        <w:rPr>
          <w:rFonts w:eastAsia="Times New Roman" w:cs="Times New Roman"/>
          <w:lang w:eastAsia="fi-FI"/>
        </w:rPr>
        <w:t xml:space="preserve">Oppilaitosrakennuksen, uuden tai vanhan, suunnittelussa tulee olla mukana aina oppilaitoksen edustaja, </w:t>
      </w:r>
      <w:r w:rsidR="00736D35">
        <w:rPr>
          <w:rFonts w:eastAsia="Times New Roman" w:cs="Times New Roman"/>
          <w:lang w:eastAsia="fi-FI"/>
        </w:rPr>
        <w:t xml:space="preserve">joka välittää työntekijöiden sekä </w:t>
      </w:r>
      <w:r w:rsidRPr="00F9798C">
        <w:rPr>
          <w:rFonts w:eastAsia="Times New Roman" w:cs="Times New Roman"/>
          <w:lang w:eastAsia="fi-FI"/>
        </w:rPr>
        <w:t xml:space="preserve">oppilaiden </w:t>
      </w:r>
      <w:r w:rsidR="00736D35">
        <w:rPr>
          <w:rFonts w:eastAsia="Times New Roman" w:cs="Times New Roman"/>
          <w:lang w:eastAsia="fi-FI"/>
        </w:rPr>
        <w:t xml:space="preserve">ja opiskelijoiden </w:t>
      </w:r>
      <w:r w:rsidRPr="00F9798C">
        <w:rPr>
          <w:rFonts w:eastAsia="Times New Roman" w:cs="Times New Roman"/>
          <w:lang w:eastAsia="fi-FI"/>
        </w:rPr>
        <w:t xml:space="preserve">näkemykset oppilaitoksen toiminnallisista tarpeista. </w:t>
      </w:r>
      <w:r w:rsidR="00736D35">
        <w:rPr>
          <w:rFonts w:eastAsia="Times New Roman" w:cs="Times New Roman"/>
          <w:lang w:eastAsia="fi-FI"/>
        </w:rPr>
        <w:t xml:space="preserve">Tällöin </w:t>
      </w:r>
      <w:r w:rsidRPr="00F9798C">
        <w:rPr>
          <w:rFonts w:eastAsia="Times New Roman" w:cs="Times New Roman"/>
          <w:lang w:eastAsia="fi-FI"/>
        </w:rPr>
        <w:t xml:space="preserve">voidaan rakentaa uudenlaisia, uusia näkemyksiä ja vaatimuksia täyttäviä rakennuksia, jotka </w:t>
      </w:r>
      <w:r w:rsidR="00736D35">
        <w:rPr>
          <w:rFonts w:eastAsia="Times New Roman" w:cs="Times New Roman"/>
          <w:lang w:eastAsia="fi-FI"/>
        </w:rPr>
        <w:t xml:space="preserve">tukevat oppilaitoksen toimintaa. Tavoitteena on myös se, että uudet koulurakennukset ovat toimivia </w:t>
      </w:r>
      <w:r w:rsidR="005D6588">
        <w:rPr>
          <w:rFonts w:eastAsia="Times New Roman" w:cs="Times New Roman"/>
          <w:lang w:eastAsia="fi-FI"/>
        </w:rPr>
        <w:t xml:space="preserve">ja turvallisia </w:t>
      </w:r>
      <w:r w:rsidR="00736D35">
        <w:rPr>
          <w:rFonts w:eastAsia="Times New Roman" w:cs="Times New Roman"/>
          <w:lang w:eastAsia="fi-FI"/>
        </w:rPr>
        <w:t>useita vuosikymmeniä.</w:t>
      </w:r>
    </w:p>
    <w:p w:rsidR="00F9798C" w:rsidRPr="00F9798C" w:rsidRDefault="00F9798C" w:rsidP="00F9798C">
      <w:pPr>
        <w:spacing w:before="100" w:beforeAutospacing="1" w:after="100" w:afterAutospacing="1" w:line="240" w:lineRule="auto"/>
        <w:ind w:left="720"/>
        <w:contextualSpacing/>
        <w:jc w:val="both"/>
        <w:rPr>
          <w:rFonts w:eastAsia="Times New Roman" w:cs="Times New Roman"/>
          <w:lang w:eastAsia="fi-FI"/>
        </w:rPr>
      </w:pPr>
    </w:p>
    <w:p w:rsidR="00F9798C" w:rsidRPr="00F9798C" w:rsidRDefault="00F9798C" w:rsidP="00F9798C">
      <w:pPr>
        <w:spacing w:before="100" w:beforeAutospacing="1" w:after="100" w:afterAutospacing="1" w:line="240" w:lineRule="auto"/>
        <w:ind w:left="720"/>
        <w:jc w:val="both"/>
        <w:rPr>
          <w:rFonts w:eastAsia="Times New Roman" w:cs="Times New Roman"/>
          <w:lang w:eastAsia="fi-FI"/>
        </w:rPr>
      </w:pPr>
      <w:r w:rsidRPr="00F9798C">
        <w:rPr>
          <w:rFonts w:eastAsia="Times New Roman" w:cs="Times New Roman"/>
          <w:lang w:eastAsia="fi-FI"/>
        </w:rPr>
        <w:t>Opetusmenetelmät ja -sisällöt uudistu</w:t>
      </w:r>
      <w:r w:rsidR="00736D35">
        <w:rPr>
          <w:rFonts w:eastAsia="Times New Roman" w:cs="Times New Roman"/>
          <w:lang w:eastAsia="fi-FI"/>
        </w:rPr>
        <w:t>i</w:t>
      </w:r>
      <w:r w:rsidRPr="00F9798C">
        <w:rPr>
          <w:rFonts w:eastAsia="Times New Roman" w:cs="Times New Roman"/>
          <w:lang w:eastAsia="fi-FI"/>
        </w:rPr>
        <w:t xml:space="preserve">vat ja kehittyvät </w:t>
      </w:r>
      <w:r w:rsidR="00736D35">
        <w:rPr>
          <w:rFonts w:eastAsia="Times New Roman" w:cs="Times New Roman"/>
          <w:lang w:eastAsia="fi-FI"/>
        </w:rPr>
        <w:t xml:space="preserve">edelleen </w:t>
      </w:r>
      <w:r w:rsidRPr="00F9798C">
        <w:rPr>
          <w:rFonts w:eastAsia="Times New Roman" w:cs="Times New Roman"/>
          <w:lang w:eastAsia="fi-FI"/>
        </w:rPr>
        <w:t>kaikissa oppilaitosmuodoissa. Opetustyö ei enää ole pelkästään oppituntien pitämistä, vaan erilaisia yhteistyötapahtumia, suunnittelu-, opiskelu- ja arviointitilanteita. Uusia asioita opitaan suurempina kokonaisuuks</w:t>
      </w:r>
      <w:r w:rsidR="00736D35">
        <w:rPr>
          <w:rFonts w:eastAsia="Times New Roman" w:cs="Times New Roman"/>
          <w:lang w:eastAsia="fi-FI"/>
        </w:rPr>
        <w:t xml:space="preserve">ina erilaisten yhteisprojektien </w:t>
      </w:r>
      <w:r w:rsidRPr="00F9798C">
        <w:rPr>
          <w:rFonts w:eastAsia="Times New Roman" w:cs="Times New Roman"/>
          <w:lang w:eastAsia="fi-FI"/>
        </w:rPr>
        <w:t>avulla. Opiskelijaryhmät voivat vaihdella kooltaan sekä ikäryhmämuodostukseltaan.</w:t>
      </w:r>
      <w:r w:rsidRPr="00F9798C">
        <w:rPr>
          <w:rFonts w:eastAsia="Times New Roman" w:cs="Times New Roman"/>
          <w:lang w:eastAsia="fi-FI"/>
        </w:rPr>
        <w:br/>
      </w:r>
      <w:r w:rsidRPr="00F9798C">
        <w:rPr>
          <w:rFonts w:eastAsia="Times New Roman" w:cs="Times New Roman"/>
          <w:lang w:eastAsia="fi-FI"/>
        </w:rPr>
        <w:br/>
        <w:t>Opiskelijat voivat valita oman tarpeensa mukaiset yksilölliset etenemisreitit. Opetuksessa suositaan tutkivaa, kokeilevaa, havainnoivaa j</w:t>
      </w:r>
      <w:r w:rsidR="00736D35">
        <w:rPr>
          <w:rFonts w:eastAsia="Times New Roman" w:cs="Times New Roman"/>
          <w:lang w:eastAsia="fi-FI"/>
        </w:rPr>
        <w:t xml:space="preserve">a omatoimista työskentelyotetta. Kaikissa oppiaineissa hyödynnetään myös </w:t>
      </w:r>
      <w:r w:rsidR="00736D35" w:rsidRPr="00F9798C">
        <w:rPr>
          <w:rFonts w:eastAsia="Times New Roman" w:cs="Times New Roman"/>
          <w:lang w:eastAsia="fi-FI"/>
        </w:rPr>
        <w:t>tieto</w:t>
      </w:r>
      <w:r w:rsidR="00736D35">
        <w:rPr>
          <w:rFonts w:eastAsia="Times New Roman" w:cs="Times New Roman"/>
          <w:lang w:eastAsia="fi-FI"/>
        </w:rPr>
        <w:t xml:space="preserve">- ja viestintäteknologiaa. Uudet </w:t>
      </w:r>
      <w:r w:rsidRPr="00F9798C">
        <w:rPr>
          <w:rFonts w:eastAsia="Times New Roman" w:cs="Times New Roman"/>
          <w:lang w:eastAsia="fi-FI"/>
        </w:rPr>
        <w:t>opetussuunnitelmat korostavat opiskelijakeskeisiä ja omaehtoisia työtapoja ja opiskelijan vastuuta omasta oppimisestaan.</w:t>
      </w:r>
      <w:r w:rsidR="00736D35">
        <w:rPr>
          <w:rFonts w:eastAsia="Times New Roman" w:cs="Times New Roman"/>
          <w:lang w:eastAsia="fi-FI"/>
        </w:rPr>
        <w:t xml:space="preserve"> Nämä painotukset on huomioitava uusissa rakennusratkaisuissa.</w:t>
      </w:r>
    </w:p>
    <w:p w:rsidR="00F9798C" w:rsidRDefault="00F9798C" w:rsidP="00F9798C">
      <w:pPr>
        <w:spacing w:before="100" w:beforeAutospacing="1" w:after="100" w:afterAutospacing="1" w:line="240" w:lineRule="auto"/>
        <w:ind w:left="720"/>
        <w:jc w:val="both"/>
        <w:rPr>
          <w:rFonts w:eastAsia="Times New Roman" w:cs="Times New Roman"/>
          <w:lang w:eastAsia="fi-FI"/>
        </w:rPr>
      </w:pPr>
      <w:r w:rsidRPr="00F9798C">
        <w:rPr>
          <w:rFonts w:eastAsia="Times New Roman" w:cs="Times New Roman"/>
          <w:lang w:eastAsia="fi-FI"/>
        </w:rPr>
        <w:t>Monien jo tällä hetkellä ja tulevaisuudessa tarvittavien valmiuksien saavuttaminen tulee tehokkaammaksi, jos perinteisestä luokkahuonekeskeisestä työskentelystä luovutaan tai sitä oleellisesti vähennetään. Työtä tehdään pienryhmissä opettajan kanssa tai ilman opettajaa joko oppilaitoksen omissa tiloissa tai sen ulkopuolella</w:t>
      </w:r>
      <w:r w:rsidR="00665B48">
        <w:rPr>
          <w:rFonts w:eastAsia="Times New Roman" w:cs="Times New Roman"/>
          <w:lang w:eastAsia="fi-FI"/>
        </w:rPr>
        <w:t xml:space="preserve">. </w:t>
      </w:r>
      <w:r w:rsidRPr="00F9798C">
        <w:rPr>
          <w:rFonts w:eastAsia="Times New Roman" w:cs="Times New Roman"/>
          <w:lang w:eastAsia="fi-FI"/>
        </w:rPr>
        <w:t>Tietoa haetaan kirjoista, lehdistä, tietoteknisistä tai av-teknisistä tallenteista, tietoverko</w:t>
      </w:r>
      <w:r w:rsidR="00665B48">
        <w:rPr>
          <w:rFonts w:eastAsia="Times New Roman" w:cs="Times New Roman"/>
          <w:lang w:eastAsia="fi-FI"/>
        </w:rPr>
        <w:t xml:space="preserve">ista tai havainnoimalla ja sitä </w:t>
      </w:r>
      <w:r w:rsidRPr="00F9798C">
        <w:rPr>
          <w:rFonts w:eastAsia="Times New Roman" w:cs="Times New Roman"/>
          <w:lang w:eastAsia="fi-FI"/>
        </w:rPr>
        <w:t>käsitellään tietoteknisin välinein. </w:t>
      </w:r>
      <w:r w:rsidRPr="00F9798C">
        <w:rPr>
          <w:rFonts w:eastAsia="Times New Roman" w:cs="Times New Roman"/>
          <w:lang w:eastAsia="fi-FI"/>
        </w:rPr>
        <w:br/>
      </w:r>
      <w:r w:rsidRPr="00F9798C">
        <w:rPr>
          <w:rFonts w:eastAsia="Times New Roman" w:cs="Times New Roman"/>
          <w:lang w:eastAsia="fi-FI"/>
        </w:rPr>
        <w:br/>
        <w:t>Luonnontieteellisten havaintojen tekemiseksi työtä tehdään laboratorioissa tai itse paikan päällä luonnossa. Luova työskentely monipuolistuu. Työtä tehdään sekä perinteisin että uuden teknologian mahdollistamin välinein. Monipuolista liiku</w:t>
      </w:r>
      <w:r w:rsidR="005D6588">
        <w:rPr>
          <w:rFonts w:eastAsia="Times New Roman" w:cs="Times New Roman"/>
          <w:lang w:eastAsia="fi-FI"/>
        </w:rPr>
        <w:t>ntaa ja urheilua harrastetaan. Koulussa t</w:t>
      </w:r>
      <w:r w:rsidRPr="00F9798C">
        <w:rPr>
          <w:rFonts w:eastAsia="Times New Roman" w:cs="Times New Roman"/>
          <w:lang w:eastAsia="fi-FI"/>
        </w:rPr>
        <w:t xml:space="preserve">yöskennellään myös suurissa ryhmissä: koko oppilaitosyhteisölle järjestetään juhlia, informaatiotilaisuuksia, virikeluentoja, paneelikeskusteluja, näytelmiä, näyttelyjä ja </w:t>
      </w:r>
      <w:r w:rsidRPr="00F9798C">
        <w:rPr>
          <w:rFonts w:eastAsia="Times New Roman" w:cs="Times New Roman"/>
          <w:lang w:eastAsia="fi-FI"/>
        </w:rPr>
        <w:lastRenderedPageBreak/>
        <w:t>performansseja</w:t>
      </w:r>
      <w:r w:rsidR="00665B48">
        <w:rPr>
          <w:rFonts w:eastAsia="Times New Roman" w:cs="Times New Roman"/>
          <w:lang w:eastAsia="fi-FI"/>
        </w:rPr>
        <w:t xml:space="preserve">. Siksi uusissa kouluissa tarvitaan avoimia, joustavia ja </w:t>
      </w:r>
      <w:r w:rsidR="005D6588">
        <w:rPr>
          <w:rFonts w:eastAsia="Times New Roman" w:cs="Times New Roman"/>
          <w:lang w:eastAsia="fi-FI"/>
        </w:rPr>
        <w:t>muunneltavia oppimisympäristöjä pienten ja suurten ryhmien työskentelyyn sekä yksin opiskeluun.</w:t>
      </w:r>
    </w:p>
    <w:p w:rsidR="00665B48" w:rsidRDefault="00665B48" w:rsidP="00F9798C">
      <w:pPr>
        <w:spacing w:before="100" w:beforeAutospacing="1" w:after="100" w:afterAutospacing="1" w:line="240" w:lineRule="auto"/>
        <w:ind w:left="720"/>
        <w:jc w:val="both"/>
        <w:rPr>
          <w:rFonts w:eastAsia="Times New Roman" w:cs="Times New Roman"/>
          <w:b/>
          <w:lang w:eastAsia="fi-FI"/>
        </w:rPr>
      </w:pPr>
      <w:r w:rsidRPr="00665B48">
        <w:rPr>
          <w:rFonts w:eastAsia="Times New Roman" w:cs="Times New Roman"/>
          <w:b/>
          <w:lang w:eastAsia="fi-FI"/>
        </w:rPr>
        <w:t>Ivalon alueen koulujen tilatarvetyöryhmä esittää, että</w:t>
      </w:r>
    </w:p>
    <w:p w:rsidR="00665B48" w:rsidRDefault="00665B48" w:rsidP="00665B48">
      <w:pPr>
        <w:pStyle w:val="Luettelokappale"/>
        <w:numPr>
          <w:ilvl w:val="0"/>
          <w:numId w:val="2"/>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Ivalon alueelle rakennetaan yksi yhteinen yhtenäiskoulu, jossa opiskelevat perusopetuksen oppilaat sekä lukion opiskelijat</w:t>
      </w:r>
      <w:r w:rsidR="00A903F1">
        <w:rPr>
          <w:rFonts w:eastAsia="Times New Roman" w:cs="Times New Roman"/>
          <w:lang w:eastAsia="fi-FI"/>
        </w:rPr>
        <w:t>,</w:t>
      </w:r>
    </w:p>
    <w:p w:rsidR="00A903F1" w:rsidRDefault="00A903F1" w:rsidP="00665B48">
      <w:pPr>
        <w:pStyle w:val="Luettelokappale"/>
        <w:numPr>
          <w:ilvl w:val="0"/>
          <w:numId w:val="2"/>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Ivalon yhtenäiskouluun rakennetaan auditorio, joka toimii myös elokuvateatterina,</w:t>
      </w:r>
    </w:p>
    <w:p w:rsidR="00A903F1" w:rsidRDefault="00A903F1" w:rsidP="00665B48">
      <w:pPr>
        <w:pStyle w:val="Luettelokappale"/>
        <w:numPr>
          <w:ilvl w:val="0"/>
          <w:numId w:val="2"/>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Ivalon yhtenäiskoulussa on oma keittiö (tilat Ruokapalvelulle) ja ruokala</w:t>
      </w:r>
      <w:r w:rsidR="005D6588">
        <w:rPr>
          <w:rFonts w:eastAsia="Times New Roman" w:cs="Times New Roman"/>
          <w:lang w:eastAsia="fi-FI"/>
        </w:rPr>
        <w:t xml:space="preserve"> (sijaitsee rakennuksen keskellä)</w:t>
      </w:r>
      <w:r>
        <w:rPr>
          <w:rFonts w:eastAsia="Times New Roman" w:cs="Times New Roman"/>
          <w:lang w:eastAsia="fi-FI"/>
        </w:rPr>
        <w:t>,</w:t>
      </w:r>
    </w:p>
    <w:p w:rsidR="00A903F1" w:rsidRDefault="00A903F1" w:rsidP="00665B48">
      <w:pPr>
        <w:pStyle w:val="Luettelokappale"/>
        <w:numPr>
          <w:ilvl w:val="0"/>
          <w:numId w:val="2"/>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Ivalon yhtenäiskoulu rakennetaan moduuli- tai siipimal</w:t>
      </w:r>
      <w:r w:rsidR="005D6588">
        <w:rPr>
          <w:rFonts w:eastAsia="Times New Roman" w:cs="Times New Roman"/>
          <w:lang w:eastAsia="fi-FI"/>
        </w:rPr>
        <w:t xml:space="preserve">lilla eli rakennusratkaisussa </w:t>
      </w:r>
      <w:r>
        <w:rPr>
          <w:rFonts w:eastAsia="Times New Roman" w:cs="Times New Roman"/>
          <w:lang w:eastAsia="fi-FI"/>
        </w:rPr>
        <w:t>huomi</w:t>
      </w:r>
      <w:r w:rsidR="005D6588">
        <w:rPr>
          <w:rFonts w:eastAsia="Times New Roman" w:cs="Times New Roman"/>
          <w:lang w:eastAsia="fi-FI"/>
        </w:rPr>
        <w:t>oidaan</w:t>
      </w:r>
      <w:r w:rsidR="005862CB">
        <w:rPr>
          <w:rFonts w:eastAsia="Times New Roman" w:cs="Times New Roman"/>
          <w:lang w:eastAsia="fi-FI"/>
        </w:rPr>
        <w:t xml:space="preserve"> eri-</w:t>
      </w:r>
      <w:r>
        <w:rPr>
          <w:rFonts w:eastAsia="Times New Roman" w:cs="Times New Roman"/>
          <w:lang w:eastAsia="fi-FI"/>
        </w:rPr>
        <w:t xml:space="preserve">ikäiset oppijat ja </w:t>
      </w:r>
      <w:r w:rsidR="005D6588">
        <w:rPr>
          <w:rFonts w:eastAsia="Times New Roman" w:cs="Times New Roman"/>
          <w:lang w:eastAsia="fi-FI"/>
        </w:rPr>
        <w:t>eri oppiaineet</w:t>
      </w:r>
      <w:r w:rsidR="005862CB">
        <w:rPr>
          <w:rFonts w:eastAsia="Times New Roman" w:cs="Times New Roman"/>
          <w:lang w:eastAsia="fi-FI"/>
        </w:rPr>
        <w:t xml:space="preserve">, </w:t>
      </w:r>
    </w:p>
    <w:p w:rsidR="005862CB" w:rsidRDefault="005862CB" w:rsidP="00665B48">
      <w:pPr>
        <w:pStyle w:val="Luettelokappale"/>
        <w:numPr>
          <w:ilvl w:val="0"/>
          <w:numId w:val="2"/>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Iva</w:t>
      </w:r>
      <w:r w:rsidR="00F31735">
        <w:rPr>
          <w:rFonts w:eastAsia="Times New Roman" w:cs="Times New Roman"/>
          <w:lang w:eastAsia="fi-FI"/>
        </w:rPr>
        <w:t xml:space="preserve">lon yhtenäiskoulu on kengätön, </w:t>
      </w:r>
    </w:p>
    <w:p w:rsidR="005D6588" w:rsidRDefault="005862CB" w:rsidP="005D6588">
      <w:pPr>
        <w:pStyle w:val="Luettelokappale"/>
        <w:numPr>
          <w:ilvl w:val="0"/>
          <w:numId w:val="2"/>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 xml:space="preserve">koulun </w:t>
      </w:r>
      <w:r w:rsidR="005D6588">
        <w:rPr>
          <w:rFonts w:eastAsia="Times New Roman" w:cs="Times New Roman"/>
          <w:lang w:eastAsia="fi-FI"/>
        </w:rPr>
        <w:t>ulko</w:t>
      </w:r>
      <w:r w:rsidR="00F31735">
        <w:rPr>
          <w:rFonts w:eastAsia="Times New Roman" w:cs="Times New Roman"/>
          <w:lang w:eastAsia="fi-FI"/>
        </w:rPr>
        <w:t>pintamateriaali on puuta ja</w:t>
      </w:r>
    </w:p>
    <w:p w:rsidR="00F31735" w:rsidRPr="005D6588" w:rsidRDefault="00F31735" w:rsidP="005D6588">
      <w:pPr>
        <w:pStyle w:val="Luettelokappale"/>
        <w:numPr>
          <w:ilvl w:val="0"/>
          <w:numId w:val="2"/>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 xml:space="preserve">Ivalon yhtenäiskoulun tilojen käyttäjinä on myös kansalaisopisto, kulttuuritoimi, liikuntatoimi, nuorisotoimi, kolmas sektori sekä erilaiset yhdistykset ja seurat  </w:t>
      </w:r>
    </w:p>
    <w:p w:rsidR="005D6588" w:rsidRDefault="005D6588" w:rsidP="005D6588">
      <w:pPr>
        <w:spacing w:before="100" w:beforeAutospacing="1" w:after="100" w:afterAutospacing="1" w:line="240" w:lineRule="auto"/>
        <w:ind w:left="720"/>
        <w:jc w:val="both"/>
        <w:rPr>
          <w:rFonts w:eastAsia="Times New Roman" w:cs="Times New Roman"/>
          <w:b/>
          <w:lang w:eastAsia="fi-FI"/>
        </w:rPr>
      </w:pPr>
      <w:proofErr w:type="gramStart"/>
      <w:r w:rsidRPr="005D6588">
        <w:rPr>
          <w:rFonts w:eastAsia="Times New Roman" w:cs="Times New Roman"/>
          <w:b/>
          <w:lang w:eastAsia="fi-FI"/>
        </w:rPr>
        <w:t>Tilatarvetyöryhmän tarkennettuja esityksiä</w:t>
      </w:r>
      <w:proofErr w:type="gramEnd"/>
    </w:p>
    <w:p w:rsidR="00F31735" w:rsidRDefault="0058415C"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esi-2-l</w:t>
      </w:r>
      <w:r w:rsidR="0010151A">
        <w:rPr>
          <w:rFonts w:eastAsia="Times New Roman" w:cs="Times New Roman"/>
          <w:lang w:eastAsia="fi-FI"/>
        </w:rPr>
        <w:t>uokkalaisilla oma moduuli, johon</w:t>
      </w:r>
      <w:r>
        <w:rPr>
          <w:rFonts w:eastAsia="Times New Roman" w:cs="Times New Roman"/>
          <w:lang w:eastAsia="fi-FI"/>
        </w:rPr>
        <w:t xml:space="preserve"> oma sisäänkäynti</w:t>
      </w:r>
      <w:r w:rsidR="00F31735">
        <w:rPr>
          <w:rFonts w:eastAsia="Times New Roman" w:cs="Times New Roman"/>
          <w:lang w:eastAsia="fi-FI"/>
        </w:rPr>
        <w:t xml:space="preserve"> </w:t>
      </w:r>
      <w:r w:rsidR="0010151A">
        <w:rPr>
          <w:rFonts w:eastAsia="Times New Roman" w:cs="Times New Roman"/>
          <w:lang w:eastAsia="fi-FI"/>
        </w:rPr>
        <w:t>ja aulatila, jossa</w:t>
      </w:r>
      <w:r w:rsidR="00EA4ADE">
        <w:rPr>
          <w:rFonts w:eastAsia="Times New Roman" w:cs="Times New Roman"/>
          <w:lang w:eastAsia="fi-FI"/>
        </w:rPr>
        <w:t xml:space="preserve"> vaatenaulakot ja kengille avoimet säilytystilat </w:t>
      </w:r>
    </w:p>
    <w:p w:rsidR="0058415C" w:rsidRDefault="00F31735"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tiloja käyttää myös iltapäivätoiminta</w:t>
      </w:r>
    </w:p>
    <w:p w:rsidR="00DB1BC5" w:rsidRDefault="00DB1BC5"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tiloissa myös tutkimusluokka</w:t>
      </w:r>
    </w:p>
    <w:p w:rsidR="00DB1BC5" w:rsidRDefault="00DB1BC5"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tiloissa myös medialuokka</w:t>
      </w:r>
    </w:p>
    <w:p w:rsidR="00DB1BC5" w:rsidRDefault="00DB1BC5" w:rsidP="00DB1BC5">
      <w:pPr>
        <w:pStyle w:val="Luettelokappale"/>
        <w:spacing w:before="100" w:beforeAutospacing="1" w:after="100" w:afterAutospacing="1" w:line="240" w:lineRule="auto"/>
        <w:ind w:left="1440"/>
        <w:jc w:val="both"/>
        <w:rPr>
          <w:rFonts w:eastAsia="Times New Roman" w:cs="Times New Roman"/>
          <w:lang w:eastAsia="fi-FI"/>
        </w:rPr>
      </w:pPr>
    </w:p>
    <w:p w:rsidR="0058415C" w:rsidRPr="0010151A" w:rsidRDefault="00F31735" w:rsidP="0010151A">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3.-6.-l</w:t>
      </w:r>
      <w:r w:rsidR="0010151A">
        <w:rPr>
          <w:rFonts w:eastAsia="Times New Roman" w:cs="Times New Roman"/>
          <w:lang w:eastAsia="fi-FI"/>
        </w:rPr>
        <w:t>uokkalaisille oma moduuli, johon</w:t>
      </w:r>
      <w:r>
        <w:rPr>
          <w:rFonts w:eastAsia="Times New Roman" w:cs="Times New Roman"/>
          <w:lang w:eastAsia="fi-FI"/>
        </w:rPr>
        <w:t xml:space="preserve"> oma sisäänkäynti</w:t>
      </w:r>
      <w:r w:rsidR="00EA4ADE" w:rsidRPr="00EA4ADE">
        <w:rPr>
          <w:rFonts w:eastAsia="Times New Roman" w:cs="Times New Roman"/>
          <w:lang w:eastAsia="fi-FI"/>
        </w:rPr>
        <w:t xml:space="preserve"> </w:t>
      </w:r>
      <w:r w:rsidR="00EA4ADE">
        <w:rPr>
          <w:rFonts w:eastAsia="Times New Roman" w:cs="Times New Roman"/>
          <w:lang w:eastAsia="fi-FI"/>
        </w:rPr>
        <w:t xml:space="preserve">ja aulatila, jossa vaatenaulakot </w:t>
      </w:r>
      <w:r w:rsidR="0010151A">
        <w:rPr>
          <w:rFonts w:eastAsia="Times New Roman" w:cs="Times New Roman"/>
          <w:lang w:eastAsia="fi-FI"/>
        </w:rPr>
        <w:t>ja</w:t>
      </w:r>
      <w:r w:rsidR="0010151A" w:rsidRPr="0010151A">
        <w:rPr>
          <w:rFonts w:eastAsia="Times New Roman" w:cs="Times New Roman"/>
          <w:lang w:eastAsia="fi-FI"/>
        </w:rPr>
        <w:t xml:space="preserve"> </w:t>
      </w:r>
      <w:r w:rsidR="0010151A">
        <w:rPr>
          <w:rFonts w:eastAsia="Times New Roman" w:cs="Times New Roman"/>
          <w:lang w:eastAsia="fi-FI"/>
        </w:rPr>
        <w:t xml:space="preserve">kengille avoimet säilytystilat </w:t>
      </w:r>
      <w:r w:rsidR="0010151A" w:rsidRPr="0010151A">
        <w:rPr>
          <w:rFonts w:eastAsia="Times New Roman" w:cs="Times New Roman"/>
          <w:lang w:eastAsia="fi-FI"/>
        </w:rPr>
        <w:t xml:space="preserve"> </w:t>
      </w:r>
    </w:p>
    <w:p w:rsidR="00DB1BC5" w:rsidRDefault="00F31735"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tiloja käyttää myös koulun kerhotoiminta</w:t>
      </w:r>
    </w:p>
    <w:p w:rsidR="00DB1BC5" w:rsidRDefault="00DB1BC5"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tiloissa myös tutkimusluokka</w:t>
      </w:r>
    </w:p>
    <w:p w:rsidR="00F31735" w:rsidRDefault="00DB1BC5"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tiloissa myös medialuokka</w:t>
      </w:r>
      <w:r w:rsidR="00F31735">
        <w:rPr>
          <w:rFonts w:eastAsia="Times New Roman" w:cs="Times New Roman"/>
          <w:lang w:eastAsia="fi-FI"/>
        </w:rPr>
        <w:t xml:space="preserve">  </w:t>
      </w:r>
    </w:p>
    <w:p w:rsidR="00DB1BC5" w:rsidRDefault="00DB1BC5" w:rsidP="00DB1BC5">
      <w:pPr>
        <w:pStyle w:val="Luettelokappale"/>
        <w:spacing w:before="100" w:beforeAutospacing="1" w:after="100" w:afterAutospacing="1" w:line="240" w:lineRule="auto"/>
        <w:ind w:left="1440"/>
        <w:jc w:val="both"/>
        <w:rPr>
          <w:rFonts w:eastAsia="Times New Roman" w:cs="Times New Roman"/>
          <w:lang w:eastAsia="fi-FI"/>
        </w:rPr>
      </w:pPr>
    </w:p>
    <w:p w:rsidR="00F31735" w:rsidRPr="0010151A" w:rsidRDefault="00F31735" w:rsidP="0010151A">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7.-9.-luokkalaisille oma</w:t>
      </w:r>
      <w:r w:rsidR="00EA4ADE">
        <w:rPr>
          <w:rFonts w:eastAsia="Times New Roman" w:cs="Times New Roman"/>
          <w:lang w:eastAsia="fi-FI"/>
        </w:rPr>
        <w:t xml:space="preserve"> moduuli</w:t>
      </w:r>
      <w:r w:rsidR="0010151A">
        <w:rPr>
          <w:rFonts w:eastAsia="Times New Roman" w:cs="Times New Roman"/>
          <w:lang w:eastAsia="fi-FI"/>
        </w:rPr>
        <w:t>, johon oma sisäänkäynti</w:t>
      </w:r>
      <w:r w:rsidR="0010151A" w:rsidRPr="0010151A">
        <w:rPr>
          <w:rFonts w:eastAsia="Times New Roman" w:cs="Times New Roman"/>
          <w:lang w:eastAsia="fi-FI"/>
        </w:rPr>
        <w:t xml:space="preserve"> </w:t>
      </w:r>
      <w:r w:rsidR="0010151A">
        <w:rPr>
          <w:rFonts w:eastAsia="Times New Roman" w:cs="Times New Roman"/>
          <w:lang w:eastAsia="fi-FI"/>
        </w:rPr>
        <w:t>ja aulatila, jossa vaatenaulakot ja</w:t>
      </w:r>
      <w:r w:rsidR="0010151A" w:rsidRPr="0010151A">
        <w:rPr>
          <w:rFonts w:eastAsia="Times New Roman" w:cs="Times New Roman"/>
          <w:lang w:eastAsia="fi-FI"/>
        </w:rPr>
        <w:t xml:space="preserve"> </w:t>
      </w:r>
      <w:r w:rsidR="0010151A">
        <w:rPr>
          <w:rFonts w:eastAsia="Times New Roman" w:cs="Times New Roman"/>
          <w:lang w:eastAsia="fi-FI"/>
        </w:rPr>
        <w:t xml:space="preserve">kengille avoimet säilytystilat </w:t>
      </w:r>
    </w:p>
    <w:p w:rsidR="0010151A" w:rsidRDefault="00EA4ADE"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tiloissa myös aineopetuksen erityisluokat esim. kotitalous ja tutkimusluokka</w:t>
      </w:r>
      <w:r w:rsidR="00DB1BC5">
        <w:rPr>
          <w:rFonts w:eastAsia="Times New Roman" w:cs="Times New Roman"/>
          <w:lang w:eastAsia="fi-FI"/>
        </w:rPr>
        <w:t xml:space="preserve"> x 2</w:t>
      </w:r>
      <w:r w:rsidR="007978CB">
        <w:rPr>
          <w:rFonts w:eastAsia="Times New Roman" w:cs="Times New Roman"/>
          <w:lang w:eastAsia="fi-FI"/>
        </w:rPr>
        <w:t xml:space="preserve"> sekä välinevarasto</w:t>
      </w:r>
    </w:p>
    <w:p w:rsidR="00DB1BC5" w:rsidRDefault="0010151A"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jos toisessa kerroksessa, niin oma sisäänkäynti ulkorappujen kautta</w:t>
      </w:r>
    </w:p>
    <w:p w:rsidR="00DB1BC5" w:rsidRDefault="00DB1BC5" w:rsidP="00F31735">
      <w:pPr>
        <w:pStyle w:val="Luettelokappale"/>
        <w:numPr>
          <w:ilvl w:val="0"/>
          <w:numId w:val="5"/>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tiloissa myös medialuokka</w:t>
      </w:r>
    </w:p>
    <w:p w:rsidR="00F31735" w:rsidRDefault="00EA4ADE" w:rsidP="00DB1BC5">
      <w:pPr>
        <w:pStyle w:val="Luettelokappale"/>
        <w:spacing w:before="100" w:beforeAutospacing="1" w:after="100" w:afterAutospacing="1" w:line="240" w:lineRule="auto"/>
        <w:ind w:left="1440"/>
        <w:jc w:val="both"/>
        <w:rPr>
          <w:rFonts w:eastAsia="Times New Roman" w:cs="Times New Roman"/>
          <w:lang w:eastAsia="fi-FI"/>
        </w:rPr>
      </w:pPr>
      <w:r>
        <w:rPr>
          <w:rFonts w:eastAsia="Times New Roman" w:cs="Times New Roman"/>
          <w:lang w:eastAsia="fi-FI"/>
        </w:rPr>
        <w:t xml:space="preserve"> </w:t>
      </w:r>
    </w:p>
    <w:p w:rsidR="0010151A" w:rsidRPr="0010151A" w:rsidRDefault="00F31735" w:rsidP="0010151A">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lukiolle oma</w:t>
      </w:r>
      <w:r w:rsidR="0010151A">
        <w:rPr>
          <w:rFonts w:eastAsia="Times New Roman" w:cs="Times New Roman"/>
          <w:lang w:eastAsia="fi-FI"/>
        </w:rPr>
        <w:t xml:space="preserve"> moduuli, sisäänkäynti pääoven kautta</w:t>
      </w:r>
      <w:r w:rsidR="0010151A" w:rsidRPr="0010151A">
        <w:rPr>
          <w:rFonts w:eastAsia="Times New Roman" w:cs="Times New Roman"/>
          <w:lang w:eastAsia="fi-FI"/>
        </w:rPr>
        <w:t xml:space="preserve"> </w:t>
      </w:r>
      <w:r w:rsidR="0010151A">
        <w:rPr>
          <w:rFonts w:eastAsia="Times New Roman" w:cs="Times New Roman"/>
          <w:lang w:eastAsia="fi-FI"/>
        </w:rPr>
        <w:t>jossa vaatenaulakot ja</w:t>
      </w:r>
      <w:r w:rsidR="0010151A" w:rsidRPr="0010151A">
        <w:rPr>
          <w:rFonts w:eastAsia="Times New Roman" w:cs="Times New Roman"/>
          <w:lang w:eastAsia="fi-FI"/>
        </w:rPr>
        <w:t xml:space="preserve"> </w:t>
      </w:r>
      <w:r w:rsidR="0010151A">
        <w:rPr>
          <w:rFonts w:eastAsia="Times New Roman" w:cs="Times New Roman"/>
          <w:lang w:eastAsia="fi-FI"/>
        </w:rPr>
        <w:t xml:space="preserve">kengille avoimet säilytystilat </w:t>
      </w:r>
    </w:p>
    <w:p w:rsidR="00F31735" w:rsidRPr="0010151A" w:rsidRDefault="0010151A" w:rsidP="0010151A">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 xml:space="preserve">jos toisessa kerroksessa, niin sisäänkäynti ulkorappujen kautta </w:t>
      </w:r>
    </w:p>
    <w:p w:rsidR="00EA4ADE" w:rsidRDefault="00F31735" w:rsidP="00EA4ADE">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tiloja käyttää myös kansalaisopisto</w:t>
      </w:r>
    </w:p>
    <w:p w:rsidR="00DB1BC5" w:rsidRDefault="00DB1BC5" w:rsidP="00EA4ADE">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tiloissa myös medialuokka</w:t>
      </w:r>
    </w:p>
    <w:p w:rsidR="00DB1BC5" w:rsidRDefault="00DB1BC5" w:rsidP="00DB1BC5">
      <w:pPr>
        <w:pStyle w:val="Luettelokappale"/>
        <w:spacing w:before="100" w:beforeAutospacing="1" w:after="100" w:afterAutospacing="1" w:line="240" w:lineRule="auto"/>
        <w:ind w:left="1440"/>
        <w:jc w:val="both"/>
        <w:rPr>
          <w:rFonts w:eastAsia="Times New Roman" w:cs="Times New Roman"/>
          <w:lang w:eastAsia="fi-FI"/>
        </w:rPr>
      </w:pPr>
    </w:p>
    <w:p w:rsidR="0010151A" w:rsidRDefault="0010151A" w:rsidP="0010151A">
      <w:pPr>
        <w:pStyle w:val="Luettelokappale"/>
        <w:numPr>
          <w:ilvl w:val="0"/>
          <w:numId w:val="3"/>
        </w:numPr>
        <w:spacing w:before="100" w:beforeAutospacing="1" w:after="100" w:afterAutospacing="1" w:line="240" w:lineRule="auto"/>
        <w:jc w:val="both"/>
        <w:rPr>
          <w:rFonts w:eastAsia="Times New Roman" w:cs="Times New Roman"/>
          <w:lang w:eastAsia="fi-FI"/>
        </w:rPr>
      </w:pPr>
      <w:r w:rsidRPr="0010151A">
        <w:rPr>
          <w:rFonts w:eastAsia="Times New Roman" w:cs="Times New Roman"/>
          <w:lang w:eastAsia="fi-FI"/>
        </w:rPr>
        <w:t>jos rakennus on kaksikerroksinen, niin alakerrassa on alaluokat ja yläkerrassa yläluokat sekä lukio</w:t>
      </w:r>
    </w:p>
    <w:p w:rsidR="00DB1BC5" w:rsidRPr="0010151A" w:rsidRDefault="00DB1BC5" w:rsidP="00DB1BC5">
      <w:pPr>
        <w:pStyle w:val="Luettelokappale"/>
        <w:spacing w:before="100" w:beforeAutospacing="1" w:after="100" w:afterAutospacing="1" w:line="240" w:lineRule="auto"/>
        <w:ind w:left="1080"/>
        <w:jc w:val="both"/>
        <w:rPr>
          <w:rFonts w:eastAsia="Times New Roman" w:cs="Times New Roman"/>
          <w:lang w:eastAsia="fi-FI"/>
        </w:rPr>
      </w:pPr>
    </w:p>
    <w:p w:rsidR="00F31735" w:rsidRDefault="00F31735"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kaksi isoa liikuntasalia, jotka on mahdollista jakaa kahteen pienempään tilaan</w:t>
      </w:r>
    </w:p>
    <w:p w:rsidR="007978CB" w:rsidRDefault="007978CB" w:rsidP="007978CB">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isojen salien välissä varastotila liikuntavälineille</w:t>
      </w:r>
    </w:p>
    <w:p w:rsidR="00F31735" w:rsidRPr="00F54022" w:rsidRDefault="00A83921" w:rsidP="00F54022">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lukuhuone</w:t>
      </w:r>
      <w:r w:rsidR="00EA4ADE">
        <w:rPr>
          <w:rFonts w:eastAsia="Times New Roman" w:cs="Times New Roman"/>
          <w:lang w:eastAsia="fi-FI"/>
        </w:rPr>
        <w:t xml:space="preserve"> ja koulun kirjasto</w:t>
      </w:r>
      <w:r w:rsidR="00F54022">
        <w:rPr>
          <w:rFonts w:eastAsia="Times New Roman" w:cs="Times New Roman"/>
          <w:lang w:eastAsia="fi-FI"/>
        </w:rPr>
        <w:t xml:space="preserve"> (alakerta, myös oppilaiden esitys)</w:t>
      </w:r>
    </w:p>
    <w:p w:rsidR="00EA4ADE" w:rsidRDefault="00EA4ADE" w:rsidP="007978CB">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taideluokat vierekkäin (kuvataide, käsityö</w:t>
      </w:r>
      <w:r w:rsidR="00A83921">
        <w:rPr>
          <w:rFonts w:eastAsia="Times New Roman" w:cs="Times New Roman"/>
          <w:lang w:eastAsia="fi-FI"/>
        </w:rPr>
        <w:t xml:space="preserve"> x 2</w:t>
      </w:r>
      <w:r>
        <w:rPr>
          <w:rFonts w:eastAsia="Times New Roman" w:cs="Times New Roman"/>
          <w:lang w:eastAsia="fi-FI"/>
        </w:rPr>
        <w:t xml:space="preserve"> ja musiikki</w:t>
      </w:r>
      <w:r w:rsidR="007978CB">
        <w:rPr>
          <w:rFonts w:eastAsia="Times New Roman" w:cs="Times New Roman"/>
          <w:lang w:eastAsia="fi-FI"/>
        </w:rPr>
        <w:t xml:space="preserve"> alakertaan</w:t>
      </w:r>
      <w:r w:rsidRPr="007978CB">
        <w:rPr>
          <w:rFonts w:eastAsia="Times New Roman" w:cs="Times New Roman"/>
          <w:lang w:eastAsia="fi-FI"/>
        </w:rPr>
        <w:t>)</w:t>
      </w:r>
    </w:p>
    <w:p w:rsidR="007978CB" w:rsidRDefault="007978CB" w:rsidP="007978CB">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lastRenderedPageBreak/>
        <w:t>käsityönluokan vieressä lautavarasto, josta toisessa päässä ovi ulos ja toisessa päässä ovi luokkatilaan</w:t>
      </w:r>
    </w:p>
    <w:p w:rsidR="007978CB" w:rsidRDefault="007978CB" w:rsidP="007978CB">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kansalaisopiston töille oma säilytys- ja kuivaustila</w:t>
      </w:r>
    </w:p>
    <w:p w:rsidR="00F54022" w:rsidRDefault="00F54022" w:rsidP="00F54022">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soittoluokka (myös oppilaiden esitys)</w:t>
      </w:r>
    </w:p>
    <w:p w:rsidR="00DB1BC5" w:rsidRPr="00F54022" w:rsidRDefault="00DB1BC5" w:rsidP="00DB1BC5">
      <w:pPr>
        <w:pStyle w:val="Luettelokappale"/>
        <w:spacing w:before="100" w:beforeAutospacing="1" w:after="100" w:afterAutospacing="1" w:line="240" w:lineRule="auto"/>
        <w:ind w:left="1440"/>
        <w:jc w:val="both"/>
        <w:rPr>
          <w:rFonts w:eastAsia="Times New Roman" w:cs="Times New Roman"/>
          <w:lang w:eastAsia="fi-FI"/>
        </w:rPr>
      </w:pPr>
    </w:p>
    <w:p w:rsidR="007978CB" w:rsidRDefault="007978CB"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 xml:space="preserve">samojen oppiaineiden </w:t>
      </w:r>
      <w:r w:rsidR="00A83921">
        <w:rPr>
          <w:rFonts w:eastAsia="Times New Roman" w:cs="Times New Roman"/>
          <w:lang w:eastAsia="fi-FI"/>
        </w:rPr>
        <w:t>esim. kielet</w:t>
      </w:r>
      <w:r w:rsidR="00F54022">
        <w:rPr>
          <w:rFonts w:eastAsia="Times New Roman" w:cs="Times New Roman"/>
          <w:lang w:eastAsia="fi-FI"/>
        </w:rPr>
        <w:t xml:space="preserve"> </w:t>
      </w:r>
      <w:r>
        <w:rPr>
          <w:rFonts w:eastAsia="Times New Roman" w:cs="Times New Roman"/>
          <w:lang w:eastAsia="fi-FI"/>
        </w:rPr>
        <w:t>ja vuosiluokkien luokkatilat vierekkäin (yhteys toiseen luokkaan)</w:t>
      </w:r>
    </w:p>
    <w:p w:rsidR="00EA4ADE" w:rsidRDefault="00EA4ADE"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 xml:space="preserve">kaikille oppilaille ja opiskelijoille omat </w:t>
      </w:r>
      <w:r w:rsidR="007978CB">
        <w:rPr>
          <w:rFonts w:eastAsia="Times New Roman" w:cs="Times New Roman"/>
          <w:lang w:eastAsia="fi-FI"/>
        </w:rPr>
        <w:t xml:space="preserve">kaapit (isommille </w:t>
      </w:r>
      <w:r>
        <w:rPr>
          <w:rFonts w:eastAsia="Times New Roman" w:cs="Times New Roman"/>
          <w:lang w:eastAsia="fi-FI"/>
        </w:rPr>
        <w:t>lukolliset kaapit</w:t>
      </w:r>
      <w:r w:rsidR="007978CB">
        <w:rPr>
          <w:rFonts w:eastAsia="Times New Roman" w:cs="Times New Roman"/>
          <w:lang w:eastAsia="fi-FI"/>
        </w:rPr>
        <w:t>)</w:t>
      </w:r>
    </w:p>
    <w:p w:rsidR="00DB1BC5" w:rsidRDefault="00DB1BC5" w:rsidP="00DB1BC5">
      <w:pPr>
        <w:pStyle w:val="Luettelokappale"/>
        <w:spacing w:before="100" w:beforeAutospacing="1" w:after="100" w:afterAutospacing="1" w:line="240" w:lineRule="auto"/>
        <w:ind w:left="1080"/>
        <w:jc w:val="both"/>
        <w:rPr>
          <w:rFonts w:eastAsia="Times New Roman" w:cs="Times New Roman"/>
          <w:lang w:eastAsia="fi-FI"/>
        </w:rPr>
      </w:pPr>
    </w:p>
    <w:p w:rsidR="00EA4ADE" w:rsidRDefault="00EA4ADE"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Ivalon yhtenäiskoululla työskentelee oma vahtimestari</w:t>
      </w:r>
      <w:r w:rsidR="00A83921">
        <w:rPr>
          <w:rFonts w:eastAsia="Times New Roman" w:cs="Times New Roman"/>
          <w:lang w:eastAsia="fi-FI"/>
        </w:rPr>
        <w:t xml:space="preserve"> (pääaula)</w:t>
      </w:r>
    </w:p>
    <w:p w:rsidR="00A83921" w:rsidRDefault="00F54022" w:rsidP="00A83921">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aulatilassa pieni kahvio</w:t>
      </w:r>
    </w:p>
    <w:p w:rsidR="00DB1BC5" w:rsidRDefault="00DB1BC5" w:rsidP="00DB1BC5">
      <w:pPr>
        <w:pStyle w:val="Luettelokappale"/>
        <w:spacing w:before="100" w:beforeAutospacing="1" w:after="100" w:afterAutospacing="1" w:line="240" w:lineRule="auto"/>
        <w:ind w:left="1440"/>
        <w:jc w:val="both"/>
        <w:rPr>
          <w:rFonts w:eastAsia="Times New Roman" w:cs="Times New Roman"/>
          <w:lang w:eastAsia="fi-FI"/>
        </w:rPr>
      </w:pPr>
    </w:p>
    <w:p w:rsidR="0010151A" w:rsidRPr="00F54022" w:rsidRDefault="0010151A" w:rsidP="00F54022">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yksi luokkahuone rakennuksen päähän, johon oma sisäänkäynti (eläinavusteinen opetus /erityisopetus</w:t>
      </w:r>
      <w:r w:rsidR="00F54022">
        <w:rPr>
          <w:rFonts w:eastAsia="Times New Roman" w:cs="Times New Roman"/>
          <w:lang w:eastAsia="fi-FI"/>
        </w:rPr>
        <w:t>,</w:t>
      </w:r>
      <w:r w:rsidR="00F54022" w:rsidRPr="00F54022">
        <w:rPr>
          <w:rFonts w:eastAsia="Times New Roman" w:cs="Times New Roman"/>
          <w:lang w:eastAsia="fi-FI"/>
        </w:rPr>
        <w:t xml:space="preserve"> </w:t>
      </w:r>
      <w:r w:rsidR="00F54022">
        <w:rPr>
          <w:rFonts w:eastAsia="Times New Roman" w:cs="Times New Roman"/>
          <w:lang w:eastAsia="fi-FI"/>
        </w:rPr>
        <w:t>myös oppilaiden esitys)</w:t>
      </w:r>
    </w:p>
    <w:p w:rsidR="007978CB" w:rsidRPr="00DB1BC5" w:rsidRDefault="007978CB" w:rsidP="00DB1BC5">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ruokalan keskellä tai aulassa esiintymislava (voi hyödyntää moneen tarkoitukseen)</w:t>
      </w:r>
    </w:p>
    <w:p w:rsidR="00A83921" w:rsidRDefault="00A83921" w:rsidP="00DB1BC5">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pienempiä tiloja hiljaiseen ja keskittymistä vaativiin tehtäviin, joissa tauluseinät</w:t>
      </w:r>
      <w:r w:rsidR="00F54022">
        <w:rPr>
          <w:rFonts w:eastAsia="Times New Roman" w:cs="Times New Roman"/>
          <w:lang w:eastAsia="fi-FI"/>
        </w:rPr>
        <w:t xml:space="preserve"> (ala- ja yläkertaan</w:t>
      </w:r>
      <w:r w:rsidR="00DB1BC5">
        <w:rPr>
          <w:rFonts w:eastAsia="Times New Roman" w:cs="Times New Roman"/>
          <w:lang w:eastAsia="fi-FI"/>
        </w:rPr>
        <w:t>, myös oppilaiden esitys)</w:t>
      </w:r>
    </w:p>
    <w:p w:rsidR="00C16DEF" w:rsidRPr="00DB1BC5" w:rsidRDefault="00C16DEF" w:rsidP="00C16DEF">
      <w:pPr>
        <w:pStyle w:val="Luettelokappale"/>
        <w:spacing w:before="100" w:beforeAutospacing="1" w:after="100" w:afterAutospacing="1" w:line="240" w:lineRule="auto"/>
        <w:ind w:left="1080"/>
        <w:jc w:val="both"/>
        <w:rPr>
          <w:rFonts w:eastAsia="Times New Roman" w:cs="Times New Roman"/>
          <w:lang w:eastAsia="fi-FI"/>
        </w:rPr>
      </w:pPr>
    </w:p>
    <w:p w:rsidR="00A83921" w:rsidRDefault="00A83921"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pienryhmätilat (isoja luokkia, joita on mahdollista jakaa pienemmiksi tiloiksi)</w:t>
      </w:r>
    </w:p>
    <w:p w:rsidR="00A83921" w:rsidRPr="00F54022" w:rsidRDefault="00A83921" w:rsidP="00F54022">
      <w:pPr>
        <w:pStyle w:val="Luettelokappale"/>
        <w:numPr>
          <w:ilvl w:val="0"/>
          <w:numId w:val="4"/>
        </w:numPr>
        <w:spacing w:before="100" w:beforeAutospacing="1" w:after="100" w:afterAutospacing="1" w:line="240" w:lineRule="auto"/>
        <w:jc w:val="both"/>
        <w:rPr>
          <w:rFonts w:eastAsia="Times New Roman" w:cs="Times New Roman"/>
          <w:lang w:eastAsia="fi-FI"/>
        </w:rPr>
      </w:pPr>
      <w:r w:rsidRPr="00F54022">
        <w:rPr>
          <w:rFonts w:eastAsia="Times New Roman" w:cs="Times New Roman"/>
          <w:lang w:eastAsia="fi-FI"/>
        </w:rPr>
        <w:t>lepotila erityistä tukea tarvitseville oppilaille</w:t>
      </w:r>
      <w:r w:rsidR="00F54022" w:rsidRPr="00F54022">
        <w:rPr>
          <w:rFonts w:eastAsia="Times New Roman" w:cs="Times New Roman"/>
          <w:lang w:eastAsia="fi-FI"/>
        </w:rPr>
        <w:t xml:space="preserve"> sekä myös muille oppilaille (myös oppilaiden esitys)</w:t>
      </w:r>
    </w:p>
    <w:p w:rsidR="00A83921" w:rsidRDefault="00A83921" w:rsidP="00A83921">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kuntoutus- ja terapiatila erityistä tukea tarvitseville oppilaille</w:t>
      </w:r>
    </w:p>
    <w:p w:rsidR="00A83921" w:rsidRDefault="00A83921" w:rsidP="00A83921">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wc-tiloja ja suihku</w:t>
      </w:r>
    </w:p>
    <w:p w:rsidR="00F54022" w:rsidRDefault="00F54022" w:rsidP="00A83921">
      <w:pPr>
        <w:pStyle w:val="Luettelokappale"/>
        <w:numPr>
          <w:ilvl w:val="0"/>
          <w:numId w:val="4"/>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alakerrassa</w:t>
      </w:r>
    </w:p>
    <w:p w:rsidR="00C16DEF" w:rsidRDefault="00C16DEF" w:rsidP="00C16DEF">
      <w:pPr>
        <w:pStyle w:val="Luettelokappale"/>
        <w:spacing w:before="100" w:beforeAutospacing="1" w:after="100" w:afterAutospacing="1" w:line="240" w:lineRule="auto"/>
        <w:ind w:left="1440"/>
        <w:jc w:val="both"/>
        <w:rPr>
          <w:rFonts w:eastAsia="Times New Roman" w:cs="Times New Roman"/>
          <w:lang w:eastAsia="fi-FI"/>
        </w:rPr>
      </w:pPr>
    </w:p>
    <w:p w:rsidR="00A83921" w:rsidRDefault="00A83921"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esteettömyys huomioitu</w:t>
      </w:r>
    </w:p>
    <w:p w:rsidR="00C16DEF" w:rsidRDefault="00C16DEF" w:rsidP="00C16DEF">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harrasteluokka / peliluokka (myös oppilaiden esitys)</w:t>
      </w:r>
    </w:p>
    <w:p w:rsidR="00C16DEF" w:rsidRDefault="00C16DEF" w:rsidP="00C16DEF">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wc-tiloja riittävästi (myös oppilaiden esitys)</w:t>
      </w:r>
    </w:p>
    <w:p w:rsidR="00C16DEF" w:rsidRDefault="00C16DEF" w:rsidP="00C16DEF">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valoisuus tärkeää</w:t>
      </w:r>
    </w:p>
    <w:p w:rsidR="00C16DEF" w:rsidRPr="00C16DEF" w:rsidRDefault="00C16DEF" w:rsidP="00C16DEF">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isoja ikkunoita, jotta luonto on koko ajan läsnä, opetuksen painopiste (myös oppilaiden esitys)</w:t>
      </w:r>
    </w:p>
    <w:p w:rsidR="00C16DEF" w:rsidRDefault="00C16DEF" w:rsidP="00C16DEF">
      <w:pPr>
        <w:pStyle w:val="Luettelokappale"/>
        <w:spacing w:before="100" w:beforeAutospacing="1" w:after="100" w:afterAutospacing="1" w:line="240" w:lineRule="auto"/>
        <w:ind w:left="1080"/>
        <w:jc w:val="both"/>
        <w:rPr>
          <w:rFonts w:eastAsia="Times New Roman" w:cs="Times New Roman"/>
          <w:lang w:eastAsia="fi-FI"/>
        </w:rPr>
      </w:pPr>
    </w:p>
    <w:p w:rsidR="00F54022" w:rsidRDefault="00F54022"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koulukuraattorin ja opinto-ohjaajan huoneet sekä terveydenhoitajan tilat</w:t>
      </w:r>
    </w:p>
    <w:p w:rsidR="00F54022" w:rsidRDefault="00F54022"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hallintotilat</w:t>
      </w:r>
    </w:p>
    <w:p w:rsidR="00F54022" w:rsidRDefault="00F54022"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opettajien työskentelytilat</w:t>
      </w:r>
    </w:p>
    <w:p w:rsidR="00DB1BC5" w:rsidRDefault="00DB1BC5" w:rsidP="0058415C">
      <w:pPr>
        <w:pStyle w:val="Luettelokappale"/>
        <w:numPr>
          <w:ilvl w:val="0"/>
          <w:numId w:val="3"/>
        </w:num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siistijöiden tilat</w:t>
      </w:r>
    </w:p>
    <w:p w:rsidR="00C16DEF" w:rsidRDefault="00C16DEF" w:rsidP="00C16DEF">
      <w:pPr>
        <w:spacing w:before="100" w:beforeAutospacing="1" w:after="100" w:afterAutospacing="1" w:line="240" w:lineRule="auto"/>
        <w:ind w:left="720"/>
        <w:jc w:val="both"/>
        <w:rPr>
          <w:rFonts w:eastAsia="Times New Roman" w:cs="Times New Roman"/>
          <w:lang w:eastAsia="fi-FI"/>
        </w:rPr>
      </w:pPr>
    </w:p>
    <w:p w:rsidR="00C16DEF" w:rsidRDefault="00C16DEF" w:rsidP="00C16DEF">
      <w:pPr>
        <w:spacing w:before="100" w:beforeAutospacing="1" w:after="100" w:afterAutospacing="1" w:line="240" w:lineRule="auto"/>
        <w:ind w:left="720"/>
        <w:jc w:val="both"/>
        <w:rPr>
          <w:rFonts w:eastAsia="Times New Roman" w:cs="Times New Roman"/>
          <w:lang w:eastAsia="fi-FI"/>
        </w:rPr>
      </w:pPr>
      <w:r>
        <w:rPr>
          <w:rFonts w:eastAsia="Times New Roman" w:cs="Times New Roman"/>
          <w:lang w:eastAsia="fi-FI"/>
        </w:rPr>
        <w:t>Kiitän Ivalon alueen koulujen tilatarvetyöryhmän jäseniä erittäin aktiivisesta työskentelystä.</w:t>
      </w:r>
    </w:p>
    <w:p w:rsidR="00C16DEF" w:rsidRDefault="00C16DEF" w:rsidP="00C16DEF">
      <w:pPr>
        <w:spacing w:before="100" w:beforeAutospacing="1" w:after="100" w:afterAutospacing="1" w:line="240" w:lineRule="auto"/>
        <w:ind w:left="720"/>
        <w:jc w:val="both"/>
        <w:rPr>
          <w:rFonts w:eastAsia="Times New Roman" w:cs="Times New Roman"/>
          <w:lang w:eastAsia="fi-FI"/>
        </w:rPr>
      </w:pPr>
      <w:r>
        <w:rPr>
          <w:rFonts w:eastAsia="Times New Roman" w:cs="Times New Roman"/>
          <w:lang w:eastAsia="fi-FI"/>
        </w:rPr>
        <w:t>Ivalossa 2.7.2017</w:t>
      </w:r>
    </w:p>
    <w:p w:rsidR="007B4235" w:rsidRDefault="007B4235" w:rsidP="00C16DEF">
      <w:pPr>
        <w:spacing w:before="100" w:beforeAutospacing="1" w:after="100" w:afterAutospacing="1" w:line="240" w:lineRule="auto"/>
        <w:ind w:left="720"/>
        <w:jc w:val="both"/>
        <w:rPr>
          <w:rFonts w:eastAsia="Times New Roman" w:cs="Times New Roman"/>
          <w:lang w:eastAsia="fi-FI"/>
        </w:rPr>
      </w:pPr>
    </w:p>
    <w:p w:rsidR="007B4235" w:rsidRDefault="007B4235" w:rsidP="00C16DEF">
      <w:pPr>
        <w:spacing w:before="100" w:beforeAutospacing="1" w:after="100" w:afterAutospacing="1" w:line="240" w:lineRule="auto"/>
        <w:ind w:left="720"/>
        <w:jc w:val="both"/>
        <w:rPr>
          <w:rFonts w:eastAsia="Times New Roman" w:cs="Times New Roman"/>
          <w:lang w:eastAsia="fi-FI"/>
        </w:rPr>
      </w:pPr>
      <w:bookmarkStart w:id="0" w:name="_GoBack"/>
      <w:bookmarkEnd w:id="0"/>
    </w:p>
    <w:p w:rsidR="00C16DEF" w:rsidRPr="00C16DEF" w:rsidRDefault="00C16DEF" w:rsidP="00C16DEF">
      <w:pPr>
        <w:spacing w:before="100" w:beforeAutospacing="1" w:after="100" w:afterAutospacing="1" w:line="240" w:lineRule="auto"/>
        <w:ind w:left="720"/>
        <w:jc w:val="both"/>
        <w:rPr>
          <w:rFonts w:eastAsia="Times New Roman" w:cs="Times New Roman"/>
          <w:lang w:eastAsia="fi-FI"/>
        </w:rPr>
      </w:pPr>
      <w:r>
        <w:rPr>
          <w:rFonts w:eastAsia="Times New Roman" w:cs="Times New Roman"/>
          <w:lang w:eastAsia="fi-FI"/>
        </w:rPr>
        <w:t>Irja Seppänen, puheenjohtaja</w:t>
      </w:r>
    </w:p>
    <w:p w:rsidR="005D6588" w:rsidRPr="005D6588" w:rsidRDefault="005D6588" w:rsidP="005D6588">
      <w:pPr>
        <w:spacing w:before="100" w:beforeAutospacing="1" w:after="100" w:afterAutospacing="1" w:line="240" w:lineRule="auto"/>
        <w:ind w:left="720"/>
        <w:jc w:val="both"/>
        <w:rPr>
          <w:rFonts w:eastAsia="Times New Roman" w:cs="Times New Roman"/>
          <w:lang w:eastAsia="fi-FI"/>
        </w:rPr>
      </w:pPr>
    </w:p>
    <w:p w:rsidR="00C94068" w:rsidRDefault="007B4235"/>
    <w:sectPr w:rsidR="00C9406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EE7"/>
    <w:multiLevelType w:val="hybridMultilevel"/>
    <w:tmpl w:val="264A4B48"/>
    <w:lvl w:ilvl="0" w:tplc="BA4A630C">
      <w:numFmt w:val="bullet"/>
      <w:lvlText w:val=""/>
      <w:lvlJc w:val="left"/>
      <w:pPr>
        <w:ind w:left="1440" w:hanging="360"/>
      </w:pPr>
      <w:rPr>
        <w:rFonts w:ascii="Wingdings" w:eastAsia="Times New Roman" w:hAnsi="Wingdings"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2E3C64D1"/>
    <w:multiLevelType w:val="hybridMultilevel"/>
    <w:tmpl w:val="C10A1C48"/>
    <w:lvl w:ilvl="0" w:tplc="FCF4B044">
      <w:numFmt w:val="bullet"/>
      <w:lvlText w:val="-"/>
      <w:lvlJc w:val="left"/>
      <w:pPr>
        <w:ind w:left="1080" w:hanging="360"/>
      </w:pPr>
      <w:rPr>
        <w:rFonts w:ascii="Calibri" w:eastAsia="Times New Roman" w:hAnsi="Calibri"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5FA86D63"/>
    <w:multiLevelType w:val="hybridMultilevel"/>
    <w:tmpl w:val="C1F689E8"/>
    <w:lvl w:ilvl="0" w:tplc="5B846AE8">
      <w:numFmt w:val="bullet"/>
      <w:lvlText w:val=""/>
      <w:lvlJc w:val="left"/>
      <w:pPr>
        <w:ind w:left="1440" w:hanging="360"/>
      </w:pPr>
      <w:rPr>
        <w:rFonts w:ascii="Wingdings" w:eastAsia="Times New Roman" w:hAnsi="Wingdings"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7E5E3289"/>
    <w:multiLevelType w:val="hybridMultilevel"/>
    <w:tmpl w:val="8C983D6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FA41C0D"/>
    <w:multiLevelType w:val="hybridMultilevel"/>
    <w:tmpl w:val="96A2710E"/>
    <w:lvl w:ilvl="0" w:tplc="2FA2E35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8C"/>
    <w:rsid w:val="0010151A"/>
    <w:rsid w:val="0058415C"/>
    <w:rsid w:val="005862CB"/>
    <w:rsid w:val="005D6588"/>
    <w:rsid w:val="00665B48"/>
    <w:rsid w:val="00736D35"/>
    <w:rsid w:val="007978CB"/>
    <w:rsid w:val="007B4235"/>
    <w:rsid w:val="008A056B"/>
    <w:rsid w:val="00A5269A"/>
    <w:rsid w:val="00A83921"/>
    <w:rsid w:val="00A903F1"/>
    <w:rsid w:val="00C16DEF"/>
    <w:rsid w:val="00DB1BC5"/>
    <w:rsid w:val="00EA4ADE"/>
    <w:rsid w:val="00F31735"/>
    <w:rsid w:val="00F54022"/>
    <w:rsid w:val="00F979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5B48"/>
    <w:pPr>
      <w:ind w:left="720"/>
      <w:contextualSpacing/>
    </w:pPr>
  </w:style>
  <w:style w:type="paragraph" w:styleId="Seliteteksti">
    <w:name w:val="Balloon Text"/>
    <w:basedOn w:val="Normaali"/>
    <w:link w:val="SelitetekstiChar"/>
    <w:uiPriority w:val="99"/>
    <w:semiHidden/>
    <w:unhideWhenUsed/>
    <w:rsid w:val="007B423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B42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5B48"/>
    <w:pPr>
      <w:ind w:left="720"/>
      <w:contextualSpacing/>
    </w:pPr>
  </w:style>
  <w:style w:type="paragraph" w:styleId="Seliteteksti">
    <w:name w:val="Balloon Text"/>
    <w:basedOn w:val="Normaali"/>
    <w:link w:val="SelitetekstiChar"/>
    <w:uiPriority w:val="99"/>
    <w:semiHidden/>
    <w:unhideWhenUsed/>
    <w:rsid w:val="007B423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B4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762</Words>
  <Characters>6181</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Inarin kunta</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Seppänen Irja Inari</dc:creator>
  <cp:lastModifiedBy>Seppänen Irja Inari</cp:lastModifiedBy>
  <cp:revision>3</cp:revision>
  <cp:lastPrinted>2017-07-02T11:55:00Z</cp:lastPrinted>
  <dcterms:created xsi:type="dcterms:W3CDTF">2017-07-01T13:20:00Z</dcterms:created>
  <dcterms:modified xsi:type="dcterms:W3CDTF">2017-07-02T11:55:00Z</dcterms:modified>
</cp:coreProperties>
</file>