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D14A37" w:rsidR="00D14A37" w:rsidP="664A7ED4" w:rsidRDefault="00D14A37" w14:paraId="456C5039" w14:textId="74269FF7">
      <w:pPr>
        <w:rPr>
          <w:b w:val="1"/>
          <w:bCs w:val="1"/>
          <w:sz w:val="28"/>
          <w:szCs w:val="28"/>
        </w:rPr>
      </w:pPr>
      <w:r w:rsidRPr="3F728755" w:rsidR="1F06E5FE">
        <w:rPr>
          <w:b w:val="1"/>
          <w:bCs w:val="1"/>
          <w:sz w:val="28"/>
          <w:szCs w:val="28"/>
        </w:rPr>
        <w:t>Sopu</w:t>
      </w:r>
      <w:r w:rsidRPr="3F728755" w:rsidR="2FC36C90">
        <w:rPr>
          <w:b w:val="1"/>
          <w:bCs w:val="1"/>
          <w:sz w:val="28"/>
          <w:szCs w:val="28"/>
        </w:rPr>
        <w:t xml:space="preserve"> – kiusaamiseen puuttumisen </w:t>
      </w:r>
      <w:r w:rsidRPr="3F728755" w:rsidR="0992CD0E">
        <w:rPr>
          <w:b w:val="1"/>
          <w:bCs w:val="1"/>
          <w:sz w:val="28"/>
          <w:szCs w:val="28"/>
        </w:rPr>
        <w:t>toimintamalli</w:t>
      </w:r>
      <w:r w:rsidRPr="3F728755" w:rsidR="2FC36C90">
        <w:rPr>
          <w:b w:val="1"/>
          <w:bCs w:val="1"/>
          <w:sz w:val="28"/>
          <w:szCs w:val="28"/>
        </w:rPr>
        <w:t xml:space="preserve"> </w:t>
      </w:r>
    </w:p>
    <w:p w:rsidR="2FC36C90" w:rsidP="3F728755" w:rsidRDefault="2FC36C90" w14:paraId="4C46D38A" w14:textId="1AA6E369">
      <w:pPr>
        <w:pStyle w:val="Normaali"/>
        <w:rPr>
          <w:b w:val="1"/>
          <w:bCs w:val="1"/>
          <w:sz w:val="28"/>
          <w:szCs w:val="28"/>
        </w:rPr>
      </w:pPr>
      <w:r w:rsidRPr="3F728755" w:rsidR="2FC36C90">
        <w:rPr>
          <w:b w:val="1"/>
          <w:bCs w:val="1"/>
          <w:sz w:val="28"/>
          <w:szCs w:val="28"/>
        </w:rPr>
        <w:t>Karttulan Kissakuusenkoulu</w:t>
      </w:r>
    </w:p>
    <w:tbl>
      <w:tblPr>
        <w:tblStyle w:val="TaulukkoRuudukko"/>
        <w:tblW w:w="9807" w:type="dxa"/>
        <w:tblLook w:val="04A0" w:firstRow="1" w:lastRow="0" w:firstColumn="1" w:lastColumn="0" w:noHBand="0" w:noVBand="1"/>
      </w:tblPr>
      <w:tblGrid>
        <w:gridCol w:w="9807"/>
      </w:tblGrid>
      <w:tr w:rsidR="00237ACB" w:rsidTr="6F8E2816" w14:paraId="6B1CE741" w14:textId="77777777">
        <w:trPr>
          <w:trHeight w:val="2290"/>
        </w:trPr>
        <w:tc>
          <w:tcPr>
            <w:tcW w:w="9807" w:type="dxa"/>
            <w:tcMar/>
          </w:tcPr>
          <w:p w:rsidR="00D14A37" w:rsidP="00D14A37" w:rsidRDefault="00D14A37" w14:paraId="674E834E" w14:textId="2D979B37">
            <w:r w:rsidR="00D14A37">
              <w:rPr/>
              <w:t>Kun luokanopettaja/luokanvalvoja havaitsee tai hänelle ilmoitetaan, että oppilas on käyttäytynyt huonosti toista oppilasta kohtaan, keskustelee hän oppilaan kanssa. Opettaja tekee muistiinpanot tapahtuneesta ja ilmoittaa asiasta kotiin</w:t>
            </w:r>
            <w:r w:rsidR="714EA0CA">
              <w:rPr/>
              <w:t xml:space="preserve"> tarvittaessa</w:t>
            </w:r>
            <w:r w:rsidR="00D14A37">
              <w:rPr/>
              <w:t>.</w:t>
            </w:r>
          </w:p>
          <w:p w:rsidR="00237ACB" w:rsidP="00D14A37" w:rsidRDefault="00D14A37" w14:paraId="4A10370E" w14:textId="312F1570">
            <w:r w:rsidR="7E449DDB">
              <w:rPr/>
              <w:t xml:space="preserve">Kun sama oppilas on kohdistanut kiusaamiseksi luokiteltavaa käyttäytymistä </w:t>
            </w:r>
            <w:r w:rsidRPr="6F8E2816" w:rsidR="7E449DDB">
              <w:rPr>
                <w:b w:val="0"/>
                <w:bCs w:val="0"/>
                <w:u w:val="single"/>
              </w:rPr>
              <w:t>toistuvasti samaa oppilasta</w:t>
            </w:r>
            <w:r w:rsidR="7E449DDB">
              <w:rPr/>
              <w:t xml:space="preserve"> kohtaan, on kyseessä kiusaaminen, jonka selvittely kuuluu </w:t>
            </w:r>
            <w:r w:rsidR="664A7DB0">
              <w:rPr/>
              <w:t>Sopu</w:t>
            </w:r>
            <w:r w:rsidR="7E449DDB">
              <w:rPr/>
              <w:t>-tiimille</w:t>
            </w:r>
            <w:r w:rsidR="7E449DDB">
              <w:rPr/>
              <w:t>. Opettajalla on antaa muistiinpanoistaan</w:t>
            </w:r>
            <w:r w:rsidR="285C62D1">
              <w:rPr/>
              <w:t>/</w:t>
            </w:r>
            <w:r w:rsidR="7FDCC2AB">
              <w:rPr/>
              <w:t>W</w:t>
            </w:r>
            <w:r w:rsidR="285C62D1">
              <w:rPr/>
              <w:t>ilma</w:t>
            </w:r>
            <w:r w:rsidR="285C62D1">
              <w:rPr/>
              <w:t>-merkinnöistään</w:t>
            </w:r>
            <w:r w:rsidR="7E449DDB">
              <w:rPr/>
              <w:t xml:space="preserve"> tietoa tätä edeltävistä tapahtumista. Tässä vaiheessa </w:t>
            </w:r>
            <w:r w:rsidR="54E36BFF">
              <w:rPr/>
              <w:t>on toivottavaa, että myös</w:t>
            </w:r>
            <w:r w:rsidR="7E449DDB">
              <w:rPr/>
              <w:t xml:space="preserve"> </w:t>
            </w:r>
            <w:r w:rsidR="7E449DDB">
              <w:rPr/>
              <w:t>huoltaja</w:t>
            </w:r>
            <w:r w:rsidR="3F27CCD3">
              <w:rPr/>
              <w:t xml:space="preserve"> on </w:t>
            </w:r>
            <w:r w:rsidR="7E449DDB">
              <w:rPr/>
              <w:t xml:space="preserve">tietoinen oppilaan ei toivotusta käyttäytymisestä toista kohtaan. Opettaja täyttää </w:t>
            </w:r>
            <w:r w:rsidR="2A301776">
              <w:rPr/>
              <w:t xml:space="preserve">Sopu- </w:t>
            </w:r>
            <w:r w:rsidR="7E449DDB">
              <w:rPr/>
              <w:t xml:space="preserve">ilmoituslomakkeen ja palauttaa sen jollekin </w:t>
            </w:r>
            <w:r w:rsidR="4961F6F7">
              <w:rPr/>
              <w:t>Sopu</w:t>
            </w:r>
            <w:r w:rsidR="7E449DDB">
              <w:rPr/>
              <w:t>-tiimiläisistä.</w:t>
            </w:r>
          </w:p>
        </w:tc>
      </w:tr>
    </w:tbl>
    <w:p w:rsidR="001542D0" w:rsidRDefault="00D14A37" w14:paraId="4EE09A47" w14:textId="77777777" w14:noSpellErr="1">
      <w:r w:rsidR="1CB009AD">
        <w:rPr/>
        <w:t xml:space="preserve">                                               </w:t>
      </w:r>
      <w:r w:rsidR="00D14A37">
        <w:drawing>
          <wp:inline wp14:editId="6B649A8D" wp14:anchorId="448FD7EA">
            <wp:extent cx="428625" cy="428625"/>
            <wp:effectExtent l="0" t="0" r="0" b="9525"/>
            <wp:docPr id="1" name="Kuva 1" descr="Nuoli, suora" title=""/>
            <wp:cNvGraphicFramePr>
              <a:graphicFrameLocks noChangeAspect="1"/>
            </wp:cNvGraphicFramePr>
            <a:graphic>
              <a:graphicData uri="http://schemas.openxmlformats.org/drawingml/2006/picture">
                <pic:pic>
                  <pic:nvPicPr>
                    <pic:cNvPr id="0" name="Kuva 1"/>
                    <pic:cNvPicPr/>
                  </pic:nvPicPr>
                  <pic:blipFill>
                    <a:blip r:embed="R5b94da28f4b74a4d">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16200000" flipH="0" flipV="0">
                      <a:off x="0" y="0"/>
                      <a:ext cx="428625" cy="428625"/>
                    </a:xfrm>
                    <a:prstGeom prst="rect">
                      <a:avLst/>
                    </a:prstGeom>
                  </pic:spPr>
                </pic:pic>
              </a:graphicData>
            </a:graphic>
          </wp:inline>
        </w:drawing>
      </w:r>
      <w:r w:rsidRPr="6B649A8D" w:rsidR="1CB009AD">
        <w:rPr>
          <w:noProof/>
        </w:rPr>
        <w:t xml:space="preserve">                                                                                 </w:t>
      </w:r>
      <w:r w:rsidR="00D14A37">
        <w:drawing>
          <wp:inline wp14:editId="3FAD7A02" wp14:anchorId="080D66BB">
            <wp:extent cx="428625" cy="428625"/>
            <wp:effectExtent l="0" t="0" r="0" b="9525"/>
            <wp:docPr id="5" name="Kuva 5" descr="Nuoli, suora" title=""/>
            <wp:cNvGraphicFramePr>
              <a:graphicFrameLocks noChangeAspect="1"/>
            </wp:cNvGraphicFramePr>
            <a:graphic>
              <a:graphicData uri="http://schemas.openxmlformats.org/drawingml/2006/picture">
                <pic:pic>
                  <pic:nvPicPr>
                    <pic:cNvPr id="0" name="Kuva 5"/>
                    <pic:cNvPicPr/>
                  </pic:nvPicPr>
                  <pic:blipFill>
                    <a:blip r:embed="R50f340e7dda34027">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16200000" flipH="0" flipV="0">
                      <a:off x="0" y="0"/>
                      <a:ext cx="428625" cy="428625"/>
                    </a:xfrm>
                    <a:prstGeom prst="rect">
                      <a:avLst/>
                    </a:prstGeom>
                  </pic:spPr>
                </pic:pic>
              </a:graphicData>
            </a:graphic>
          </wp:inline>
        </w:drawing>
      </w:r>
    </w:p>
    <w:tbl>
      <w:tblPr>
        <w:tblStyle w:val="TaulukkoRuudukko"/>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55" w:type="dxa"/>
        </w:tblCellMar>
        <w:tblLook w:val="04A0" w:firstRow="1" w:lastRow="0" w:firstColumn="1" w:lastColumn="0" w:noHBand="0" w:noVBand="1"/>
      </w:tblPr>
      <w:tblGrid>
        <w:gridCol w:w="5573"/>
        <w:gridCol w:w="4065"/>
      </w:tblGrid>
      <w:tr w:rsidR="00633D1A" w:rsidTr="6F8E2816" w14:paraId="7B99C241" w14:textId="77777777">
        <w:trPr>
          <w:trHeight w:val="8414"/>
        </w:trPr>
        <w:tc>
          <w:tcPr>
            <w:tcW w:w="5695" w:type="dxa"/>
            <w:tcMar/>
          </w:tcPr>
          <w:p w:rsidR="00D11B3B" w:rsidP="00D11B3B" w:rsidRDefault="00D11B3B" w14:paraId="198B84C4" w14:textId="77777777">
            <w:r>
              <w:t>Toiminta kiusaamiseen puututtaessa:</w:t>
            </w:r>
          </w:p>
          <w:p w:rsidR="00633D1A" w:rsidP="004D079D" w:rsidRDefault="004D079D" w14:paraId="1871070E" w14:textId="77777777">
            <w:pPr>
              <w:tabs>
                <w:tab w:val="left" w:pos="3540"/>
              </w:tabs>
            </w:pPr>
            <w:r>
              <w:tab/>
            </w:r>
          </w:p>
          <w:tbl>
            <w:tblPr>
              <w:tblW w:w="5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306"/>
            </w:tblGrid>
            <w:tr w:rsidR="00D11B3B" w:rsidTr="4E894016" w14:paraId="5781DE03" w14:textId="77777777">
              <w:trPr>
                <w:trHeight w:val="166"/>
              </w:trPr>
              <w:tc>
                <w:tcPr>
                  <w:tcW w:w="5306" w:type="dxa"/>
                  <w:tcBorders>
                    <w:left w:val="single" w:color="auto" w:sz="4" w:space="0"/>
                    <w:bottom w:val="single" w:color="auto" w:sz="4" w:space="0"/>
                  </w:tcBorders>
                  <w:tcMar/>
                </w:tcPr>
                <w:p w:rsidR="00D11B3B" w:rsidP="00D11B3B" w:rsidRDefault="00D11B3B" w14:paraId="4328723C" w14:textId="21FC3670">
                  <w:pPr>
                    <w:pStyle w:val="Luettelokappale"/>
                    <w:numPr>
                      <w:ilvl w:val="0"/>
                      <w:numId w:val="1"/>
                    </w:numPr>
                    <w:rPr/>
                  </w:pPr>
                  <w:r w:rsidRPr="4E894016" w:rsidR="539FCD7C">
                    <w:rPr>
                      <w:b w:val="1"/>
                      <w:bCs w:val="1"/>
                    </w:rPr>
                    <w:t>Sopu</w:t>
                  </w:r>
                  <w:r w:rsidRPr="4E894016" w:rsidR="14F2FAE4">
                    <w:rPr>
                      <w:b w:val="1"/>
                      <w:bCs w:val="1"/>
                    </w:rPr>
                    <w:t>-tiimi:</w:t>
                  </w:r>
                  <w:r w:rsidR="14F2FAE4">
                    <w:rPr/>
                    <w:t xml:space="preserve"> Keskustelu kiusatun ja kiusaajan kanssa erikseen.</w:t>
                  </w:r>
                </w:p>
                <w:p w:rsidR="00D11B3B" w:rsidP="00D11B3B" w:rsidRDefault="00D11B3B" w14:paraId="01B352F3" w14:textId="07B53E8B">
                  <w:pPr>
                    <w:pStyle w:val="Luettelokappale"/>
                    <w:numPr>
                      <w:ilvl w:val="0"/>
                      <w:numId w:val="1"/>
                    </w:numPr>
                    <w:rPr/>
                  </w:pPr>
                  <w:r w:rsidRPr="4E894016" w:rsidR="02EBBE80">
                    <w:rPr>
                      <w:b w:val="1"/>
                      <w:bCs w:val="1"/>
                    </w:rPr>
                    <w:t>Sopu</w:t>
                  </w:r>
                  <w:r w:rsidRPr="4E894016" w:rsidR="14F2FAE4">
                    <w:rPr>
                      <w:b w:val="1"/>
                      <w:bCs w:val="1"/>
                    </w:rPr>
                    <w:t>-tiimi:</w:t>
                  </w:r>
                  <w:r w:rsidR="14F2FAE4">
                    <w:rPr/>
                    <w:t xml:space="preserve"> Tilanteesta ja keskustelusta ilmoitus huoltajalle (puhelu/Wilma-viesti).</w:t>
                  </w:r>
                </w:p>
              </w:tc>
            </w:tr>
          </w:tbl>
          <w:p w:rsidR="00ED3F80" w:rsidRDefault="00546920" w14:paraId="2C2EF99A" w14:textId="77777777" w14:noSpellErr="1">
            <w:r w:rsidR="1CB009AD">
              <w:rPr/>
              <w:t xml:space="preserve">                                      </w:t>
            </w:r>
            <w:r w:rsidR="1CB009AD">
              <w:rPr/>
              <w:t xml:space="preserve">   </w:t>
            </w:r>
            <w:r w:rsidR="1CB009AD">
              <w:rPr/>
              <w:t xml:space="preserve">    </w:t>
            </w:r>
            <w:r w:rsidR="1CB009AD">
              <w:rPr/>
              <w:t xml:space="preserve"> </w:t>
            </w:r>
            <w:r w:rsidR="00546920">
              <w:drawing>
                <wp:inline wp14:editId="136A3E46" wp14:anchorId="572AC20E">
                  <wp:extent cx="200025" cy="200025"/>
                  <wp:effectExtent l="0" t="0" r="0" b="9525"/>
                  <wp:docPr id="3" name="Kuva 3" descr="Nuoli, suora" title=""/>
                  <wp:cNvGraphicFramePr>
                    <a:graphicFrameLocks noChangeAspect="1"/>
                  </wp:cNvGraphicFramePr>
                  <a:graphic>
                    <a:graphicData uri="http://schemas.openxmlformats.org/drawingml/2006/picture">
                      <pic:pic>
                        <pic:nvPicPr>
                          <pic:cNvPr id="0" name="Kuva 3"/>
                          <pic:cNvPicPr/>
                        </pic:nvPicPr>
                        <pic:blipFill>
                          <a:blip r:embed="Rca40f6fdd06c426a">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5400000" flipH="1" flipV="0">
                            <a:off x="0" y="0"/>
                            <a:ext cx="200025" cy="200025"/>
                          </a:xfrm>
                          <a:prstGeom prst="rect">
                            <a:avLst/>
                          </a:prstGeom>
                        </pic:spPr>
                      </pic:pic>
                    </a:graphicData>
                  </a:graphic>
                </wp:inline>
              </w:drawing>
            </w:r>
          </w:p>
          <w:tbl>
            <w:tblPr>
              <w:tblW w:w="5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297"/>
            </w:tblGrid>
            <w:tr w:rsidR="00546920" w:rsidTr="4E894016" w14:paraId="6F8A484E" w14:textId="77777777">
              <w:trPr>
                <w:trHeight w:val="520"/>
              </w:trPr>
              <w:tc>
                <w:tcPr>
                  <w:tcW w:w="5297" w:type="dxa"/>
                  <w:tcMar/>
                </w:tcPr>
                <w:p w:rsidR="00546920" w:rsidP="00546920" w:rsidRDefault="00546920" w14:paraId="212A51A1" w14:textId="5DB6A878">
                  <w:pPr>
                    <w:pStyle w:val="Luettelokappale"/>
                    <w:numPr>
                      <w:ilvl w:val="0"/>
                      <w:numId w:val="1"/>
                    </w:numPr>
                    <w:rPr/>
                  </w:pPr>
                  <w:r w:rsidRPr="4E894016" w:rsidR="0B48D51B">
                    <w:rPr>
                      <w:b w:val="1"/>
                      <w:bCs w:val="1"/>
                    </w:rPr>
                    <w:t>Sopu</w:t>
                  </w:r>
                  <w:r w:rsidRPr="4E894016" w:rsidR="1399F11E">
                    <w:rPr>
                      <w:b w:val="1"/>
                      <w:bCs w:val="1"/>
                    </w:rPr>
                    <w:t>-tiimi:</w:t>
                  </w:r>
                  <w:r w:rsidR="1399F11E">
                    <w:rPr/>
                    <w:t xml:space="preserve"> Seurantakeskustelu </w:t>
                  </w:r>
                  <w:r w:rsidR="610DA7B8">
                    <w:rPr/>
                    <w:t xml:space="preserve">noin </w:t>
                  </w:r>
                  <w:r w:rsidR="1399F11E">
                    <w:rPr/>
                    <w:t xml:space="preserve">viikon päästä. Tapauksesta riippuen otetaan </w:t>
                  </w:r>
                  <w:r w:rsidR="4B30DD37">
                    <w:rPr/>
                    <w:t xml:space="preserve">tarvittaessa </w:t>
                  </w:r>
                  <w:r w:rsidR="1399F11E">
                    <w:rPr/>
                    <w:t>yhteys huoltaja</w:t>
                  </w:r>
                  <w:r w:rsidR="19919B1D">
                    <w:rPr/>
                    <w:t>a</w:t>
                  </w:r>
                  <w:r w:rsidR="1399F11E">
                    <w:rPr/>
                    <w:t>n uudelleen ja kerrotaan tilanteesta.</w:t>
                  </w:r>
                </w:p>
              </w:tc>
            </w:tr>
          </w:tbl>
          <w:p w:rsidR="00546920" w:rsidP="00546920" w:rsidRDefault="00745E9F" w14:paraId="2704C8BB" w14:textId="77777777" w14:noSpellErr="1">
            <w:pPr>
              <w:pStyle w:val="Luettelokappale"/>
              <w:ind w:left="360"/>
            </w:pPr>
            <w:r w:rsidR="1CB009AD">
              <w:rPr/>
              <w:t xml:space="preserve">                                 </w:t>
            </w:r>
            <w:r w:rsidR="1CB009AD">
              <w:rPr/>
              <w:t xml:space="preserve">   </w:t>
            </w:r>
            <w:r w:rsidR="1CB009AD">
              <w:rPr/>
              <w:t xml:space="preserve">   </w:t>
            </w:r>
            <w:r w:rsidR="00745E9F">
              <w:drawing>
                <wp:inline wp14:editId="5D0EF29C" wp14:anchorId="67CF4C56">
                  <wp:extent cx="200025" cy="200025"/>
                  <wp:effectExtent l="0" t="0" r="0" b="9525"/>
                  <wp:docPr id="9" name="Kuva 9" descr="Nuoli, suora" title=""/>
                  <wp:cNvGraphicFramePr>
                    <a:graphicFrameLocks noChangeAspect="1"/>
                  </wp:cNvGraphicFramePr>
                  <a:graphic>
                    <a:graphicData uri="http://schemas.openxmlformats.org/drawingml/2006/picture">
                      <pic:pic>
                        <pic:nvPicPr>
                          <pic:cNvPr id="0" name="Kuva 9"/>
                          <pic:cNvPicPr/>
                        </pic:nvPicPr>
                        <pic:blipFill>
                          <a:blip r:embed="Raf20768199064177">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5400000" flipH="1" flipV="0">
                            <a:off x="0" y="0"/>
                            <a:ext cx="200025" cy="200025"/>
                          </a:xfrm>
                          <a:prstGeom prst="rect">
                            <a:avLst/>
                          </a:prstGeom>
                        </pic:spPr>
                      </pic:pic>
                    </a:graphicData>
                  </a:graphic>
                </wp:inline>
              </w:drawing>
            </w:r>
          </w:p>
          <w:tbl>
            <w:tblPr>
              <w:tblW w:w="5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293"/>
            </w:tblGrid>
            <w:tr w:rsidR="00745E9F" w:rsidTr="4E894016" w14:paraId="696D2C4B" w14:textId="77777777">
              <w:trPr>
                <w:trHeight w:val="1581"/>
              </w:trPr>
              <w:tc>
                <w:tcPr>
                  <w:tcW w:w="5293" w:type="dxa"/>
                  <w:tcMar/>
                </w:tcPr>
                <w:p w:rsidR="00745E9F" w:rsidP="00745E9F" w:rsidRDefault="00745E9F" w14:paraId="7D957317" w14:textId="0F5FEBE9">
                  <w:pPr>
                    <w:pStyle w:val="Luettelokappale"/>
                    <w:numPr>
                      <w:ilvl w:val="0"/>
                      <w:numId w:val="1"/>
                    </w:numPr>
                    <w:rPr/>
                  </w:pPr>
                  <w:r w:rsidRPr="4E894016" w:rsidR="24CC6E51">
                    <w:rPr>
                      <w:b w:val="1"/>
                      <w:bCs w:val="1"/>
                    </w:rPr>
                    <w:t>Rehtori:</w:t>
                  </w:r>
                  <w:r w:rsidR="24CC6E51">
                    <w:rPr/>
                    <w:t xml:space="preserve"> Jos kiusaaminen jatkuu, siirtyy asia rehtorille hoidettavaksi. Tällöin järjestetään tapaaminen kiusatun ja kiusaajan sekä heidän huoltajiensa kanssa. Rehtori ja luokanopettaja/-valvoja ovat mukana tapaamisessa, tarvittaessa sopimuksen mukaan kuraattori ja/tai </w:t>
                  </w:r>
                  <w:r w:rsidR="76E44259">
                    <w:rPr/>
                    <w:t>Sopu</w:t>
                  </w:r>
                  <w:r w:rsidR="24CC6E51">
                    <w:rPr/>
                    <w:t>-tiimiläinen.</w:t>
                  </w:r>
                </w:p>
              </w:tc>
            </w:tr>
          </w:tbl>
          <w:p w:rsidR="00546920" w:rsidP="00745E9F" w:rsidRDefault="00745E9F" w14:paraId="1C492BAA" w14:textId="77777777" w14:noSpellErr="1">
            <w:pPr>
              <w:pStyle w:val="Luettelokappale"/>
              <w:ind w:left="360"/>
            </w:pPr>
            <w:r w:rsidR="1CB009AD">
              <w:rPr/>
              <w:t xml:space="preserve">                               </w:t>
            </w:r>
            <w:r w:rsidR="1CB009AD">
              <w:rPr/>
              <w:t xml:space="preserve">   </w:t>
            </w:r>
            <w:r w:rsidR="1CB009AD">
              <w:rPr/>
              <w:t xml:space="preserve">     </w:t>
            </w:r>
            <w:r w:rsidR="00745E9F">
              <w:drawing>
                <wp:inline wp14:editId="1710179C" wp14:anchorId="0913ACC0">
                  <wp:extent cx="200025" cy="200025"/>
                  <wp:effectExtent l="0" t="0" r="0" b="9525"/>
                  <wp:docPr id="10" name="Kuva 10" descr="Nuoli, suora" title=""/>
                  <wp:cNvGraphicFramePr>
                    <a:graphicFrameLocks noChangeAspect="1"/>
                  </wp:cNvGraphicFramePr>
                  <a:graphic>
                    <a:graphicData uri="http://schemas.openxmlformats.org/drawingml/2006/picture">
                      <pic:pic>
                        <pic:nvPicPr>
                          <pic:cNvPr id="0" name="Kuva 10"/>
                          <pic:cNvPicPr/>
                        </pic:nvPicPr>
                        <pic:blipFill>
                          <a:blip r:embed="R23fcc5b949b84713">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5400000" flipH="1" flipV="0">
                            <a:off x="0" y="0"/>
                            <a:ext cx="200025" cy="200025"/>
                          </a:xfrm>
                          <a:prstGeom prst="rect">
                            <a:avLst/>
                          </a:prstGeom>
                        </pic:spPr>
                      </pic:pic>
                    </a:graphicData>
                  </a:graphic>
                </wp:inline>
              </w:drawing>
            </w:r>
          </w:p>
          <w:tbl>
            <w:tblPr>
              <w:tblW w:w="5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290"/>
            </w:tblGrid>
            <w:tr w:rsidR="00745E9F" w:rsidTr="6623DF02" w14:paraId="73ED7348" w14:textId="77777777">
              <w:trPr>
                <w:trHeight w:val="454"/>
              </w:trPr>
              <w:tc>
                <w:tcPr>
                  <w:tcW w:w="5290" w:type="dxa"/>
                  <w:tcMar/>
                </w:tcPr>
                <w:p w:rsidR="00745E9F" w:rsidP="00745E9F" w:rsidRDefault="00745E9F" w14:paraId="3E1CDA3F" w14:textId="77777777">
                  <w:pPr>
                    <w:pStyle w:val="Luettelokappale"/>
                    <w:numPr>
                      <w:ilvl w:val="0"/>
                      <w:numId w:val="1"/>
                    </w:numPr>
                    <w:rPr/>
                  </w:pPr>
                  <w:r w:rsidRPr="6623DF02" w:rsidR="00745E9F">
                    <w:rPr>
                      <w:b w:val="1"/>
                      <w:bCs w:val="1"/>
                    </w:rPr>
                    <w:t>Yksilöllinen oppilashuoltoryhmä</w:t>
                  </w:r>
                  <w:r w:rsidR="00745E9F">
                    <w:rPr/>
                    <w:t xml:space="preserve"> koolle.</w:t>
                  </w:r>
                </w:p>
              </w:tc>
            </w:tr>
          </w:tbl>
          <w:p w:rsidR="00745E9F" w:rsidP="00745E9F" w:rsidRDefault="00745E9F" w14:paraId="776C8D89" w14:textId="77777777" w14:noSpellErr="1">
            <w:pPr>
              <w:pStyle w:val="Luettelokappale"/>
            </w:pPr>
            <w:r w:rsidR="1CB009AD">
              <w:rPr/>
              <w:t xml:space="preserve">                        </w:t>
            </w:r>
            <w:r w:rsidR="1CB009AD">
              <w:rPr/>
              <w:t xml:space="preserve">   </w:t>
            </w:r>
            <w:r w:rsidR="1CB009AD">
              <w:rPr/>
              <w:t xml:space="preserve">     </w:t>
            </w:r>
            <w:r w:rsidR="00745E9F">
              <w:drawing>
                <wp:inline wp14:editId="54A92B33" wp14:anchorId="1A42D27D">
                  <wp:extent cx="200025" cy="200025"/>
                  <wp:effectExtent l="0" t="0" r="0" b="9525"/>
                  <wp:docPr id="11" name="Kuva 11" descr="Nuoli, suora" title=""/>
                  <wp:cNvGraphicFramePr>
                    <a:graphicFrameLocks noChangeAspect="1"/>
                  </wp:cNvGraphicFramePr>
                  <a:graphic>
                    <a:graphicData uri="http://schemas.openxmlformats.org/drawingml/2006/picture">
                      <pic:pic>
                        <pic:nvPicPr>
                          <pic:cNvPr id="0" name="Kuva 11"/>
                          <pic:cNvPicPr/>
                        </pic:nvPicPr>
                        <pic:blipFill>
                          <a:blip r:embed="Rb834cab99b0542de">
                            <a:extLst xmlns:a="http://schemas.openxmlformats.org/drawingml/2006/main">
                              <a:ext uri="{28A0092B-C50C-407E-A947-70E740481C1C}">
                                <a14:useLocalDpi xmlns:a14="http://schemas.microsoft.com/office/drawing/2010/main" val="0"/>
                              </a:ext>
                              <a:ext uri="{96DAC541-7B7A-43D3-8B79-37D633B846F1}">
                                <asvg:svgBlip xmlns:asvg="http://schemas.microsoft.com/office/drawing/2016/SVG/main" xmlns:r="http://schemas.openxmlformats.org/officeDocument/2006/relationships" r:embed="rId12"/>
                              </a:ext>
                            </a:extLst>
                          </a:blip>
                          <a:stretch>
                            <a:fillRect/>
                          </a:stretch>
                        </pic:blipFill>
                        <pic:spPr>
                          <a:xfrm rot="5400000" flipH="1" flipV="0">
                            <a:off x="0" y="0"/>
                            <a:ext cx="200025" cy="200025"/>
                          </a:xfrm>
                          <a:prstGeom prst="rect">
                            <a:avLst/>
                          </a:prstGeom>
                        </pic:spPr>
                      </pic:pic>
                    </a:graphicData>
                  </a:graphic>
                </wp:inline>
              </w:drawing>
            </w:r>
          </w:p>
          <w:tbl>
            <w:tblPr>
              <w:tblW w:w="5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292"/>
            </w:tblGrid>
            <w:tr w:rsidR="00745E9F" w:rsidTr="6F8E2816" w14:paraId="67131339" w14:textId="77777777">
              <w:trPr>
                <w:trHeight w:val="1426"/>
              </w:trPr>
              <w:tc>
                <w:tcPr>
                  <w:tcW w:w="5292" w:type="dxa"/>
                  <w:tcMar/>
                </w:tcPr>
                <w:p w:rsidR="00745E9F" w:rsidP="00856A1F" w:rsidRDefault="00745E9F" w14:paraId="1A7EAEB1" w14:textId="77777777">
                  <w:pPr>
                    <w:pStyle w:val="Luettelokappale"/>
                    <w:numPr>
                      <w:ilvl w:val="0"/>
                      <w:numId w:val="1"/>
                    </w:numPr>
                  </w:pPr>
                  <w:r>
                    <w:t>Muut mahdolliset / tarvittavat toimenpiteet:</w:t>
                  </w:r>
                </w:p>
                <w:p w:rsidR="00745E9F" w:rsidP="00856A1F" w:rsidRDefault="00745E9F" w14:paraId="090081C3" w14:textId="77777777">
                  <w:pPr>
                    <w:pStyle w:val="Luettelokappale"/>
                    <w:numPr>
                      <w:ilvl w:val="0"/>
                      <w:numId w:val="3"/>
                    </w:numPr>
                    <w:spacing w:line="240" w:lineRule="auto"/>
                    <w:rPr/>
                  </w:pPr>
                  <w:r w:rsidR="14C21902">
                    <w:rPr/>
                    <w:t xml:space="preserve">Ilmoitus poliisille (ANKKURI) / lastensuojeluilmoitus      </w:t>
                  </w:r>
                </w:p>
                <w:p w:rsidR="00745E9F" w:rsidP="00856A1F" w:rsidRDefault="00745E9F" w14:paraId="737ED7EC" w14:textId="77777777">
                  <w:pPr>
                    <w:pStyle w:val="Luettelokappale"/>
                    <w:numPr>
                      <w:ilvl w:val="0"/>
                      <w:numId w:val="3"/>
                    </w:numPr>
                    <w:spacing w:line="240" w:lineRule="auto"/>
                  </w:pPr>
                  <w:r>
                    <w:t>Kirjallinen varoitus</w:t>
                  </w:r>
                </w:p>
                <w:p w:rsidR="00745E9F" w:rsidP="00856A1F" w:rsidRDefault="00745E9F" w14:paraId="642E80E1" w14:textId="77777777">
                  <w:pPr>
                    <w:pStyle w:val="Luettelokappale"/>
                    <w:numPr>
                      <w:ilvl w:val="0"/>
                      <w:numId w:val="3"/>
                    </w:numPr>
                    <w:spacing w:line="240" w:lineRule="auto"/>
                  </w:pPr>
                  <w:r>
                    <w:t>Määräaikainen erotus</w:t>
                  </w:r>
                </w:p>
              </w:tc>
            </w:tr>
          </w:tbl>
          <w:p w:rsidR="00660AC7" w:rsidP="00745E9F" w:rsidRDefault="00660AC7" w14:paraId="61D56997" w14:textId="77777777">
            <w:pPr>
              <w:pStyle w:val="Luettelokappale"/>
            </w:pPr>
          </w:p>
        </w:tc>
        <w:tc>
          <w:tcPr>
            <w:tcW w:w="3912" w:type="dxa"/>
            <w:tcMar/>
          </w:tcPr>
          <w:p w:rsidR="00CF5349" w:rsidRDefault="00ED3F80" w14:paraId="5340B7AC" w14:textId="77777777">
            <w:pPr>
              <w:rPr>
                <w:noProof/>
              </w:rPr>
            </w:pPr>
            <w:r>
              <w:rPr>
                <w:noProof/>
              </w:rPr>
              <w:t xml:space="preserve">                             </w:t>
            </w:r>
          </w:p>
          <w:p w:rsidR="00ED3F80" w:rsidP="008E5076" w:rsidRDefault="00ED3F80" w14:paraId="74D317F3" w14:textId="77777777"/>
          <w:tbl>
            <w:tblPr>
              <w:tblStyle w:val="TaulukkoRuudukko"/>
              <w:tblW w:w="3764" w:type="dxa"/>
              <w:tblLook w:val="04A0" w:firstRow="1" w:lastRow="0" w:firstColumn="1" w:lastColumn="0" w:noHBand="0" w:noVBand="1"/>
            </w:tblPr>
            <w:tblGrid>
              <w:gridCol w:w="3764"/>
            </w:tblGrid>
            <w:tr w:rsidR="00CF5349" w:rsidTr="4E894016" w14:paraId="60A762F7" w14:textId="77777777">
              <w:trPr>
                <w:trHeight w:val="860"/>
              </w:trPr>
              <w:tc>
                <w:tcPr>
                  <w:tcW w:w="3764" w:type="dxa"/>
                  <w:tcMar/>
                </w:tcPr>
                <w:p w:rsidR="00CF5349" w:rsidRDefault="00CF5349" w14:paraId="614AB6A4" w14:textId="378750B6">
                  <w:r w:rsidR="24CC6E51">
                    <w:rPr/>
                    <w:t xml:space="preserve">Jos oppilas kieltäytyy tulemasta </w:t>
                  </w:r>
                  <w:r w:rsidR="415506C8">
                    <w:rPr/>
                    <w:t>Sopu</w:t>
                  </w:r>
                  <w:r w:rsidR="24CC6E51">
                    <w:rPr/>
                    <w:t>-</w:t>
                  </w:r>
                  <w:r w:rsidR="24CC6E51">
                    <w:rPr/>
                    <w:t xml:space="preserve">keskusteluun, kutsutaan koolle </w:t>
                  </w:r>
                  <w:r w:rsidRPr="4E894016" w:rsidR="24CC6E51">
                    <w:rPr>
                      <w:b w:val="1"/>
                      <w:bCs w:val="1"/>
                    </w:rPr>
                    <w:t>yksilöllinen OHR</w:t>
                  </w:r>
                  <w:r w:rsidR="24CC6E51">
                    <w:rPr/>
                    <w:t xml:space="preserve">.     </w:t>
                  </w:r>
                </w:p>
                <w:p w:rsidR="00CF5349" w:rsidRDefault="00CF5349" w14:paraId="0A4DAB0A" w14:textId="77777777">
                  <w:r>
                    <w:t xml:space="preserve">                                      </w:t>
                  </w:r>
                </w:p>
              </w:tc>
            </w:tr>
          </w:tbl>
          <w:p w:rsidR="00ED3F80" w:rsidRDefault="00ED3F80" w14:paraId="108C90C0" w14:textId="77777777"/>
        </w:tc>
      </w:tr>
    </w:tbl>
    <w:p w:rsidR="00856A1F" w:rsidRDefault="00856A1F" w14:paraId="54BE33C5" w14:textId="77777777"/>
    <w:tbl>
      <w:tblPr>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90"/>
      </w:tblGrid>
      <w:tr w:rsidR="00856A1F" w:rsidTr="1291BEE7" w14:paraId="457B36BF" w14:textId="77777777">
        <w:trPr>
          <w:trHeight w:val="1118"/>
        </w:trPr>
        <w:tc>
          <w:tcPr>
            <w:tcW w:w="9690" w:type="dxa"/>
            <w:tcMar/>
          </w:tcPr>
          <w:p w:rsidR="00856A1F" w:rsidP="00856A1F" w:rsidRDefault="00856A1F" w14:paraId="1FD4E5A9" w14:textId="66520FE4">
            <w:r w:rsidR="00856A1F">
              <w:rPr/>
              <w:t>Kun oppilaan kiusaaminen ei kohdistu systemaattisesti yhteen oppilaaseen vaan satunnaisesti kehen tahansa ja on toistuvaa, koolle kutsutaan yksilöllinen oppilashuoltoryhmä. Tässä on merkittävää se, että opettajalla on muistiinpanot aikaisemmista tapahtumista ja huoltajalle on ilmoitettu käyttäytymisen ongelmista jo aikaisemmin.</w:t>
            </w:r>
            <w:r w:rsidR="4495E032">
              <w:rPr/>
              <w:t xml:space="preserve"> Merkitse omiin muistiinpanoihisi myös </w:t>
            </w:r>
            <w:r w:rsidR="55C00B34">
              <w:rPr/>
              <w:t>kerrat, kun huoltajiin on oltu yhteydessä.</w:t>
            </w:r>
          </w:p>
        </w:tc>
      </w:tr>
    </w:tbl>
    <w:p w:rsidR="00633D1A" w:rsidP="6623DF02" w:rsidRDefault="00633D1A" w14:paraId="1B1FF3F7" w14:textId="268F88D8">
      <w:pPr>
        <w:rPr>
          <w:noProof/>
        </w:rPr>
      </w:pPr>
      <w:r w:rsidR="7E1AA6AB">
        <w:rPr/>
        <w:t xml:space="preserve">   </w:t>
      </w:r>
    </w:p>
    <w:p w:rsidR="00633D1A" w:rsidRDefault="00633D1A" w14:paraId="464504BC" w14:textId="4DF5C58A">
      <w:pPr/>
    </w:p>
    <w:p w:rsidR="00633D1A" w:rsidP="4E894016" w:rsidRDefault="00633D1A" w14:paraId="766C31B7" w14:textId="6F2325BB">
      <w:pPr>
        <w:pStyle w:val="Normaali"/>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fi-FI"/>
        </w:rPr>
      </w:pPr>
      <w:r w:rsidR="7101DE17">
        <w:rPr/>
        <w:t xml:space="preserve">         </w:t>
      </w:r>
      <w:r w:rsidRPr="4E894016" w:rsidR="7101DE17">
        <w:rPr>
          <w:sz w:val="32"/>
          <w:szCs w:val="32"/>
        </w:rPr>
        <w:t xml:space="preserve"> </w:t>
      </w:r>
      <w:r w:rsidRPr="4E894016" w:rsidR="7101DE17">
        <w:rPr>
          <w:sz w:val="32"/>
          <w:szCs w:val="32"/>
        </w:rPr>
        <w:t xml:space="preserve"> </w:t>
      </w:r>
      <w:r w:rsidRPr="4E894016" w:rsidR="41D22231">
        <w:rPr>
          <w:b w:val="1"/>
          <w:bCs w:val="1"/>
          <w:sz w:val="32"/>
          <w:szCs w:val="32"/>
        </w:rPr>
        <w:t>Sopu</w:t>
      </w:r>
      <w:r w:rsidRPr="4E894016" w:rsidR="63880AB8">
        <w:rPr>
          <w:rFonts w:ascii="Calibri" w:hAnsi="Calibri" w:eastAsia="Calibri" w:cs="Calibri"/>
          <w:b w:val="1"/>
          <w:bCs w:val="1"/>
          <w:i w:val="0"/>
          <w:iCs w:val="0"/>
          <w:caps w:val="0"/>
          <w:smallCaps w:val="0"/>
          <w:noProof w:val="0"/>
          <w:color w:val="000000" w:themeColor="text1" w:themeTint="FF" w:themeShade="FF"/>
          <w:sz w:val="32"/>
          <w:szCs w:val="32"/>
          <w:lang w:val="fi-FI"/>
        </w:rPr>
        <w:t>-vuosikello alakoulu:</w:t>
      </w:r>
    </w:p>
    <w:p w:rsidR="00633D1A" w:rsidP="6623DF02" w:rsidRDefault="00633D1A" w14:paraId="3C841D9C" w14:textId="448BB16B">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Elo-syyskuu:</w:t>
      </w:r>
    </w:p>
    <w:p w:rsidR="00633D1A" w:rsidP="4E894016" w:rsidRDefault="00633D1A" w14:paraId="517DDF33" w14:textId="41EDF8E5">
      <w:pPr>
        <w:pStyle w:val="Luettelokappale"/>
        <w:numPr>
          <w:ilvl w:val="0"/>
          <w:numId w:val="4"/>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064DC372">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-tiimi esittäytyy henkilökunnalle, oppilaille ja vanhemmille (esim. Wilman kautta)</w:t>
      </w:r>
    </w:p>
    <w:p w:rsidR="00633D1A" w:rsidP="6623DF02" w:rsidRDefault="00633D1A" w14:paraId="1D5007DB" w14:textId="326CCD95">
      <w:pPr>
        <w:pStyle w:val="Luettelokappale"/>
        <w:numPr>
          <w:ilvl w:val="0"/>
          <w:numId w:val="4"/>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Käydään läpi koulun kiusaamisen vastainen suunnitelma ja puuttumisen malli</w:t>
      </w:r>
    </w:p>
    <w:p w:rsidR="00633D1A" w:rsidP="6623DF02" w:rsidRDefault="00633D1A" w14:paraId="3343D172" w14:textId="0DA90DE8">
      <w:pPr>
        <w:pStyle w:val="Luettelokappale"/>
        <w:numPr>
          <w:ilvl w:val="0"/>
          <w:numId w:val="4"/>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Annetaan käytännön ohjeistus</w:t>
      </w:r>
    </w:p>
    <w:p w:rsidR="00633D1A" w:rsidP="4E894016" w:rsidRDefault="00633D1A" w14:paraId="049C3FC8" w14:textId="60E077BB">
      <w:pPr>
        <w:pStyle w:val="Luettelokappale"/>
        <w:numPr>
          <w:ilvl w:val="0"/>
          <w:numId w:val="4"/>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 xml:space="preserve">Yksi YS käytetään </w:t>
      </w:r>
      <w:r w:rsidRPr="4E894016" w:rsidR="1259A8AD">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-ohjeistuksen läpikäymiseen ja koko henkilökunnan sitouttamiseen asiassa (välitunnilla puuttuminen, yksinäisten huomioiminen, siirtymien valvonta, valvojille huomioliivi ym.)</w:t>
      </w:r>
    </w:p>
    <w:p w:rsidR="00633D1A" w:rsidP="6623DF02" w:rsidRDefault="00633D1A" w14:paraId="49C6F061" w14:textId="4505273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w:rsidR="00633D1A" w:rsidP="6623DF02" w:rsidRDefault="00633D1A" w14:paraId="4ACB3EB8" w14:textId="4ACE7A41">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 xml:space="preserve">Syys-lokakuu: </w:t>
      </w:r>
    </w:p>
    <w:p w:rsidR="00633D1A" w:rsidP="4E894016" w:rsidRDefault="00633D1A" w14:paraId="2034802B" w14:textId="5DA3ECFD">
      <w:pPr>
        <w:pStyle w:val="Luettelokappale"/>
        <w:numPr>
          <w:ilvl w:val="0"/>
          <w:numId w:val="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 xml:space="preserve">Kaikilla luokilla </w:t>
      </w:r>
      <w:r w:rsidRPr="4E894016" w:rsidR="6F24FE2F">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 xml:space="preserve">-kyselyt (kiusaaminen ja luokan ilmapiiri). </w:t>
      </w:r>
      <w:proofErr w:type="spellStart"/>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Forms</w:t>
      </w:r>
      <w:proofErr w:type="spellEnd"/>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 xml:space="preserve">-kysely </w:t>
      </w:r>
      <w:proofErr w:type="gramStart"/>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3.-6.</w:t>
      </w:r>
      <w:proofErr w:type="gramEnd"/>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 xml:space="preserve"> –luokkalaisille ja paperiversio </w:t>
      </w:r>
      <w:proofErr w:type="gramStart"/>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1.-2.</w:t>
      </w:r>
      <w:proofErr w:type="gramEnd"/>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 xml:space="preserve"> -luokkalaisille. Tieto arki-OHR: </w:t>
      </w:r>
      <w:proofErr w:type="spellStart"/>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ään</w:t>
      </w:r>
      <w:proofErr w:type="spellEnd"/>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w:t>
      </w:r>
    </w:p>
    <w:p w:rsidR="00633D1A" w:rsidP="6623DF02" w:rsidRDefault="00633D1A" w14:paraId="4F0D305A" w14:textId="62D43CF5">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Syys-toukokuu:</w:t>
      </w:r>
    </w:p>
    <w:p w:rsidR="00633D1A" w:rsidP="4E894016" w:rsidRDefault="00633D1A" w14:paraId="2F4E5B34" w14:textId="62A5A81B">
      <w:pPr>
        <w:pStyle w:val="Luettelokappale"/>
        <w:numPr>
          <w:ilvl w:val="0"/>
          <w:numId w:val="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08929F7E">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-tunnit pyörähtävät käyntiin heti lukuvuoden alussa 1. ja 4.luokkalaisille (</w:t>
      </w:r>
      <w:proofErr w:type="gramStart"/>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10h</w:t>
      </w:r>
      <w:proofErr w:type="gramEnd"/>
      <w:r w:rsidRPr="4E894016" w:rsidR="63880AB8">
        <w:rPr>
          <w:rFonts w:ascii="Calibri" w:hAnsi="Calibri" w:eastAsia="Calibri" w:cs="Calibri"/>
          <w:b w:val="0"/>
          <w:bCs w:val="0"/>
          <w:i w:val="0"/>
          <w:iCs w:val="0"/>
          <w:caps w:val="0"/>
          <w:smallCaps w:val="0"/>
          <w:noProof w:val="0"/>
          <w:color w:val="000000" w:themeColor="text1" w:themeTint="FF" w:themeShade="FF"/>
          <w:sz w:val="28"/>
          <w:szCs w:val="28"/>
          <w:lang w:val="fi-FI"/>
        </w:rPr>
        <w:t>/luokka vuoden aikana käytettäväksi).</w:t>
      </w:r>
    </w:p>
    <w:p w:rsidR="00633D1A" w:rsidP="6623DF02" w:rsidRDefault="00633D1A" w14:paraId="36E577D8" w14:textId="5788E867">
      <w:pPr>
        <w:pStyle w:val="Luettelokappale"/>
        <w:numPr>
          <w:ilvl w:val="0"/>
          <w:numId w:val="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Muilla alakoulun luokilla säännöllisesti luokan ryhmäytymistä ja luokan ilmapiiriä tukevia harjoituksia (esim. luokanvalvojan tunnilla).</w:t>
      </w:r>
      <w:hyperlink r:id="R695532884d5b4cf8">
        <w:r w:rsidRPr="6623DF02" w:rsidR="21E815B3">
          <w:rPr>
            <w:rStyle w:val="Hyperlink"/>
            <w:rFonts w:ascii="Calibri" w:hAnsi="Calibri" w:eastAsia="Calibri" w:cs="Calibri"/>
            <w:b w:val="0"/>
            <w:bCs w:val="0"/>
            <w:i w:val="0"/>
            <w:iCs w:val="0"/>
            <w:caps w:val="0"/>
            <w:smallCaps w:val="0"/>
            <w:strike w:val="0"/>
            <w:dstrike w:val="0"/>
            <w:noProof w:val="0"/>
            <w:sz w:val="28"/>
            <w:szCs w:val="28"/>
            <w:lang w:val="fi-FI"/>
          </w:rPr>
          <w:t>Yhteispelimateriaali</w:t>
        </w:r>
      </w:hyperlink>
    </w:p>
    <w:p w:rsidR="00633D1A" w:rsidP="6623DF02" w:rsidRDefault="00633D1A" w14:paraId="257653F2" w14:textId="7E1597F3">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6623DF02" w:rsidR="21E815B3">
        <w:rPr>
          <w:rFonts w:ascii="Calibri" w:hAnsi="Calibri" w:eastAsia="Calibri" w:cs="Calibri"/>
          <w:b w:val="0"/>
          <w:bCs w:val="0"/>
          <w:i w:val="0"/>
          <w:iCs w:val="0"/>
          <w:caps w:val="0"/>
          <w:smallCaps w:val="0"/>
          <w:noProof w:val="0"/>
          <w:color w:val="000000" w:themeColor="text1" w:themeTint="FF" w:themeShade="FF"/>
          <w:sz w:val="28"/>
          <w:szCs w:val="28"/>
          <w:lang w:val="fi-FI"/>
        </w:rPr>
        <w:t>Huhti-toukokuu</w:t>
      </w:r>
    </w:p>
    <w:p w:rsidR="321D2101" w:rsidP="3F728755" w:rsidRDefault="321D2101" w14:paraId="5F43EEE4" w14:textId="33DD47F2">
      <w:pPr>
        <w:pStyle w:val="Luettelokappale"/>
        <w:numPr>
          <w:ilvl w:val="0"/>
          <w:numId w:val="6"/>
        </w:numPr>
        <w:spacing w:after="160" w:line="259" w:lineRule="auto"/>
        <w:ind w:right="0"/>
        <w:jc w:val="left"/>
        <w:rPr>
          <w:noProof/>
        </w:rPr>
      </w:pPr>
      <w:r w:rsidRPr="3F728755" w:rsidR="62C0CB74">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3F728755" w:rsidR="24AA51FE">
        <w:rPr>
          <w:rFonts w:ascii="Calibri" w:hAnsi="Calibri" w:eastAsia="Calibri" w:cs="Calibri"/>
          <w:b w:val="0"/>
          <w:bCs w:val="0"/>
          <w:i w:val="0"/>
          <w:iCs w:val="0"/>
          <w:caps w:val="0"/>
          <w:smallCaps w:val="0"/>
          <w:noProof w:val="0"/>
          <w:color w:val="000000" w:themeColor="text1" w:themeTint="FF" w:themeShade="FF"/>
          <w:sz w:val="28"/>
          <w:szCs w:val="28"/>
          <w:lang w:val="fi-FI"/>
        </w:rPr>
        <w:t>-tiimi arvioi kiusaamisen vastaisen toiminnan onnistumista ja tekee tarpeelliset suunnitelmat / toimenpiteet</w:t>
      </w:r>
    </w:p>
    <w:p w:rsidR="3F728755" w:rsidP="3F728755" w:rsidRDefault="3F728755" w14:paraId="6A41F3F9" w14:textId="45985D7A">
      <w:pPr>
        <w:spacing w:after="160" w:line="259" w:lineRule="auto"/>
        <w:rPr>
          <w:rFonts w:ascii="Calibri" w:hAnsi="Calibri" w:eastAsia="Calibri" w:cs="Calibri"/>
          <w:b w:val="1"/>
          <w:bCs w:val="1"/>
          <w:i w:val="0"/>
          <w:iCs w:val="0"/>
          <w:caps w:val="0"/>
          <w:smallCaps w:val="0"/>
          <w:noProof w:val="0"/>
          <w:color w:val="000000" w:themeColor="text1" w:themeTint="FF" w:themeShade="FF"/>
          <w:sz w:val="28"/>
          <w:szCs w:val="28"/>
          <w:lang w:val="fi-FI"/>
        </w:rPr>
      </w:pPr>
    </w:p>
    <w:p w:rsidR="4558C6BE" w:rsidP="3F728755" w:rsidRDefault="4558C6BE" w14:paraId="677E6625" w14:textId="49DF82FA">
      <w:pPr>
        <w:spacing w:after="160" w:line="259" w:lineRule="auto"/>
        <w:rPr>
          <w:rFonts w:ascii="Calibri" w:hAnsi="Calibri" w:eastAsia="Calibri" w:cs="Calibri"/>
          <w:b w:val="1"/>
          <w:bCs w:val="1"/>
          <w:i w:val="0"/>
          <w:iCs w:val="0"/>
          <w:caps w:val="0"/>
          <w:smallCaps w:val="0"/>
          <w:noProof w:val="0"/>
          <w:color w:val="000000" w:themeColor="text1" w:themeTint="FF" w:themeShade="FF"/>
          <w:sz w:val="28"/>
          <w:szCs w:val="28"/>
          <w:lang w:val="fi-FI"/>
        </w:rPr>
      </w:pPr>
      <w:r w:rsidRPr="3F728755" w:rsidR="7A6EF1F4">
        <w:rPr>
          <w:rFonts w:ascii="Calibri" w:hAnsi="Calibri" w:eastAsia="Calibri" w:cs="Calibri"/>
          <w:b w:val="1"/>
          <w:bCs w:val="1"/>
          <w:i w:val="0"/>
          <w:iCs w:val="0"/>
          <w:caps w:val="0"/>
          <w:smallCaps w:val="0"/>
          <w:noProof w:val="0"/>
          <w:color w:val="000000" w:themeColor="text1" w:themeTint="FF" w:themeShade="FF"/>
          <w:sz w:val="28"/>
          <w:szCs w:val="28"/>
          <w:lang w:val="fi-FI"/>
        </w:rPr>
        <w:t>Sopu</w:t>
      </w:r>
      <w:r w:rsidRPr="3F728755" w:rsidR="21E4916A">
        <w:rPr>
          <w:rFonts w:ascii="Calibri" w:hAnsi="Calibri" w:eastAsia="Calibri" w:cs="Calibri"/>
          <w:b w:val="1"/>
          <w:bCs w:val="1"/>
          <w:i w:val="0"/>
          <w:iCs w:val="0"/>
          <w:caps w:val="0"/>
          <w:smallCaps w:val="0"/>
          <w:noProof w:val="0"/>
          <w:color w:val="000000" w:themeColor="text1" w:themeTint="FF" w:themeShade="FF"/>
          <w:sz w:val="28"/>
          <w:szCs w:val="28"/>
          <w:lang w:val="fi-FI"/>
        </w:rPr>
        <w:t>-vuosikello yläkoulu:</w:t>
      </w:r>
    </w:p>
    <w:p w:rsidR="4558C6BE" w:rsidP="321D2101" w:rsidRDefault="4558C6BE" w14:paraId="3B4E2F3B" w14:textId="26B946B0">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Elo- syyskuu</w:t>
      </w:r>
    </w:p>
    <w:p w:rsidR="4558C6BE" w:rsidP="4E894016" w:rsidRDefault="4558C6BE" w14:paraId="54D483EC" w14:textId="1F5E8ECD">
      <w:pPr>
        <w:pStyle w:val="Luettelokappale"/>
        <w:numPr>
          <w:ilvl w:val="0"/>
          <w:numId w:val="7"/>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6CA64E4C">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27242A65">
        <w:rPr>
          <w:rFonts w:ascii="Calibri" w:hAnsi="Calibri" w:eastAsia="Calibri" w:cs="Calibri"/>
          <w:b w:val="0"/>
          <w:bCs w:val="0"/>
          <w:i w:val="0"/>
          <w:iCs w:val="0"/>
          <w:caps w:val="0"/>
          <w:smallCaps w:val="0"/>
          <w:noProof w:val="0"/>
          <w:color w:val="000000" w:themeColor="text1" w:themeTint="FF" w:themeShade="FF"/>
          <w:sz w:val="28"/>
          <w:szCs w:val="28"/>
          <w:lang w:val="fi-FI"/>
        </w:rPr>
        <w:t>-tiimi esittäytyy henkilökunnalle, oppilaille ja vanhemmille (vanhempainillassa ja Wilman kautta)</w:t>
      </w:r>
    </w:p>
    <w:p w:rsidR="4558C6BE" w:rsidP="321D2101" w:rsidRDefault="4558C6BE" w14:paraId="10622F87" w14:textId="714B77CE">
      <w:pPr>
        <w:pStyle w:val="Luettelokappale"/>
        <w:numPr>
          <w:ilvl w:val="0"/>
          <w:numId w:val="7"/>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Käydään lävitse koulun kiusaamisen vastainen suunnitelma ja puuttumisen malli</w:t>
      </w:r>
    </w:p>
    <w:p w:rsidR="4558C6BE" w:rsidP="321D2101" w:rsidRDefault="4558C6BE" w14:paraId="59410632" w14:textId="31D28F8E">
      <w:pPr>
        <w:pStyle w:val="Luettelokappale"/>
        <w:numPr>
          <w:ilvl w:val="0"/>
          <w:numId w:val="7"/>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Annetaan käytännön ohjeistus</w:t>
      </w:r>
    </w:p>
    <w:p w:rsidR="4558C6BE" w:rsidP="4E894016" w:rsidRDefault="4558C6BE" w14:paraId="41D3EE3B" w14:textId="0AAE8F08">
      <w:pPr>
        <w:pStyle w:val="Luettelokappale"/>
        <w:numPr>
          <w:ilvl w:val="0"/>
          <w:numId w:val="7"/>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27242A65">
        <w:rPr>
          <w:rFonts w:ascii="Calibri" w:hAnsi="Calibri" w:eastAsia="Calibri" w:cs="Calibri"/>
          <w:b w:val="0"/>
          <w:bCs w:val="0"/>
          <w:i w:val="0"/>
          <w:iCs w:val="0"/>
          <w:caps w:val="0"/>
          <w:smallCaps w:val="0"/>
          <w:noProof w:val="0"/>
          <w:color w:val="000000" w:themeColor="text1" w:themeTint="FF" w:themeShade="FF"/>
          <w:sz w:val="28"/>
          <w:szCs w:val="28"/>
          <w:lang w:val="fi-FI"/>
        </w:rPr>
        <w:t xml:space="preserve">Yksi YS käytetään </w:t>
      </w:r>
      <w:r w:rsidRPr="4E894016" w:rsidR="0EF935E2">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27242A65">
        <w:rPr>
          <w:rFonts w:ascii="Calibri" w:hAnsi="Calibri" w:eastAsia="Calibri" w:cs="Calibri"/>
          <w:b w:val="0"/>
          <w:bCs w:val="0"/>
          <w:i w:val="0"/>
          <w:iCs w:val="0"/>
          <w:caps w:val="0"/>
          <w:smallCaps w:val="0"/>
          <w:noProof w:val="0"/>
          <w:color w:val="000000" w:themeColor="text1" w:themeTint="FF" w:themeShade="FF"/>
          <w:sz w:val="28"/>
          <w:szCs w:val="28"/>
          <w:lang w:val="fi-FI"/>
        </w:rPr>
        <w:t>-ohjeistuksen läpikäymiseen ja koko henkilökunnan sitouttamiseen asiassa (välitunnilla puuttuminen, yksinäisten huomioiminen, siirtymien valvonta, valvojille huomioliivi ym.)</w:t>
      </w:r>
    </w:p>
    <w:p w:rsidR="4558C6BE" w:rsidP="321D2101" w:rsidRDefault="4558C6BE" w14:paraId="73D6CBC5" w14:textId="6553B198">
      <w:pPr>
        <w:pStyle w:val="Luettelokappale"/>
        <w:numPr>
          <w:ilvl w:val="0"/>
          <w:numId w:val="7"/>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Jokaiselle ryhmälle ryhmäytystunti</w:t>
      </w:r>
    </w:p>
    <w:p w:rsidR="4558C6BE" w:rsidP="321D2101" w:rsidRDefault="4558C6BE" w14:paraId="37538DF7" w14:textId="3F7150A7">
      <w:pPr>
        <w:pStyle w:val="Luettelokappale"/>
        <w:numPr>
          <w:ilvl w:val="0"/>
          <w:numId w:val="7"/>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7. lk ryhmäytyspäivä, tukioppilaat mukana</w:t>
      </w:r>
    </w:p>
    <w:p w:rsidR="4558C6BE" w:rsidP="321D2101" w:rsidRDefault="4558C6BE" w14:paraId="767B9FD4" w14:textId="79F03E9E">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Syys-lokakuu</w:t>
      </w:r>
    </w:p>
    <w:p w:rsidR="4558C6BE" w:rsidP="321D2101" w:rsidRDefault="4558C6BE" w14:paraId="02D70B50" w14:textId="276195B5">
      <w:pPr>
        <w:pStyle w:val="Luettelokappale"/>
        <w:numPr>
          <w:ilvl w:val="0"/>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Kysely kiusaamisesta oppilaille, sähköisen kyselyn käyttöönotto</w:t>
      </w:r>
    </w:p>
    <w:p w:rsidR="4558C6BE" w:rsidP="321D2101" w:rsidRDefault="4558C6BE" w14:paraId="024426D8" w14:textId="70CFD204">
      <w:pPr>
        <w:pStyle w:val="Luettelokappale"/>
        <w:numPr>
          <w:ilvl w:val="0"/>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Sosiogrammi</w:t>
      </w:r>
    </w:p>
    <w:p w:rsidR="4558C6BE" w:rsidP="321D2101" w:rsidRDefault="4558C6BE" w14:paraId="0865C782" w14:textId="1AA9B56F">
      <w:pPr>
        <w:pStyle w:val="Luettelokappale"/>
        <w:numPr>
          <w:ilvl w:val="0"/>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Tulosten käsittely yhteisöllisessä oppilashuoltoryhmässä ja tarvittavien toimenpiteiden totuttaminen</w:t>
      </w:r>
    </w:p>
    <w:p w:rsidR="4558C6BE" w:rsidP="321D2101" w:rsidRDefault="4558C6BE" w14:paraId="1DF8F5B7" w14:textId="056A2F9C">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Loka-tammikuu</w:t>
      </w:r>
    </w:p>
    <w:p w:rsidR="4558C6BE" w:rsidP="321D2101" w:rsidRDefault="4558C6BE" w14:paraId="2ABAA813" w14:textId="20DE5C64">
      <w:pPr>
        <w:pStyle w:val="Luettelokappale"/>
        <w:numPr>
          <w:ilvl w:val="0"/>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Oppimiskeskusteluihin kysymys kiusaamisesta</w:t>
      </w:r>
    </w:p>
    <w:p w:rsidR="4558C6BE" w:rsidP="321D2101" w:rsidRDefault="4558C6BE" w14:paraId="5E00FA34" w14:textId="4FCBC161">
      <w:pPr>
        <w:pStyle w:val="Luettelokappale"/>
        <w:numPr>
          <w:ilvl w:val="0"/>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Kiusaamisteeman käsittely luokanvalvojan tunneilla</w:t>
      </w:r>
    </w:p>
    <w:p w:rsidR="4558C6BE" w:rsidP="321D2101" w:rsidRDefault="4558C6BE" w14:paraId="0DDE330A" w14:textId="3890F53D">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 xml:space="preserve">Teemoina KiVa-materiaalista, esim. </w:t>
      </w:r>
    </w:p>
    <w:p w:rsidR="4558C6BE" w:rsidP="321D2101" w:rsidRDefault="4558C6BE" w14:paraId="76EE7CBE" w14:textId="3B026BBB">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 xml:space="preserve">7. lk </w:t>
      </w:r>
    </w:p>
    <w:p w:rsidR="4558C6BE" w:rsidP="321D2101" w:rsidRDefault="4558C6BE" w14:paraId="40AC0241" w14:textId="1F17A1CA">
      <w:pPr>
        <w:pStyle w:val="Luettelokappale"/>
        <w:numPr>
          <w:ilvl w:val="1"/>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Startti: Tutustutaan ja ryhmäydytään</w:t>
      </w:r>
    </w:p>
    <w:p w:rsidR="4558C6BE" w:rsidP="321D2101" w:rsidRDefault="4558C6BE" w14:paraId="6FFE524B" w14:textId="3959ECB4">
      <w:pPr>
        <w:pStyle w:val="Luettelokappale"/>
        <w:numPr>
          <w:ilvl w:val="1"/>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Teema: 1 Vuorovaikutus ryhmässä</w:t>
      </w:r>
    </w:p>
    <w:p w:rsidR="4558C6BE" w:rsidP="321D2101" w:rsidRDefault="4558C6BE" w14:paraId="2765C28D" w14:textId="28B423D4">
      <w:pPr>
        <w:pStyle w:val="Luettelokappale"/>
        <w:numPr>
          <w:ilvl w:val="1"/>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Teema: 3 Kiusaamisen monet kasvot</w:t>
      </w:r>
    </w:p>
    <w:p w:rsidR="4558C6BE" w:rsidP="321D2101" w:rsidRDefault="4558C6BE" w14:paraId="5B310683" w14:textId="2FE2DE60">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8. ja 9. lk</w:t>
      </w:r>
    </w:p>
    <w:p w:rsidR="4558C6BE" w:rsidP="321D2101" w:rsidRDefault="4558C6BE" w14:paraId="58332073" w14:textId="14B8A78F">
      <w:pPr>
        <w:pStyle w:val="Luettelokappale"/>
        <w:numPr>
          <w:ilvl w:val="1"/>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Teema: 2 Minä ja muut</w:t>
      </w:r>
    </w:p>
    <w:p w:rsidR="4558C6BE" w:rsidP="1F3403D6" w:rsidRDefault="4558C6BE" w14:paraId="7F69235B" w14:textId="28F3888B">
      <w:pPr>
        <w:pStyle w:val="Luettelokappale"/>
        <w:numPr>
          <w:ilvl w:val="1"/>
          <w:numId w:val="8"/>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1F3403D6" w:rsidR="4558C6BE">
        <w:rPr>
          <w:rFonts w:ascii="Calibri" w:hAnsi="Calibri" w:eastAsia="Calibri" w:cs="Calibri"/>
          <w:b w:val="0"/>
          <w:bCs w:val="0"/>
          <w:i w:val="0"/>
          <w:iCs w:val="0"/>
          <w:caps w:val="0"/>
          <w:smallCaps w:val="0"/>
          <w:noProof w:val="0"/>
          <w:color w:val="000000" w:themeColor="text1" w:themeTint="FF" w:themeShade="FF"/>
          <w:sz w:val="28"/>
          <w:szCs w:val="28"/>
          <w:lang w:val="fi-FI"/>
        </w:rPr>
        <w:t>Teema 4: Kiusaamisen seuraukset ja vastavoimat</w:t>
      </w:r>
    </w:p>
    <w:p w:rsidR="4558C6BE" w:rsidP="1F3403D6" w:rsidRDefault="4558C6BE" w14:paraId="166DA1D7" w14:textId="1201F371">
      <w:pPr>
        <w:pStyle w:val="Normaali"/>
        <w:spacing w:after="160" w:line="259" w:lineRule="auto"/>
        <w:ind w:left="72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1F3403D6" w:rsidR="4558C6BE">
        <w:rPr>
          <w:rFonts w:ascii="Calibri" w:hAnsi="Calibri" w:eastAsia="Calibri" w:cs="Calibri"/>
          <w:b w:val="0"/>
          <w:bCs w:val="0"/>
          <w:i w:val="0"/>
          <w:iCs w:val="0"/>
          <w:caps w:val="0"/>
          <w:smallCaps w:val="0"/>
          <w:noProof w:val="0"/>
          <w:color w:val="000000" w:themeColor="text1" w:themeTint="FF" w:themeShade="FF"/>
          <w:sz w:val="28"/>
          <w:szCs w:val="28"/>
          <w:lang w:val="fi-FI"/>
        </w:rPr>
        <w:t>Tammi-maaliskuu</w:t>
      </w:r>
    </w:p>
    <w:p w:rsidR="4558C6BE" w:rsidP="321D2101" w:rsidRDefault="4558C6BE" w14:paraId="04685C67" w14:textId="45E5C174">
      <w:pPr>
        <w:pStyle w:val="Luettelokappale"/>
        <w:numPr>
          <w:ilvl w:val="0"/>
          <w:numId w:val="9"/>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Kiusaamistilanteen kartoitus luokille tarpeen mukaan</w:t>
      </w:r>
    </w:p>
    <w:p w:rsidR="321D2101" w:rsidP="4E894016" w:rsidRDefault="321D2101" w14:paraId="29A5AA51" w14:textId="3B42C4AC">
      <w:pPr>
        <w:pStyle w:val="Luettelokappale"/>
        <w:numPr>
          <w:ilvl w:val="0"/>
          <w:numId w:val="9"/>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5FC979FB">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27242A65">
        <w:rPr>
          <w:rFonts w:ascii="Calibri" w:hAnsi="Calibri" w:eastAsia="Calibri" w:cs="Calibri"/>
          <w:b w:val="0"/>
          <w:bCs w:val="0"/>
          <w:i w:val="0"/>
          <w:iCs w:val="0"/>
          <w:caps w:val="0"/>
          <w:smallCaps w:val="0"/>
          <w:noProof w:val="0"/>
          <w:color w:val="000000" w:themeColor="text1" w:themeTint="FF" w:themeShade="FF"/>
          <w:sz w:val="28"/>
          <w:szCs w:val="28"/>
          <w:lang w:val="fi-FI"/>
        </w:rPr>
        <w:t>-tunnit jatkuvat luokan tarpeen mukaan</w:t>
      </w:r>
    </w:p>
    <w:p w:rsidR="4558C6BE" w:rsidP="321D2101" w:rsidRDefault="4558C6BE" w14:paraId="201BE94F" w14:textId="3D26A5EC">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r w:rsidRPr="321D2101" w:rsidR="4558C6BE">
        <w:rPr>
          <w:rFonts w:ascii="Calibri" w:hAnsi="Calibri" w:eastAsia="Calibri" w:cs="Calibri"/>
          <w:b w:val="0"/>
          <w:bCs w:val="0"/>
          <w:i w:val="0"/>
          <w:iCs w:val="0"/>
          <w:caps w:val="0"/>
          <w:smallCaps w:val="0"/>
          <w:noProof w:val="0"/>
          <w:color w:val="000000" w:themeColor="text1" w:themeTint="FF" w:themeShade="FF"/>
          <w:sz w:val="28"/>
          <w:szCs w:val="28"/>
          <w:lang w:val="fi-FI"/>
        </w:rPr>
        <w:t>Huhti-toukokuu</w:t>
      </w:r>
    </w:p>
    <w:p w:rsidR="4558C6BE" w:rsidP="4E894016" w:rsidRDefault="4558C6BE" w14:paraId="1F5E2373" w14:textId="0544FCB3">
      <w:pPr>
        <w:pStyle w:val="Luettelokappale"/>
        <w:numPr>
          <w:ilvl w:val="0"/>
          <w:numId w:val="9"/>
        </w:numPr>
        <w:spacing w:after="160"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fi-FI"/>
        </w:rPr>
      </w:pPr>
      <w:r w:rsidRPr="4E894016" w:rsidR="4DD66658">
        <w:rPr>
          <w:rFonts w:ascii="Calibri" w:hAnsi="Calibri" w:eastAsia="Calibri" w:cs="Calibri"/>
          <w:b w:val="0"/>
          <w:bCs w:val="0"/>
          <w:i w:val="0"/>
          <w:iCs w:val="0"/>
          <w:caps w:val="0"/>
          <w:smallCaps w:val="0"/>
          <w:noProof w:val="0"/>
          <w:color w:val="000000" w:themeColor="text1" w:themeTint="FF" w:themeShade="FF"/>
          <w:sz w:val="28"/>
          <w:szCs w:val="28"/>
          <w:lang w:val="fi-FI"/>
        </w:rPr>
        <w:t>Sopu</w:t>
      </w:r>
      <w:r w:rsidRPr="4E894016" w:rsidR="27242A65">
        <w:rPr>
          <w:rFonts w:ascii="Calibri" w:hAnsi="Calibri" w:eastAsia="Calibri" w:cs="Calibri"/>
          <w:b w:val="0"/>
          <w:bCs w:val="0"/>
          <w:i w:val="0"/>
          <w:iCs w:val="0"/>
          <w:caps w:val="0"/>
          <w:smallCaps w:val="0"/>
          <w:noProof w:val="0"/>
          <w:color w:val="000000" w:themeColor="text1" w:themeTint="FF" w:themeShade="FF"/>
          <w:sz w:val="28"/>
          <w:szCs w:val="28"/>
          <w:lang w:val="fi-FI"/>
        </w:rPr>
        <w:t>-tiimi arvioi kiusaamisen vastaisen toiminnan onnistumista ja tekee tarpeelliset suunnitelmat / toimenpiteet</w:t>
      </w:r>
    </w:p>
    <w:p w:rsidR="321D2101" w:rsidP="321D2101" w:rsidRDefault="321D2101" w14:paraId="2F016A35" w14:textId="6969610E">
      <w:pPr>
        <w:spacing w:after="160" w:line="259" w:lineRule="auto"/>
        <w:ind w:left="360"/>
        <w:jc w:val="left"/>
        <w:rPr>
          <w:rFonts w:ascii="Calibri" w:hAnsi="Calibri" w:eastAsia="Calibri" w:cs="Calibri"/>
          <w:b w:val="0"/>
          <w:bCs w:val="0"/>
          <w:i w:val="0"/>
          <w:iCs w:val="0"/>
          <w:caps w:val="0"/>
          <w:smallCaps w:val="0"/>
          <w:noProof w:val="0"/>
          <w:color w:val="000000" w:themeColor="text1" w:themeTint="FF" w:themeShade="FF"/>
          <w:sz w:val="28"/>
          <w:szCs w:val="28"/>
          <w:lang w:val="fi-FI"/>
        </w:rPr>
      </w:pPr>
    </w:p>
    <w:p w:rsidR="321D2101" w:rsidP="321D2101" w:rsidRDefault="321D2101" w14:paraId="72E3913E" w14:textId="7DF99001">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8"/>
          <w:szCs w:val="28"/>
          <w:lang w:val="fi-FI"/>
        </w:rPr>
      </w:pPr>
    </w:p>
    <w:p w:rsidR="321D2101" w:rsidP="321D2101" w:rsidRDefault="321D2101" w14:paraId="0A24FE03" w14:textId="01D664F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w:rsidR="321D2101" w:rsidP="321D2101" w:rsidRDefault="321D2101" w14:paraId="3CF81C5E" w14:textId="1CFD57DA">
      <w:pPr>
        <w:pStyle w:val="Normaali"/>
        <w:ind w:left="5216" w:firstLine="1304"/>
      </w:pPr>
    </w:p>
    <w:sectPr w:rsidR="001542D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16A6" w:rsidP="00D14A37" w:rsidRDefault="007116A6" w14:paraId="75442FED" w14:textId="77777777">
      <w:pPr>
        <w:spacing w:after="0" w:line="240" w:lineRule="auto"/>
      </w:pPr>
      <w:r>
        <w:separator/>
      </w:r>
    </w:p>
  </w:endnote>
  <w:endnote w:type="continuationSeparator" w:id="0">
    <w:p w:rsidR="007116A6" w:rsidP="00D14A37" w:rsidRDefault="007116A6" w14:paraId="29CB73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16A6" w:rsidP="00D14A37" w:rsidRDefault="007116A6" w14:paraId="42C79E9E" w14:textId="77777777">
      <w:pPr>
        <w:spacing w:after="0" w:line="240" w:lineRule="auto"/>
      </w:pPr>
      <w:r>
        <w:separator/>
      </w:r>
    </w:p>
  </w:footnote>
  <w:footnote w:type="continuationSeparator" w:id="0">
    <w:p w:rsidR="007116A6" w:rsidP="00D14A37" w:rsidRDefault="007116A6" w14:paraId="1455C85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2ce5f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8b3d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5f1b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0a3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23b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102d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164DC4"/>
    <w:multiLevelType w:val="hybridMultilevel"/>
    <w:tmpl w:val="BF9E9630"/>
    <w:lvl w:ilvl="0" w:tplc="040B000F">
      <w:start w:val="1"/>
      <w:numFmt w:val="decimal"/>
      <w:lvlText w:val="%1."/>
      <w:lvlJc w:val="left"/>
      <w:pPr>
        <w:ind w:left="360" w:hanging="360"/>
      </w:pPr>
      <w:rPr>
        <w:rFonts w:hint="default"/>
      </w:rPr>
    </w:lvl>
    <w:lvl w:ilvl="1" w:tplc="142C18DA">
      <w:start w:val="1"/>
      <w:numFmt w:val="bullet"/>
      <w:lvlText w:val=""/>
      <w:lvlJc w:val="left"/>
      <w:pPr>
        <w:ind w:left="1080" w:hanging="360"/>
      </w:pPr>
      <w:rPr>
        <w:rFonts w:hint="default" w:ascii="Symbol" w:hAnsi="Symbol"/>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FFE0F67"/>
    <w:multiLevelType w:val="hybridMultilevel"/>
    <w:tmpl w:val="80303D98"/>
    <w:lvl w:ilvl="0" w:tplc="E4F66A90">
      <w:numFmt w:val="bullet"/>
      <w:lvlText w:val=""/>
      <w:lvlJc w:val="left"/>
      <w:pPr>
        <w:ind w:left="720" w:hanging="360"/>
      </w:pPr>
      <w:rPr>
        <w:rFonts w:hint="default" w:ascii="Symbol" w:hAnsi="Symbol"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7FA07494"/>
    <w:multiLevelType w:val="hybridMultilevel"/>
    <w:tmpl w:val="03066F50"/>
    <w:lvl w:ilvl="0" w:tplc="E1981954">
      <w:numFmt w:val="bullet"/>
      <w:lvlText w:val=""/>
      <w:lvlJc w:val="left"/>
      <w:pPr>
        <w:ind w:left="720" w:hanging="360"/>
      </w:pPr>
      <w:rPr>
        <w:rFonts w:hint="default" w:ascii="Symbol" w:hAnsi="Symbol"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D0"/>
    <w:rsid w:val="00084E76"/>
    <w:rsid w:val="001542D0"/>
    <w:rsid w:val="0020267C"/>
    <w:rsid w:val="00237ACB"/>
    <w:rsid w:val="004258C3"/>
    <w:rsid w:val="004D079D"/>
    <w:rsid w:val="00546920"/>
    <w:rsid w:val="0059437F"/>
    <w:rsid w:val="00633D1A"/>
    <w:rsid w:val="00660AC7"/>
    <w:rsid w:val="007116A6"/>
    <w:rsid w:val="00745E9F"/>
    <w:rsid w:val="00856A1F"/>
    <w:rsid w:val="008E5076"/>
    <w:rsid w:val="00A52B13"/>
    <w:rsid w:val="00CF5349"/>
    <w:rsid w:val="00D11B3B"/>
    <w:rsid w:val="00D14A37"/>
    <w:rsid w:val="00ED3F80"/>
    <w:rsid w:val="0118AF12"/>
    <w:rsid w:val="01B26609"/>
    <w:rsid w:val="02EBBE80"/>
    <w:rsid w:val="043919E0"/>
    <w:rsid w:val="053FAD9F"/>
    <w:rsid w:val="064DC372"/>
    <w:rsid w:val="08929F7E"/>
    <w:rsid w:val="08AD26F5"/>
    <w:rsid w:val="08CB12A8"/>
    <w:rsid w:val="0992CD0E"/>
    <w:rsid w:val="0AB54CD0"/>
    <w:rsid w:val="0B48D51B"/>
    <w:rsid w:val="0EF935E2"/>
    <w:rsid w:val="114EECE5"/>
    <w:rsid w:val="1259A8AD"/>
    <w:rsid w:val="1291BEE7"/>
    <w:rsid w:val="12EABD46"/>
    <w:rsid w:val="12F4FE52"/>
    <w:rsid w:val="13735B20"/>
    <w:rsid w:val="1399F11E"/>
    <w:rsid w:val="143409EC"/>
    <w:rsid w:val="14C21902"/>
    <w:rsid w:val="14F2FAE4"/>
    <w:rsid w:val="151C2CB5"/>
    <w:rsid w:val="15947137"/>
    <w:rsid w:val="189C35AD"/>
    <w:rsid w:val="1959FECA"/>
    <w:rsid w:val="19919B1D"/>
    <w:rsid w:val="1CB009AD"/>
    <w:rsid w:val="1DA574FC"/>
    <w:rsid w:val="1F06E5FE"/>
    <w:rsid w:val="1F3403D6"/>
    <w:rsid w:val="1FBD4D0B"/>
    <w:rsid w:val="21965CAF"/>
    <w:rsid w:val="21E4916A"/>
    <w:rsid w:val="21E815B3"/>
    <w:rsid w:val="249D5FC7"/>
    <w:rsid w:val="24AA51FE"/>
    <w:rsid w:val="24CC6E51"/>
    <w:rsid w:val="266D6280"/>
    <w:rsid w:val="27242A65"/>
    <w:rsid w:val="2759D066"/>
    <w:rsid w:val="280932E1"/>
    <w:rsid w:val="285C62D1"/>
    <w:rsid w:val="29706F4E"/>
    <w:rsid w:val="2A301776"/>
    <w:rsid w:val="2BF66282"/>
    <w:rsid w:val="2C21C40B"/>
    <w:rsid w:val="2D825DEC"/>
    <w:rsid w:val="2EF7408D"/>
    <w:rsid w:val="2F23F37F"/>
    <w:rsid w:val="2FC36C90"/>
    <w:rsid w:val="321D2101"/>
    <w:rsid w:val="351B4915"/>
    <w:rsid w:val="35A4178D"/>
    <w:rsid w:val="37DE4D83"/>
    <w:rsid w:val="3883F5E6"/>
    <w:rsid w:val="3925712A"/>
    <w:rsid w:val="3A034CC9"/>
    <w:rsid w:val="3C31D46B"/>
    <w:rsid w:val="3E9685B5"/>
    <w:rsid w:val="3EA6AFFE"/>
    <w:rsid w:val="3F27CCD3"/>
    <w:rsid w:val="3F728755"/>
    <w:rsid w:val="415506C8"/>
    <w:rsid w:val="41D22231"/>
    <w:rsid w:val="445378BF"/>
    <w:rsid w:val="4495E032"/>
    <w:rsid w:val="4558C6BE"/>
    <w:rsid w:val="459E394E"/>
    <w:rsid w:val="4961F6F7"/>
    <w:rsid w:val="4974655A"/>
    <w:rsid w:val="49B5CEF3"/>
    <w:rsid w:val="4A213825"/>
    <w:rsid w:val="4AC9EA35"/>
    <w:rsid w:val="4ADD2598"/>
    <w:rsid w:val="4B30DD37"/>
    <w:rsid w:val="4D439134"/>
    <w:rsid w:val="4DD66658"/>
    <w:rsid w:val="4E894016"/>
    <w:rsid w:val="4F18D1BE"/>
    <w:rsid w:val="4F3411B6"/>
    <w:rsid w:val="5045901F"/>
    <w:rsid w:val="51089052"/>
    <w:rsid w:val="51171026"/>
    <w:rsid w:val="522C9A5A"/>
    <w:rsid w:val="539FCD7C"/>
    <w:rsid w:val="54E36BFF"/>
    <w:rsid w:val="55C00B34"/>
    <w:rsid w:val="59212E83"/>
    <w:rsid w:val="5AB0DA30"/>
    <w:rsid w:val="5D6A0E41"/>
    <w:rsid w:val="5F4273B4"/>
    <w:rsid w:val="5F5CF3FB"/>
    <w:rsid w:val="5FC979FB"/>
    <w:rsid w:val="60392489"/>
    <w:rsid w:val="610DA7B8"/>
    <w:rsid w:val="6121B47F"/>
    <w:rsid w:val="62C0CB74"/>
    <w:rsid w:val="63880AB8"/>
    <w:rsid w:val="6457B0A5"/>
    <w:rsid w:val="6623DF02"/>
    <w:rsid w:val="664A7DB0"/>
    <w:rsid w:val="664A7ED4"/>
    <w:rsid w:val="68350B4F"/>
    <w:rsid w:val="688FA7F3"/>
    <w:rsid w:val="6B3EBD28"/>
    <w:rsid w:val="6B649A8D"/>
    <w:rsid w:val="6C79CF36"/>
    <w:rsid w:val="6CA64E4C"/>
    <w:rsid w:val="6D087C72"/>
    <w:rsid w:val="6DC045FA"/>
    <w:rsid w:val="6F24FE2F"/>
    <w:rsid w:val="6F8E2816"/>
    <w:rsid w:val="7101DE17"/>
    <w:rsid w:val="714EA0CA"/>
    <w:rsid w:val="73C5C701"/>
    <w:rsid w:val="76E44259"/>
    <w:rsid w:val="77461A38"/>
    <w:rsid w:val="7A6EF1F4"/>
    <w:rsid w:val="7E1AA6AB"/>
    <w:rsid w:val="7E449DDB"/>
    <w:rsid w:val="7FD041B3"/>
    <w:rsid w:val="7FDCC2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0A79"/>
  <w15:chartTrackingRefBased/>
  <w15:docId w15:val="{185C43C4-60A2-430E-A5AF-A8DC0F53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table" w:styleId="TaulukkoRuudukko">
    <w:name w:val="Table Grid"/>
    <w:basedOn w:val="Normaalitaulukko"/>
    <w:uiPriority w:val="39"/>
    <w:rsid w:val="00633D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uettelokappale">
    <w:name w:val="List Paragraph"/>
    <w:basedOn w:val="Normaali"/>
    <w:uiPriority w:val="34"/>
    <w:qFormat/>
    <w:rsid w:val="00ED3F80"/>
    <w:pPr>
      <w:ind w:left="720"/>
      <w:contextualSpacing/>
    </w:pPr>
  </w:style>
  <w:style w:type="paragraph" w:styleId="Yltunniste">
    <w:name w:val="header"/>
    <w:basedOn w:val="Normaali"/>
    <w:link w:val="YltunnisteChar"/>
    <w:uiPriority w:val="99"/>
    <w:unhideWhenUsed/>
    <w:rsid w:val="00D14A37"/>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D14A37"/>
  </w:style>
  <w:style w:type="paragraph" w:styleId="Alatunniste">
    <w:name w:val="footer"/>
    <w:basedOn w:val="Normaali"/>
    <w:link w:val="AlatunnisteChar"/>
    <w:uiPriority w:val="99"/>
    <w:unhideWhenUsed/>
    <w:rsid w:val="00D14A37"/>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D14A37"/>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Kappaleenoletusfontti"/>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julkari.fi/bitstream/handle/10024/129900/URN_ISBN_978-952-302-586-8.pdf?sequence=1&amp;isAllowed=y" TargetMode="External" Id="R695532884d5b4cf8" /><Relationship Type="http://schemas.openxmlformats.org/officeDocument/2006/relationships/image" Target="/media/image7.png" Id="R5b94da28f4b74a4d" /><Relationship Type="http://schemas.openxmlformats.org/officeDocument/2006/relationships/image" Target="/media/imagee.png" Id="R50f340e7dda34027" /><Relationship Type="http://schemas.openxmlformats.org/officeDocument/2006/relationships/image" Target="/media/imagef.png" Id="Rca40f6fdd06c426a" /><Relationship Type="http://schemas.openxmlformats.org/officeDocument/2006/relationships/image" Target="/media/image10.png" Id="Raf20768199064177" /><Relationship Type="http://schemas.openxmlformats.org/officeDocument/2006/relationships/image" Target="/media/image11.png" Id="R23fcc5b949b84713" /><Relationship Type="http://schemas.openxmlformats.org/officeDocument/2006/relationships/image" Target="/media/image12.png" Id="Rb834cab99b0542de"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73A93D3577CC294CADE844B2B7014311" ma:contentTypeVersion="9" ma:contentTypeDescription="Luo uusi asiakirja." ma:contentTypeScope="" ma:versionID="4b57f3ab7915d22a3ffaa7d33da23035">
  <xsd:schema xmlns:xsd="http://www.w3.org/2001/XMLSchema" xmlns:xs="http://www.w3.org/2001/XMLSchema" xmlns:p="http://schemas.microsoft.com/office/2006/metadata/properties" xmlns:ns2="c227a13c-ef09-4a0f-8cbe-4e2af6772358" xmlns:ns3="4f896113-b1cf-45ed-8d3e-e7517c8d9043" targetNamespace="http://schemas.microsoft.com/office/2006/metadata/properties" ma:root="true" ma:fieldsID="fbe0894d04f340847cd236f4159db260" ns2:_="" ns3:_="">
    <xsd:import namespace="c227a13c-ef09-4a0f-8cbe-4e2af6772358"/>
    <xsd:import namespace="4f896113-b1cf-45ed-8d3e-e7517c8d90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a13c-ef09-4a0f-8cbe-4e2af677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896113-b1cf-45ed-8d3e-e7517c8d904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f896113-b1cf-45ed-8d3e-e7517c8d9043">
      <UserInfo>
        <DisplayName>Seppälä Janne Markus</DisplayName>
        <AccountId>12</AccountId>
        <AccountType/>
      </UserInfo>
      <UserInfo>
        <DisplayName>Hoffren Kimmo Sakari</DisplayName>
        <AccountId>50</AccountId>
        <AccountType/>
      </UserInfo>
      <UserInfo>
        <DisplayName>Law Päivi Hannele</DisplayName>
        <AccountId>32</AccountId>
        <AccountType/>
      </UserInfo>
      <UserInfo>
        <DisplayName>Oja Heli Johanna</DisplayName>
        <AccountId>13</AccountId>
        <AccountType/>
      </UserInfo>
      <UserInfo>
        <DisplayName>Hiltunen Liisa</DisplayName>
        <AccountId>52</AccountId>
        <AccountType/>
      </UserInfo>
      <UserInfo>
        <DisplayName>Vauhkonen Ella Iida Eveliina</DisplayName>
        <AccountId>125</AccountId>
        <AccountType/>
      </UserInfo>
    </SharedWithUsers>
  </documentManagement>
</p:properties>
</file>

<file path=customXml/itemProps1.xml><?xml version="1.0" encoding="utf-8"?>
<ds:datastoreItem xmlns:ds="http://schemas.openxmlformats.org/officeDocument/2006/customXml" ds:itemID="{CD5F2732-D65C-457E-A9FF-A213C5CEBA10}">
  <ds:schemaRefs>
    <ds:schemaRef ds:uri="http://schemas.openxmlformats.org/officeDocument/2006/bibliography"/>
  </ds:schemaRefs>
</ds:datastoreItem>
</file>

<file path=customXml/itemProps2.xml><?xml version="1.0" encoding="utf-8"?>
<ds:datastoreItem xmlns:ds="http://schemas.openxmlformats.org/officeDocument/2006/customXml" ds:itemID="{D5271F98-12BD-46C8-8E0F-F90EED8B6E21}"/>
</file>

<file path=customXml/itemProps3.xml><?xml version="1.0" encoding="utf-8"?>
<ds:datastoreItem xmlns:ds="http://schemas.openxmlformats.org/officeDocument/2006/customXml" ds:itemID="{694D18EC-118A-419B-A6C2-C06C295D566A}">
  <ds:schemaRefs>
    <ds:schemaRef ds:uri="http://schemas.microsoft.com/sharepoint/v3/contenttype/forms"/>
  </ds:schemaRefs>
</ds:datastoreItem>
</file>

<file path=customXml/itemProps4.xml><?xml version="1.0" encoding="utf-8"?>
<ds:datastoreItem xmlns:ds="http://schemas.openxmlformats.org/officeDocument/2006/customXml" ds:itemID="{4529F54C-4E67-4154-82A1-B61BB4C18860}">
  <ds:schemaRefs>
    <ds:schemaRef ds:uri="http://purl.org/dc/dcmitype/"/>
    <ds:schemaRef ds:uri="6281ed77-7022-4ecc-9064-2f437b4a0905"/>
    <ds:schemaRef ds:uri="http://www.w3.org/XML/1998/namespace"/>
    <ds:schemaRef ds:uri="http://schemas.microsoft.com/office/2006/documentManagement/types"/>
    <ds:schemaRef ds:uri="http://schemas.microsoft.com/office/2006/metadata/properties"/>
    <ds:schemaRef ds:uri="http://purl.org/dc/terms/"/>
    <ds:schemaRef ds:uri="6dd6f15e-470e-4787-894a-802ac70f2911"/>
    <ds:schemaRef ds:uri="http://purl.org/dc/elements/1.1/"/>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Steven</dc:creator>
  <cp:keywords/>
  <dc:description/>
  <cp:lastModifiedBy>Oinasmaa Kirsi Marja</cp:lastModifiedBy>
  <cp:revision>20</cp:revision>
  <cp:lastPrinted>2021-10-06T11:13:00Z</cp:lastPrinted>
  <dcterms:created xsi:type="dcterms:W3CDTF">2021-10-06T11:34:00Z</dcterms:created>
  <dcterms:modified xsi:type="dcterms:W3CDTF">2022-09-26T11:36:09Z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0x01010073A93D3577CC294CADE844B2B7014311</vt:lpwstr>
  </property>
  <property fmtid="{D5CDD505-2E9C-101B-9397-08002B2CF9AE}" pid="3" name="Order">
    <vt:r8>27800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