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Style w:val="Voimakas"/>
          <w:rFonts w:ascii="Calibri" w:hAnsi="Calibri"/>
          <w:color w:val="000000"/>
        </w:rPr>
        <w:t>Mallusjoen ja Karkkulan koulu/ monialaiset oppimiskokonaisuudet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vuosiluokka: </w:t>
      </w:r>
      <w:r>
        <w:rPr>
          <w:rStyle w:val="Voimakas"/>
          <w:rFonts w:ascii="Calibri" w:eastAsia="Times New Roman" w:hAnsi="Calibri"/>
          <w:color w:val="000000"/>
        </w:rPr>
        <w:t>3-4 (soveltavin osin 1-6)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aihe/ teema/ kokonaisuus: </w:t>
      </w:r>
      <w:r>
        <w:rPr>
          <w:rStyle w:val="Voimakas"/>
          <w:rFonts w:ascii="Calibri" w:eastAsia="Times New Roman" w:hAnsi="Calibri"/>
          <w:color w:val="000000"/>
        </w:rPr>
        <w:t>Turvallisesti liikenteessä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oppiaineet: </w:t>
      </w:r>
      <w:r>
        <w:rPr>
          <w:rStyle w:val="Voimakas"/>
          <w:rFonts w:ascii="Calibri" w:eastAsia="Times New Roman" w:hAnsi="Calibri"/>
          <w:color w:val="000000"/>
        </w:rPr>
        <w:t>Äidinkieli, liikunta, kuvataide, ympäristöoppi, musiikki, käsityö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mihin laaja-alaisiin oppimistavoitteisiin (</w:t>
      </w:r>
      <w:proofErr w:type="spellStart"/>
      <w:r>
        <w:rPr>
          <w:rFonts w:ascii="Calibri" w:eastAsia="Times New Roman" w:hAnsi="Calibri"/>
          <w:color w:val="000000"/>
        </w:rPr>
        <w:t>OPSissa</w:t>
      </w:r>
      <w:proofErr w:type="spellEnd"/>
      <w:r>
        <w:rPr>
          <w:rFonts w:ascii="Calibri" w:eastAsia="Times New Roman" w:hAnsi="Calibri"/>
          <w:color w:val="000000"/>
        </w:rPr>
        <w:t xml:space="preserve"> L1, L2) liittyy: </w:t>
      </w:r>
      <w:r>
        <w:rPr>
          <w:rStyle w:val="Voimakas"/>
          <w:rFonts w:ascii="Calibri" w:eastAsia="Times New Roman" w:hAnsi="Calibri"/>
          <w:color w:val="000000"/>
        </w:rPr>
        <w:t>L1, L3, L7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ajankäyttö (suositus on noin viikon oppitunnit eli 1-2 luokilla noin 20h, yläkoulussa noin 30h): </w:t>
      </w:r>
      <w:r>
        <w:rPr>
          <w:rStyle w:val="Voimakas"/>
          <w:rFonts w:ascii="Calibri" w:eastAsia="Times New Roman" w:hAnsi="Calibri"/>
          <w:color w:val="000000"/>
        </w:rPr>
        <w:t>5 x 2h + 2 x 5h = 20h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ajankäytön jaksotus (tehdäänkö koko viikko vai tehdäänkö esim. kolmen viikon aikana 3 x 10h = 30h)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resurssitarpeet (tilat, välineet, henkilökunta): </w:t>
      </w:r>
      <w:r>
        <w:rPr>
          <w:rStyle w:val="Voimakas"/>
          <w:rFonts w:ascii="Calibri" w:eastAsia="Times New Roman" w:hAnsi="Calibri"/>
          <w:color w:val="000000"/>
        </w:rPr>
        <w:t>luokkatilat, polkupyörät, kypärät,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Style w:val="Voimakas"/>
          <w:rFonts w:ascii="Calibri" w:eastAsia="Times New Roman" w:hAnsi="Calibri"/>
          <w:color w:val="000000"/>
        </w:rPr>
        <w:t>heijastinteippi, heijastimet, liikennepeli, Liikenneturvan materiaalia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henkilökunnan yhteistyön järjestäminen (lukujärjestykset </w:t>
      </w:r>
      <w:proofErr w:type="spellStart"/>
      <w:r>
        <w:rPr>
          <w:rFonts w:ascii="Calibri" w:eastAsia="Times New Roman" w:hAnsi="Calibri"/>
          <w:color w:val="000000"/>
        </w:rPr>
        <w:t>yms</w:t>
      </w:r>
      <w:proofErr w:type="spellEnd"/>
      <w:r>
        <w:rPr>
          <w:rFonts w:ascii="Calibri" w:eastAsia="Times New Roman" w:hAnsi="Calibri"/>
          <w:color w:val="000000"/>
        </w:rPr>
        <w:t xml:space="preserve">…): </w:t>
      </w:r>
      <w:r>
        <w:rPr>
          <w:rStyle w:val="Voimakas"/>
          <w:rFonts w:ascii="Calibri" w:eastAsia="Times New Roman" w:hAnsi="Calibri"/>
          <w:color w:val="000000"/>
        </w:rPr>
        <w:t>Teemapäivät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Style w:val="Voimakas"/>
          <w:rFonts w:ascii="Calibri" w:eastAsia="Times New Roman" w:hAnsi="Calibri"/>
          <w:color w:val="000000"/>
        </w:rPr>
        <w:t>sovittava ja merkittävä toimintasuunnitelmaan</w:t>
      </w:r>
    </w:p>
    <w:p w:rsidR="00191008" w:rsidRDefault="00191008" w:rsidP="0019100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esimerkki käytännön toimintatavasta (toteutusmetodi, esim. </w:t>
      </w:r>
      <w:proofErr w:type="spellStart"/>
      <w:r>
        <w:rPr>
          <w:rFonts w:ascii="Calibri" w:eastAsia="Times New Roman" w:hAnsi="Calibri"/>
          <w:color w:val="000000"/>
        </w:rPr>
        <w:t>storyline</w:t>
      </w:r>
      <w:proofErr w:type="spellEnd"/>
      <w:r>
        <w:rPr>
          <w:rFonts w:ascii="Calibri" w:eastAsia="Times New Roman" w:hAnsi="Calibri"/>
          <w:color w:val="000000"/>
        </w:rPr>
        <w:t xml:space="preserve"> -metodi): </w:t>
      </w:r>
      <w:r>
        <w:rPr>
          <w:rStyle w:val="Voimakas"/>
          <w:rFonts w:ascii="Calibri" w:eastAsia="Times New Roman" w:hAnsi="Calibri"/>
          <w:color w:val="000000"/>
        </w:rPr>
        <w:t>Toteutetaan keväisin ja syksyisin, teemapäivät, polkupyörätaitorata, polkupyörän huolto, yksittäisiä tunteja mm. heijastimen testaus, liikennepeli mm. rastipisteinä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Style w:val="Voimakas"/>
          <w:rFonts w:ascii="Calibri" w:hAnsi="Calibri"/>
          <w:color w:val="000000"/>
        </w:rPr>
        <w:t xml:space="preserve">Turvallisesti liikenteessä 3-4 </w:t>
      </w:r>
      <w:proofErr w:type="spellStart"/>
      <w:r>
        <w:rPr>
          <w:rStyle w:val="Voimakas"/>
          <w:rFonts w:ascii="Calibri" w:hAnsi="Calibri"/>
          <w:color w:val="000000"/>
        </w:rPr>
        <w:t>lk</w:t>
      </w:r>
      <w:proofErr w:type="spellEnd"/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5 x 2 oppituntia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Ensimmäinen kahden tunnin jakso</w:t>
      </w:r>
      <w:bookmarkStart w:id="0" w:name="_GoBack"/>
      <w:bookmarkEnd w:id="0"/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oman koulumatkan piirtäminen ja värittäminen isolle A2-paperille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tarina vihkoon otsikolla: Mitä näin koulumatkalla?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kukin esittelee työnsä ja lukee tarinansa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Toinen kahden tunnin jakso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liikennemerkkipeli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liikennemerkkien läpikäynti tai video liikennemerkeistä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pienoisliikennemerkin askartelu (pahvi tai 2 mm vaneri)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tietovisa liikennemerkeistä (voi olla isompien oppilaiden järjestämä)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Kolmas kahden tunnin jakso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polkupyörään tutustuminen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polkupyörän huolto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kitkaan perehtyminen askartelemalla eri materiaalista eri </w:t>
      </w:r>
      <w:proofErr w:type="spellStart"/>
      <w:r>
        <w:rPr>
          <w:rFonts w:ascii="Calibri" w:hAnsi="Calibri"/>
          <w:color w:val="000000"/>
        </w:rPr>
        <w:t>kaltevuuksisia</w:t>
      </w:r>
      <w:proofErr w:type="spellEnd"/>
      <w:r>
        <w:rPr>
          <w:rFonts w:ascii="Calibri" w:hAnsi="Calibri"/>
          <w:color w:val="000000"/>
        </w:rPr>
        <w:t xml:space="preserve"> tasoja ja vierittämällä niitä pitkin eri muotoisia ja eri pinnalla varustettuja esineitä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kirjallisten tehtävien rastipaketti; </w:t>
      </w:r>
      <w:proofErr w:type="spellStart"/>
      <w:r>
        <w:rPr>
          <w:rFonts w:ascii="Calibri" w:hAnsi="Calibri"/>
          <w:color w:val="000000"/>
        </w:rPr>
        <w:t>polkypyörällä</w:t>
      </w:r>
      <w:proofErr w:type="spellEnd"/>
      <w:r>
        <w:rPr>
          <w:rFonts w:ascii="Calibri" w:hAnsi="Calibri"/>
          <w:color w:val="000000"/>
        </w:rPr>
        <w:t xml:space="preserve"> kuljetun matkan laskeminen yhteen, kuljetun matkan määrä </w:t>
      </w:r>
      <w:proofErr w:type="spellStart"/>
      <w:r>
        <w:rPr>
          <w:rFonts w:ascii="Calibri" w:hAnsi="Calibri"/>
          <w:color w:val="000000"/>
        </w:rPr>
        <w:t>tietyllä</w:t>
      </w:r>
      <w:proofErr w:type="spellEnd"/>
      <w:r>
        <w:rPr>
          <w:rFonts w:ascii="Calibri" w:hAnsi="Calibri"/>
          <w:color w:val="000000"/>
        </w:rPr>
        <w:t xml:space="preserve"> nopeudella jne., liikenneturvan materiaali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Neljäs kahden tunnin jakso</w:t>
      </w: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</w:p>
    <w:p w:rsidR="00191008" w:rsidRDefault="00191008" w:rsidP="00191008">
      <w:pPr>
        <w:pStyle w:val="NormaaliWWW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-</w:t>
      </w:r>
      <w:proofErr w:type="gramEnd"/>
      <w:r>
        <w:rPr>
          <w:rFonts w:ascii="Calibri" w:hAnsi="Calibri"/>
          <w:color w:val="000000"/>
        </w:rPr>
        <w:t xml:space="preserve"> rastipisteitä; a) pimeä huone, jossa taskulampulla näytetään heijastimen vaikutus  b) </w:t>
      </w:r>
      <w:proofErr w:type="spellStart"/>
      <w:r>
        <w:rPr>
          <w:rFonts w:ascii="Calibri" w:hAnsi="Calibri"/>
          <w:color w:val="000000"/>
        </w:rPr>
        <w:t>videoklippi</w:t>
      </w:r>
      <w:proofErr w:type="spellEnd"/>
      <w:r>
        <w:rPr>
          <w:rFonts w:ascii="Calibri" w:hAnsi="Calibri"/>
          <w:color w:val="000000"/>
        </w:rPr>
        <w:t xml:space="preserve"> heijastin pimeässä c) heijastimien jakelu ja kiinnitys oikeaoppisesti d) esineiden etsiminen taskulampulla pimeästä huoneesta, osassa heijastava pinta e) suunnistus hämärässä tai pimeässä ulkona taskulampun avulla (vuodenaika), osalla rasteista heijastavia pintoja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Viides kahden tunnin jakso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lehtileikkeiden ja nettiuutisten kasaaminen liikenneonnettomuuksista, leikkeet liimataan kartongille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onnettomuuksien syyn selvittäminen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ainekirjoitus liikenneonnettomuudesta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Tee</w:t>
      </w:r>
      <w:r>
        <w:rPr>
          <w:rFonts w:ascii="Calibri" w:eastAsia="Times New Roman" w:hAnsi="Calibri"/>
          <w:color w:val="000000"/>
        </w:rPr>
        <w:t>mapäivä 1 syksyllä elokuussa, (</w:t>
      </w:r>
      <w:r>
        <w:rPr>
          <w:rFonts w:ascii="Calibri" w:eastAsia="Times New Roman" w:hAnsi="Calibri"/>
          <w:color w:val="000000"/>
        </w:rPr>
        <w:t>5 tuntia)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liikennekoulu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- "polkupyörä- kortin " suorittaminen, tentti + taitoajo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polkupyörän talvihuolto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polkupyörän ja muiden varusteiden katsastus 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taitorata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Te</w:t>
      </w:r>
      <w:r>
        <w:rPr>
          <w:rFonts w:ascii="Calibri" w:eastAsia="Times New Roman" w:hAnsi="Calibri"/>
          <w:color w:val="000000"/>
        </w:rPr>
        <w:t>emapäivä 2 keväällä toukokuussa</w:t>
      </w:r>
      <w:r>
        <w:rPr>
          <w:rFonts w:ascii="Calibri" w:eastAsia="Times New Roman" w:hAnsi="Calibri"/>
          <w:color w:val="000000"/>
        </w:rPr>
        <w:t xml:space="preserve"> (5 tuntia)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> polkupyörän katsastus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taitorata, harjoittelu + testi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oman turvallisen liikkumisen oppaan kasaaminen luokassa olevasta materiaalista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</w:rPr>
        <w:t>-</w:t>
      </w:r>
      <w:proofErr w:type="gramEnd"/>
      <w:r>
        <w:rPr>
          <w:rFonts w:ascii="Calibri" w:eastAsia="Times New Roman" w:hAnsi="Calibri"/>
          <w:color w:val="000000"/>
        </w:rPr>
        <w:t xml:space="preserve"> pieni pyöräretki</w:t>
      </w:r>
    </w:p>
    <w:p w:rsidR="00191008" w:rsidRDefault="00191008" w:rsidP="00191008">
      <w:pPr>
        <w:shd w:val="clear" w:color="auto" w:fill="FFFFFF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2D26D7" w:rsidRDefault="002D26D7"/>
    <w:sectPr w:rsidR="002D26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EA7"/>
    <w:multiLevelType w:val="multilevel"/>
    <w:tmpl w:val="53AE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08"/>
    <w:rsid w:val="00191008"/>
    <w:rsid w:val="002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42BA7-5E37-4FD9-8622-21501E49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910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91008"/>
  </w:style>
  <w:style w:type="character" w:styleId="Voimakas">
    <w:name w:val="Strong"/>
    <w:basedOn w:val="Kappaleenoletusfontti"/>
    <w:uiPriority w:val="22"/>
    <w:qFormat/>
    <w:rsid w:val="00191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Uotinen</dc:creator>
  <cp:keywords/>
  <dc:description/>
  <cp:lastModifiedBy>Piia Uotinen</cp:lastModifiedBy>
  <cp:revision>1</cp:revision>
  <dcterms:created xsi:type="dcterms:W3CDTF">2015-04-10T06:46:00Z</dcterms:created>
  <dcterms:modified xsi:type="dcterms:W3CDTF">2015-04-10T06:48:00Z</dcterms:modified>
</cp:coreProperties>
</file>