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rPr>
          <w:color w:val="0D0D0D" w:themeColor="text1" w:themeTint="F2"/>
          <w:lang w:eastAsia="en-US"/>
        </w:rPr>
        <w:id w:val="2069768606"/>
        <w:docPartObj>
          <w:docPartGallery w:val="Cover Pages"/>
          <w:docPartUnique/>
        </w:docPartObj>
      </w:sdtPr>
      <w:sdtEndPr>
        <w:rPr>
          <w:color w:val="0D0D0D" w:themeColor="text1" w:themeTint="F2" w:themeShade="FF"/>
          <w:lang w:eastAsia="en-US"/>
        </w:rPr>
      </w:sdtEndPr>
      <w:sdtContent>
        <w:p w:rsidR="00E75527" w:rsidRDefault="00E75527" w14:paraId="1B6ADCD2" w14:textId="4C472B5E">
          <w:pPr>
            <w:pStyle w:val="Eivli"/>
          </w:pPr>
          <w:r>
            <w:rPr>
              <w:noProof/>
            </w:rPr>
            <mc:AlternateContent>
              <mc:Choice Requires="wpg">
                <w:drawing>
                  <wp:anchor distT="0" distB="0" distL="114300" distR="114300" simplePos="0" relativeHeight="251654144" behindDoc="1" locked="0" layoutInCell="1" allowOverlap="1" wp14:anchorId="6DA6289F" wp14:editId="1A714EC7">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985" b="7620"/>
                    <wp:wrapNone/>
                    <wp:docPr id="5" name="Ryhmä 5"/>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6" name="Suorakulmio 6"/>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7" name="Viisikulmio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1E3070" w:rsidR="00E75527" w:rsidRDefault="001E3070" w14:paraId="28478401" w14:textId="0B55CB3C">
                                  <w:pPr>
                                    <w:pStyle w:val="Eivli"/>
                                    <w:jc w:val="right"/>
                                    <w:rPr>
                                      <w:color w:val="FFFFFF" w:themeColor="background1"/>
                                      <w:sz w:val="56"/>
                                      <w:szCs w:val="56"/>
                                    </w:rPr>
                                  </w:pPr>
                                  <w:r w:rsidRPr="001E3070">
                                    <w:rPr>
                                      <w:color w:val="FFFFFF" w:themeColor="background1"/>
                                      <w:sz w:val="56"/>
                                      <w:szCs w:val="56"/>
                                    </w:rPr>
                                    <w:t>202</w:t>
                                  </w:r>
                                  <w:r w:rsidR="00AF1A63">
                                    <w:rPr>
                                      <w:color w:val="FFFFFF" w:themeColor="background1"/>
                                      <w:sz w:val="56"/>
                                      <w:szCs w:val="56"/>
                                    </w:rPr>
                                    <w:t>6</w:t>
                                  </w: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8" name="Ryhmä 8"/>
                            <wpg:cNvGrpSpPr/>
                            <wpg:grpSpPr>
                              <a:xfrm>
                                <a:off x="76200" y="4210050"/>
                                <a:ext cx="2057400" cy="4910328"/>
                                <a:chOff x="80645" y="4211812"/>
                                <a:chExt cx="1306273" cy="3121026"/>
                              </a:xfrm>
                            </wpg:grpSpPr>
                            <wpg:grpSp>
                              <wpg:cNvPr id="9" name="Ryhmä 9"/>
                              <wpg:cNvGrpSpPr>
                                <a:grpSpLocks noChangeAspect="1"/>
                              </wpg:cNvGrpSpPr>
                              <wpg:grpSpPr>
                                <a:xfrm>
                                  <a:off x="141062" y="4211812"/>
                                  <a:ext cx="1047750" cy="3121026"/>
                                  <a:chOff x="141062" y="4211812"/>
                                  <a:chExt cx="1047750" cy="3121026"/>
                                </a:xfrm>
                              </wpg:grpSpPr>
                              <wps:wsp>
                                <wps:cNvPr id="10" name="Puolivapaa piirto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Puolivapaa piirto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Puolivapaa piirto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Puolivapaa piirto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Puolivapaa piirto 23"/>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Puolivapaa piirto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Puolivapaa piirto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Puolivapaa piirto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Puolivapaa piirto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Puolivapaa piirto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Puolivapaa piirto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Puolivapaa piirto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8" name="Ryhmä 28"/>
                              <wpg:cNvGrpSpPr>
                                <a:grpSpLocks noChangeAspect="1"/>
                              </wpg:cNvGrpSpPr>
                              <wpg:grpSpPr>
                                <a:xfrm>
                                  <a:off x="80645" y="4826972"/>
                                  <a:ext cx="1306273" cy="2505863"/>
                                  <a:chOff x="80645" y="4649964"/>
                                  <a:chExt cx="874712" cy="1677988"/>
                                </a:xfrm>
                              </wpg:grpSpPr>
                              <wps:wsp>
                                <wps:cNvPr id="29" name="Puolivapaa piirto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Puolivapaa piirto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Puolivapaa piirto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Puolivapaa piirto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3" name="Puolivapaa piirto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4" name="Puolivapaa piirto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5" name="Puolivapaa piirto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6" name="Puolivapaa piirto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7" name="Puolivapaa piirto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8" name="Puolivapaa piirto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9" name="Puolivapaa piirto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w14:anchorId="3A247913">
                  <v:group id="Ryhmä 5" style="position:absolute;margin-left:0;margin-top:0;width:172.8pt;height:718.55pt;z-index:-251662336;mso-width-percent:330;mso-height-percent:950;mso-left-percent:40;mso-position-horizontal-relative:page;mso-position-vertical:center;mso-position-vertical-relative:page;mso-width-percent:330;mso-height-percent:950;mso-left-percent:40" coordsize="21945,91257" o:spid="_x0000_s1026" w14:anchorId="6DA628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">
                    <v:rect id="Suorakulmio 6" style="position:absolute;width:1945;height:91257;visibility:visible;mso-wrap-style:square;v-text-anchor:middle" o:spid="_x0000_s1027" fillcolor="#0e2841 [3215]"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"/>
                    <v:shapetype id="_x0000_t15" coordsize="21600,21600" o:spt="15" adj="16200" path="m@0,l,,,21600@0,21600,21600,10800xe">
                      <v:stroke joinstyle="miter"/>
                      <v:formulas>
                        <v:f eqn="val #0"/>
                        <v:f eqn="prod #0 1 2"/>
                      </v:formulas>
                      <v:path textboxrect="0,0,10800,21600;0,0,16200,21600;0,0,21600,21600" gradientshapeok="t" o:connecttype="custom" o:connectlocs="@1,0;0,10800;@1,21600;21600,10800" o:connectangles="270,180,90,0"/>
                      <v:handles>
                        <v:h position="#0,topLeft" xrange="0,21600"/>
                      </v:handles>
                    </v:shapetype>
                    <v:shape id="Viisikulmio 4" style="position:absolute;top:14668;width:21945;height:5521;visibility:visible;mso-wrap-style:square;v-text-anchor:middle" o:spid="_x0000_s1028" fillcolor="#156082 [3204]" stroked="f" strokeweight="2pt" type="#_x0000_t15" adj="1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">
                      <v:textbox inset=",0,14.4pt,0">
                        <w:txbxContent>
                          <w:p w:rsidRPr="001E3070" w:rsidR="00E75527" w:rsidRDefault="001E3070" w14:paraId="4B169B85" w14:textId="0B55CB3C">
                            <w:pPr>
                              <w:pStyle w:val="Eivli"/>
                              <w:jc w:val="right"/>
                              <w:rPr>
                                <w:color w:val="FFFFFF" w:themeColor="background1"/>
                                <w:sz w:val="56"/>
                                <w:szCs w:val="56"/>
                              </w:rPr>
                            </w:pPr>
                            <w:r w:rsidRPr="001E3070">
                              <w:rPr>
                                <w:color w:val="FFFFFF" w:themeColor="background1"/>
                                <w:sz w:val="56"/>
                                <w:szCs w:val="56"/>
                              </w:rPr>
                              <w:t>202</w:t>
                            </w:r>
                            <w:r w:rsidR="00AF1A63">
                              <w:rPr>
                                <w:color w:val="FFFFFF" w:themeColor="background1"/>
                                <w:sz w:val="56"/>
                                <w:szCs w:val="56"/>
                              </w:rPr>
                              <w:t>6</w:t>
                            </w:r>
                          </w:p>
                        </w:txbxContent>
                      </v:textbox>
                    </v:shape>
                    <v:group id="Ryhmä 8" style="position:absolute;left:762;top:42100;width:20574;height:49103" coordsize="13062,31210" coordorigin="806,4211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Ryhmä 9" style="position:absolute;left:1410;top:42118;width:10478;height:31210" coordsize="10477,31210" coordorigin="1410,42118"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o:lock v:ext="edit" aspectratio="t"/>
                        <v:shape id="Puolivapaa piirto 20" style="position:absolute;left:3696;top:62168;width:1937;height:6985;visibility:visible;mso-wrap-style:square;v-text-anchor:top" coordsize="122,440" o:spid="_x0000_s1031" fillcolor="#0e2841 [3215]" strokecolor="#0e2841 [3215]" strokeweight="0" path="m,l39,152,84,304r38,113l122,440,76,306,39,180,6,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">
                          <v:path arrowok="t" o:connecttype="custom" o:connectlocs="0,0;61913,241300;133350,482600;193675,661988;193675,698500;120650,485775;61913,285750;9525,84138;0,0" o:connectangles="0,0,0,0,0,0,0,0,0"/>
                        </v:shape>
                        <v:shape id="Puolivapaa piirto 21" style="position:absolute;left:5728;top:69058;width:1842;height:4270;visibility:visible;mso-wrap-style:square;v-text-anchor:top" coordsize="116,269" o:spid="_x0000_s1032" fillcolor="#0e2841 [3215]" strokecolor="#0e2841 [3215]" strokeweight="0" path="m,l8,19,37,93r30,74l116,269r-8,l60,169,30,98,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">
                          <v:path arrowok="t" o:connecttype="custom" o:connectlocs="0,0;12700,30163;58738,147638;106363,265113;184150,427038;171450,427038;95250,268288;47625,155575;1588,39688;0,0" o:connectangles="0,0,0,0,0,0,0,0,0,0"/>
                        </v:shape>
                        <v:shape id="Puolivapaa piirto 22" style="position:absolute;left:1410;top:42118;width:2223;height:20193;visibility:visible;mso-wrap-style:square;v-text-anchor:top" coordsize="140,1272" o:spid="_x0000_s1033" fillcolor="#0e2841 [3215]" strokecolor="#0e2841 [3215]" strokeweight="0" path="m,l,,1,79r2,80l12,317,23,476,39,634,58,792,83,948r24,138l135,1223r5,49l138,1262,105,1106,77,949,53,792,35,634,20,476,9,317,2,159,,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&#1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Puolivapaa piirto 23" style="position:absolute;left:3410;top:48611;width:715;height:13557;visibility:visible;mso-wrap-style:square;v-text-anchor:top" coordsize="45,854" o:spid="_x0000_s1034" fillcolor="#0e2841 [3215]" strokecolor="#0e2841 [3215]" strokeweight="0" path="m45,r,l35,66r-9,67l14,267,6,401,3,534,6,669r8,134l18,854r,-3l9,814,8,803,1,669,,534,3,401,12,267,25,132,34,66,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&#1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Puolivapaa piirto 23" style="position:absolute;left:3633;top:62311;width:2444;height:9985;visibility:visible;mso-wrap-style:square;v-text-anchor:top" coordsize="154,629" o:spid="_x0000_s1035" fillcolor="#0e2841 [3215]" strokecolor="#0e2841 [3215]" strokeweight="0" path="m,l10,44r11,82l34,207r19,86l75,380r25,86l120,521r21,55l152,618r2,11l140,595,115,532,93,468,67,383,47,295,28,207,12,1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&#1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Puolivapaa piirto 25" style="position:absolute;left:6204;top:72233;width:524;height:1095;visibility:visible;mso-wrap-style:square;v-text-anchor:top" coordsize="33,69" o:spid="_x0000_s1036" fillcolor="#0e2841 [3215]" strokecolor="#0e2841 [3215]" strokeweight="0" path="m,l33,69r-9,l12,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">
                          <v:path arrowok="t" o:connecttype="custom" o:connectlocs="0,0;52388,109538;38100,109538;19050,55563;0,0" o:connectangles="0,0,0,0,0"/>
                        </v:shape>
                        <v:shape id="Puolivapaa piirto 26" style="position:absolute;left:3553;top:61533;width:238;height:1476;visibility:visible;mso-wrap-style:square;v-text-anchor:top" coordsize="15,93" o:spid="_x0000_s1037" fillcolor="#0e2841 [3215]" strokecolor="#0e2841 [3215]" strokeweight="0" path="m,l9,37r,3l15,93,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">
                          <v:path arrowok="t" o:connecttype="custom" o:connectlocs="0,0;14288,58738;14288,63500;23813,147638;7938,77788;0,0" o:connectangles="0,0,0,0,0,0"/>
                        </v:shape>
                        <v:shape id="Puolivapaa piirto 27" style="position:absolute;left:5633;top:56897;width:6255;height:12161;visibility:visible;mso-wrap-style:square;v-text-anchor:top" coordsize="394,766" o:spid="_x0000_s1038" fillcolor="#0e2841 [3215]" strokecolor="#0e2841 [3215]" strokeweight="0" path="m394,r,l356,38,319,77r-35,40l249,160r-42,58l168,276r-37,63l98,402,69,467,45,535,26,604,14,673,7,746,6,766,,749r1,-5l7,673,21,603,40,533,65,466,94,400r33,-64l164,275r40,-60l248,158r34,-42l318,76,354,37,3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&#1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Puolivapaa piirto 28" style="position:absolute;left:5633;top:69153;width:571;height:3080;visibility:visible;mso-wrap-style:square;v-text-anchor:top" coordsize="36,194" o:spid="_x0000_s1039" fillcolor="#0e2841 [3215]" strokecolor="#0e2841 [3215]" strokeweight="0" path="m,l6,16r1,3l11,80r9,52l33,185r3,9l21,161,15,145,5,81,1,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">
                          <v:path arrowok="t" o:connecttype="custom" o:connectlocs="0,0;9525,25400;11113,30163;17463,127000;31750,209550;52388,293688;57150,307975;33338,255588;23813,230188;7938,128588;1588,65088;0,0" o:connectangles="0,0,0,0,0,0,0,0,0,0,0,0"/>
                        </v:shape>
                        <v:shape id="Puolivapaa piirto 29" style="position:absolute;left:6077;top:72296;width:493;height:1032;visibility:visible;mso-wrap-style:square;v-text-anchor:top" coordsize="31,65" o:spid="_x0000_s1040" fillcolor="#0e2841 [3215]" strokecolor="#0e2841 [3215]" strokeweight="0" path="m,l31,65r-8,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">
                          <v:path arrowok="t" o:connecttype="custom" o:connectlocs="0,0;49213,103188;36513,103188;0,0" o:connectangles="0,0,0,0"/>
                        </v:shape>
                        <v:shape id="Puolivapaa piirto 30" style="position:absolute;left:5633;top:68788;width:111;height:666;visibility:visible;mso-wrap-style:square;v-text-anchor:top" coordsize="7,42" o:spid="_x0000_s1041" fillcolor="#0e2841 [3215]" strokecolor="#0e2841 [3215]" strokeweight="0" path="m,l6,17,7,42,6,39,,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">
                          <v:path arrowok="t" o:connecttype="custom" o:connectlocs="0,0;9525,26988;11113,66675;9525,61913;0,36513;0,0" o:connectangles="0,0,0,0,0,0"/>
                        </v:shape>
                        <v:shape id="Puolivapaa piirto 31" style="position:absolute;left:5871;top:71455;width:714;height:1873;visibility:visible;mso-wrap-style:square;v-text-anchor:top" coordsize="45,118" o:spid="_x0000_s1042" fillcolor="#0e2841 [3215]" strokecolor="#0e2841 [3215]" strokeweight="0" path="m,l6,16,21,49,33,84r12,34l44,118,13,53,1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">
                          <v:path arrowok="t" o:connecttype="custom" o:connectlocs="0,0;9525,25400;33338,77788;52388,133350;71438,187325;69850,187325;20638,84138;17463,66675;0,0" o:connectangles="0,0,0,0,0,0,0,0,0"/>
                        </v:shape>
                      </v:group>
                      <v:group id="Ryhmä 28" style="position:absolute;left:806;top:48269;width:13063;height:25059" coordsize="8747,16779" coordorigin="806,46499"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o:lock v:ext="edit" aspectratio="t"/>
                        <v:shape id="Puolivapaa piirto 8" style="position:absolute;left:1187;top:51897;width:1984;height:7143;visibility:visible;mso-wrap-style:square;v-text-anchor:top" coordsize="125,450" o:spid="_x0000_s1044" fillcolor="#0e2841 [3215]" strokecolor="#0e2841 [3215]" strokeweight="0" path="m,l41,155,86,309r39,116l125,450,79,311,41,183,7,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">
                          <v:fill opacity="13107f"/>
                          <v:stroke opacity="13107f"/>
                          <v:path arrowok="t" o:connecttype="custom" o:connectlocs="0,0;65088,246063;136525,490538;198438,674688;198438,714375;125413,493713;65088,290513;11113,85725;0,0" o:connectangles="0,0,0,0,0,0,0,0,0"/>
                        </v:shape>
                        <v:shape id="Puolivapaa piirto 9" style="position:absolute;left:3282;top:58913;width:1874;height:4366;visibility:visible;mso-wrap-style:square;v-text-anchor:top" coordsize="118,275" o:spid="_x0000_s1045" fillcolor="#0e2841 [3215]" strokecolor="#0e2841 [3215]" strokeweight="0" path="m,l8,20,37,96r32,74l118,275r-9,l61,174,30,100,,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">
                          <v:fill opacity="13107f"/>
                          <v:stroke opacity="13107f"/>
                          <v:path arrowok="t" o:connecttype="custom" o:connectlocs="0,0;12700,31750;58738,152400;109538,269875;187325,436563;173038,436563;96838,276225;47625,158750;0,41275;0,0" o:connectangles="0,0,0,0,0,0,0,0,0,0"/>
                        </v:shape>
                        <v:shape id="Puolivapaa piirto 10" style="position:absolute;left:806;top:50103;width:317;height:1921;visibility:visible;mso-wrap-style:square;v-text-anchor:top" coordsize="20,121" o:spid="_x0000_s1046" fillcolor="#0e2841 [3215]" strokecolor="#0e2841 [3215]" strokeweight="0" path="m,l16,72r4,49l18,11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">
                          <v:fill opacity="13107f"/>
                          <v:stroke opacity="13107f"/>
                          <v:path arrowok="t" o:connecttype="custom" o:connectlocs="0,0;25400,114300;31750,192088;28575,177800;0,49213;0,0" o:connectangles="0,0,0,0,0,0"/>
                        </v:shape>
                        <v:shape id="Puolivapaa piirto 12" style="position:absolute;left:1123;top:52024;width:2509;height:10207;visibility:visible;mso-wrap-style:square;v-text-anchor:top" coordsize="158,643" o:spid="_x0000_s1047" fillcolor="#0e2841 [3215]" strokecolor="#0e2841 [3215]" strokeweight="0" path="m,l11,46r11,83l36,211r19,90l76,389r27,87l123,533r21,55l155,632r3,11l142,608,118,544,95,478,69,391,47,302,29,212,13,10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&#1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Puolivapaa piirto 13" style="position:absolute;left:3759;top:62152;width:524;height:1127;visibility:visible;mso-wrap-style:square;v-text-anchor:top" coordsize="33,71" o:spid="_x0000_s1048" fillcolor="#0e2841 [3215]" strokecolor="#0e2841 [3215]" strokeweight="0" path="m,l33,71r-9,l11,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">
                          <v:fill opacity="13107f"/>
                          <v:stroke opacity="13107f"/>
                          <v:path arrowok="t" o:connecttype="custom" o:connectlocs="0,0;52388,112713;38100,112713;17463,57150;0,0" o:connectangles="0,0,0,0,0"/>
                        </v:shape>
                        <v:shape id="Puolivapaa piirto 14" style="position:absolute;left:1060;top:51246;width:238;height:1508;visibility:visible;mso-wrap-style:square;v-text-anchor:top" coordsize="15,95" o:spid="_x0000_s1049" fillcolor="#0e2841 [3215]" strokecolor="#0e2841 [3215]" strokeweight="0" path="m,l8,37r,4l15,95,4,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">
                          <v:fill opacity="13107f"/>
                          <v:stroke opacity="13107f"/>
                          <v:path arrowok="t" o:connecttype="custom" o:connectlocs="0,0;12700,58738;12700,65088;23813,150813;6350,77788;0,0" o:connectangles="0,0,0,0,0,0"/>
                        </v:shape>
                        <v:shape id="Puolivapaa piirto 15" style="position:absolute;left:3171;top:46499;width:6382;height:12414;visibility:visible;mso-wrap-style:square;v-text-anchor:top" coordsize="402,782" o:spid="_x0000_s1050" fillcolor="#0e2841 [3215]" strokecolor="#0e2841 [3215]" strokeweight="0" path="m402,r,1l363,39,325,79r-35,42l255,164r-44,58l171,284r-38,62l100,411,71,478,45,546,27,617,13,689,7,761r,21l,765r1,-4l7,688,21,616,40,545,66,475,95,409r35,-66l167,281r42,-61l253,163r34,-43l324,78,362,38,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&#1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Puolivapaa piirto 16" style="position:absolute;left:3171;top:59040;width:588;height:3112;visibility:visible;mso-wrap-style:square;v-text-anchor:top" coordsize="37,196" o:spid="_x0000_s1051" fillcolor="#0e2841 [3215]" strokecolor="#0e2841 [3215]" strokeweight="0" path="m,l6,15r1,3l12,80r9,54l33,188r4,8l22,162,15,146,5,81,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">
                          <v:fill opacity="13107f"/>
                          <v:stroke opacity="13107f"/>
                          <v:path arrowok="t" o:connecttype="custom" o:connectlocs="0,0;9525,23813;11113,28575;19050,127000;33338,212725;52388,298450;58738,311150;34925,257175;23813,231775;7938,128588;1588,63500;0,0" o:connectangles="0,0,0,0,0,0,0,0,0,0,0,0"/>
                        </v:shape>
                        <v:shape id="Puolivapaa piirto 17" style="position:absolute;left:3632;top:62231;width:492;height:1048;visibility:visible;mso-wrap-style:square;v-text-anchor:top" coordsize="31,66" o:spid="_x0000_s1052" fillcolor="#0e2841 [3215]" strokecolor="#0e2841 [3215]" strokeweight="0" path="m,l31,66r-7,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">
                          <v:fill opacity="13107f"/>
                          <v:stroke opacity="13107f"/>
                          <v:path arrowok="t" o:connecttype="custom" o:connectlocs="0,0;49213,104775;38100,104775;0,0" o:connectangles="0,0,0,0"/>
                        </v:shape>
                        <v:shape id="Puolivapaa piirto 18" style="position:absolute;left:3171;top:58644;width:111;height:682;visibility:visible;mso-wrap-style:square;v-text-anchor:top" coordsize="7,43" o:spid="_x0000_s1053" fillcolor="#0e2841 [3215]" strokecolor="#0e2841 [3215]" strokeweight="0" path="m,l7,17r,26l6,40,,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">
                          <v:fill opacity="13107f"/>
                          <v:stroke opacity="13107f"/>
                          <v:path arrowok="t" o:connecttype="custom" o:connectlocs="0,0;11113,26988;11113,68263;9525,63500;0,39688;0,0" o:connectangles="0,0,0,0,0,0"/>
                        </v:shape>
                        <v:shape id="Puolivapaa piirto 19" style="position:absolute;left:3409;top:61358;width:731;height:1921;visibility:visible;mso-wrap-style:square;v-text-anchor:top" coordsize="46,121" o:spid="_x0000_s1054" fillcolor="#0e2841 [3215]" strokecolor="#0e2841 [3215]" strokeweight="0" path="m,l7,16,22,50,33,86r13,35l45,121,14,55,1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&#1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58240" behindDoc="0" locked="0" layoutInCell="1" allowOverlap="1" wp14:anchorId="07E7FB3E" wp14:editId="699E2FEB">
                    <wp:simplePos x="0" y="0"/>
                    <mc:AlternateContent>
                      <mc:Choice Requires="wp14">
                        <wp:positionH relativeFrom="page">
                          <wp14:pctPosHOffset>42000</wp14:pctPosHOffset>
                        </wp:positionH>
                      </mc:Choice>
                      <mc:Fallback>
                        <wp:positionH relativeFrom="page">
                          <wp:posOffset>3175000</wp:posOffset>
                        </wp:positionH>
                      </mc:Fallback>
                    </mc:AlternateContent>
                    <mc:AlternateContent>
                      <mc:Choice Requires="wp14">
                        <wp:positionV relativeFrom="page">
                          <wp14:pctPosVOffset>88000</wp14:pctPosVOffset>
                        </wp:positionV>
                      </mc:Choice>
                      <mc:Fallback>
                        <wp:positionV relativeFrom="page">
                          <wp:posOffset>9408795</wp:posOffset>
                        </wp:positionV>
                      </mc:Fallback>
                    </mc:AlternateContent>
                    <wp:extent cx="3657600" cy="365760"/>
                    <wp:effectExtent l="0" t="0" r="0" b="0"/>
                    <wp:wrapNone/>
                    <wp:docPr id="40" name="Tekstiruutu 40"/>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75527" w:rsidRDefault="005F1B18" w14:paraId="4334D9E9" w14:textId="4CE07492">
                                <w:pPr>
                                  <w:pStyle w:val="Eivli"/>
                                  <w:rPr>
                                    <w:color w:val="156082" w:themeColor="accent1"/>
                                    <w:sz w:val="26"/>
                                    <w:szCs w:val="26"/>
                                  </w:rPr>
                                </w:pPr>
                                <w:sdt>
                                  <w:sdtPr>
                                    <w:rPr>
                                      <w:color w:val="156082" w:themeColor="accent1"/>
                                      <w:sz w:val="26"/>
                                      <w:szCs w:val="26"/>
                                    </w:rPr>
                                    <w:alias w:val="Tekijä"/>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7B74E6">
                                      <w:rPr>
                                        <w:color w:val="156082" w:themeColor="accent1"/>
                                        <w:sz w:val="26"/>
                                        <w:szCs w:val="26"/>
                                      </w:rPr>
                                      <w:t>Sivistyspalvelut</w:t>
                                    </w:r>
                                  </w:sdtContent>
                                </w:sdt>
                              </w:p>
                              <w:p w:rsidR="00E75527" w:rsidP="004A75AB" w:rsidRDefault="005F1B18" w14:paraId="5D989B21" w14:textId="295E209E">
                                <w:pPr>
                                  <w:pStyle w:val="Eivli"/>
                                  <w:rPr>
                                    <w:color w:val="595959" w:themeColor="text1" w:themeTint="A6"/>
                                    <w:sz w:val="20"/>
                                    <w:szCs w:val="20"/>
                                  </w:rPr>
                                </w:pPr>
                                <w:sdt>
                                  <w:sdtPr>
                                    <w:rPr>
                                      <w:caps/>
                                      <w:color w:val="595959" w:themeColor="text1" w:themeTint="A6"/>
                                      <w:sz w:val="20"/>
                                      <w:szCs w:val="20"/>
                                    </w:rPr>
                                    <w:alias w:val="Yritys"/>
                                    <w:tag w:val=""/>
                                    <w:id w:val="1558814826"/>
                                    <w:dataBinding w:prefixMappings="xmlns:ns0='http://schemas.openxmlformats.org/officeDocument/2006/extended-properties' " w:xpath="/ns0:Properties[1]/ns0:Company[1]" w:storeItemID="{6668398D-A668-4E3E-A5EB-62B293D839F1}"/>
                                    <w:text/>
                                  </w:sdtPr>
                                  <w:sdtEndPr/>
                                  <w:sdtContent>
                                    <w:r w:rsidR="004A75AB">
                                      <w:rPr>
                                        <w:caps/>
                                        <w:color w:val="595959" w:themeColor="text1" w:themeTint="A6"/>
                                        <w:sz w:val="20"/>
                                        <w:szCs w:val="20"/>
                                      </w:rPr>
                                      <w:t>JUVA</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w14:anchorId="3DB36C68">
                  <v:shapetype id="_x0000_t202" coordsize="21600,21600" o:spt="202" path="m,l,21600r21600,l21600,xe" w14:anchorId="07E7FB3E">
                    <v:stroke joinstyle="miter"/>
                    <v:path gradientshapeok="t" o:connecttype="rect"/>
                  </v:shapetype>
                  <v:shape id="Tekstiruutu 40" style="position:absolute;margin-left:0;margin-top:0;width:4in;height:28.8pt;z-index:251658240;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spid="_x0000_s1055"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">
                    <v:textbox style="mso-fit-shape-to-text:t" inset="0,0,0,0">
                      <w:txbxContent>
                        <w:p w:rsidR="00E75527" w:rsidRDefault="005F1B18" w14:paraId="30827FF2" w14:textId="4CE07492">
                          <w:pPr>
                            <w:pStyle w:val="Eivli"/>
                            <w:rPr>
                              <w:color w:val="156082" w:themeColor="accent1"/>
                              <w:sz w:val="26"/>
                              <w:szCs w:val="26"/>
                            </w:rPr>
                          </w:pPr>
                          <w:sdt>
                            <w:sdtPr>
                              <w:id w:val="1616955173"/>
                              <w:rPr>
                                <w:color w:val="156082" w:themeColor="accent1"/>
                                <w:sz w:val="26"/>
                                <w:szCs w:val="26"/>
                              </w:rPr>
                              <w:alias w:val="Tekijä"/>
                              <w:tag w:val=""/>
                              <w:id w:val="-2041584766"/>
                              <w:dataBinding w:prefixMappings="xmlns:ns0='http://purl.org/dc/elements/1.1/' xmlns:ns1='http://schemas.openxmlformats.org/package/2006/metadata/core-properties' " w:xpath="/ns1:coreProperties[1]/ns0:creator[1]" w:storeItemID="{6C3C8BC8-F283-45AE-878A-BAB7291924A1}"/>
                              <w:text/>
                            </w:sdtPr>
                            <w:sdtEndPr/>
                            <w:sdtContent>
                              <w:r w:rsidR="007B74E6">
                                <w:rPr>
                                  <w:color w:val="156082" w:themeColor="accent1"/>
                                  <w:sz w:val="26"/>
                                  <w:szCs w:val="26"/>
                                </w:rPr>
                                <w:t>Sivistyspalvelut</w:t>
                              </w:r>
                            </w:sdtContent>
                          </w:sdt>
                        </w:p>
                        <w:p w:rsidR="00E75527" w:rsidP="004A75AB" w:rsidRDefault="005F1B18" w14:paraId="661F50AF" w14:textId="295E209E">
                          <w:pPr>
                            <w:pStyle w:val="Eivli"/>
                            <w:rPr>
                              <w:color w:val="595959" w:themeColor="text1" w:themeTint="A6"/>
                              <w:sz w:val="20"/>
                              <w:szCs w:val="20"/>
                            </w:rPr>
                          </w:pPr>
                          <w:sdt>
                            <w:sdtPr>
                              <w:id w:val="1611318698"/>
                              <w:rPr>
                                <w:caps/>
                                <w:color w:val="595959" w:themeColor="text1" w:themeTint="A6"/>
                                <w:sz w:val="20"/>
                                <w:szCs w:val="20"/>
                              </w:rPr>
                              <w:alias w:val="Yritys"/>
                              <w:tag w:val=""/>
                              <w:id w:val="1558814826"/>
                              <w:dataBinding w:prefixMappings="xmlns:ns0='http://schemas.openxmlformats.org/officeDocument/2006/extended-properties' " w:xpath="/ns0:Properties[1]/ns0:Company[1]" w:storeItemID="{6668398D-A668-4E3E-A5EB-62B293D839F1}"/>
                              <w:text/>
                            </w:sdtPr>
                            <w:sdtEndPr/>
                            <w:sdtContent>
                              <w:r w:rsidR="004A75AB">
                                <w:rPr>
                                  <w:caps/>
                                  <w:color w:val="595959" w:themeColor="text1" w:themeTint="A6"/>
                                  <w:sz w:val="20"/>
                                  <w:szCs w:val="20"/>
                                </w:rPr>
                                <w:t>JUVA</w:t>
                              </w:r>
                            </w:sdtContent>
                          </w:sdt>
                        </w:p>
                      </w:txbxContent>
                    </v:textbox>
                    <w10:wrap anchorx="page" anchory="page"/>
                  </v:shape>
                </w:pict>
              </mc:Fallback>
            </mc:AlternateContent>
          </w:r>
        </w:p>
        <w:p w:rsidR="00456B53" w:rsidRDefault="00C37EC6" w14:paraId="2340D716" w14:textId="237D030A">
          <w:r>
            <w:rPr>
              <w:noProof/>
            </w:rPr>
            <mc:AlternateContent>
              <mc:Choice Requires="wps">
                <w:drawing>
                  <wp:anchor distT="0" distB="0" distL="114300" distR="114300" simplePos="0" relativeHeight="251656192" behindDoc="0" locked="0" layoutInCell="1" allowOverlap="1" wp14:anchorId="74A145A0" wp14:editId="6B004487">
                    <wp:simplePos x="0" y="0"/>
                    <wp:positionH relativeFrom="page">
                      <wp:posOffset>2881745</wp:posOffset>
                    </wp:positionH>
                    <wp:positionV relativeFrom="page">
                      <wp:posOffset>1870364</wp:posOffset>
                    </wp:positionV>
                    <wp:extent cx="4343400" cy="3491345"/>
                    <wp:effectExtent l="0" t="0" r="0" b="13970"/>
                    <wp:wrapNone/>
                    <wp:docPr id="1" name="Tekstiruutu 1"/>
                    <wp:cNvGraphicFramePr/>
                    <a:graphic xmlns:a="http://schemas.openxmlformats.org/drawingml/2006/main">
                      <a:graphicData uri="http://schemas.microsoft.com/office/word/2010/wordprocessingShape">
                        <wps:wsp>
                          <wps:cNvSpPr txBox="1"/>
                          <wps:spPr>
                            <a:xfrm>
                              <a:off x="0" y="0"/>
                              <a:ext cx="4343400" cy="3491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Pr="00AF1A63" w:rsidR="00E75527" w:rsidRDefault="005F1B18" w14:paraId="6586B4D3" w14:textId="46DC15FF">
                                <w:pPr>
                                  <w:pStyle w:val="Eivli"/>
                                  <w:rPr>
                                    <w:rFonts w:asciiTheme="majorHAnsi" w:hAnsiTheme="majorHAnsi" w:eastAsiaTheme="majorEastAsia" w:cstheme="majorBidi"/>
                                    <w:color w:val="262626" w:themeColor="text1" w:themeTint="D9"/>
                                    <w:sz w:val="56"/>
                                    <w:szCs w:val="56"/>
                                  </w:rPr>
                                </w:pPr>
                                <w:sdt>
                                  <w:sdtPr>
                                    <w:rPr>
                                      <w:rFonts w:asciiTheme="majorHAnsi" w:hAnsiTheme="majorHAnsi" w:eastAsiaTheme="majorEastAsia" w:cstheme="majorBidi"/>
                                      <w:color w:val="262626" w:themeColor="text1" w:themeTint="D9"/>
                                      <w:sz w:val="56"/>
                                      <w:szCs w:val="56"/>
                                    </w:rPr>
                                    <w:alias w:val="Otsikko"/>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Pr="00AF1A63" w:rsidR="00633137">
                                      <w:rPr>
                                        <w:rFonts w:asciiTheme="majorHAnsi" w:hAnsiTheme="majorHAnsi" w:eastAsiaTheme="majorEastAsia" w:cstheme="majorBidi"/>
                                        <w:color w:val="262626" w:themeColor="text1" w:themeTint="D9"/>
                                        <w:sz w:val="56"/>
                                        <w:szCs w:val="56"/>
                                      </w:rPr>
                                      <w:t xml:space="preserve">Juvan </w:t>
                                    </w:r>
                                    <w:r w:rsidRPr="00AF1A63" w:rsidR="00D71B38">
                                      <w:rPr>
                                        <w:rFonts w:asciiTheme="majorHAnsi" w:hAnsiTheme="majorHAnsi" w:eastAsiaTheme="majorEastAsia" w:cstheme="majorBidi"/>
                                        <w:color w:val="262626" w:themeColor="text1" w:themeTint="D9"/>
                                        <w:sz w:val="56"/>
                                        <w:szCs w:val="56"/>
                                      </w:rPr>
                                      <w:t>esi- ja perusopetuksen opiskeluhuo</w:t>
                                    </w:r>
                                    <w:r w:rsidRPr="00AF1A63" w:rsidR="00C37EC6">
                                      <w:rPr>
                                        <w:rFonts w:asciiTheme="majorHAnsi" w:hAnsiTheme="majorHAnsi" w:eastAsiaTheme="majorEastAsia" w:cstheme="majorBidi"/>
                                        <w:color w:val="262626" w:themeColor="text1" w:themeTint="D9"/>
                                        <w:sz w:val="56"/>
                                        <w:szCs w:val="56"/>
                                      </w:rPr>
                                      <w:t>l</w:t>
                                    </w:r>
                                    <w:r w:rsidRPr="00AF1A63" w:rsidR="00563CC5">
                                      <w:rPr>
                                        <w:rFonts w:asciiTheme="majorHAnsi" w:hAnsiTheme="majorHAnsi" w:eastAsiaTheme="majorEastAsia" w:cstheme="majorBidi"/>
                                        <w:color w:val="262626" w:themeColor="text1" w:themeTint="D9"/>
                                        <w:sz w:val="56"/>
                                        <w:szCs w:val="56"/>
                                      </w:rPr>
                                      <w:t>to</w:t>
                                    </w:r>
                                    <w:r w:rsidRPr="00AF1A63" w:rsidR="00D71B38">
                                      <w:rPr>
                                        <w:rFonts w:asciiTheme="majorHAnsi" w:hAnsiTheme="majorHAnsi" w:eastAsiaTheme="majorEastAsia" w:cstheme="majorBidi"/>
                                        <w:color w:val="262626" w:themeColor="text1" w:themeTint="D9"/>
                                        <w:sz w:val="56"/>
                                        <w:szCs w:val="56"/>
                                      </w:rPr>
                                      <w:t>suunnitelma</w:t>
                                    </w:r>
                                  </w:sdtContent>
                                </w:sdt>
                              </w:p>
                              <w:p w:rsidR="00E75527" w:rsidRDefault="005F1B18" w14:paraId="7BD3FF7B" w14:textId="4AADC149">
                                <w:pPr>
                                  <w:spacing w:before="120"/>
                                  <w:rPr>
                                    <w:color w:val="404040" w:themeColor="text1" w:themeTint="BF"/>
                                    <w:sz w:val="36"/>
                                    <w:szCs w:val="36"/>
                                  </w:rPr>
                                </w:pPr>
                                <w:sdt>
                                  <w:sdtPr>
                                    <w:rPr>
                                      <w:color w:val="404040" w:themeColor="text1" w:themeTint="BF"/>
                                      <w:sz w:val="36"/>
                                      <w:szCs w:val="36"/>
                                    </w:rPr>
                                    <w:alias w:val="Alaotsikko"/>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AD6A42">
                                      <w:rPr>
                                        <w:color w:val="404040" w:themeColor="text1" w:themeTint="BF"/>
                                        <w:sz w:val="36"/>
                                        <w:szCs w:val="36"/>
                                      </w:rPr>
                                      <w:t>Sivistyslautakunta 6.6.2023 §</w:t>
                                    </w:r>
                                  </w:sdtContent>
                                </w:sdt>
                                <w:r w:rsidR="001E3070">
                                  <w:rPr>
                                    <w:color w:val="404040" w:themeColor="text1" w:themeTint="BF"/>
                                    <w:sz w:val="36"/>
                                    <w:szCs w:val="36"/>
                                  </w:rPr>
                                  <w:t xml:space="preserve"> </w:t>
                                </w:r>
                                <w:r w:rsidR="004A75AB">
                                  <w:rPr>
                                    <w:color w:val="404040" w:themeColor="text1" w:themeTint="BF"/>
                                    <w:sz w:val="36"/>
                                    <w:szCs w:val="36"/>
                                  </w:rPr>
                                  <w:t>26 ja § 27</w:t>
                                </w:r>
                              </w:p>
                              <w:p w:rsidR="004C6740" w:rsidRDefault="00CD0E3C" w14:paraId="0DB81B4E" w14:textId="76D102D4">
                                <w:pPr>
                                  <w:spacing w:before="120"/>
                                  <w:rPr>
                                    <w:color w:val="404040" w:themeColor="text1" w:themeTint="BF"/>
                                    <w:sz w:val="36"/>
                                    <w:szCs w:val="36"/>
                                  </w:rPr>
                                </w:pPr>
                                <w:r>
                                  <w:rPr>
                                    <w:color w:val="404040" w:themeColor="text1" w:themeTint="BF"/>
                                    <w:sz w:val="36"/>
                                    <w:szCs w:val="36"/>
                                  </w:rPr>
                                  <w:t>Sivistyslautakunta 28.4.2026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w14:anchorId="254273BB">
                  <v:shape id="Tekstiruutu 1" style="position:absolute;margin-left:226.9pt;margin-top:147.25pt;width:342pt;height:274.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spid="_x0000_s105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" w14:anchorId="74A145A0">
                    <v:textbox inset="0,0,0,0">
                      <w:txbxContent>
                        <w:p w:rsidRPr="00AF1A63" w:rsidR="00E75527" w:rsidRDefault="005F1B18" w14:paraId="1B420728" w14:textId="46DC15FF">
                          <w:pPr>
                            <w:pStyle w:val="Eivli"/>
                            <w:rPr>
                              <w:rFonts w:asciiTheme="majorHAnsi" w:hAnsiTheme="majorHAnsi" w:eastAsiaTheme="majorEastAsia" w:cstheme="majorBidi"/>
                              <w:color w:val="262626" w:themeColor="text1" w:themeTint="D9"/>
                              <w:sz w:val="56"/>
                              <w:szCs w:val="56"/>
                            </w:rPr>
                          </w:pPr>
                          <w:sdt>
                            <w:sdtPr>
                              <w:id w:val="1738406653"/>
                              <w:rPr>
                                <w:rFonts w:asciiTheme="majorHAnsi" w:hAnsiTheme="majorHAnsi" w:eastAsiaTheme="majorEastAsia" w:cstheme="majorBidi"/>
                                <w:color w:val="262626" w:themeColor="text1" w:themeTint="D9"/>
                                <w:sz w:val="56"/>
                                <w:szCs w:val="56"/>
                              </w:rPr>
                              <w:alias w:val="Otsikko"/>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Pr="00AF1A63" w:rsidR="00633137">
                                <w:rPr>
                                  <w:rFonts w:asciiTheme="majorHAnsi" w:hAnsiTheme="majorHAnsi" w:eastAsiaTheme="majorEastAsia" w:cstheme="majorBidi"/>
                                  <w:color w:val="262626" w:themeColor="text1" w:themeTint="D9"/>
                                  <w:sz w:val="56"/>
                                  <w:szCs w:val="56"/>
                                </w:rPr>
                                <w:t xml:space="preserve">Juvan </w:t>
                              </w:r>
                              <w:r w:rsidRPr="00AF1A63" w:rsidR="00D71B38">
                                <w:rPr>
                                  <w:rFonts w:asciiTheme="majorHAnsi" w:hAnsiTheme="majorHAnsi" w:eastAsiaTheme="majorEastAsia" w:cstheme="majorBidi"/>
                                  <w:color w:val="262626" w:themeColor="text1" w:themeTint="D9"/>
                                  <w:sz w:val="56"/>
                                  <w:szCs w:val="56"/>
                                </w:rPr>
                                <w:t>esi- ja perusopetuksen opiskeluhuo</w:t>
                              </w:r>
                              <w:r w:rsidRPr="00AF1A63" w:rsidR="00C37EC6">
                                <w:rPr>
                                  <w:rFonts w:asciiTheme="majorHAnsi" w:hAnsiTheme="majorHAnsi" w:eastAsiaTheme="majorEastAsia" w:cstheme="majorBidi"/>
                                  <w:color w:val="262626" w:themeColor="text1" w:themeTint="D9"/>
                                  <w:sz w:val="56"/>
                                  <w:szCs w:val="56"/>
                                </w:rPr>
                                <w:t>l</w:t>
                              </w:r>
                              <w:r w:rsidRPr="00AF1A63" w:rsidR="00563CC5">
                                <w:rPr>
                                  <w:rFonts w:asciiTheme="majorHAnsi" w:hAnsiTheme="majorHAnsi" w:eastAsiaTheme="majorEastAsia" w:cstheme="majorBidi"/>
                                  <w:color w:val="262626" w:themeColor="text1" w:themeTint="D9"/>
                                  <w:sz w:val="56"/>
                                  <w:szCs w:val="56"/>
                                </w:rPr>
                                <w:t>to</w:t>
                              </w:r>
                              <w:r w:rsidRPr="00AF1A63" w:rsidR="00D71B38">
                                <w:rPr>
                                  <w:rFonts w:asciiTheme="majorHAnsi" w:hAnsiTheme="majorHAnsi" w:eastAsiaTheme="majorEastAsia" w:cstheme="majorBidi"/>
                                  <w:color w:val="262626" w:themeColor="text1" w:themeTint="D9"/>
                                  <w:sz w:val="56"/>
                                  <w:szCs w:val="56"/>
                                </w:rPr>
                                <w:t>suunnitelma</w:t>
                              </w:r>
                            </w:sdtContent>
                          </w:sdt>
                        </w:p>
                        <w:p w:rsidR="00E75527" w:rsidRDefault="005F1B18" w14:paraId="648FF7C4" w14:textId="4AADC149">
                          <w:pPr>
                            <w:spacing w:before="120"/>
                            <w:rPr>
                              <w:color w:val="404040" w:themeColor="text1" w:themeTint="BF"/>
                              <w:sz w:val="36"/>
                              <w:szCs w:val="36"/>
                            </w:rPr>
                          </w:pPr>
                          <w:sdt>
                            <w:sdtPr>
                              <w:id w:val="1906347804"/>
                              <w:rPr>
                                <w:color w:val="404040" w:themeColor="text1" w:themeTint="BF"/>
                                <w:sz w:val="36"/>
                                <w:szCs w:val="36"/>
                              </w:rPr>
                              <w:alias w:val="Alaotsikko"/>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AD6A42">
                                <w:rPr>
                                  <w:color w:val="404040" w:themeColor="text1" w:themeTint="BF"/>
                                  <w:sz w:val="36"/>
                                  <w:szCs w:val="36"/>
                                </w:rPr>
                                <w:t>Sivistyslautakunta 6.6.2023 §</w:t>
                              </w:r>
                            </w:sdtContent>
                          </w:sdt>
                          <w:r w:rsidR="001E3070">
                            <w:rPr>
                              <w:color w:val="404040" w:themeColor="text1" w:themeTint="BF"/>
                              <w:sz w:val="36"/>
                              <w:szCs w:val="36"/>
                            </w:rPr>
                            <w:t xml:space="preserve"> </w:t>
                          </w:r>
                          <w:r w:rsidR="004A75AB">
                            <w:rPr>
                              <w:color w:val="404040" w:themeColor="text1" w:themeTint="BF"/>
                              <w:sz w:val="36"/>
                              <w:szCs w:val="36"/>
                            </w:rPr>
                            <w:t>26 ja § 27</w:t>
                          </w:r>
                        </w:p>
                        <w:p w:rsidR="004C6740" w:rsidRDefault="00CD0E3C" w14:paraId="7A10A664" w14:textId="76D102D4">
                          <w:pPr>
                            <w:spacing w:before="120"/>
                            <w:rPr>
                              <w:color w:val="404040" w:themeColor="text1" w:themeTint="BF"/>
                              <w:sz w:val="36"/>
                              <w:szCs w:val="36"/>
                            </w:rPr>
                          </w:pPr>
                          <w:r>
                            <w:rPr>
                              <w:color w:val="404040" w:themeColor="text1" w:themeTint="BF"/>
                              <w:sz w:val="36"/>
                              <w:szCs w:val="36"/>
                            </w:rPr>
                            <w:t>Sivistyslautakunta 28.4.2026</w:t>
                          </w:r>
                        </w:p>
                      </w:txbxContent>
                    </v:textbox>
                    <w10:wrap anchorx="page" anchory="page"/>
                  </v:shape>
                </w:pict>
              </mc:Fallback>
            </mc:AlternateContent>
          </w:r>
          <w:r w:rsidR="00E75527">
            <w:br w:type="page"/>
          </w:r>
        </w:p>
        <w:sdt>
          <w:sdtPr>
            <w:id w:val="268131556"/>
            <w:docPartObj>
              <w:docPartGallery w:val="Table of Contents"/>
              <w:docPartUnique/>
            </w:docPartObj>
            <w:rPr>
              <w:rFonts w:ascii="Calibri" w:hAnsi="Calibri" w:eastAsia="ＭＳ 明朝" w:cs="Arial" w:asciiTheme="minorAscii" w:hAnsiTheme="minorAscii" w:eastAsiaTheme="minorEastAsia" w:cstheme="minorBidi"/>
              <w:color w:val="0D0D0D" w:themeColor="text1" w:themeTint="F2"/>
              <w:sz w:val="22"/>
              <w:szCs w:val="22"/>
              <w:lang w:eastAsia="en-US"/>
            </w:rPr>
          </w:sdtPr>
          <w:sdtEndPr>
            <w:rPr>
              <w:rFonts w:ascii="Calibri" w:hAnsi="Calibri" w:eastAsia="ＭＳ 明朝" w:cs="Arial" w:asciiTheme="minorAscii" w:hAnsiTheme="minorAscii" w:eastAsiaTheme="minorEastAsia" w:cstheme="minorBidi"/>
              <w:b w:val="1"/>
              <w:bCs w:val="1"/>
              <w:color w:val="0D0D0D" w:themeColor="text1" w:themeTint="F2" w:themeShade="FF"/>
              <w:sz w:val="22"/>
              <w:szCs w:val="22"/>
              <w:lang w:eastAsia="en-US"/>
            </w:rPr>
          </w:sdtEndPr>
          <w:sdtContent>
            <w:p w:rsidR="00413BED" w:rsidRDefault="00413BED" w14:paraId="29ECB4A4" w14:textId="2A9A9974">
              <w:pPr>
                <w:pStyle w:val="Sisllysluettelonotsikko"/>
              </w:pPr>
              <w:r>
                <w:t>Sisällys</w:t>
              </w:r>
            </w:p>
            <w:p w:rsidR="00E72B02" w:rsidRDefault="00413BED" w14:paraId="17427853" w14:textId="7624F9B3">
              <w:pPr>
                <w:pStyle w:val="Sisluet2"/>
                <w:tabs>
                  <w:tab w:val="right" w:leader="dot" w:pos="9592"/>
                </w:tabs>
                <w:rPr>
                  <w:noProof/>
                  <w:color w:val="auto"/>
                  <w:kern w:val="2"/>
                  <w:sz w:val="24"/>
                  <w:szCs w:val="24"/>
                  <w:lang w:eastAsia="fi-FI"/>
                  <w14:ligatures w14:val="standardContextual"/>
                </w:rPr>
              </w:pPr>
              <w:r>
                <w:fldChar w:fldCharType="begin"/>
              </w:r>
              <w:r>
                <w:instrText xml:space="preserve"> TOC \o "1-3" \h \z \u </w:instrText>
              </w:r>
              <w:r>
                <w:fldChar w:fldCharType="separate"/>
              </w:r>
              <w:hyperlink w:history="1" w:anchor="_Toc226455739">
                <w:r w:rsidRPr="00EE2CDA" w:rsidR="00E72B02">
                  <w:rPr>
                    <w:rStyle w:val="Hyperlinkki"/>
                    <w:noProof/>
                  </w:rPr>
                  <w:t>1 Opiskeluhuolto ja opiskeluhuoltopalvelut</w:t>
                </w:r>
                <w:r w:rsidR="00E72B02">
                  <w:rPr>
                    <w:noProof/>
                    <w:webHidden/>
                  </w:rPr>
                  <w:tab/>
                </w:r>
                <w:r w:rsidR="00E72B02">
                  <w:rPr>
                    <w:noProof/>
                    <w:webHidden/>
                  </w:rPr>
                  <w:fldChar w:fldCharType="begin"/>
                </w:r>
                <w:r w:rsidR="00E72B02">
                  <w:rPr>
                    <w:noProof/>
                    <w:webHidden/>
                  </w:rPr>
                  <w:instrText xml:space="preserve"> PAGEREF _Toc226455739 \h </w:instrText>
                </w:r>
                <w:r w:rsidR="00E72B02">
                  <w:rPr>
                    <w:noProof/>
                    <w:webHidden/>
                  </w:rPr>
                </w:r>
                <w:r w:rsidR="00E72B02">
                  <w:rPr>
                    <w:noProof/>
                    <w:webHidden/>
                  </w:rPr>
                  <w:fldChar w:fldCharType="separate"/>
                </w:r>
                <w:r w:rsidR="00E72B02">
                  <w:rPr>
                    <w:noProof/>
                    <w:webHidden/>
                  </w:rPr>
                  <w:t>4</w:t>
                </w:r>
                <w:r w:rsidR="00E72B02">
                  <w:rPr>
                    <w:noProof/>
                    <w:webHidden/>
                  </w:rPr>
                  <w:fldChar w:fldCharType="end"/>
                </w:r>
              </w:hyperlink>
            </w:p>
            <w:p w:rsidR="00E72B02" w:rsidRDefault="00E72B02" w14:paraId="6C0ECA03" w14:textId="3896475A">
              <w:pPr>
                <w:pStyle w:val="Sisluet2"/>
                <w:tabs>
                  <w:tab w:val="right" w:leader="dot" w:pos="9592"/>
                </w:tabs>
                <w:rPr>
                  <w:noProof/>
                  <w:color w:val="auto"/>
                  <w:kern w:val="2"/>
                  <w:sz w:val="24"/>
                  <w:szCs w:val="24"/>
                  <w:lang w:eastAsia="fi-FI"/>
                  <w14:ligatures w14:val="standardContextual"/>
                </w:rPr>
              </w:pPr>
              <w:hyperlink w:history="1" w:anchor="_Toc226455740">
                <w:r w:rsidRPr="00EE2CDA">
                  <w:rPr>
                    <w:rStyle w:val="Hyperlinkki"/>
                    <w:noProof/>
                  </w:rPr>
                  <w:t>1.1 Opiskeluhuollon kokonaisuus</w:t>
                </w:r>
                <w:r>
                  <w:rPr>
                    <w:noProof/>
                    <w:webHidden/>
                  </w:rPr>
                  <w:tab/>
                </w:r>
                <w:r>
                  <w:rPr>
                    <w:noProof/>
                    <w:webHidden/>
                  </w:rPr>
                  <w:fldChar w:fldCharType="begin"/>
                </w:r>
                <w:r>
                  <w:rPr>
                    <w:noProof/>
                    <w:webHidden/>
                  </w:rPr>
                  <w:instrText xml:space="preserve"> PAGEREF _Toc226455740 \h </w:instrText>
                </w:r>
                <w:r>
                  <w:rPr>
                    <w:noProof/>
                    <w:webHidden/>
                  </w:rPr>
                </w:r>
                <w:r>
                  <w:rPr>
                    <w:noProof/>
                    <w:webHidden/>
                  </w:rPr>
                  <w:fldChar w:fldCharType="separate"/>
                </w:r>
                <w:r>
                  <w:rPr>
                    <w:noProof/>
                    <w:webHidden/>
                  </w:rPr>
                  <w:t>4</w:t>
                </w:r>
                <w:r>
                  <w:rPr>
                    <w:noProof/>
                    <w:webHidden/>
                  </w:rPr>
                  <w:fldChar w:fldCharType="end"/>
                </w:r>
              </w:hyperlink>
            </w:p>
            <w:p w:rsidR="00E72B02" w:rsidRDefault="00E72B02" w14:paraId="0E68C855" w14:textId="35E7F60E">
              <w:pPr>
                <w:pStyle w:val="Sisluet3"/>
                <w:tabs>
                  <w:tab w:val="right" w:leader="dot" w:pos="9592"/>
                </w:tabs>
                <w:rPr>
                  <w:noProof/>
                  <w:color w:val="auto"/>
                  <w:kern w:val="2"/>
                  <w:sz w:val="24"/>
                  <w:szCs w:val="24"/>
                  <w:lang w:eastAsia="fi-FI"/>
                  <w14:ligatures w14:val="standardContextual"/>
                </w:rPr>
              </w:pPr>
              <w:hyperlink w:history="1" w:anchor="_Toc226455741">
                <w:r w:rsidRPr="00EE2CDA">
                  <w:rPr>
                    <w:rStyle w:val="Hyperlinkki"/>
                    <w:noProof/>
                  </w:rPr>
                  <w:t>1.1.1 Opiskeluhuollon ohjausryhmä</w:t>
                </w:r>
                <w:r>
                  <w:rPr>
                    <w:noProof/>
                    <w:webHidden/>
                  </w:rPr>
                  <w:tab/>
                </w:r>
                <w:r>
                  <w:rPr>
                    <w:noProof/>
                    <w:webHidden/>
                  </w:rPr>
                  <w:fldChar w:fldCharType="begin"/>
                </w:r>
                <w:r>
                  <w:rPr>
                    <w:noProof/>
                    <w:webHidden/>
                  </w:rPr>
                  <w:instrText xml:space="preserve"> PAGEREF _Toc226455741 \h </w:instrText>
                </w:r>
                <w:r>
                  <w:rPr>
                    <w:noProof/>
                    <w:webHidden/>
                  </w:rPr>
                </w:r>
                <w:r>
                  <w:rPr>
                    <w:noProof/>
                    <w:webHidden/>
                  </w:rPr>
                  <w:fldChar w:fldCharType="separate"/>
                </w:r>
                <w:r>
                  <w:rPr>
                    <w:noProof/>
                    <w:webHidden/>
                  </w:rPr>
                  <w:t>5</w:t>
                </w:r>
                <w:r>
                  <w:rPr>
                    <w:noProof/>
                    <w:webHidden/>
                  </w:rPr>
                  <w:fldChar w:fldCharType="end"/>
                </w:r>
              </w:hyperlink>
            </w:p>
            <w:p w:rsidR="00E72B02" w:rsidRDefault="00E72B02" w14:paraId="64DA2670" w14:textId="435FBBC1">
              <w:pPr>
                <w:pStyle w:val="Sisluet3"/>
                <w:tabs>
                  <w:tab w:val="right" w:leader="dot" w:pos="9592"/>
                </w:tabs>
                <w:rPr>
                  <w:noProof/>
                  <w:color w:val="auto"/>
                  <w:kern w:val="2"/>
                  <w:sz w:val="24"/>
                  <w:szCs w:val="24"/>
                  <w:lang w:eastAsia="fi-FI"/>
                  <w14:ligatures w14:val="standardContextual"/>
                </w:rPr>
              </w:pPr>
              <w:hyperlink w:history="1" w:anchor="_Toc226455742">
                <w:r w:rsidRPr="00EE2CDA">
                  <w:rPr>
                    <w:rStyle w:val="Hyperlinkki"/>
                    <w:noProof/>
                  </w:rPr>
                  <w:t>1.1.2 Yhteisöllinen yksikkökohtainen opiskeluhuolto</w:t>
                </w:r>
                <w:r>
                  <w:rPr>
                    <w:noProof/>
                    <w:webHidden/>
                  </w:rPr>
                  <w:tab/>
                </w:r>
                <w:r>
                  <w:rPr>
                    <w:noProof/>
                    <w:webHidden/>
                  </w:rPr>
                  <w:fldChar w:fldCharType="begin"/>
                </w:r>
                <w:r>
                  <w:rPr>
                    <w:noProof/>
                    <w:webHidden/>
                  </w:rPr>
                  <w:instrText xml:space="preserve"> PAGEREF _Toc226455742 \h </w:instrText>
                </w:r>
                <w:r>
                  <w:rPr>
                    <w:noProof/>
                    <w:webHidden/>
                  </w:rPr>
                </w:r>
                <w:r>
                  <w:rPr>
                    <w:noProof/>
                    <w:webHidden/>
                  </w:rPr>
                  <w:fldChar w:fldCharType="separate"/>
                </w:r>
                <w:r>
                  <w:rPr>
                    <w:noProof/>
                    <w:webHidden/>
                  </w:rPr>
                  <w:t>5</w:t>
                </w:r>
                <w:r>
                  <w:rPr>
                    <w:noProof/>
                    <w:webHidden/>
                  </w:rPr>
                  <w:fldChar w:fldCharType="end"/>
                </w:r>
              </w:hyperlink>
            </w:p>
            <w:p w:rsidR="00E72B02" w:rsidRDefault="00E72B02" w14:paraId="2001946B" w14:textId="4644B5C2">
              <w:pPr>
                <w:pStyle w:val="Sisluet3"/>
                <w:tabs>
                  <w:tab w:val="right" w:leader="dot" w:pos="9592"/>
                </w:tabs>
                <w:rPr>
                  <w:noProof/>
                  <w:color w:val="auto"/>
                  <w:kern w:val="2"/>
                  <w:sz w:val="24"/>
                  <w:szCs w:val="24"/>
                  <w:lang w:eastAsia="fi-FI"/>
                  <w14:ligatures w14:val="standardContextual"/>
                </w:rPr>
              </w:pPr>
              <w:hyperlink w:history="1" w:anchor="_Toc226455743">
                <w:r w:rsidRPr="00EE2CDA">
                  <w:rPr>
                    <w:rStyle w:val="Hyperlinkki"/>
                    <w:noProof/>
                  </w:rPr>
                  <w:t>1.1.3 Yksilökohtainen opiskeluhuolto</w:t>
                </w:r>
                <w:r>
                  <w:rPr>
                    <w:noProof/>
                    <w:webHidden/>
                  </w:rPr>
                  <w:tab/>
                </w:r>
                <w:r>
                  <w:rPr>
                    <w:noProof/>
                    <w:webHidden/>
                  </w:rPr>
                  <w:fldChar w:fldCharType="begin"/>
                </w:r>
                <w:r>
                  <w:rPr>
                    <w:noProof/>
                    <w:webHidden/>
                  </w:rPr>
                  <w:instrText xml:space="preserve"> PAGEREF _Toc226455743 \h </w:instrText>
                </w:r>
                <w:r>
                  <w:rPr>
                    <w:noProof/>
                    <w:webHidden/>
                  </w:rPr>
                </w:r>
                <w:r>
                  <w:rPr>
                    <w:noProof/>
                    <w:webHidden/>
                  </w:rPr>
                  <w:fldChar w:fldCharType="separate"/>
                </w:r>
                <w:r>
                  <w:rPr>
                    <w:noProof/>
                    <w:webHidden/>
                  </w:rPr>
                  <w:t>6</w:t>
                </w:r>
                <w:r>
                  <w:rPr>
                    <w:noProof/>
                    <w:webHidden/>
                  </w:rPr>
                  <w:fldChar w:fldCharType="end"/>
                </w:r>
              </w:hyperlink>
            </w:p>
            <w:p w:rsidR="00E72B02" w:rsidRDefault="00E72B02" w14:paraId="77A79EC4" w14:textId="244D7E52">
              <w:pPr>
                <w:pStyle w:val="Sisluet2"/>
                <w:tabs>
                  <w:tab w:val="right" w:leader="dot" w:pos="9592"/>
                </w:tabs>
                <w:rPr>
                  <w:noProof/>
                  <w:color w:val="auto"/>
                  <w:kern w:val="2"/>
                  <w:sz w:val="24"/>
                  <w:szCs w:val="24"/>
                  <w:lang w:eastAsia="fi-FI"/>
                  <w14:ligatures w14:val="standardContextual"/>
                </w:rPr>
              </w:pPr>
              <w:hyperlink w:history="1" w:anchor="_Toc226455744">
                <w:r w:rsidRPr="00EE2CDA">
                  <w:rPr>
                    <w:rStyle w:val="Hyperlinkki"/>
                    <w:noProof/>
                  </w:rPr>
                  <w:t>1.2 Opiskeluhuollon palvelut</w:t>
                </w:r>
                <w:r>
                  <w:rPr>
                    <w:noProof/>
                    <w:webHidden/>
                  </w:rPr>
                  <w:tab/>
                </w:r>
                <w:r>
                  <w:rPr>
                    <w:noProof/>
                    <w:webHidden/>
                  </w:rPr>
                  <w:fldChar w:fldCharType="begin"/>
                </w:r>
                <w:r>
                  <w:rPr>
                    <w:noProof/>
                    <w:webHidden/>
                  </w:rPr>
                  <w:instrText xml:space="preserve"> PAGEREF _Toc226455744 \h </w:instrText>
                </w:r>
                <w:r>
                  <w:rPr>
                    <w:noProof/>
                    <w:webHidden/>
                  </w:rPr>
                </w:r>
                <w:r>
                  <w:rPr>
                    <w:noProof/>
                    <w:webHidden/>
                  </w:rPr>
                  <w:fldChar w:fldCharType="separate"/>
                </w:r>
                <w:r>
                  <w:rPr>
                    <w:noProof/>
                    <w:webHidden/>
                  </w:rPr>
                  <w:t>7</w:t>
                </w:r>
                <w:r>
                  <w:rPr>
                    <w:noProof/>
                    <w:webHidden/>
                  </w:rPr>
                  <w:fldChar w:fldCharType="end"/>
                </w:r>
              </w:hyperlink>
            </w:p>
            <w:p w:rsidR="00E72B02" w:rsidRDefault="00E72B02" w14:paraId="7482B37F" w14:textId="66AA1EEB">
              <w:pPr>
                <w:pStyle w:val="Sisluet2"/>
                <w:tabs>
                  <w:tab w:val="right" w:leader="dot" w:pos="9592"/>
                </w:tabs>
                <w:rPr>
                  <w:noProof/>
                  <w:color w:val="auto"/>
                  <w:kern w:val="2"/>
                  <w:sz w:val="24"/>
                  <w:szCs w:val="24"/>
                  <w:lang w:eastAsia="fi-FI"/>
                  <w14:ligatures w14:val="standardContextual"/>
                </w:rPr>
              </w:pPr>
              <w:hyperlink w:history="1" w:anchor="_Toc226455745">
                <w:r w:rsidRPr="00EE2CDA">
                  <w:rPr>
                    <w:rStyle w:val="Hyperlinkki"/>
                    <w:noProof/>
                  </w:rPr>
                  <w:t>2 Juvan esi- ja perusopetuksen opiskeluhuoltosuunnitelma</w:t>
                </w:r>
                <w:r>
                  <w:rPr>
                    <w:noProof/>
                    <w:webHidden/>
                  </w:rPr>
                  <w:tab/>
                </w:r>
                <w:r>
                  <w:rPr>
                    <w:noProof/>
                    <w:webHidden/>
                  </w:rPr>
                  <w:fldChar w:fldCharType="begin"/>
                </w:r>
                <w:r>
                  <w:rPr>
                    <w:noProof/>
                    <w:webHidden/>
                  </w:rPr>
                  <w:instrText xml:space="preserve"> PAGEREF _Toc226455745 \h </w:instrText>
                </w:r>
                <w:r>
                  <w:rPr>
                    <w:noProof/>
                    <w:webHidden/>
                  </w:rPr>
                </w:r>
                <w:r>
                  <w:rPr>
                    <w:noProof/>
                    <w:webHidden/>
                  </w:rPr>
                  <w:fldChar w:fldCharType="separate"/>
                </w:r>
                <w:r>
                  <w:rPr>
                    <w:noProof/>
                    <w:webHidden/>
                  </w:rPr>
                  <w:t>7</w:t>
                </w:r>
                <w:r>
                  <w:rPr>
                    <w:noProof/>
                    <w:webHidden/>
                  </w:rPr>
                  <w:fldChar w:fldCharType="end"/>
                </w:r>
              </w:hyperlink>
            </w:p>
            <w:p w:rsidR="00E72B02" w:rsidRDefault="00E72B02" w14:paraId="552CF75C" w14:textId="3646C794">
              <w:pPr>
                <w:pStyle w:val="Sisluet2"/>
                <w:tabs>
                  <w:tab w:val="right" w:leader="dot" w:pos="9592"/>
                </w:tabs>
                <w:rPr>
                  <w:noProof/>
                  <w:color w:val="auto"/>
                  <w:kern w:val="2"/>
                  <w:sz w:val="24"/>
                  <w:szCs w:val="24"/>
                  <w:lang w:eastAsia="fi-FI"/>
                  <w14:ligatures w14:val="standardContextual"/>
                </w:rPr>
              </w:pPr>
              <w:hyperlink w:history="1" w:anchor="_Toc226455746">
                <w:r w:rsidRPr="00EE2CDA">
                  <w:rPr>
                    <w:rStyle w:val="Hyperlinkki"/>
                    <w:noProof/>
                  </w:rPr>
                  <w:t>2.1 Opiskeluhuollon kokonaistarve ja käytettävissä olevat opiskeluhuoltopalvelut</w:t>
                </w:r>
                <w:r>
                  <w:rPr>
                    <w:noProof/>
                    <w:webHidden/>
                  </w:rPr>
                  <w:tab/>
                </w:r>
                <w:r>
                  <w:rPr>
                    <w:noProof/>
                    <w:webHidden/>
                  </w:rPr>
                  <w:fldChar w:fldCharType="begin"/>
                </w:r>
                <w:r>
                  <w:rPr>
                    <w:noProof/>
                    <w:webHidden/>
                  </w:rPr>
                  <w:instrText xml:space="preserve"> PAGEREF _Toc226455746 \h </w:instrText>
                </w:r>
                <w:r>
                  <w:rPr>
                    <w:noProof/>
                    <w:webHidden/>
                  </w:rPr>
                </w:r>
                <w:r>
                  <w:rPr>
                    <w:noProof/>
                    <w:webHidden/>
                  </w:rPr>
                  <w:fldChar w:fldCharType="separate"/>
                </w:r>
                <w:r>
                  <w:rPr>
                    <w:noProof/>
                    <w:webHidden/>
                  </w:rPr>
                  <w:t>8</w:t>
                </w:r>
                <w:r>
                  <w:rPr>
                    <w:noProof/>
                    <w:webHidden/>
                  </w:rPr>
                  <w:fldChar w:fldCharType="end"/>
                </w:r>
              </w:hyperlink>
            </w:p>
            <w:p w:rsidR="00E72B02" w:rsidRDefault="00E72B02" w14:paraId="391A77BD" w14:textId="0233CCAC">
              <w:pPr>
                <w:pStyle w:val="Sisluet3"/>
                <w:tabs>
                  <w:tab w:val="right" w:leader="dot" w:pos="9592"/>
                </w:tabs>
                <w:rPr>
                  <w:noProof/>
                  <w:color w:val="auto"/>
                  <w:kern w:val="2"/>
                  <w:sz w:val="24"/>
                  <w:szCs w:val="24"/>
                  <w:lang w:eastAsia="fi-FI"/>
                  <w14:ligatures w14:val="standardContextual"/>
                </w:rPr>
              </w:pPr>
              <w:hyperlink w:history="1" w:anchor="_Toc226455747">
                <w:r w:rsidRPr="00EE2CDA">
                  <w:rPr>
                    <w:rStyle w:val="Hyperlinkki"/>
                    <w:noProof/>
                  </w:rPr>
                  <w:t>2.1.1 Arvio opiskeluhuoltopalveluiden kokonaistarpeesta</w:t>
                </w:r>
                <w:r>
                  <w:rPr>
                    <w:noProof/>
                    <w:webHidden/>
                  </w:rPr>
                  <w:tab/>
                </w:r>
                <w:r>
                  <w:rPr>
                    <w:noProof/>
                    <w:webHidden/>
                  </w:rPr>
                  <w:fldChar w:fldCharType="begin"/>
                </w:r>
                <w:r>
                  <w:rPr>
                    <w:noProof/>
                    <w:webHidden/>
                  </w:rPr>
                  <w:instrText xml:space="preserve"> PAGEREF _Toc226455747 \h </w:instrText>
                </w:r>
                <w:r>
                  <w:rPr>
                    <w:noProof/>
                    <w:webHidden/>
                  </w:rPr>
                </w:r>
                <w:r>
                  <w:rPr>
                    <w:noProof/>
                    <w:webHidden/>
                  </w:rPr>
                  <w:fldChar w:fldCharType="separate"/>
                </w:r>
                <w:r>
                  <w:rPr>
                    <w:noProof/>
                    <w:webHidden/>
                  </w:rPr>
                  <w:t>8</w:t>
                </w:r>
                <w:r>
                  <w:rPr>
                    <w:noProof/>
                    <w:webHidden/>
                  </w:rPr>
                  <w:fldChar w:fldCharType="end"/>
                </w:r>
              </w:hyperlink>
            </w:p>
            <w:p w:rsidR="00E72B02" w:rsidRDefault="00E72B02" w14:paraId="4770560A" w14:textId="5BDE7F3A">
              <w:pPr>
                <w:pStyle w:val="Sisluet3"/>
                <w:tabs>
                  <w:tab w:val="right" w:leader="dot" w:pos="9592"/>
                </w:tabs>
                <w:rPr>
                  <w:noProof/>
                  <w:color w:val="auto"/>
                  <w:kern w:val="2"/>
                  <w:sz w:val="24"/>
                  <w:szCs w:val="24"/>
                  <w:lang w:eastAsia="fi-FI"/>
                  <w14:ligatures w14:val="standardContextual"/>
                </w:rPr>
              </w:pPr>
              <w:hyperlink w:history="1" w:anchor="_Toc226455748">
                <w:r w:rsidRPr="00EE2CDA">
                  <w:rPr>
                    <w:rStyle w:val="Hyperlinkki"/>
                    <w:noProof/>
                  </w:rPr>
                  <w:t>2.1.2 Arvio käytettävissä olevista opiskeluhuoltopalveluista</w:t>
                </w:r>
                <w:r>
                  <w:rPr>
                    <w:noProof/>
                    <w:webHidden/>
                  </w:rPr>
                  <w:tab/>
                </w:r>
                <w:r>
                  <w:rPr>
                    <w:noProof/>
                    <w:webHidden/>
                  </w:rPr>
                  <w:fldChar w:fldCharType="begin"/>
                </w:r>
                <w:r>
                  <w:rPr>
                    <w:noProof/>
                    <w:webHidden/>
                  </w:rPr>
                  <w:instrText xml:space="preserve"> PAGEREF _Toc226455748 \h </w:instrText>
                </w:r>
                <w:r>
                  <w:rPr>
                    <w:noProof/>
                    <w:webHidden/>
                  </w:rPr>
                </w:r>
                <w:r>
                  <w:rPr>
                    <w:noProof/>
                    <w:webHidden/>
                  </w:rPr>
                  <w:fldChar w:fldCharType="separate"/>
                </w:r>
                <w:r>
                  <w:rPr>
                    <w:noProof/>
                    <w:webHidden/>
                  </w:rPr>
                  <w:t>9</w:t>
                </w:r>
                <w:r>
                  <w:rPr>
                    <w:noProof/>
                    <w:webHidden/>
                  </w:rPr>
                  <w:fldChar w:fldCharType="end"/>
                </w:r>
              </w:hyperlink>
            </w:p>
            <w:p w:rsidR="00E72B02" w:rsidRDefault="00E72B02" w14:paraId="3BA1A94E" w14:textId="4E888C10">
              <w:pPr>
                <w:pStyle w:val="Sisluet2"/>
                <w:tabs>
                  <w:tab w:val="right" w:leader="dot" w:pos="9592"/>
                </w:tabs>
                <w:rPr>
                  <w:noProof/>
                  <w:color w:val="auto"/>
                  <w:kern w:val="2"/>
                  <w:sz w:val="24"/>
                  <w:szCs w:val="24"/>
                  <w:lang w:eastAsia="fi-FI"/>
                  <w14:ligatures w14:val="standardContextual"/>
                </w:rPr>
              </w:pPr>
              <w:hyperlink w:history="1" w:anchor="_Toc226455749">
                <w:r w:rsidRPr="00EE2CDA">
                  <w:rPr>
                    <w:rStyle w:val="Hyperlinkki"/>
                    <w:noProof/>
                  </w:rPr>
                  <w:t>3 Yhteisöllinen opiskeluhuolto - Kouluyhteisön toimenpiteet yhteisöllisen opiskeluhuollon edistämiseksi</w:t>
                </w:r>
                <w:r>
                  <w:rPr>
                    <w:noProof/>
                    <w:webHidden/>
                  </w:rPr>
                  <w:tab/>
                </w:r>
                <w:r>
                  <w:rPr>
                    <w:noProof/>
                    <w:webHidden/>
                  </w:rPr>
                  <w:fldChar w:fldCharType="begin"/>
                </w:r>
                <w:r>
                  <w:rPr>
                    <w:noProof/>
                    <w:webHidden/>
                  </w:rPr>
                  <w:instrText xml:space="preserve"> PAGEREF _Toc226455749 \h </w:instrText>
                </w:r>
                <w:r>
                  <w:rPr>
                    <w:noProof/>
                    <w:webHidden/>
                  </w:rPr>
                </w:r>
                <w:r>
                  <w:rPr>
                    <w:noProof/>
                    <w:webHidden/>
                  </w:rPr>
                  <w:fldChar w:fldCharType="separate"/>
                </w:r>
                <w:r>
                  <w:rPr>
                    <w:noProof/>
                    <w:webHidden/>
                  </w:rPr>
                  <w:t>9</w:t>
                </w:r>
                <w:r>
                  <w:rPr>
                    <w:noProof/>
                    <w:webHidden/>
                  </w:rPr>
                  <w:fldChar w:fldCharType="end"/>
                </w:r>
              </w:hyperlink>
            </w:p>
            <w:p w:rsidR="00E72B02" w:rsidRDefault="00E72B02" w14:paraId="43E8EFD9" w14:textId="1E00B0D7">
              <w:pPr>
                <w:pStyle w:val="Sisluet3"/>
                <w:tabs>
                  <w:tab w:val="right" w:leader="dot" w:pos="9592"/>
                </w:tabs>
                <w:rPr>
                  <w:noProof/>
                  <w:color w:val="auto"/>
                  <w:kern w:val="2"/>
                  <w:sz w:val="24"/>
                  <w:szCs w:val="24"/>
                  <w:lang w:eastAsia="fi-FI"/>
                  <w14:ligatures w14:val="standardContextual"/>
                </w:rPr>
              </w:pPr>
              <w:hyperlink w:history="1" w:anchor="_Toc226455750">
                <w:r w:rsidRPr="00EE2CDA">
                  <w:rPr>
                    <w:rStyle w:val="Hyperlinkki"/>
                    <w:noProof/>
                  </w:rPr>
                  <w:t>3.1 Oppilaiden ja kouluyhteisön hyvinvoinnin, terveyden ja turvallisuuden seuraamisen käytännöt ja keskeiset tulokset</w:t>
                </w:r>
                <w:r>
                  <w:rPr>
                    <w:noProof/>
                    <w:webHidden/>
                  </w:rPr>
                  <w:tab/>
                </w:r>
                <w:r>
                  <w:rPr>
                    <w:noProof/>
                    <w:webHidden/>
                  </w:rPr>
                  <w:fldChar w:fldCharType="begin"/>
                </w:r>
                <w:r>
                  <w:rPr>
                    <w:noProof/>
                    <w:webHidden/>
                  </w:rPr>
                  <w:instrText xml:space="preserve"> PAGEREF _Toc226455750 \h </w:instrText>
                </w:r>
                <w:r>
                  <w:rPr>
                    <w:noProof/>
                    <w:webHidden/>
                  </w:rPr>
                </w:r>
                <w:r>
                  <w:rPr>
                    <w:noProof/>
                    <w:webHidden/>
                  </w:rPr>
                  <w:fldChar w:fldCharType="separate"/>
                </w:r>
                <w:r>
                  <w:rPr>
                    <w:noProof/>
                    <w:webHidden/>
                  </w:rPr>
                  <w:t>10</w:t>
                </w:r>
                <w:r>
                  <w:rPr>
                    <w:noProof/>
                    <w:webHidden/>
                  </w:rPr>
                  <w:fldChar w:fldCharType="end"/>
                </w:r>
              </w:hyperlink>
            </w:p>
            <w:p w:rsidR="00E72B02" w:rsidRDefault="00E72B02" w14:paraId="5A4641DB" w14:textId="06776D4E">
              <w:pPr>
                <w:pStyle w:val="Sisluet3"/>
                <w:tabs>
                  <w:tab w:val="right" w:leader="dot" w:pos="9592"/>
                </w:tabs>
                <w:rPr>
                  <w:noProof/>
                  <w:color w:val="auto"/>
                  <w:kern w:val="2"/>
                  <w:sz w:val="24"/>
                  <w:szCs w:val="24"/>
                  <w:lang w:eastAsia="fi-FI"/>
                  <w14:ligatures w14:val="standardContextual"/>
                </w:rPr>
              </w:pPr>
              <w:hyperlink w:history="1" w:anchor="_Toc226455751">
                <w:r w:rsidRPr="00EE2CDA">
                  <w:rPr>
                    <w:rStyle w:val="Hyperlinkki"/>
                    <w:noProof/>
                  </w:rPr>
                  <w:t>3.2 Koulukohtaisten opiskeluhuoltoryhmien johtaminen, kokoonpano ja toimintatavat</w:t>
                </w:r>
                <w:r>
                  <w:rPr>
                    <w:noProof/>
                    <w:webHidden/>
                  </w:rPr>
                  <w:tab/>
                </w:r>
                <w:r>
                  <w:rPr>
                    <w:noProof/>
                    <w:webHidden/>
                  </w:rPr>
                  <w:fldChar w:fldCharType="begin"/>
                </w:r>
                <w:r>
                  <w:rPr>
                    <w:noProof/>
                    <w:webHidden/>
                  </w:rPr>
                  <w:instrText xml:space="preserve"> PAGEREF _Toc226455751 \h </w:instrText>
                </w:r>
                <w:r>
                  <w:rPr>
                    <w:noProof/>
                    <w:webHidden/>
                  </w:rPr>
                </w:r>
                <w:r>
                  <w:rPr>
                    <w:noProof/>
                    <w:webHidden/>
                  </w:rPr>
                  <w:fldChar w:fldCharType="separate"/>
                </w:r>
                <w:r>
                  <w:rPr>
                    <w:noProof/>
                    <w:webHidden/>
                  </w:rPr>
                  <w:t>11</w:t>
                </w:r>
                <w:r>
                  <w:rPr>
                    <w:noProof/>
                    <w:webHidden/>
                  </w:rPr>
                  <w:fldChar w:fldCharType="end"/>
                </w:r>
              </w:hyperlink>
            </w:p>
            <w:p w:rsidR="00E72B02" w:rsidRDefault="00E72B02" w14:paraId="54594939" w14:textId="22931946">
              <w:pPr>
                <w:pStyle w:val="Sisluet3"/>
                <w:tabs>
                  <w:tab w:val="right" w:leader="dot" w:pos="9592"/>
                </w:tabs>
                <w:rPr>
                  <w:noProof/>
                  <w:color w:val="auto"/>
                  <w:kern w:val="2"/>
                  <w:sz w:val="24"/>
                  <w:szCs w:val="24"/>
                  <w:lang w:eastAsia="fi-FI"/>
                  <w14:ligatures w14:val="standardContextual"/>
                </w:rPr>
              </w:pPr>
              <w:hyperlink w:history="1" w:anchor="_Toc226455752">
                <w:r w:rsidRPr="00EE2CDA">
                  <w:rPr>
                    <w:rStyle w:val="Hyperlinkki"/>
                    <w:noProof/>
                  </w:rPr>
                  <w:t>3.3 Poissaolojen ennaltaehkäisy, suunnitelmallinen seuranta ja poissaoloihin puuttuminen</w:t>
                </w:r>
                <w:r>
                  <w:rPr>
                    <w:noProof/>
                    <w:webHidden/>
                  </w:rPr>
                  <w:tab/>
                </w:r>
                <w:r>
                  <w:rPr>
                    <w:noProof/>
                    <w:webHidden/>
                  </w:rPr>
                  <w:fldChar w:fldCharType="begin"/>
                </w:r>
                <w:r>
                  <w:rPr>
                    <w:noProof/>
                    <w:webHidden/>
                  </w:rPr>
                  <w:instrText xml:space="preserve"> PAGEREF _Toc226455752 \h </w:instrText>
                </w:r>
                <w:r>
                  <w:rPr>
                    <w:noProof/>
                    <w:webHidden/>
                  </w:rPr>
                </w:r>
                <w:r>
                  <w:rPr>
                    <w:noProof/>
                    <w:webHidden/>
                  </w:rPr>
                  <w:fldChar w:fldCharType="separate"/>
                </w:r>
                <w:r>
                  <w:rPr>
                    <w:noProof/>
                    <w:webHidden/>
                  </w:rPr>
                  <w:t>11</w:t>
                </w:r>
                <w:r>
                  <w:rPr>
                    <w:noProof/>
                    <w:webHidden/>
                  </w:rPr>
                  <w:fldChar w:fldCharType="end"/>
                </w:r>
              </w:hyperlink>
            </w:p>
            <w:p w:rsidR="00E72B02" w:rsidRDefault="00E72B02" w14:paraId="005AE14F" w14:textId="4B75D285">
              <w:pPr>
                <w:pStyle w:val="Sisluet3"/>
                <w:tabs>
                  <w:tab w:val="right" w:leader="dot" w:pos="9592"/>
                </w:tabs>
                <w:rPr>
                  <w:noProof/>
                  <w:color w:val="auto"/>
                  <w:kern w:val="2"/>
                  <w:sz w:val="24"/>
                  <w:szCs w:val="24"/>
                  <w:lang w:eastAsia="fi-FI"/>
                  <w14:ligatures w14:val="standardContextual"/>
                </w:rPr>
              </w:pPr>
              <w:hyperlink w:history="1" w:anchor="_Toc226455753">
                <w:r w:rsidRPr="00EE2CDA">
                  <w:rPr>
                    <w:rStyle w:val="Hyperlinkki"/>
                    <w:noProof/>
                  </w:rPr>
                  <w:t>3.4 Tupakkatuotteiden ja muiden päihteiden käytön ehkäisemisen ja käyttöön puuttuminen – Tämä osio ei koske esikoululaisia!</w:t>
                </w:r>
                <w:r>
                  <w:rPr>
                    <w:noProof/>
                    <w:webHidden/>
                  </w:rPr>
                  <w:tab/>
                </w:r>
                <w:r>
                  <w:rPr>
                    <w:noProof/>
                    <w:webHidden/>
                  </w:rPr>
                  <w:fldChar w:fldCharType="begin"/>
                </w:r>
                <w:r>
                  <w:rPr>
                    <w:noProof/>
                    <w:webHidden/>
                  </w:rPr>
                  <w:instrText xml:space="preserve"> PAGEREF _Toc226455753 \h </w:instrText>
                </w:r>
                <w:r>
                  <w:rPr>
                    <w:noProof/>
                    <w:webHidden/>
                  </w:rPr>
                </w:r>
                <w:r>
                  <w:rPr>
                    <w:noProof/>
                    <w:webHidden/>
                  </w:rPr>
                  <w:fldChar w:fldCharType="separate"/>
                </w:r>
                <w:r>
                  <w:rPr>
                    <w:noProof/>
                    <w:webHidden/>
                  </w:rPr>
                  <w:t>12</w:t>
                </w:r>
                <w:r>
                  <w:rPr>
                    <w:noProof/>
                    <w:webHidden/>
                  </w:rPr>
                  <w:fldChar w:fldCharType="end"/>
                </w:r>
              </w:hyperlink>
            </w:p>
            <w:p w:rsidR="00E72B02" w:rsidRDefault="00E72B02" w14:paraId="39823FC2" w14:textId="3D4E678E">
              <w:pPr>
                <w:pStyle w:val="Sisluet3"/>
                <w:tabs>
                  <w:tab w:val="right" w:leader="dot" w:pos="9592"/>
                </w:tabs>
                <w:rPr>
                  <w:noProof/>
                  <w:color w:val="auto"/>
                  <w:kern w:val="2"/>
                  <w:sz w:val="24"/>
                  <w:szCs w:val="24"/>
                  <w:lang w:eastAsia="fi-FI"/>
                  <w14:ligatures w14:val="standardContextual"/>
                </w:rPr>
              </w:pPr>
              <w:hyperlink w:history="1" w:anchor="_Toc226455754">
                <w:r w:rsidRPr="00EE2CDA">
                  <w:rPr>
                    <w:rStyle w:val="Hyperlinkki"/>
                    <w:noProof/>
                  </w:rPr>
                  <w:t>3.5 Yhteistyö ja käytänteet kouluympäristön terveellisyyden ja turvallisuuden sekä kouluyhteisön hyvinvoinnin tarkastuksissa</w:t>
                </w:r>
                <w:r>
                  <w:rPr>
                    <w:noProof/>
                    <w:webHidden/>
                  </w:rPr>
                  <w:tab/>
                </w:r>
                <w:r>
                  <w:rPr>
                    <w:noProof/>
                    <w:webHidden/>
                  </w:rPr>
                  <w:fldChar w:fldCharType="begin"/>
                </w:r>
                <w:r>
                  <w:rPr>
                    <w:noProof/>
                    <w:webHidden/>
                  </w:rPr>
                  <w:instrText xml:space="preserve"> PAGEREF _Toc226455754 \h </w:instrText>
                </w:r>
                <w:r>
                  <w:rPr>
                    <w:noProof/>
                    <w:webHidden/>
                  </w:rPr>
                </w:r>
                <w:r>
                  <w:rPr>
                    <w:noProof/>
                    <w:webHidden/>
                  </w:rPr>
                  <w:fldChar w:fldCharType="separate"/>
                </w:r>
                <w:r>
                  <w:rPr>
                    <w:noProof/>
                    <w:webHidden/>
                  </w:rPr>
                  <w:t>13</w:t>
                </w:r>
                <w:r>
                  <w:rPr>
                    <w:noProof/>
                    <w:webHidden/>
                  </w:rPr>
                  <w:fldChar w:fldCharType="end"/>
                </w:r>
              </w:hyperlink>
            </w:p>
            <w:p w:rsidR="00E72B02" w:rsidRDefault="00E72B02" w14:paraId="54D4C7D3" w14:textId="6508DA03">
              <w:pPr>
                <w:pStyle w:val="Sisluet2"/>
                <w:tabs>
                  <w:tab w:val="right" w:leader="dot" w:pos="9592"/>
                </w:tabs>
                <w:rPr>
                  <w:noProof/>
                  <w:color w:val="auto"/>
                  <w:kern w:val="2"/>
                  <w:sz w:val="24"/>
                  <w:szCs w:val="24"/>
                  <w:lang w:eastAsia="fi-FI"/>
                  <w14:ligatures w14:val="standardContextual"/>
                </w:rPr>
              </w:pPr>
              <w:hyperlink w:history="1" w:anchor="_Toc226455755">
                <w:r w:rsidRPr="00EE2CDA">
                  <w:rPr>
                    <w:rStyle w:val="Hyperlinkki"/>
                    <w:noProof/>
                  </w:rPr>
                  <w:t>4 Yksilökohtainen opiskeluhuolto ja toimenpiteet tarvittavien tukitoimien järjestämiseksi</w:t>
                </w:r>
                <w:r>
                  <w:rPr>
                    <w:noProof/>
                    <w:webHidden/>
                  </w:rPr>
                  <w:tab/>
                </w:r>
                <w:r>
                  <w:rPr>
                    <w:noProof/>
                    <w:webHidden/>
                  </w:rPr>
                  <w:fldChar w:fldCharType="begin"/>
                </w:r>
                <w:r>
                  <w:rPr>
                    <w:noProof/>
                    <w:webHidden/>
                  </w:rPr>
                  <w:instrText xml:space="preserve"> PAGEREF _Toc226455755 \h </w:instrText>
                </w:r>
                <w:r>
                  <w:rPr>
                    <w:noProof/>
                    <w:webHidden/>
                  </w:rPr>
                </w:r>
                <w:r>
                  <w:rPr>
                    <w:noProof/>
                    <w:webHidden/>
                  </w:rPr>
                  <w:fldChar w:fldCharType="separate"/>
                </w:r>
                <w:r>
                  <w:rPr>
                    <w:noProof/>
                    <w:webHidden/>
                  </w:rPr>
                  <w:t>14</w:t>
                </w:r>
                <w:r>
                  <w:rPr>
                    <w:noProof/>
                    <w:webHidden/>
                  </w:rPr>
                  <w:fldChar w:fldCharType="end"/>
                </w:r>
              </w:hyperlink>
            </w:p>
            <w:p w:rsidR="00E72B02" w:rsidRDefault="00E72B02" w14:paraId="0202C36C" w14:textId="6E48BE91">
              <w:pPr>
                <w:pStyle w:val="Sisluet3"/>
                <w:tabs>
                  <w:tab w:val="right" w:leader="dot" w:pos="9592"/>
                </w:tabs>
                <w:rPr>
                  <w:noProof/>
                  <w:color w:val="auto"/>
                  <w:kern w:val="2"/>
                  <w:sz w:val="24"/>
                  <w:szCs w:val="24"/>
                  <w:lang w:eastAsia="fi-FI"/>
                  <w14:ligatures w14:val="standardContextual"/>
                </w:rPr>
              </w:pPr>
              <w:hyperlink w:history="1" w:anchor="_Toc226455756">
                <w:r w:rsidRPr="00EE2CDA">
                  <w:rPr>
                    <w:rStyle w:val="Hyperlinkki"/>
                    <w:noProof/>
                  </w:rPr>
                  <w:t>4.1 Opiskeluhuoltopalvelut</w:t>
                </w:r>
                <w:r>
                  <w:rPr>
                    <w:noProof/>
                    <w:webHidden/>
                  </w:rPr>
                  <w:tab/>
                </w:r>
                <w:r>
                  <w:rPr>
                    <w:noProof/>
                    <w:webHidden/>
                  </w:rPr>
                  <w:fldChar w:fldCharType="begin"/>
                </w:r>
                <w:r>
                  <w:rPr>
                    <w:noProof/>
                    <w:webHidden/>
                  </w:rPr>
                  <w:instrText xml:space="preserve"> PAGEREF _Toc226455756 \h </w:instrText>
                </w:r>
                <w:r>
                  <w:rPr>
                    <w:noProof/>
                    <w:webHidden/>
                  </w:rPr>
                </w:r>
                <w:r>
                  <w:rPr>
                    <w:noProof/>
                    <w:webHidden/>
                  </w:rPr>
                  <w:fldChar w:fldCharType="separate"/>
                </w:r>
                <w:r>
                  <w:rPr>
                    <w:noProof/>
                    <w:webHidden/>
                  </w:rPr>
                  <w:t>14</w:t>
                </w:r>
                <w:r>
                  <w:rPr>
                    <w:noProof/>
                    <w:webHidden/>
                  </w:rPr>
                  <w:fldChar w:fldCharType="end"/>
                </w:r>
              </w:hyperlink>
            </w:p>
            <w:p w:rsidR="00E72B02" w:rsidRDefault="00E72B02" w14:paraId="3F0FAA93" w14:textId="289DCE03">
              <w:pPr>
                <w:pStyle w:val="Sisluet3"/>
                <w:tabs>
                  <w:tab w:val="right" w:leader="dot" w:pos="9592"/>
                </w:tabs>
                <w:rPr>
                  <w:noProof/>
                  <w:color w:val="auto"/>
                  <w:kern w:val="2"/>
                  <w:sz w:val="24"/>
                  <w:szCs w:val="24"/>
                  <w:lang w:eastAsia="fi-FI"/>
                  <w14:ligatures w14:val="standardContextual"/>
                </w:rPr>
              </w:pPr>
              <w:hyperlink w:history="1" w:anchor="_Toc226455757">
                <w:r w:rsidRPr="00EE2CDA">
                  <w:rPr>
                    <w:rStyle w:val="Hyperlinkki"/>
                    <w:b/>
                    <w:bCs/>
                    <w:noProof/>
                  </w:rPr>
                  <w:t>4.1.1 Terveydenhoitaja</w:t>
                </w:r>
                <w:r>
                  <w:rPr>
                    <w:noProof/>
                    <w:webHidden/>
                  </w:rPr>
                  <w:tab/>
                </w:r>
                <w:r>
                  <w:rPr>
                    <w:noProof/>
                    <w:webHidden/>
                  </w:rPr>
                  <w:fldChar w:fldCharType="begin"/>
                </w:r>
                <w:r>
                  <w:rPr>
                    <w:noProof/>
                    <w:webHidden/>
                  </w:rPr>
                  <w:instrText xml:space="preserve"> PAGEREF _Toc226455757 \h </w:instrText>
                </w:r>
                <w:r>
                  <w:rPr>
                    <w:noProof/>
                    <w:webHidden/>
                  </w:rPr>
                </w:r>
                <w:r>
                  <w:rPr>
                    <w:noProof/>
                    <w:webHidden/>
                  </w:rPr>
                  <w:fldChar w:fldCharType="separate"/>
                </w:r>
                <w:r>
                  <w:rPr>
                    <w:noProof/>
                    <w:webHidden/>
                  </w:rPr>
                  <w:t>14</w:t>
                </w:r>
                <w:r>
                  <w:rPr>
                    <w:noProof/>
                    <w:webHidden/>
                  </w:rPr>
                  <w:fldChar w:fldCharType="end"/>
                </w:r>
              </w:hyperlink>
            </w:p>
            <w:p w:rsidR="00E72B02" w:rsidRDefault="00E72B02" w14:paraId="570FA6EA" w14:textId="7BC8FE7B">
              <w:pPr>
                <w:pStyle w:val="Sisluet3"/>
                <w:tabs>
                  <w:tab w:val="right" w:leader="dot" w:pos="9592"/>
                </w:tabs>
                <w:rPr>
                  <w:noProof/>
                  <w:color w:val="auto"/>
                  <w:kern w:val="2"/>
                  <w:sz w:val="24"/>
                  <w:szCs w:val="24"/>
                  <w:lang w:eastAsia="fi-FI"/>
                  <w14:ligatures w14:val="standardContextual"/>
                </w:rPr>
              </w:pPr>
              <w:hyperlink w:history="1" w:anchor="_Toc226455758">
                <w:r w:rsidRPr="00EE2CDA">
                  <w:rPr>
                    <w:rStyle w:val="Hyperlinkki"/>
                    <w:b/>
                    <w:bCs/>
                    <w:noProof/>
                  </w:rPr>
                  <w:t>4.1.2 Kuraattori</w:t>
                </w:r>
                <w:r>
                  <w:rPr>
                    <w:noProof/>
                    <w:webHidden/>
                  </w:rPr>
                  <w:tab/>
                </w:r>
                <w:r>
                  <w:rPr>
                    <w:noProof/>
                    <w:webHidden/>
                  </w:rPr>
                  <w:fldChar w:fldCharType="begin"/>
                </w:r>
                <w:r>
                  <w:rPr>
                    <w:noProof/>
                    <w:webHidden/>
                  </w:rPr>
                  <w:instrText xml:space="preserve"> PAGEREF _Toc226455758 \h </w:instrText>
                </w:r>
                <w:r>
                  <w:rPr>
                    <w:noProof/>
                    <w:webHidden/>
                  </w:rPr>
                </w:r>
                <w:r>
                  <w:rPr>
                    <w:noProof/>
                    <w:webHidden/>
                  </w:rPr>
                  <w:fldChar w:fldCharType="separate"/>
                </w:r>
                <w:r>
                  <w:rPr>
                    <w:noProof/>
                    <w:webHidden/>
                  </w:rPr>
                  <w:t>15</w:t>
                </w:r>
                <w:r>
                  <w:rPr>
                    <w:noProof/>
                    <w:webHidden/>
                  </w:rPr>
                  <w:fldChar w:fldCharType="end"/>
                </w:r>
              </w:hyperlink>
            </w:p>
            <w:p w:rsidR="00E72B02" w:rsidRDefault="00E72B02" w14:paraId="0E8343DD" w14:textId="33691B10">
              <w:pPr>
                <w:pStyle w:val="Sisluet3"/>
                <w:tabs>
                  <w:tab w:val="right" w:leader="dot" w:pos="9592"/>
                </w:tabs>
                <w:rPr>
                  <w:noProof/>
                  <w:color w:val="auto"/>
                  <w:kern w:val="2"/>
                  <w:sz w:val="24"/>
                  <w:szCs w:val="24"/>
                  <w:lang w:eastAsia="fi-FI"/>
                  <w14:ligatures w14:val="standardContextual"/>
                </w:rPr>
              </w:pPr>
              <w:hyperlink w:history="1" w:anchor="_Toc226455759">
                <w:r w:rsidRPr="00EE2CDA">
                  <w:rPr>
                    <w:rStyle w:val="Hyperlinkki"/>
                    <w:b/>
                    <w:bCs/>
                    <w:noProof/>
                  </w:rPr>
                  <w:t>4.1.3 Koulupsykologi</w:t>
                </w:r>
                <w:r>
                  <w:rPr>
                    <w:noProof/>
                    <w:webHidden/>
                  </w:rPr>
                  <w:tab/>
                </w:r>
                <w:r>
                  <w:rPr>
                    <w:noProof/>
                    <w:webHidden/>
                  </w:rPr>
                  <w:fldChar w:fldCharType="begin"/>
                </w:r>
                <w:r>
                  <w:rPr>
                    <w:noProof/>
                    <w:webHidden/>
                  </w:rPr>
                  <w:instrText xml:space="preserve"> PAGEREF _Toc226455759 \h </w:instrText>
                </w:r>
                <w:r>
                  <w:rPr>
                    <w:noProof/>
                    <w:webHidden/>
                  </w:rPr>
                </w:r>
                <w:r>
                  <w:rPr>
                    <w:noProof/>
                    <w:webHidden/>
                  </w:rPr>
                  <w:fldChar w:fldCharType="separate"/>
                </w:r>
                <w:r>
                  <w:rPr>
                    <w:noProof/>
                    <w:webHidden/>
                  </w:rPr>
                  <w:t>15</w:t>
                </w:r>
                <w:r>
                  <w:rPr>
                    <w:noProof/>
                    <w:webHidden/>
                  </w:rPr>
                  <w:fldChar w:fldCharType="end"/>
                </w:r>
              </w:hyperlink>
            </w:p>
            <w:p w:rsidR="00E72B02" w:rsidRDefault="00E72B02" w14:paraId="5CCF3B7E" w14:textId="4B5CF26C">
              <w:pPr>
                <w:pStyle w:val="Sisluet3"/>
                <w:tabs>
                  <w:tab w:val="right" w:leader="dot" w:pos="9592"/>
                </w:tabs>
                <w:rPr>
                  <w:noProof/>
                  <w:color w:val="auto"/>
                  <w:kern w:val="2"/>
                  <w:sz w:val="24"/>
                  <w:szCs w:val="24"/>
                  <w:lang w:eastAsia="fi-FI"/>
                  <w14:ligatures w14:val="standardContextual"/>
                </w:rPr>
              </w:pPr>
              <w:hyperlink w:history="1" w:anchor="_Toc226455760">
                <w:r w:rsidRPr="00EE2CDA">
                  <w:rPr>
                    <w:rStyle w:val="Hyperlinkki"/>
                    <w:b/>
                    <w:bCs/>
                    <w:noProof/>
                  </w:rPr>
                  <w:t>4.1.4 Koululääkäri</w:t>
                </w:r>
                <w:r>
                  <w:rPr>
                    <w:noProof/>
                    <w:webHidden/>
                  </w:rPr>
                  <w:tab/>
                </w:r>
                <w:r>
                  <w:rPr>
                    <w:noProof/>
                    <w:webHidden/>
                  </w:rPr>
                  <w:fldChar w:fldCharType="begin"/>
                </w:r>
                <w:r>
                  <w:rPr>
                    <w:noProof/>
                    <w:webHidden/>
                  </w:rPr>
                  <w:instrText xml:space="preserve"> PAGEREF _Toc226455760 \h </w:instrText>
                </w:r>
                <w:r>
                  <w:rPr>
                    <w:noProof/>
                    <w:webHidden/>
                  </w:rPr>
                </w:r>
                <w:r>
                  <w:rPr>
                    <w:noProof/>
                    <w:webHidden/>
                  </w:rPr>
                  <w:fldChar w:fldCharType="separate"/>
                </w:r>
                <w:r>
                  <w:rPr>
                    <w:noProof/>
                    <w:webHidden/>
                  </w:rPr>
                  <w:t>15</w:t>
                </w:r>
                <w:r>
                  <w:rPr>
                    <w:noProof/>
                    <w:webHidden/>
                  </w:rPr>
                  <w:fldChar w:fldCharType="end"/>
                </w:r>
              </w:hyperlink>
            </w:p>
            <w:p w:rsidR="00E72B02" w:rsidRDefault="00E72B02" w14:paraId="152A322F" w14:textId="1C59944B">
              <w:pPr>
                <w:pStyle w:val="Sisluet3"/>
                <w:tabs>
                  <w:tab w:val="right" w:leader="dot" w:pos="9592"/>
                </w:tabs>
                <w:rPr>
                  <w:noProof/>
                  <w:color w:val="auto"/>
                  <w:kern w:val="2"/>
                  <w:sz w:val="24"/>
                  <w:szCs w:val="24"/>
                  <w:lang w:eastAsia="fi-FI"/>
                  <w14:ligatures w14:val="standardContextual"/>
                </w:rPr>
              </w:pPr>
              <w:hyperlink w:history="1" w:anchor="_Toc226455761">
                <w:r w:rsidRPr="00EE2CDA">
                  <w:rPr>
                    <w:rStyle w:val="Hyperlinkki"/>
                    <w:noProof/>
                  </w:rPr>
                  <w:t>4.2 Oppilaan ohjaaminen opiskeluhuoltopalveluihin</w:t>
                </w:r>
                <w:r>
                  <w:rPr>
                    <w:noProof/>
                    <w:webHidden/>
                  </w:rPr>
                  <w:tab/>
                </w:r>
                <w:r>
                  <w:rPr>
                    <w:noProof/>
                    <w:webHidden/>
                  </w:rPr>
                  <w:fldChar w:fldCharType="begin"/>
                </w:r>
                <w:r>
                  <w:rPr>
                    <w:noProof/>
                    <w:webHidden/>
                  </w:rPr>
                  <w:instrText xml:space="preserve"> PAGEREF _Toc226455761 \h </w:instrText>
                </w:r>
                <w:r>
                  <w:rPr>
                    <w:noProof/>
                    <w:webHidden/>
                  </w:rPr>
                </w:r>
                <w:r>
                  <w:rPr>
                    <w:noProof/>
                    <w:webHidden/>
                  </w:rPr>
                  <w:fldChar w:fldCharType="separate"/>
                </w:r>
                <w:r>
                  <w:rPr>
                    <w:noProof/>
                    <w:webHidden/>
                  </w:rPr>
                  <w:t>16</w:t>
                </w:r>
                <w:r>
                  <w:rPr>
                    <w:noProof/>
                    <w:webHidden/>
                  </w:rPr>
                  <w:fldChar w:fldCharType="end"/>
                </w:r>
              </w:hyperlink>
            </w:p>
            <w:p w:rsidR="00E72B02" w:rsidRDefault="00E72B02" w14:paraId="0ED3EDA6" w14:textId="527B3EB6">
              <w:pPr>
                <w:pStyle w:val="Sisluet3"/>
                <w:tabs>
                  <w:tab w:val="right" w:leader="dot" w:pos="9592"/>
                </w:tabs>
                <w:rPr>
                  <w:noProof/>
                  <w:color w:val="auto"/>
                  <w:kern w:val="2"/>
                  <w:sz w:val="24"/>
                  <w:szCs w:val="24"/>
                  <w:lang w:eastAsia="fi-FI"/>
                  <w14:ligatures w14:val="standardContextual"/>
                </w:rPr>
              </w:pPr>
              <w:hyperlink w:history="1" w:anchor="_Toc226455762">
                <w:r w:rsidRPr="00EE2CDA">
                  <w:rPr>
                    <w:rStyle w:val="Hyperlinkki"/>
                    <w:noProof/>
                  </w:rPr>
                  <w:t>4.3 Yksittäisen oppilaan tueksi koottavan monialaisen asiantuntijaryhmän kokoaminen, suostumuksen hankkiminen ja työskentelyyn osallistuminen</w:t>
                </w:r>
                <w:r>
                  <w:rPr>
                    <w:noProof/>
                    <w:webHidden/>
                  </w:rPr>
                  <w:tab/>
                </w:r>
                <w:r>
                  <w:rPr>
                    <w:noProof/>
                    <w:webHidden/>
                  </w:rPr>
                  <w:fldChar w:fldCharType="begin"/>
                </w:r>
                <w:r>
                  <w:rPr>
                    <w:noProof/>
                    <w:webHidden/>
                  </w:rPr>
                  <w:instrText xml:space="preserve"> PAGEREF _Toc226455762 \h </w:instrText>
                </w:r>
                <w:r>
                  <w:rPr>
                    <w:noProof/>
                    <w:webHidden/>
                  </w:rPr>
                </w:r>
                <w:r>
                  <w:rPr>
                    <w:noProof/>
                    <w:webHidden/>
                  </w:rPr>
                  <w:fldChar w:fldCharType="separate"/>
                </w:r>
                <w:r>
                  <w:rPr>
                    <w:noProof/>
                    <w:webHidden/>
                  </w:rPr>
                  <w:t>17</w:t>
                </w:r>
                <w:r>
                  <w:rPr>
                    <w:noProof/>
                    <w:webHidden/>
                  </w:rPr>
                  <w:fldChar w:fldCharType="end"/>
                </w:r>
              </w:hyperlink>
            </w:p>
            <w:p w:rsidR="00E72B02" w:rsidRDefault="00E72B02" w14:paraId="7350B219" w14:textId="7221748E">
              <w:pPr>
                <w:pStyle w:val="Sisluet3"/>
                <w:tabs>
                  <w:tab w:val="right" w:leader="dot" w:pos="9592"/>
                </w:tabs>
                <w:rPr>
                  <w:noProof/>
                  <w:color w:val="auto"/>
                  <w:kern w:val="2"/>
                  <w:sz w:val="24"/>
                  <w:szCs w:val="24"/>
                  <w:lang w:eastAsia="fi-FI"/>
                  <w14:ligatures w14:val="standardContextual"/>
                </w:rPr>
              </w:pPr>
              <w:hyperlink w:history="1" w:anchor="_Toc226455763">
                <w:r w:rsidRPr="00EE2CDA">
                  <w:rPr>
                    <w:rStyle w:val="Hyperlinkki"/>
                    <w:noProof/>
                  </w:rPr>
                  <w:t>4.4 O</w:t>
                </w:r>
                <w:r w:rsidRPr="00EE2CDA">
                  <w:rPr>
                    <w:rStyle w:val="Hyperlinkki"/>
                    <w:i/>
                    <w:iCs/>
                    <w:noProof/>
                  </w:rPr>
                  <w:t>piskeluhuoltokertomusten laatiminen</w:t>
                </w:r>
                <w:r w:rsidRPr="00EE2CDA">
                  <w:rPr>
                    <w:rStyle w:val="Hyperlinkki"/>
                    <w:noProof/>
                  </w:rPr>
                  <w:t>, säilytys ja vastuuhenkilön nimeäminen opetuksen järjestäjän opiskeluhuoltorekisterille</w:t>
                </w:r>
                <w:r>
                  <w:rPr>
                    <w:noProof/>
                    <w:webHidden/>
                  </w:rPr>
                  <w:tab/>
                </w:r>
                <w:r>
                  <w:rPr>
                    <w:noProof/>
                    <w:webHidden/>
                  </w:rPr>
                  <w:fldChar w:fldCharType="begin"/>
                </w:r>
                <w:r>
                  <w:rPr>
                    <w:noProof/>
                    <w:webHidden/>
                  </w:rPr>
                  <w:instrText xml:space="preserve"> PAGEREF _Toc226455763 \h </w:instrText>
                </w:r>
                <w:r>
                  <w:rPr>
                    <w:noProof/>
                    <w:webHidden/>
                  </w:rPr>
                </w:r>
                <w:r>
                  <w:rPr>
                    <w:noProof/>
                    <w:webHidden/>
                  </w:rPr>
                  <w:fldChar w:fldCharType="separate"/>
                </w:r>
                <w:r>
                  <w:rPr>
                    <w:noProof/>
                    <w:webHidden/>
                  </w:rPr>
                  <w:t>18</w:t>
                </w:r>
                <w:r>
                  <w:rPr>
                    <w:noProof/>
                    <w:webHidden/>
                  </w:rPr>
                  <w:fldChar w:fldCharType="end"/>
                </w:r>
              </w:hyperlink>
            </w:p>
            <w:p w:rsidR="00E72B02" w:rsidRDefault="00E72B02" w14:paraId="79CD5D25" w14:textId="68F9CB94">
              <w:pPr>
                <w:pStyle w:val="Sisluet3"/>
                <w:tabs>
                  <w:tab w:val="right" w:leader="dot" w:pos="9592"/>
                </w:tabs>
                <w:rPr>
                  <w:noProof/>
                  <w:color w:val="auto"/>
                  <w:kern w:val="2"/>
                  <w:sz w:val="24"/>
                  <w:szCs w:val="24"/>
                  <w:lang w:eastAsia="fi-FI"/>
                  <w14:ligatures w14:val="standardContextual"/>
                </w:rPr>
              </w:pPr>
              <w:hyperlink w:history="1" w:anchor="_Toc226455764">
                <w:r w:rsidRPr="00EE2CDA">
                  <w:rPr>
                    <w:rStyle w:val="Hyperlinkki"/>
                    <w:noProof/>
                  </w:rPr>
                  <w:t>4.5 Tarvittavan opiskeluhuollon järjestäminen kurinpitotoimen tai oppilaan opetukseen osallistumisen epäämisen yhteydessä – ei koske esiopetusta!</w:t>
                </w:r>
                <w:r>
                  <w:rPr>
                    <w:noProof/>
                    <w:webHidden/>
                  </w:rPr>
                  <w:tab/>
                </w:r>
                <w:r>
                  <w:rPr>
                    <w:noProof/>
                    <w:webHidden/>
                  </w:rPr>
                  <w:fldChar w:fldCharType="begin"/>
                </w:r>
                <w:r>
                  <w:rPr>
                    <w:noProof/>
                    <w:webHidden/>
                  </w:rPr>
                  <w:instrText xml:space="preserve"> PAGEREF _Toc226455764 \h </w:instrText>
                </w:r>
                <w:r>
                  <w:rPr>
                    <w:noProof/>
                    <w:webHidden/>
                  </w:rPr>
                </w:r>
                <w:r>
                  <w:rPr>
                    <w:noProof/>
                    <w:webHidden/>
                  </w:rPr>
                  <w:fldChar w:fldCharType="separate"/>
                </w:r>
                <w:r>
                  <w:rPr>
                    <w:noProof/>
                    <w:webHidden/>
                  </w:rPr>
                  <w:t>19</w:t>
                </w:r>
                <w:r>
                  <w:rPr>
                    <w:noProof/>
                    <w:webHidden/>
                  </w:rPr>
                  <w:fldChar w:fldCharType="end"/>
                </w:r>
              </w:hyperlink>
            </w:p>
            <w:p w:rsidR="00E72B02" w:rsidRDefault="00E72B02" w14:paraId="567B3C37" w14:textId="778D86F7">
              <w:pPr>
                <w:pStyle w:val="Sisluet3"/>
                <w:tabs>
                  <w:tab w:val="right" w:leader="dot" w:pos="9592"/>
                </w:tabs>
                <w:rPr>
                  <w:noProof/>
                  <w:color w:val="auto"/>
                  <w:kern w:val="2"/>
                  <w:sz w:val="24"/>
                  <w:szCs w:val="24"/>
                  <w:lang w:eastAsia="fi-FI"/>
                  <w14:ligatures w14:val="standardContextual"/>
                </w:rPr>
              </w:pPr>
              <w:hyperlink w:history="1" w:anchor="_Toc226455765">
                <w:r w:rsidRPr="00EE2CDA">
                  <w:rPr>
                    <w:rStyle w:val="Hyperlinkki"/>
                    <w:noProof/>
                  </w:rPr>
                  <w:t>4.6 Opettajan laajaan terveystarkastukseen luokilla 1, 5 ja 8 antaman oppilaan selviytymistä ja hyvinvointia kuvaavan arvion toimintakäytänteet (ml. suostumuksen hankkiminen) koulussa</w:t>
                </w:r>
                <w:r>
                  <w:rPr>
                    <w:noProof/>
                    <w:webHidden/>
                  </w:rPr>
                  <w:tab/>
                </w:r>
                <w:r>
                  <w:rPr>
                    <w:noProof/>
                    <w:webHidden/>
                  </w:rPr>
                  <w:fldChar w:fldCharType="begin"/>
                </w:r>
                <w:r>
                  <w:rPr>
                    <w:noProof/>
                    <w:webHidden/>
                  </w:rPr>
                  <w:instrText xml:space="preserve"> PAGEREF _Toc226455765 \h </w:instrText>
                </w:r>
                <w:r>
                  <w:rPr>
                    <w:noProof/>
                    <w:webHidden/>
                  </w:rPr>
                </w:r>
                <w:r>
                  <w:rPr>
                    <w:noProof/>
                    <w:webHidden/>
                  </w:rPr>
                  <w:fldChar w:fldCharType="separate"/>
                </w:r>
                <w:r>
                  <w:rPr>
                    <w:noProof/>
                    <w:webHidden/>
                  </w:rPr>
                  <w:t>20</w:t>
                </w:r>
                <w:r>
                  <w:rPr>
                    <w:noProof/>
                    <w:webHidden/>
                  </w:rPr>
                  <w:fldChar w:fldCharType="end"/>
                </w:r>
              </w:hyperlink>
            </w:p>
            <w:p w:rsidR="00E72B02" w:rsidRDefault="00E72B02" w14:paraId="50C1F9D9" w14:textId="3DFC426F">
              <w:pPr>
                <w:pStyle w:val="Sisluet3"/>
                <w:tabs>
                  <w:tab w:val="right" w:leader="dot" w:pos="9592"/>
                </w:tabs>
                <w:rPr>
                  <w:noProof/>
                  <w:color w:val="auto"/>
                  <w:kern w:val="2"/>
                  <w:sz w:val="24"/>
                  <w:szCs w:val="24"/>
                  <w:lang w:eastAsia="fi-FI"/>
                  <w14:ligatures w14:val="standardContextual"/>
                </w:rPr>
              </w:pPr>
              <w:hyperlink w:history="1" w:anchor="_Toc226455766">
                <w:r w:rsidRPr="00EE2CDA">
                  <w:rPr>
                    <w:rStyle w:val="Hyperlinkki"/>
                    <w:noProof/>
                  </w:rPr>
                  <w:t>4.7 Oppilaan koulupäivän aikaisen erityisruokavalion tai lääkityksen ilmoittamisen käytänteet</w:t>
                </w:r>
                <w:r>
                  <w:rPr>
                    <w:noProof/>
                    <w:webHidden/>
                  </w:rPr>
                  <w:tab/>
                </w:r>
                <w:r>
                  <w:rPr>
                    <w:noProof/>
                    <w:webHidden/>
                  </w:rPr>
                  <w:fldChar w:fldCharType="begin"/>
                </w:r>
                <w:r>
                  <w:rPr>
                    <w:noProof/>
                    <w:webHidden/>
                  </w:rPr>
                  <w:instrText xml:space="preserve"> PAGEREF _Toc226455766 \h </w:instrText>
                </w:r>
                <w:r>
                  <w:rPr>
                    <w:noProof/>
                    <w:webHidden/>
                  </w:rPr>
                </w:r>
                <w:r>
                  <w:rPr>
                    <w:noProof/>
                    <w:webHidden/>
                  </w:rPr>
                  <w:fldChar w:fldCharType="separate"/>
                </w:r>
                <w:r>
                  <w:rPr>
                    <w:noProof/>
                    <w:webHidden/>
                  </w:rPr>
                  <w:t>20</w:t>
                </w:r>
                <w:r>
                  <w:rPr>
                    <w:noProof/>
                    <w:webHidden/>
                  </w:rPr>
                  <w:fldChar w:fldCharType="end"/>
                </w:r>
              </w:hyperlink>
            </w:p>
            <w:p w:rsidR="00E72B02" w:rsidRDefault="00E72B02" w14:paraId="3C9ADAF1" w14:textId="7BC711BF">
              <w:pPr>
                <w:pStyle w:val="Sisluet2"/>
                <w:tabs>
                  <w:tab w:val="right" w:leader="dot" w:pos="9592"/>
                </w:tabs>
                <w:rPr>
                  <w:noProof/>
                  <w:color w:val="auto"/>
                  <w:kern w:val="2"/>
                  <w:sz w:val="24"/>
                  <w:szCs w:val="24"/>
                  <w:lang w:eastAsia="fi-FI"/>
                  <w14:ligatures w14:val="standardContextual"/>
                </w:rPr>
              </w:pPr>
              <w:hyperlink w:history="1" w:anchor="_Toc226455767">
                <w:r w:rsidRPr="00EE2CDA">
                  <w:rPr>
                    <w:rStyle w:val="Hyperlinkki"/>
                    <w:noProof/>
                  </w:rPr>
                  <w:t>5 Yhteistyön järjestäminen oppilaiden ja heidän perheidensä sekä koulussa työskentelevien ja muiden oppilaiden hyvinvointia tukevien tahojen kanssa</w:t>
                </w:r>
                <w:r>
                  <w:rPr>
                    <w:noProof/>
                    <w:webHidden/>
                  </w:rPr>
                  <w:tab/>
                </w:r>
                <w:r>
                  <w:rPr>
                    <w:noProof/>
                    <w:webHidden/>
                  </w:rPr>
                  <w:fldChar w:fldCharType="begin"/>
                </w:r>
                <w:r>
                  <w:rPr>
                    <w:noProof/>
                    <w:webHidden/>
                  </w:rPr>
                  <w:instrText xml:space="preserve"> PAGEREF _Toc226455767 \h </w:instrText>
                </w:r>
                <w:r>
                  <w:rPr>
                    <w:noProof/>
                    <w:webHidden/>
                  </w:rPr>
                </w:r>
                <w:r>
                  <w:rPr>
                    <w:noProof/>
                    <w:webHidden/>
                  </w:rPr>
                  <w:fldChar w:fldCharType="separate"/>
                </w:r>
                <w:r>
                  <w:rPr>
                    <w:noProof/>
                    <w:webHidden/>
                  </w:rPr>
                  <w:t>21</w:t>
                </w:r>
                <w:r>
                  <w:rPr>
                    <w:noProof/>
                    <w:webHidden/>
                  </w:rPr>
                  <w:fldChar w:fldCharType="end"/>
                </w:r>
              </w:hyperlink>
            </w:p>
            <w:p w:rsidR="00E72B02" w:rsidRDefault="00E72B02" w14:paraId="1BCE129D" w14:textId="790998D0">
              <w:pPr>
                <w:pStyle w:val="Sisluet3"/>
                <w:tabs>
                  <w:tab w:val="right" w:leader="dot" w:pos="9592"/>
                </w:tabs>
                <w:rPr>
                  <w:noProof/>
                  <w:color w:val="auto"/>
                  <w:kern w:val="2"/>
                  <w:sz w:val="24"/>
                  <w:szCs w:val="24"/>
                  <w:lang w:eastAsia="fi-FI"/>
                  <w14:ligatures w14:val="standardContextual"/>
                </w:rPr>
              </w:pPr>
              <w:hyperlink w:history="1" w:anchor="_Toc226455768">
                <w:r w:rsidRPr="00EE2CDA">
                  <w:rPr>
                    <w:rStyle w:val="Hyperlinkki"/>
                    <w:noProof/>
                  </w:rPr>
                  <w:t>5.1 Oppilaiden, huoltajien, opetustoimen henkilöstön ja opiskeluhuoltopalvelujen osallisuus opetuksen järjestäjän opiskeluhuoltosuunnitelman laatimiseen ja yhteisöllisen opiskeluhuollon toteuttamiseen</w:t>
                </w:r>
                <w:r>
                  <w:rPr>
                    <w:noProof/>
                    <w:webHidden/>
                  </w:rPr>
                  <w:tab/>
                </w:r>
                <w:r>
                  <w:rPr>
                    <w:noProof/>
                    <w:webHidden/>
                  </w:rPr>
                  <w:fldChar w:fldCharType="begin"/>
                </w:r>
                <w:r>
                  <w:rPr>
                    <w:noProof/>
                    <w:webHidden/>
                  </w:rPr>
                  <w:instrText xml:space="preserve"> PAGEREF _Toc226455768 \h </w:instrText>
                </w:r>
                <w:r>
                  <w:rPr>
                    <w:noProof/>
                    <w:webHidden/>
                  </w:rPr>
                </w:r>
                <w:r>
                  <w:rPr>
                    <w:noProof/>
                    <w:webHidden/>
                  </w:rPr>
                  <w:fldChar w:fldCharType="separate"/>
                </w:r>
                <w:r>
                  <w:rPr>
                    <w:noProof/>
                    <w:webHidden/>
                  </w:rPr>
                  <w:t>21</w:t>
                </w:r>
                <w:r>
                  <w:rPr>
                    <w:noProof/>
                    <w:webHidden/>
                  </w:rPr>
                  <w:fldChar w:fldCharType="end"/>
                </w:r>
              </w:hyperlink>
            </w:p>
            <w:p w:rsidR="00E72B02" w:rsidRDefault="00E72B02" w14:paraId="4BACDA51" w14:textId="0F01C066">
              <w:pPr>
                <w:pStyle w:val="Sisluet3"/>
                <w:tabs>
                  <w:tab w:val="right" w:leader="dot" w:pos="9592"/>
                </w:tabs>
                <w:rPr>
                  <w:noProof/>
                  <w:color w:val="auto"/>
                  <w:kern w:val="2"/>
                  <w:sz w:val="24"/>
                  <w:szCs w:val="24"/>
                  <w:lang w:eastAsia="fi-FI"/>
                  <w14:ligatures w14:val="standardContextual"/>
                </w:rPr>
              </w:pPr>
              <w:hyperlink w:history="1" w:anchor="_Toc226455769">
                <w:r w:rsidRPr="00EE2CDA">
                  <w:rPr>
                    <w:rStyle w:val="Hyperlinkki"/>
                    <w:noProof/>
                  </w:rPr>
                  <w:t>5.2 Koulun opetus- ja muun henkilöstön perehdytys ja osaamisen varmistaminen yhteisöllisessä työssä</w:t>
                </w:r>
                <w:r>
                  <w:rPr>
                    <w:noProof/>
                    <w:webHidden/>
                  </w:rPr>
                  <w:tab/>
                </w:r>
                <w:r>
                  <w:rPr>
                    <w:noProof/>
                    <w:webHidden/>
                  </w:rPr>
                  <w:fldChar w:fldCharType="begin"/>
                </w:r>
                <w:r>
                  <w:rPr>
                    <w:noProof/>
                    <w:webHidden/>
                  </w:rPr>
                  <w:instrText xml:space="preserve"> PAGEREF _Toc226455769 \h </w:instrText>
                </w:r>
                <w:r>
                  <w:rPr>
                    <w:noProof/>
                    <w:webHidden/>
                  </w:rPr>
                </w:r>
                <w:r>
                  <w:rPr>
                    <w:noProof/>
                    <w:webHidden/>
                  </w:rPr>
                  <w:fldChar w:fldCharType="separate"/>
                </w:r>
                <w:r>
                  <w:rPr>
                    <w:noProof/>
                    <w:webHidden/>
                  </w:rPr>
                  <w:t>22</w:t>
                </w:r>
                <w:r>
                  <w:rPr>
                    <w:noProof/>
                    <w:webHidden/>
                  </w:rPr>
                  <w:fldChar w:fldCharType="end"/>
                </w:r>
              </w:hyperlink>
            </w:p>
            <w:p w:rsidR="00E72B02" w:rsidRDefault="00E72B02" w14:paraId="414021A1" w14:textId="6EE7AC8A">
              <w:pPr>
                <w:pStyle w:val="Sisluet3"/>
                <w:tabs>
                  <w:tab w:val="right" w:leader="dot" w:pos="9592"/>
                </w:tabs>
                <w:rPr>
                  <w:noProof/>
                  <w:color w:val="auto"/>
                  <w:kern w:val="2"/>
                  <w:sz w:val="24"/>
                  <w:szCs w:val="24"/>
                  <w:lang w:eastAsia="fi-FI"/>
                  <w14:ligatures w14:val="standardContextual"/>
                </w:rPr>
              </w:pPr>
              <w:hyperlink w:history="1" w:anchor="_Toc226455770">
                <w:r w:rsidRPr="00EE2CDA">
                  <w:rPr>
                    <w:rStyle w:val="Hyperlinkki"/>
                    <w:noProof/>
                  </w:rPr>
                  <w:t>5.3 Opiskeluhuollon monialainen yhteistyö oppimisen ja koulunkäynnin tuen, joustavan perusopetuksen ja sairaalaopetuksen yhteydessä</w:t>
                </w:r>
                <w:r>
                  <w:rPr>
                    <w:noProof/>
                    <w:webHidden/>
                  </w:rPr>
                  <w:tab/>
                </w:r>
                <w:r>
                  <w:rPr>
                    <w:noProof/>
                    <w:webHidden/>
                  </w:rPr>
                  <w:fldChar w:fldCharType="begin"/>
                </w:r>
                <w:r>
                  <w:rPr>
                    <w:noProof/>
                    <w:webHidden/>
                  </w:rPr>
                  <w:instrText xml:space="preserve"> PAGEREF _Toc226455770 \h </w:instrText>
                </w:r>
                <w:r>
                  <w:rPr>
                    <w:noProof/>
                    <w:webHidden/>
                  </w:rPr>
                </w:r>
                <w:r>
                  <w:rPr>
                    <w:noProof/>
                    <w:webHidden/>
                  </w:rPr>
                  <w:fldChar w:fldCharType="separate"/>
                </w:r>
                <w:r>
                  <w:rPr>
                    <w:noProof/>
                    <w:webHidden/>
                  </w:rPr>
                  <w:t>23</w:t>
                </w:r>
                <w:r>
                  <w:rPr>
                    <w:noProof/>
                    <w:webHidden/>
                  </w:rPr>
                  <w:fldChar w:fldCharType="end"/>
                </w:r>
              </w:hyperlink>
            </w:p>
            <w:p w:rsidR="00E72B02" w:rsidRDefault="00E72B02" w14:paraId="5456ECE9" w14:textId="641DE440">
              <w:pPr>
                <w:pStyle w:val="Sisluet2"/>
                <w:tabs>
                  <w:tab w:val="right" w:leader="dot" w:pos="9592"/>
                </w:tabs>
                <w:rPr>
                  <w:noProof/>
                  <w:color w:val="auto"/>
                  <w:kern w:val="2"/>
                  <w:sz w:val="24"/>
                  <w:szCs w:val="24"/>
                  <w:lang w:eastAsia="fi-FI"/>
                  <w14:ligatures w14:val="standardContextual"/>
                </w:rPr>
              </w:pPr>
              <w:hyperlink w:history="1" w:anchor="_Toc226455771">
                <w:r w:rsidRPr="00EE2CDA">
                  <w:rPr>
                    <w:rStyle w:val="Hyperlinkki"/>
                    <w:noProof/>
                  </w:rPr>
                  <w:t>5.4 Yhteistyö muiden oppilaiden hyvinvointia tukevien tahojen kanssa kuten perheneuvola, nuorisotoimi, lastensuojelu, erikoissairaanhoito ja poliisi</w:t>
                </w:r>
                <w:r>
                  <w:rPr>
                    <w:noProof/>
                    <w:webHidden/>
                  </w:rPr>
                  <w:tab/>
                </w:r>
                <w:r>
                  <w:rPr>
                    <w:noProof/>
                    <w:webHidden/>
                  </w:rPr>
                  <w:fldChar w:fldCharType="begin"/>
                </w:r>
                <w:r>
                  <w:rPr>
                    <w:noProof/>
                    <w:webHidden/>
                  </w:rPr>
                  <w:instrText xml:space="preserve"> PAGEREF _Toc226455771 \h </w:instrText>
                </w:r>
                <w:r>
                  <w:rPr>
                    <w:noProof/>
                    <w:webHidden/>
                  </w:rPr>
                </w:r>
                <w:r>
                  <w:rPr>
                    <w:noProof/>
                    <w:webHidden/>
                  </w:rPr>
                  <w:fldChar w:fldCharType="separate"/>
                </w:r>
                <w:r>
                  <w:rPr>
                    <w:noProof/>
                    <w:webHidden/>
                  </w:rPr>
                  <w:t>25</w:t>
                </w:r>
                <w:r>
                  <w:rPr>
                    <w:noProof/>
                    <w:webHidden/>
                  </w:rPr>
                  <w:fldChar w:fldCharType="end"/>
                </w:r>
              </w:hyperlink>
            </w:p>
            <w:p w:rsidR="00E72B02" w:rsidRDefault="00E72B02" w14:paraId="25CB952A" w14:textId="14330235">
              <w:pPr>
                <w:pStyle w:val="Sisluet3"/>
                <w:tabs>
                  <w:tab w:val="right" w:leader="dot" w:pos="9592"/>
                </w:tabs>
                <w:rPr>
                  <w:noProof/>
                  <w:color w:val="auto"/>
                  <w:kern w:val="2"/>
                  <w:sz w:val="24"/>
                  <w:szCs w:val="24"/>
                  <w:lang w:eastAsia="fi-FI"/>
                  <w14:ligatures w14:val="standardContextual"/>
                </w:rPr>
              </w:pPr>
              <w:hyperlink w:history="1" w:anchor="_Toc226455772">
                <w:r w:rsidRPr="00EE2CDA">
                  <w:rPr>
                    <w:rStyle w:val="Hyperlinkki"/>
                    <w:noProof/>
                  </w:rPr>
                  <w:t>5.5 Yhteisöllisen ja yksilökohtaisen opiskeluhuollon periaatteista ja toiminnasta tiedottaminen oppilaille, huoltajille, henkilöstölle ja yhteistyötahoille</w:t>
                </w:r>
                <w:r>
                  <w:rPr>
                    <w:noProof/>
                    <w:webHidden/>
                  </w:rPr>
                  <w:tab/>
                </w:r>
                <w:r>
                  <w:rPr>
                    <w:noProof/>
                    <w:webHidden/>
                  </w:rPr>
                  <w:fldChar w:fldCharType="begin"/>
                </w:r>
                <w:r>
                  <w:rPr>
                    <w:noProof/>
                    <w:webHidden/>
                  </w:rPr>
                  <w:instrText xml:space="preserve"> PAGEREF _Toc226455772 \h </w:instrText>
                </w:r>
                <w:r>
                  <w:rPr>
                    <w:noProof/>
                    <w:webHidden/>
                  </w:rPr>
                </w:r>
                <w:r>
                  <w:rPr>
                    <w:noProof/>
                    <w:webHidden/>
                  </w:rPr>
                  <w:fldChar w:fldCharType="separate"/>
                </w:r>
                <w:r>
                  <w:rPr>
                    <w:noProof/>
                    <w:webHidden/>
                  </w:rPr>
                  <w:t>28</w:t>
                </w:r>
                <w:r>
                  <w:rPr>
                    <w:noProof/>
                    <w:webHidden/>
                  </w:rPr>
                  <w:fldChar w:fldCharType="end"/>
                </w:r>
              </w:hyperlink>
            </w:p>
            <w:p w:rsidR="00E72B02" w:rsidRDefault="00E72B02" w14:paraId="0E264307" w14:textId="0336ACBE">
              <w:pPr>
                <w:pStyle w:val="Sisluet2"/>
                <w:tabs>
                  <w:tab w:val="right" w:leader="dot" w:pos="9592"/>
                </w:tabs>
                <w:rPr>
                  <w:noProof/>
                  <w:color w:val="auto"/>
                  <w:kern w:val="2"/>
                  <w:sz w:val="24"/>
                  <w:szCs w:val="24"/>
                  <w:lang w:eastAsia="fi-FI"/>
                  <w14:ligatures w14:val="standardContextual"/>
                </w:rPr>
              </w:pPr>
              <w:hyperlink w:history="1" w:anchor="_Toc226455773">
                <w:r w:rsidRPr="00EE2CDA">
                  <w:rPr>
                    <w:rStyle w:val="Hyperlinkki"/>
                    <w:noProof/>
                  </w:rPr>
                  <w:t>6 Suunnitelmat oppilaiden suojaamiseksi väkivallalta, kiusaamiselta ja häirinnältä sekä kriisisuunnitelma</w:t>
                </w:r>
                <w:r>
                  <w:rPr>
                    <w:noProof/>
                    <w:webHidden/>
                  </w:rPr>
                  <w:tab/>
                </w:r>
                <w:r>
                  <w:rPr>
                    <w:noProof/>
                    <w:webHidden/>
                  </w:rPr>
                  <w:fldChar w:fldCharType="begin"/>
                </w:r>
                <w:r>
                  <w:rPr>
                    <w:noProof/>
                    <w:webHidden/>
                  </w:rPr>
                  <w:instrText xml:space="preserve"> PAGEREF _Toc226455773 \h </w:instrText>
                </w:r>
                <w:r>
                  <w:rPr>
                    <w:noProof/>
                    <w:webHidden/>
                  </w:rPr>
                </w:r>
                <w:r>
                  <w:rPr>
                    <w:noProof/>
                    <w:webHidden/>
                  </w:rPr>
                  <w:fldChar w:fldCharType="separate"/>
                </w:r>
                <w:r>
                  <w:rPr>
                    <w:noProof/>
                    <w:webHidden/>
                  </w:rPr>
                  <w:t>29</w:t>
                </w:r>
                <w:r>
                  <w:rPr>
                    <w:noProof/>
                    <w:webHidden/>
                  </w:rPr>
                  <w:fldChar w:fldCharType="end"/>
                </w:r>
              </w:hyperlink>
            </w:p>
            <w:p w:rsidR="00E72B02" w:rsidRDefault="00E72B02" w14:paraId="6CE6240E" w14:textId="49F98588">
              <w:pPr>
                <w:pStyle w:val="Sisluet3"/>
                <w:tabs>
                  <w:tab w:val="right" w:leader="dot" w:pos="9592"/>
                </w:tabs>
                <w:rPr>
                  <w:noProof/>
                  <w:color w:val="auto"/>
                  <w:kern w:val="2"/>
                  <w:sz w:val="24"/>
                  <w:szCs w:val="24"/>
                  <w:lang w:eastAsia="fi-FI"/>
                  <w14:ligatures w14:val="standardContextual"/>
                </w:rPr>
              </w:pPr>
              <w:hyperlink w:history="1" w:anchor="_Toc226455774">
                <w:r w:rsidRPr="00EE2CDA">
                  <w:rPr>
                    <w:rStyle w:val="Hyperlinkki"/>
                    <w:noProof/>
                  </w:rPr>
                  <w:t>6.1 Suunnitelmat oppilaiden suojaamiseksi väkivallalta, kiusaamiselta ja häirinnältä</w:t>
                </w:r>
                <w:r>
                  <w:rPr>
                    <w:noProof/>
                    <w:webHidden/>
                  </w:rPr>
                  <w:tab/>
                </w:r>
                <w:r>
                  <w:rPr>
                    <w:noProof/>
                    <w:webHidden/>
                  </w:rPr>
                  <w:fldChar w:fldCharType="begin"/>
                </w:r>
                <w:r>
                  <w:rPr>
                    <w:noProof/>
                    <w:webHidden/>
                  </w:rPr>
                  <w:instrText xml:space="preserve"> PAGEREF _Toc226455774 \h </w:instrText>
                </w:r>
                <w:r>
                  <w:rPr>
                    <w:noProof/>
                    <w:webHidden/>
                  </w:rPr>
                </w:r>
                <w:r>
                  <w:rPr>
                    <w:noProof/>
                    <w:webHidden/>
                  </w:rPr>
                  <w:fldChar w:fldCharType="separate"/>
                </w:r>
                <w:r>
                  <w:rPr>
                    <w:noProof/>
                    <w:webHidden/>
                  </w:rPr>
                  <w:t>30</w:t>
                </w:r>
                <w:r>
                  <w:rPr>
                    <w:noProof/>
                    <w:webHidden/>
                  </w:rPr>
                  <w:fldChar w:fldCharType="end"/>
                </w:r>
              </w:hyperlink>
            </w:p>
            <w:p w:rsidR="00E72B02" w:rsidRDefault="00E72B02" w14:paraId="540215FC" w14:textId="6BDCE05E">
              <w:pPr>
                <w:pStyle w:val="Sisluet3"/>
                <w:tabs>
                  <w:tab w:val="right" w:leader="dot" w:pos="9592"/>
                </w:tabs>
                <w:rPr>
                  <w:noProof/>
                  <w:color w:val="auto"/>
                  <w:kern w:val="2"/>
                  <w:sz w:val="24"/>
                  <w:szCs w:val="24"/>
                  <w:lang w:eastAsia="fi-FI"/>
                  <w14:ligatures w14:val="standardContextual"/>
                </w:rPr>
              </w:pPr>
              <w:hyperlink w:history="1" w:anchor="_Toc226455775">
                <w:r w:rsidRPr="00EE2CDA">
                  <w:rPr>
                    <w:rStyle w:val="Hyperlinkki"/>
                    <w:noProof/>
                  </w:rPr>
                  <w:t>6.2 Kriisisuunnitelma (suunnitelma kriisi-, uhka- ja vaaratilanteiden varalle)</w:t>
                </w:r>
                <w:r>
                  <w:rPr>
                    <w:noProof/>
                    <w:webHidden/>
                  </w:rPr>
                  <w:tab/>
                </w:r>
                <w:r>
                  <w:rPr>
                    <w:noProof/>
                    <w:webHidden/>
                  </w:rPr>
                  <w:fldChar w:fldCharType="begin"/>
                </w:r>
                <w:r>
                  <w:rPr>
                    <w:noProof/>
                    <w:webHidden/>
                  </w:rPr>
                  <w:instrText xml:space="preserve"> PAGEREF _Toc226455775 \h </w:instrText>
                </w:r>
                <w:r>
                  <w:rPr>
                    <w:noProof/>
                    <w:webHidden/>
                  </w:rPr>
                </w:r>
                <w:r>
                  <w:rPr>
                    <w:noProof/>
                    <w:webHidden/>
                  </w:rPr>
                  <w:fldChar w:fldCharType="separate"/>
                </w:r>
                <w:r>
                  <w:rPr>
                    <w:noProof/>
                    <w:webHidden/>
                  </w:rPr>
                  <w:t>30</w:t>
                </w:r>
                <w:r>
                  <w:rPr>
                    <w:noProof/>
                    <w:webHidden/>
                  </w:rPr>
                  <w:fldChar w:fldCharType="end"/>
                </w:r>
              </w:hyperlink>
            </w:p>
            <w:p w:rsidR="00E72B02" w:rsidRDefault="00E72B02" w14:paraId="6F1249C6" w14:textId="5815CE11">
              <w:pPr>
                <w:pStyle w:val="Sisluet1"/>
                <w:tabs>
                  <w:tab w:val="right" w:leader="dot" w:pos="9592"/>
                </w:tabs>
                <w:rPr>
                  <w:noProof/>
                  <w:color w:val="auto"/>
                  <w:kern w:val="2"/>
                  <w:sz w:val="24"/>
                  <w:szCs w:val="24"/>
                  <w:lang w:eastAsia="fi-FI"/>
                  <w14:ligatures w14:val="standardContextual"/>
                </w:rPr>
              </w:pPr>
              <w:hyperlink w:history="1" w:anchor="_Toc226455776">
                <w:r w:rsidRPr="00EE2CDA">
                  <w:rPr>
                    <w:rStyle w:val="Hyperlinkki"/>
                    <w:rFonts w:ascii="Open Sans" w:hAnsi="Open Sans" w:cs="Open Sans"/>
                    <w:noProof/>
                  </w:rPr>
                  <w:t>Kriisisuunnitelma</w:t>
                </w:r>
                <w:r>
                  <w:rPr>
                    <w:noProof/>
                    <w:webHidden/>
                  </w:rPr>
                  <w:tab/>
                </w:r>
                <w:r>
                  <w:rPr>
                    <w:noProof/>
                    <w:webHidden/>
                  </w:rPr>
                  <w:fldChar w:fldCharType="begin"/>
                </w:r>
                <w:r>
                  <w:rPr>
                    <w:noProof/>
                    <w:webHidden/>
                  </w:rPr>
                  <w:instrText xml:space="preserve"> PAGEREF _Toc226455776 \h </w:instrText>
                </w:r>
                <w:r>
                  <w:rPr>
                    <w:noProof/>
                    <w:webHidden/>
                  </w:rPr>
                </w:r>
                <w:r>
                  <w:rPr>
                    <w:noProof/>
                    <w:webHidden/>
                  </w:rPr>
                  <w:fldChar w:fldCharType="separate"/>
                </w:r>
                <w:r>
                  <w:rPr>
                    <w:noProof/>
                    <w:webHidden/>
                  </w:rPr>
                  <w:t>33</w:t>
                </w:r>
                <w:r>
                  <w:rPr>
                    <w:noProof/>
                    <w:webHidden/>
                  </w:rPr>
                  <w:fldChar w:fldCharType="end"/>
                </w:r>
              </w:hyperlink>
            </w:p>
            <w:p w:rsidR="00E72B02" w:rsidRDefault="00E72B02" w14:paraId="2BA519FB" w14:textId="2D90D088">
              <w:pPr>
                <w:pStyle w:val="Sisluet2"/>
                <w:tabs>
                  <w:tab w:val="right" w:leader="dot" w:pos="9592"/>
                </w:tabs>
                <w:rPr>
                  <w:noProof/>
                  <w:color w:val="auto"/>
                  <w:kern w:val="2"/>
                  <w:sz w:val="24"/>
                  <w:szCs w:val="24"/>
                  <w:lang w:eastAsia="fi-FI"/>
                  <w14:ligatures w14:val="standardContextual"/>
                </w:rPr>
              </w:pPr>
              <w:hyperlink w:history="1" w:anchor="_Toc226455777">
                <w:r w:rsidRPr="00EE2CDA">
                  <w:rPr>
                    <w:rStyle w:val="Hyperlinkki"/>
                    <w:rFonts w:ascii="Open Sans" w:hAnsi="Open Sans" w:cs="Open Sans"/>
                    <w:noProof/>
                  </w:rPr>
                  <w:t>Kriisiryhmä ja sen tehtävät</w:t>
                </w:r>
                <w:r>
                  <w:rPr>
                    <w:noProof/>
                    <w:webHidden/>
                  </w:rPr>
                  <w:tab/>
                </w:r>
                <w:r>
                  <w:rPr>
                    <w:noProof/>
                    <w:webHidden/>
                  </w:rPr>
                  <w:fldChar w:fldCharType="begin"/>
                </w:r>
                <w:r>
                  <w:rPr>
                    <w:noProof/>
                    <w:webHidden/>
                  </w:rPr>
                  <w:instrText xml:space="preserve"> PAGEREF _Toc226455777 \h </w:instrText>
                </w:r>
                <w:r>
                  <w:rPr>
                    <w:noProof/>
                    <w:webHidden/>
                  </w:rPr>
                </w:r>
                <w:r>
                  <w:rPr>
                    <w:noProof/>
                    <w:webHidden/>
                  </w:rPr>
                  <w:fldChar w:fldCharType="separate"/>
                </w:r>
                <w:r>
                  <w:rPr>
                    <w:noProof/>
                    <w:webHidden/>
                  </w:rPr>
                  <w:t>34</w:t>
                </w:r>
                <w:r>
                  <w:rPr>
                    <w:noProof/>
                    <w:webHidden/>
                  </w:rPr>
                  <w:fldChar w:fldCharType="end"/>
                </w:r>
              </w:hyperlink>
            </w:p>
            <w:p w:rsidR="00E72B02" w:rsidRDefault="00E72B02" w14:paraId="77E27F22" w14:textId="425C8205">
              <w:pPr>
                <w:pStyle w:val="Sisluet2"/>
                <w:tabs>
                  <w:tab w:val="right" w:leader="dot" w:pos="9592"/>
                </w:tabs>
                <w:rPr>
                  <w:noProof/>
                  <w:color w:val="auto"/>
                  <w:kern w:val="2"/>
                  <w:sz w:val="24"/>
                  <w:szCs w:val="24"/>
                  <w:lang w:eastAsia="fi-FI"/>
                  <w14:ligatures w14:val="standardContextual"/>
                </w:rPr>
              </w:pPr>
              <w:hyperlink w:history="1" w:anchor="_Toc226455778">
                <w:r w:rsidRPr="00EE2CDA">
                  <w:rPr>
                    <w:rStyle w:val="Hyperlinkki"/>
                    <w:rFonts w:ascii="Open Sans" w:hAnsi="Open Sans" w:cs="Open Sans"/>
                    <w:noProof/>
                  </w:rPr>
                  <w:t>Äkillisen kriisin hoitaminen on monivaiheista toimintaa</w:t>
                </w:r>
                <w:r>
                  <w:rPr>
                    <w:noProof/>
                    <w:webHidden/>
                  </w:rPr>
                  <w:tab/>
                </w:r>
                <w:r>
                  <w:rPr>
                    <w:noProof/>
                    <w:webHidden/>
                  </w:rPr>
                  <w:fldChar w:fldCharType="begin"/>
                </w:r>
                <w:r>
                  <w:rPr>
                    <w:noProof/>
                    <w:webHidden/>
                  </w:rPr>
                  <w:instrText xml:space="preserve"> PAGEREF _Toc226455778 \h </w:instrText>
                </w:r>
                <w:r>
                  <w:rPr>
                    <w:noProof/>
                    <w:webHidden/>
                  </w:rPr>
                </w:r>
                <w:r>
                  <w:rPr>
                    <w:noProof/>
                    <w:webHidden/>
                  </w:rPr>
                  <w:fldChar w:fldCharType="separate"/>
                </w:r>
                <w:r>
                  <w:rPr>
                    <w:noProof/>
                    <w:webHidden/>
                  </w:rPr>
                  <w:t>36</w:t>
                </w:r>
                <w:r>
                  <w:rPr>
                    <w:noProof/>
                    <w:webHidden/>
                  </w:rPr>
                  <w:fldChar w:fldCharType="end"/>
                </w:r>
              </w:hyperlink>
            </w:p>
            <w:p w:rsidR="00E72B02" w:rsidRDefault="00E72B02" w14:paraId="47342A18" w14:textId="5820C8EF">
              <w:pPr>
                <w:pStyle w:val="Sisluet3"/>
                <w:tabs>
                  <w:tab w:val="right" w:leader="dot" w:pos="9592"/>
                </w:tabs>
                <w:rPr>
                  <w:noProof/>
                  <w:color w:val="auto"/>
                  <w:kern w:val="2"/>
                  <w:sz w:val="24"/>
                  <w:szCs w:val="24"/>
                  <w:lang w:eastAsia="fi-FI"/>
                  <w14:ligatures w14:val="standardContextual"/>
                </w:rPr>
              </w:pPr>
              <w:hyperlink w:history="1" w:anchor="_Toc226455779">
                <w:r w:rsidRPr="00EE2CDA">
                  <w:rPr>
                    <w:rStyle w:val="Hyperlinkki"/>
                    <w:rFonts w:ascii="Open Sans" w:hAnsi="Open Sans" w:cs="Open Sans"/>
                    <w:noProof/>
                  </w:rPr>
                  <w:t>Oppilaan kuolema</w:t>
                </w:r>
                <w:r>
                  <w:rPr>
                    <w:noProof/>
                    <w:webHidden/>
                  </w:rPr>
                  <w:tab/>
                </w:r>
                <w:r>
                  <w:rPr>
                    <w:noProof/>
                    <w:webHidden/>
                  </w:rPr>
                  <w:fldChar w:fldCharType="begin"/>
                </w:r>
                <w:r>
                  <w:rPr>
                    <w:noProof/>
                    <w:webHidden/>
                  </w:rPr>
                  <w:instrText xml:space="preserve"> PAGEREF _Toc226455779 \h </w:instrText>
                </w:r>
                <w:r>
                  <w:rPr>
                    <w:noProof/>
                    <w:webHidden/>
                  </w:rPr>
                </w:r>
                <w:r>
                  <w:rPr>
                    <w:noProof/>
                    <w:webHidden/>
                  </w:rPr>
                  <w:fldChar w:fldCharType="separate"/>
                </w:r>
                <w:r>
                  <w:rPr>
                    <w:noProof/>
                    <w:webHidden/>
                  </w:rPr>
                  <w:t>37</w:t>
                </w:r>
                <w:r>
                  <w:rPr>
                    <w:noProof/>
                    <w:webHidden/>
                  </w:rPr>
                  <w:fldChar w:fldCharType="end"/>
                </w:r>
              </w:hyperlink>
            </w:p>
            <w:p w:rsidR="00E72B02" w:rsidRDefault="00E72B02" w14:paraId="373FC68B" w14:textId="5657A8AF">
              <w:pPr>
                <w:pStyle w:val="Sisluet3"/>
                <w:tabs>
                  <w:tab w:val="right" w:leader="dot" w:pos="9592"/>
                </w:tabs>
                <w:rPr>
                  <w:noProof/>
                  <w:color w:val="auto"/>
                  <w:kern w:val="2"/>
                  <w:sz w:val="24"/>
                  <w:szCs w:val="24"/>
                  <w:lang w:eastAsia="fi-FI"/>
                  <w14:ligatures w14:val="standardContextual"/>
                </w:rPr>
              </w:pPr>
              <w:hyperlink w:history="1" w:anchor="_Toc226455780">
                <w:r w:rsidRPr="00EE2CDA">
                  <w:rPr>
                    <w:rStyle w:val="Hyperlinkki"/>
                    <w:rFonts w:ascii="Open Sans" w:hAnsi="Open Sans" w:cs="Open Sans"/>
                    <w:noProof/>
                  </w:rPr>
                  <w:t>Opettajan kuolema</w:t>
                </w:r>
                <w:r>
                  <w:rPr>
                    <w:noProof/>
                    <w:webHidden/>
                  </w:rPr>
                  <w:tab/>
                </w:r>
                <w:r>
                  <w:rPr>
                    <w:noProof/>
                    <w:webHidden/>
                  </w:rPr>
                  <w:fldChar w:fldCharType="begin"/>
                </w:r>
                <w:r>
                  <w:rPr>
                    <w:noProof/>
                    <w:webHidden/>
                  </w:rPr>
                  <w:instrText xml:space="preserve"> PAGEREF _Toc226455780 \h </w:instrText>
                </w:r>
                <w:r>
                  <w:rPr>
                    <w:noProof/>
                    <w:webHidden/>
                  </w:rPr>
                </w:r>
                <w:r>
                  <w:rPr>
                    <w:noProof/>
                    <w:webHidden/>
                  </w:rPr>
                  <w:fldChar w:fldCharType="separate"/>
                </w:r>
                <w:r>
                  <w:rPr>
                    <w:noProof/>
                    <w:webHidden/>
                  </w:rPr>
                  <w:t>37</w:t>
                </w:r>
                <w:r>
                  <w:rPr>
                    <w:noProof/>
                    <w:webHidden/>
                  </w:rPr>
                  <w:fldChar w:fldCharType="end"/>
                </w:r>
              </w:hyperlink>
            </w:p>
            <w:p w:rsidR="00E72B02" w:rsidRDefault="00E72B02" w14:paraId="24B08496" w14:textId="1DF30F14">
              <w:pPr>
                <w:pStyle w:val="Sisluet3"/>
                <w:tabs>
                  <w:tab w:val="right" w:leader="dot" w:pos="9592"/>
                </w:tabs>
                <w:rPr>
                  <w:noProof/>
                  <w:color w:val="auto"/>
                  <w:kern w:val="2"/>
                  <w:sz w:val="24"/>
                  <w:szCs w:val="24"/>
                  <w:lang w:eastAsia="fi-FI"/>
                  <w14:ligatures w14:val="standardContextual"/>
                </w:rPr>
              </w:pPr>
              <w:hyperlink w:history="1" w:anchor="_Toc226455781">
                <w:r w:rsidRPr="00EE2CDA">
                  <w:rPr>
                    <w:rStyle w:val="Hyperlinkki"/>
                    <w:rFonts w:ascii="Open Sans" w:hAnsi="Open Sans" w:cs="Open Sans"/>
                    <w:noProof/>
                  </w:rPr>
                  <w:t>Oppilaan lähiomaisen kuolema</w:t>
                </w:r>
                <w:r>
                  <w:rPr>
                    <w:noProof/>
                    <w:webHidden/>
                  </w:rPr>
                  <w:tab/>
                </w:r>
                <w:r>
                  <w:rPr>
                    <w:noProof/>
                    <w:webHidden/>
                  </w:rPr>
                  <w:fldChar w:fldCharType="begin"/>
                </w:r>
                <w:r>
                  <w:rPr>
                    <w:noProof/>
                    <w:webHidden/>
                  </w:rPr>
                  <w:instrText xml:space="preserve"> PAGEREF _Toc226455781 \h </w:instrText>
                </w:r>
                <w:r>
                  <w:rPr>
                    <w:noProof/>
                    <w:webHidden/>
                  </w:rPr>
                </w:r>
                <w:r>
                  <w:rPr>
                    <w:noProof/>
                    <w:webHidden/>
                  </w:rPr>
                  <w:fldChar w:fldCharType="separate"/>
                </w:r>
                <w:r>
                  <w:rPr>
                    <w:noProof/>
                    <w:webHidden/>
                  </w:rPr>
                  <w:t>38</w:t>
                </w:r>
                <w:r>
                  <w:rPr>
                    <w:noProof/>
                    <w:webHidden/>
                  </w:rPr>
                  <w:fldChar w:fldCharType="end"/>
                </w:r>
              </w:hyperlink>
            </w:p>
            <w:p w:rsidR="00E72B02" w:rsidRDefault="00E72B02" w14:paraId="22DB29EA" w14:textId="703A81C1">
              <w:pPr>
                <w:pStyle w:val="Sisluet3"/>
                <w:tabs>
                  <w:tab w:val="right" w:leader="dot" w:pos="9592"/>
                </w:tabs>
                <w:rPr>
                  <w:noProof/>
                  <w:color w:val="auto"/>
                  <w:kern w:val="2"/>
                  <w:sz w:val="24"/>
                  <w:szCs w:val="24"/>
                  <w:lang w:eastAsia="fi-FI"/>
                  <w14:ligatures w14:val="standardContextual"/>
                </w:rPr>
              </w:pPr>
              <w:hyperlink w:history="1" w:anchor="_Toc226455782">
                <w:r w:rsidRPr="00EE2CDA">
                  <w:rPr>
                    <w:rStyle w:val="Hyperlinkki"/>
                    <w:rFonts w:ascii="Open Sans" w:hAnsi="Open Sans" w:cs="Open Sans"/>
                    <w:noProof/>
                  </w:rPr>
                  <w:t>Onnettomuus tai väkivaltatilanne koulussa</w:t>
                </w:r>
                <w:r>
                  <w:rPr>
                    <w:noProof/>
                    <w:webHidden/>
                  </w:rPr>
                  <w:tab/>
                </w:r>
                <w:r>
                  <w:rPr>
                    <w:noProof/>
                    <w:webHidden/>
                  </w:rPr>
                  <w:fldChar w:fldCharType="begin"/>
                </w:r>
                <w:r>
                  <w:rPr>
                    <w:noProof/>
                    <w:webHidden/>
                  </w:rPr>
                  <w:instrText xml:space="preserve"> PAGEREF _Toc226455782 \h </w:instrText>
                </w:r>
                <w:r>
                  <w:rPr>
                    <w:noProof/>
                    <w:webHidden/>
                  </w:rPr>
                </w:r>
                <w:r>
                  <w:rPr>
                    <w:noProof/>
                    <w:webHidden/>
                  </w:rPr>
                  <w:fldChar w:fldCharType="separate"/>
                </w:r>
                <w:r>
                  <w:rPr>
                    <w:noProof/>
                    <w:webHidden/>
                  </w:rPr>
                  <w:t>38</w:t>
                </w:r>
                <w:r>
                  <w:rPr>
                    <w:noProof/>
                    <w:webHidden/>
                  </w:rPr>
                  <w:fldChar w:fldCharType="end"/>
                </w:r>
              </w:hyperlink>
            </w:p>
            <w:p w:rsidR="00E72B02" w:rsidRDefault="00E72B02" w14:paraId="4CE3AB0E" w14:textId="3FBEC33A">
              <w:pPr>
                <w:pStyle w:val="Sisluet2"/>
                <w:tabs>
                  <w:tab w:val="right" w:leader="dot" w:pos="9592"/>
                </w:tabs>
                <w:rPr>
                  <w:noProof/>
                  <w:color w:val="auto"/>
                  <w:kern w:val="2"/>
                  <w:sz w:val="24"/>
                  <w:szCs w:val="24"/>
                  <w:lang w:eastAsia="fi-FI"/>
                  <w14:ligatures w14:val="standardContextual"/>
                </w:rPr>
              </w:pPr>
              <w:hyperlink w:history="1" w:anchor="_Toc226455783">
                <w:r w:rsidRPr="00EE2CDA">
                  <w:rPr>
                    <w:rStyle w:val="Hyperlinkki"/>
                    <w:rFonts w:ascii="Open Sans" w:hAnsi="Open Sans" w:cs="Open Sans"/>
                    <w:noProof/>
                  </w:rPr>
                  <w:t>Muuta huomioitavaa</w:t>
                </w:r>
                <w:r>
                  <w:rPr>
                    <w:noProof/>
                    <w:webHidden/>
                  </w:rPr>
                  <w:tab/>
                </w:r>
                <w:r>
                  <w:rPr>
                    <w:noProof/>
                    <w:webHidden/>
                  </w:rPr>
                  <w:fldChar w:fldCharType="begin"/>
                </w:r>
                <w:r>
                  <w:rPr>
                    <w:noProof/>
                    <w:webHidden/>
                  </w:rPr>
                  <w:instrText xml:space="preserve"> PAGEREF _Toc226455783 \h </w:instrText>
                </w:r>
                <w:r>
                  <w:rPr>
                    <w:noProof/>
                    <w:webHidden/>
                  </w:rPr>
                </w:r>
                <w:r>
                  <w:rPr>
                    <w:noProof/>
                    <w:webHidden/>
                  </w:rPr>
                  <w:fldChar w:fldCharType="separate"/>
                </w:r>
                <w:r>
                  <w:rPr>
                    <w:noProof/>
                    <w:webHidden/>
                  </w:rPr>
                  <w:t>38</w:t>
                </w:r>
                <w:r>
                  <w:rPr>
                    <w:noProof/>
                    <w:webHidden/>
                  </w:rPr>
                  <w:fldChar w:fldCharType="end"/>
                </w:r>
              </w:hyperlink>
            </w:p>
            <w:p w:rsidR="00E72B02" w:rsidRDefault="00E72B02" w14:paraId="55262900" w14:textId="0273EDE2">
              <w:pPr>
                <w:pStyle w:val="Sisluet3"/>
                <w:tabs>
                  <w:tab w:val="right" w:leader="dot" w:pos="9592"/>
                </w:tabs>
                <w:rPr>
                  <w:noProof/>
                  <w:color w:val="auto"/>
                  <w:kern w:val="2"/>
                  <w:sz w:val="24"/>
                  <w:szCs w:val="24"/>
                  <w:lang w:eastAsia="fi-FI"/>
                  <w14:ligatures w14:val="standardContextual"/>
                </w:rPr>
              </w:pPr>
              <w:hyperlink w:history="1" w:anchor="_Toc226455784">
                <w:r w:rsidRPr="00EE2CDA">
                  <w:rPr>
                    <w:rStyle w:val="Hyperlinkki"/>
                    <w:rFonts w:ascii="Open Sans" w:hAnsi="Open Sans" w:cs="Open Sans"/>
                    <w:noProof/>
                  </w:rPr>
                  <w:t>Psykososiaalisen tuen suunnittelun ja toteutuksen yhteistyö</w:t>
                </w:r>
                <w:r>
                  <w:rPr>
                    <w:noProof/>
                    <w:webHidden/>
                  </w:rPr>
                  <w:tab/>
                </w:r>
                <w:r>
                  <w:rPr>
                    <w:noProof/>
                    <w:webHidden/>
                  </w:rPr>
                  <w:fldChar w:fldCharType="begin"/>
                </w:r>
                <w:r>
                  <w:rPr>
                    <w:noProof/>
                    <w:webHidden/>
                  </w:rPr>
                  <w:instrText xml:space="preserve"> PAGEREF _Toc226455784 \h </w:instrText>
                </w:r>
                <w:r>
                  <w:rPr>
                    <w:noProof/>
                    <w:webHidden/>
                  </w:rPr>
                </w:r>
                <w:r>
                  <w:rPr>
                    <w:noProof/>
                    <w:webHidden/>
                  </w:rPr>
                  <w:fldChar w:fldCharType="separate"/>
                </w:r>
                <w:r>
                  <w:rPr>
                    <w:noProof/>
                    <w:webHidden/>
                  </w:rPr>
                  <w:t>38</w:t>
                </w:r>
                <w:r>
                  <w:rPr>
                    <w:noProof/>
                    <w:webHidden/>
                  </w:rPr>
                  <w:fldChar w:fldCharType="end"/>
                </w:r>
              </w:hyperlink>
            </w:p>
            <w:p w:rsidR="00E72B02" w:rsidRDefault="00E72B02" w14:paraId="33FFDAF0" w14:textId="3AF65CEA">
              <w:pPr>
                <w:pStyle w:val="Sisluet3"/>
                <w:tabs>
                  <w:tab w:val="right" w:leader="dot" w:pos="9592"/>
                </w:tabs>
                <w:rPr>
                  <w:noProof/>
                  <w:color w:val="auto"/>
                  <w:kern w:val="2"/>
                  <w:sz w:val="24"/>
                  <w:szCs w:val="24"/>
                  <w:lang w:eastAsia="fi-FI"/>
                  <w14:ligatures w14:val="standardContextual"/>
                </w:rPr>
              </w:pPr>
              <w:hyperlink w:history="1" w:anchor="_Toc226455785">
                <w:r w:rsidRPr="00EE2CDA">
                  <w:rPr>
                    <w:rStyle w:val="Hyperlinkki"/>
                    <w:rFonts w:ascii="Open Sans" w:hAnsi="Open Sans" w:cs="Open Sans"/>
                    <w:noProof/>
                  </w:rPr>
                  <w:t>Mistä toimijoita - milloin ei pidä itse toimia?</w:t>
                </w:r>
                <w:r>
                  <w:rPr>
                    <w:noProof/>
                    <w:webHidden/>
                  </w:rPr>
                  <w:tab/>
                </w:r>
                <w:r>
                  <w:rPr>
                    <w:noProof/>
                    <w:webHidden/>
                  </w:rPr>
                  <w:fldChar w:fldCharType="begin"/>
                </w:r>
                <w:r>
                  <w:rPr>
                    <w:noProof/>
                    <w:webHidden/>
                  </w:rPr>
                  <w:instrText xml:space="preserve"> PAGEREF _Toc226455785 \h </w:instrText>
                </w:r>
                <w:r>
                  <w:rPr>
                    <w:noProof/>
                    <w:webHidden/>
                  </w:rPr>
                </w:r>
                <w:r>
                  <w:rPr>
                    <w:noProof/>
                    <w:webHidden/>
                  </w:rPr>
                  <w:fldChar w:fldCharType="separate"/>
                </w:r>
                <w:r>
                  <w:rPr>
                    <w:noProof/>
                    <w:webHidden/>
                  </w:rPr>
                  <w:t>39</w:t>
                </w:r>
                <w:r>
                  <w:rPr>
                    <w:noProof/>
                    <w:webHidden/>
                  </w:rPr>
                  <w:fldChar w:fldCharType="end"/>
                </w:r>
              </w:hyperlink>
            </w:p>
            <w:p w:rsidR="00E72B02" w:rsidRDefault="00E72B02" w14:paraId="797EFF47" w14:textId="68AE9FE2">
              <w:pPr>
                <w:pStyle w:val="Sisluet3"/>
                <w:tabs>
                  <w:tab w:val="right" w:leader="dot" w:pos="9592"/>
                </w:tabs>
                <w:rPr>
                  <w:noProof/>
                  <w:color w:val="auto"/>
                  <w:kern w:val="2"/>
                  <w:sz w:val="24"/>
                  <w:szCs w:val="24"/>
                  <w:lang w:eastAsia="fi-FI"/>
                  <w14:ligatures w14:val="standardContextual"/>
                </w:rPr>
              </w:pPr>
              <w:hyperlink w:history="1" w:anchor="_Toc226455786">
                <w:r w:rsidRPr="00EE2CDA">
                  <w:rPr>
                    <w:rStyle w:val="Hyperlinkki"/>
                    <w:rFonts w:ascii="Open Sans" w:hAnsi="Open Sans" w:cs="Open Sans"/>
                    <w:noProof/>
                  </w:rPr>
                  <w:t>Kriisitilanteiden viestintäperiaatteita psykososiaalisen tuen näkökulmasta</w:t>
                </w:r>
                <w:r>
                  <w:rPr>
                    <w:noProof/>
                    <w:webHidden/>
                  </w:rPr>
                  <w:tab/>
                </w:r>
                <w:r>
                  <w:rPr>
                    <w:noProof/>
                    <w:webHidden/>
                  </w:rPr>
                  <w:fldChar w:fldCharType="begin"/>
                </w:r>
                <w:r>
                  <w:rPr>
                    <w:noProof/>
                    <w:webHidden/>
                  </w:rPr>
                  <w:instrText xml:space="preserve"> PAGEREF _Toc226455786 \h </w:instrText>
                </w:r>
                <w:r>
                  <w:rPr>
                    <w:noProof/>
                    <w:webHidden/>
                  </w:rPr>
                </w:r>
                <w:r>
                  <w:rPr>
                    <w:noProof/>
                    <w:webHidden/>
                  </w:rPr>
                  <w:fldChar w:fldCharType="separate"/>
                </w:r>
                <w:r>
                  <w:rPr>
                    <w:noProof/>
                    <w:webHidden/>
                  </w:rPr>
                  <w:t>39</w:t>
                </w:r>
                <w:r>
                  <w:rPr>
                    <w:noProof/>
                    <w:webHidden/>
                  </w:rPr>
                  <w:fldChar w:fldCharType="end"/>
                </w:r>
              </w:hyperlink>
            </w:p>
            <w:p w:rsidR="00E72B02" w:rsidRDefault="00E72B02" w14:paraId="18143BAF" w14:textId="2A5AE3FF">
              <w:pPr>
                <w:pStyle w:val="Sisluet3"/>
                <w:tabs>
                  <w:tab w:val="right" w:leader="dot" w:pos="9592"/>
                </w:tabs>
                <w:rPr>
                  <w:noProof/>
                  <w:color w:val="auto"/>
                  <w:kern w:val="2"/>
                  <w:sz w:val="24"/>
                  <w:szCs w:val="24"/>
                  <w:lang w:eastAsia="fi-FI"/>
                  <w14:ligatures w14:val="standardContextual"/>
                </w:rPr>
              </w:pPr>
              <w:hyperlink w:history="1" w:anchor="_Toc226455787">
                <w:r w:rsidRPr="00EE2CDA">
                  <w:rPr>
                    <w:rStyle w:val="Hyperlinkki"/>
                    <w:rFonts w:ascii="Open Sans" w:hAnsi="Open Sans" w:cs="Open Sans"/>
                    <w:noProof/>
                  </w:rPr>
                  <w:t>Ulkopuolinen maailmakin tarvitsee informaationsa</w:t>
                </w:r>
                <w:r>
                  <w:rPr>
                    <w:noProof/>
                    <w:webHidden/>
                  </w:rPr>
                  <w:tab/>
                </w:r>
                <w:r>
                  <w:rPr>
                    <w:noProof/>
                    <w:webHidden/>
                  </w:rPr>
                  <w:fldChar w:fldCharType="begin"/>
                </w:r>
                <w:r>
                  <w:rPr>
                    <w:noProof/>
                    <w:webHidden/>
                  </w:rPr>
                  <w:instrText xml:space="preserve"> PAGEREF _Toc226455787 \h </w:instrText>
                </w:r>
                <w:r>
                  <w:rPr>
                    <w:noProof/>
                    <w:webHidden/>
                  </w:rPr>
                </w:r>
                <w:r>
                  <w:rPr>
                    <w:noProof/>
                    <w:webHidden/>
                  </w:rPr>
                  <w:fldChar w:fldCharType="separate"/>
                </w:r>
                <w:r>
                  <w:rPr>
                    <w:noProof/>
                    <w:webHidden/>
                  </w:rPr>
                  <w:t>40</w:t>
                </w:r>
                <w:r>
                  <w:rPr>
                    <w:noProof/>
                    <w:webHidden/>
                  </w:rPr>
                  <w:fldChar w:fldCharType="end"/>
                </w:r>
              </w:hyperlink>
            </w:p>
            <w:p w:rsidR="00E72B02" w:rsidRDefault="00E72B02" w14:paraId="5B4269D6" w14:textId="4755B822">
              <w:pPr>
                <w:pStyle w:val="Sisluet3"/>
                <w:tabs>
                  <w:tab w:val="right" w:leader="dot" w:pos="9592"/>
                </w:tabs>
                <w:rPr>
                  <w:noProof/>
                  <w:color w:val="auto"/>
                  <w:kern w:val="2"/>
                  <w:sz w:val="24"/>
                  <w:szCs w:val="24"/>
                  <w:lang w:eastAsia="fi-FI"/>
                  <w14:ligatures w14:val="standardContextual"/>
                </w:rPr>
              </w:pPr>
              <w:hyperlink w:history="1" w:anchor="_Toc226455788">
                <w:r w:rsidRPr="00EE2CDA">
                  <w:rPr>
                    <w:rStyle w:val="Hyperlinkki"/>
                    <w:rFonts w:ascii="Open Sans" w:hAnsi="Open Sans" w:cs="Open Sans"/>
                    <w:noProof/>
                  </w:rPr>
                  <w:t>Yhteistyö vanhempien kanssa kriisitilanteissa</w:t>
                </w:r>
                <w:r>
                  <w:rPr>
                    <w:noProof/>
                    <w:webHidden/>
                  </w:rPr>
                  <w:tab/>
                </w:r>
                <w:r>
                  <w:rPr>
                    <w:noProof/>
                    <w:webHidden/>
                  </w:rPr>
                  <w:fldChar w:fldCharType="begin"/>
                </w:r>
                <w:r>
                  <w:rPr>
                    <w:noProof/>
                    <w:webHidden/>
                  </w:rPr>
                  <w:instrText xml:space="preserve"> PAGEREF _Toc226455788 \h </w:instrText>
                </w:r>
                <w:r>
                  <w:rPr>
                    <w:noProof/>
                    <w:webHidden/>
                  </w:rPr>
                </w:r>
                <w:r>
                  <w:rPr>
                    <w:noProof/>
                    <w:webHidden/>
                  </w:rPr>
                  <w:fldChar w:fldCharType="separate"/>
                </w:r>
                <w:r>
                  <w:rPr>
                    <w:noProof/>
                    <w:webHidden/>
                  </w:rPr>
                  <w:t>40</w:t>
                </w:r>
                <w:r>
                  <w:rPr>
                    <w:noProof/>
                    <w:webHidden/>
                  </w:rPr>
                  <w:fldChar w:fldCharType="end"/>
                </w:r>
              </w:hyperlink>
            </w:p>
            <w:p w:rsidR="00E72B02" w:rsidRDefault="00E72B02" w14:paraId="1DE3189A" w14:textId="2D0992B7">
              <w:pPr>
                <w:pStyle w:val="Sisluet2"/>
                <w:tabs>
                  <w:tab w:val="right" w:leader="dot" w:pos="9592"/>
                </w:tabs>
                <w:rPr>
                  <w:noProof/>
                  <w:color w:val="auto"/>
                  <w:kern w:val="2"/>
                  <w:sz w:val="24"/>
                  <w:szCs w:val="24"/>
                  <w:lang w:eastAsia="fi-FI"/>
                  <w14:ligatures w14:val="standardContextual"/>
                </w:rPr>
              </w:pPr>
              <w:hyperlink w:history="1" w:anchor="_Toc226455789">
                <w:r w:rsidRPr="00EE2CDA">
                  <w:rPr>
                    <w:rStyle w:val="Hyperlinkki"/>
                    <w:rFonts w:ascii="Open Sans" w:hAnsi="Open Sans" w:cs="Open Sans"/>
                    <w:noProof/>
                  </w:rPr>
                  <w:t>Ohjeita ja toimintamalleja kriisin käsittelyyn</w:t>
                </w:r>
                <w:r>
                  <w:rPr>
                    <w:noProof/>
                    <w:webHidden/>
                  </w:rPr>
                  <w:tab/>
                </w:r>
                <w:r>
                  <w:rPr>
                    <w:noProof/>
                    <w:webHidden/>
                  </w:rPr>
                  <w:fldChar w:fldCharType="begin"/>
                </w:r>
                <w:r>
                  <w:rPr>
                    <w:noProof/>
                    <w:webHidden/>
                  </w:rPr>
                  <w:instrText xml:space="preserve"> PAGEREF _Toc226455789 \h </w:instrText>
                </w:r>
                <w:r>
                  <w:rPr>
                    <w:noProof/>
                    <w:webHidden/>
                  </w:rPr>
                </w:r>
                <w:r>
                  <w:rPr>
                    <w:noProof/>
                    <w:webHidden/>
                  </w:rPr>
                  <w:fldChar w:fldCharType="separate"/>
                </w:r>
                <w:r>
                  <w:rPr>
                    <w:noProof/>
                    <w:webHidden/>
                  </w:rPr>
                  <w:t>41</w:t>
                </w:r>
                <w:r>
                  <w:rPr>
                    <w:noProof/>
                    <w:webHidden/>
                  </w:rPr>
                  <w:fldChar w:fldCharType="end"/>
                </w:r>
              </w:hyperlink>
            </w:p>
            <w:p w:rsidR="00E72B02" w:rsidRDefault="00E72B02" w14:paraId="2C3387F7" w14:textId="4E71EB34">
              <w:pPr>
                <w:pStyle w:val="Sisluet3"/>
                <w:tabs>
                  <w:tab w:val="right" w:leader="dot" w:pos="9592"/>
                </w:tabs>
                <w:rPr>
                  <w:noProof/>
                  <w:color w:val="auto"/>
                  <w:kern w:val="2"/>
                  <w:sz w:val="24"/>
                  <w:szCs w:val="24"/>
                  <w:lang w:eastAsia="fi-FI"/>
                  <w14:ligatures w14:val="standardContextual"/>
                </w:rPr>
              </w:pPr>
              <w:hyperlink w:history="1" w:anchor="_Toc226455790">
                <w:r w:rsidRPr="00EE2CDA">
                  <w:rPr>
                    <w:rStyle w:val="Hyperlinkki"/>
                    <w:noProof/>
                  </w:rPr>
                  <w:t>Lapsi äkillisessä kriisissä - ohjeita kohtaamiseen</w:t>
                </w:r>
                <w:r>
                  <w:rPr>
                    <w:noProof/>
                    <w:webHidden/>
                  </w:rPr>
                  <w:tab/>
                </w:r>
                <w:r>
                  <w:rPr>
                    <w:noProof/>
                    <w:webHidden/>
                  </w:rPr>
                  <w:fldChar w:fldCharType="begin"/>
                </w:r>
                <w:r>
                  <w:rPr>
                    <w:noProof/>
                    <w:webHidden/>
                  </w:rPr>
                  <w:instrText xml:space="preserve"> PAGEREF _Toc226455790 \h </w:instrText>
                </w:r>
                <w:r>
                  <w:rPr>
                    <w:noProof/>
                    <w:webHidden/>
                  </w:rPr>
                </w:r>
                <w:r>
                  <w:rPr>
                    <w:noProof/>
                    <w:webHidden/>
                  </w:rPr>
                  <w:fldChar w:fldCharType="separate"/>
                </w:r>
                <w:r>
                  <w:rPr>
                    <w:noProof/>
                    <w:webHidden/>
                  </w:rPr>
                  <w:t>41</w:t>
                </w:r>
                <w:r>
                  <w:rPr>
                    <w:noProof/>
                    <w:webHidden/>
                  </w:rPr>
                  <w:fldChar w:fldCharType="end"/>
                </w:r>
              </w:hyperlink>
            </w:p>
            <w:p w:rsidR="00E72B02" w:rsidRDefault="00E72B02" w14:paraId="4FF3D52A" w14:textId="07A37D9C">
              <w:pPr>
                <w:pStyle w:val="Sisluet3"/>
                <w:tabs>
                  <w:tab w:val="right" w:leader="dot" w:pos="9592"/>
                </w:tabs>
                <w:rPr>
                  <w:noProof/>
                  <w:color w:val="auto"/>
                  <w:kern w:val="2"/>
                  <w:sz w:val="24"/>
                  <w:szCs w:val="24"/>
                  <w:lang w:eastAsia="fi-FI"/>
                  <w14:ligatures w14:val="standardContextual"/>
                </w:rPr>
              </w:pPr>
              <w:hyperlink w:history="1" w:anchor="_Toc226455791">
                <w:r w:rsidRPr="00EE2CDA">
                  <w:rPr>
                    <w:rStyle w:val="Hyperlinkki"/>
                    <w:rFonts w:ascii="Open Sans" w:hAnsi="Open Sans" w:cs="Open Sans"/>
                    <w:noProof/>
                  </w:rPr>
                  <w:t>Nuori äkillisessä kriisissä - ohjeita kohtaamiseen</w:t>
                </w:r>
                <w:r>
                  <w:rPr>
                    <w:noProof/>
                    <w:webHidden/>
                  </w:rPr>
                  <w:tab/>
                </w:r>
                <w:r>
                  <w:rPr>
                    <w:noProof/>
                    <w:webHidden/>
                  </w:rPr>
                  <w:fldChar w:fldCharType="begin"/>
                </w:r>
                <w:r>
                  <w:rPr>
                    <w:noProof/>
                    <w:webHidden/>
                  </w:rPr>
                  <w:instrText xml:space="preserve"> PAGEREF _Toc226455791 \h </w:instrText>
                </w:r>
                <w:r>
                  <w:rPr>
                    <w:noProof/>
                    <w:webHidden/>
                  </w:rPr>
                </w:r>
                <w:r>
                  <w:rPr>
                    <w:noProof/>
                    <w:webHidden/>
                  </w:rPr>
                  <w:fldChar w:fldCharType="separate"/>
                </w:r>
                <w:r>
                  <w:rPr>
                    <w:noProof/>
                    <w:webHidden/>
                  </w:rPr>
                  <w:t>42</w:t>
                </w:r>
                <w:r>
                  <w:rPr>
                    <w:noProof/>
                    <w:webHidden/>
                  </w:rPr>
                  <w:fldChar w:fldCharType="end"/>
                </w:r>
              </w:hyperlink>
            </w:p>
            <w:p w:rsidR="00E72B02" w:rsidRDefault="00E72B02" w14:paraId="58457C35" w14:textId="4A610EBB">
              <w:pPr>
                <w:pStyle w:val="Sisluet3"/>
                <w:tabs>
                  <w:tab w:val="right" w:leader="dot" w:pos="9592"/>
                </w:tabs>
                <w:rPr>
                  <w:noProof/>
                  <w:color w:val="auto"/>
                  <w:kern w:val="2"/>
                  <w:sz w:val="24"/>
                  <w:szCs w:val="24"/>
                  <w:lang w:eastAsia="fi-FI"/>
                  <w14:ligatures w14:val="standardContextual"/>
                </w:rPr>
              </w:pPr>
              <w:hyperlink w:history="1" w:anchor="_Toc226455792">
                <w:r w:rsidRPr="00EE2CDA">
                  <w:rPr>
                    <w:rStyle w:val="Hyperlinkki"/>
                    <w:rFonts w:ascii="Open Sans" w:hAnsi="Open Sans" w:cs="Open Sans"/>
                    <w:noProof/>
                  </w:rPr>
                  <w:t>Keskusteluaiheita koululuokkaan äkillisen kriisin jälkeen</w:t>
                </w:r>
                <w:r>
                  <w:rPr>
                    <w:noProof/>
                    <w:webHidden/>
                  </w:rPr>
                  <w:tab/>
                </w:r>
                <w:r>
                  <w:rPr>
                    <w:noProof/>
                    <w:webHidden/>
                  </w:rPr>
                  <w:fldChar w:fldCharType="begin"/>
                </w:r>
                <w:r>
                  <w:rPr>
                    <w:noProof/>
                    <w:webHidden/>
                  </w:rPr>
                  <w:instrText xml:space="preserve"> PAGEREF _Toc226455792 \h </w:instrText>
                </w:r>
                <w:r>
                  <w:rPr>
                    <w:noProof/>
                    <w:webHidden/>
                  </w:rPr>
                </w:r>
                <w:r>
                  <w:rPr>
                    <w:noProof/>
                    <w:webHidden/>
                  </w:rPr>
                  <w:fldChar w:fldCharType="separate"/>
                </w:r>
                <w:r>
                  <w:rPr>
                    <w:noProof/>
                    <w:webHidden/>
                  </w:rPr>
                  <w:t>43</w:t>
                </w:r>
                <w:r>
                  <w:rPr>
                    <w:noProof/>
                    <w:webHidden/>
                  </w:rPr>
                  <w:fldChar w:fldCharType="end"/>
                </w:r>
              </w:hyperlink>
            </w:p>
            <w:p w:rsidR="00E72B02" w:rsidRDefault="00E72B02" w14:paraId="7CBACFD2" w14:textId="0B456BFB">
              <w:pPr>
                <w:pStyle w:val="Sisluet3"/>
                <w:tabs>
                  <w:tab w:val="right" w:leader="dot" w:pos="9592"/>
                </w:tabs>
                <w:rPr>
                  <w:noProof/>
                  <w:color w:val="auto"/>
                  <w:kern w:val="2"/>
                  <w:sz w:val="24"/>
                  <w:szCs w:val="24"/>
                  <w:lang w:eastAsia="fi-FI"/>
                  <w14:ligatures w14:val="standardContextual"/>
                </w:rPr>
              </w:pPr>
              <w:hyperlink w:history="1" w:anchor="_Toc226455793">
                <w:r w:rsidRPr="00EE2CDA">
                  <w:rPr>
                    <w:rStyle w:val="Hyperlinkki"/>
                    <w:rFonts w:ascii="Open Sans" w:hAnsi="Open Sans" w:cs="Open Sans"/>
                    <w:noProof/>
                  </w:rPr>
                  <w:t>Traumaattisten tapahtumien käsittely luokassa</w:t>
                </w:r>
                <w:r>
                  <w:rPr>
                    <w:noProof/>
                    <w:webHidden/>
                  </w:rPr>
                  <w:tab/>
                </w:r>
                <w:r>
                  <w:rPr>
                    <w:noProof/>
                    <w:webHidden/>
                  </w:rPr>
                  <w:fldChar w:fldCharType="begin"/>
                </w:r>
                <w:r>
                  <w:rPr>
                    <w:noProof/>
                    <w:webHidden/>
                  </w:rPr>
                  <w:instrText xml:space="preserve"> PAGEREF _Toc226455793 \h </w:instrText>
                </w:r>
                <w:r>
                  <w:rPr>
                    <w:noProof/>
                    <w:webHidden/>
                  </w:rPr>
                </w:r>
                <w:r>
                  <w:rPr>
                    <w:noProof/>
                    <w:webHidden/>
                  </w:rPr>
                  <w:fldChar w:fldCharType="separate"/>
                </w:r>
                <w:r>
                  <w:rPr>
                    <w:noProof/>
                    <w:webHidden/>
                  </w:rPr>
                  <w:t>43</w:t>
                </w:r>
                <w:r>
                  <w:rPr>
                    <w:noProof/>
                    <w:webHidden/>
                  </w:rPr>
                  <w:fldChar w:fldCharType="end"/>
                </w:r>
              </w:hyperlink>
            </w:p>
            <w:p w:rsidR="00E72B02" w:rsidRDefault="00E72B02" w14:paraId="25C3B1F0" w14:textId="65C9D5AA">
              <w:pPr>
                <w:pStyle w:val="Sisluet2"/>
                <w:tabs>
                  <w:tab w:val="right" w:leader="dot" w:pos="9592"/>
                </w:tabs>
                <w:rPr>
                  <w:noProof/>
                  <w:color w:val="auto"/>
                  <w:kern w:val="2"/>
                  <w:sz w:val="24"/>
                  <w:szCs w:val="24"/>
                  <w:lang w:eastAsia="fi-FI"/>
                  <w14:ligatures w14:val="standardContextual"/>
                </w:rPr>
              </w:pPr>
              <w:hyperlink w:history="1" w:anchor="_Toc226455794">
                <w:r w:rsidRPr="00EE2CDA">
                  <w:rPr>
                    <w:rStyle w:val="Hyperlinkki"/>
                    <w:rFonts w:ascii="Open Sans" w:hAnsi="Open Sans" w:cs="Open Sans"/>
                    <w:noProof/>
                  </w:rPr>
                  <w:t>Esimerkkejä jatkotyöskentelyn avuksi</w:t>
                </w:r>
                <w:r>
                  <w:rPr>
                    <w:noProof/>
                    <w:webHidden/>
                  </w:rPr>
                  <w:tab/>
                </w:r>
                <w:r>
                  <w:rPr>
                    <w:noProof/>
                    <w:webHidden/>
                  </w:rPr>
                  <w:fldChar w:fldCharType="begin"/>
                </w:r>
                <w:r>
                  <w:rPr>
                    <w:noProof/>
                    <w:webHidden/>
                  </w:rPr>
                  <w:instrText xml:space="preserve"> PAGEREF _Toc226455794 \h </w:instrText>
                </w:r>
                <w:r>
                  <w:rPr>
                    <w:noProof/>
                    <w:webHidden/>
                  </w:rPr>
                </w:r>
                <w:r>
                  <w:rPr>
                    <w:noProof/>
                    <w:webHidden/>
                  </w:rPr>
                  <w:fldChar w:fldCharType="separate"/>
                </w:r>
                <w:r>
                  <w:rPr>
                    <w:noProof/>
                    <w:webHidden/>
                  </w:rPr>
                  <w:t>48</w:t>
                </w:r>
                <w:r>
                  <w:rPr>
                    <w:noProof/>
                    <w:webHidden/>
                  </w:rPr>
                  <w:fldChar w:fldCharType="end"/>
                </w:r>
              </w:hyperlink>
            </w:p>
            <w:p w:rsidR="00E72B02" w:rsidRDefault="00E72B02" w14:paraId="5F8E0766" w14:textId="037C934E">
              <w:pPr>
                <w:pStyle w:val="Sisluet2"/>
                <w:tabs>
                  <w:tab w:val="right" w:leader="dot" w:pos="9592"/>
                </w:tabs>
                <w:rPr>
                  <w:noProof/>
                  <w:color w:val="auto"/>
                  <w:kern w:val="2"/>
                  <w:sz w:val="24"/>
                  <w:szCs w:val="24"/>
                  <w:lang w:eastAsia="fi-FI"/>
                  <w14:ligatures w14:val="standardContextual"/>
                </w:rPr>
              </w:pPr>
              <w:hyperlink w:history="1" w:anchor="_Toc226455795">
                <w:r w:rsidRPr="00EE2CDA">
                  <w:rPr>
                    <w:rStyle w:val="Hyperlinkki"/>
                    <w:rFonts w:ascii="Open Sans" w:hAnsi="Open Sans" w:cs="Open Sans"/>
                    <w:noProof/>
                  </w:rPr>
                  <w:t>Näkökohtia kriisityöstä monikulttuuritilanteissa</w:t>
                </w:r>
                <w:r>
                  <w:rPr>
                    <w:noProof/>
                    <w:webHidden/>
                  </w:rPr>
                  <w:tab/>
                </w:r>
                <w:r>
                  <w:rPr>
                    <w:noProof/>
                    <w:webHidden/>
                  </w:rPr>
                  <w:fldChar w:fldCharType="begin"/>
                </w:r>
                <w:r>
                  <w:rPr>
                    <w:noProof/>
                    <w:webHidden/>
                  </w:rPr>
                  <w:instrText xml:space="preserve"> PAGEREF _Toc226455795 \h </w:instrText>
                </w:r>
                <w:r>
                  <w:rPr>
                    <w:noProof/>
                    <w:webHidden/>
                  </w:rPr>
                </w:r>
                <w:r>
                  <w:rPr>
                    <w:noProof/>
                    <w:webHidden/>
                  </w:rPr>
                  <w:fldChar w:fldCharType="separate"/>
                </w:r>
                <w:r>
                  <w:rPr>
                    <w:noProof/>
                    <w:webHidden/>
                  </w:rPr>
                  <w:t>48</w:t>
                </w:r>
                <w:r>
                  <w:rPr>
                    <w:noProof/>
                    <w:webHidden/>
                  </w:rPr>
                  <w:fldChar w:fldCharType="end"/>
                </w:r>
              </w:hyperlink>
            </w:p>
            <w:p w:rsidR="00E72B02" w:rsidRDefault="00E72B02" w14:paraId="66BEAB45" w14:textId="7418FED8">
              <w:pPr>
                <w:pStyle w:val="Sisluet2"/>
                <w:tabs>
                  <w:tab w:val="right" w:leader="dot" w:pos="9592"/>
                </w:tabs>
                <w:rPr>
                  <w:noProof/>
                  <w:color w:val="auto"/>
                  <w:kern w:val="2"/>
                  <w:sz w:val="24"/>
                  <w:szCs w:val="24"/>
                  <w:lang w:eastAsia="fi-FI"/>
                  <w14:ligatures w14:val="standardContextual"/>
                </w:rPr>
              </w:pPr>
              <w:hyperlink w:history="1" w:anchor="_Toc226455796">
                <w:r w:rsidRPr="00EE2CDA">
                  <w:rPr>
                    <w:rStyle w:val="Hyperlinkki"/>
                    <w:rFonts w:ascii="Open Sans" w:hAnsi="Open Sans" w:cs="Open Sans"/>
                    <w:noProof/>
                    <w:lang w:eastAsia="fi-FI"/>
                  </w:rPr>
                  <w:t>Käsitteitä ja termejä:</w:t>
                </w:r>
                <w:r>
                  <w:rPr>
                    <w:noProof/>
                    <w:webHidden/>
                  </w:rPr>
                  <w:tab/>
                </w:r>
                <w:r>
                  <w:rPr>
                    <w:noProof/>
                    <w:webHidden/>
                  </w:rPr>
                  <w:fldChar w:fldCharType="begin"/>
                </w:r>
                <w:r>
                  <w:rPr>
                    <w:noProof/>
                    <w:webHidden/>
                  </w:rPr>
                  <w:instrText xml:space="preserve"> PAGEREF _Toc226455796 \h </w:instrText>
                </w:r>
                <w:r>
                  <w:rPr>
                    <w:noProof/>
                    <w:webHidden/>
                  </w:rPr>
                </w:r>
                <w:r>
                  <w:rPr>
                    <w:noProof/>
                    <w:webHidden/>
                  </w:rPr>
                  <w:fldChar w:fldCharType="separate"/>
                </w:r>
                <w:r>
                  <w:rPr>
                    <w:noProof/>
                    <w:webHidden/>
                  </w:rPr>
                  <w:t>50</w:t>
                </w:r>
                <w:r>
                  <w:rPr>
                    <w:noProof/>
                    <w:webHidden/>
                  </w:rPr>
                  <w:fldChar w:fldCharType="end"/>
                </w:r>
              </w:hyperlink>
            </w:p>
            <w:p w:rsidR="00413BED" w:rsidRDefault="00413BED" w14:paraId="78DAB265" w14:textId="3BBD6064">
              <w:r>
                <w:rPr>
                  <w:b/>
                  <w:bCs/>
                </w:rPr>
                <w:fldChar w:fldCharType="end"/>
              </w:r>
            </w:p>
          </w:sdtContent>
        </w:sdt>
        <w:p w:rsidRPr="00F27BB8" w:rsidR="00E75527" w:rsidRDefault="00456B53" w14:paraId="4C9192A9" w14:textId="5CDABB1B">
          <w:r>
            <w:br w:type="page"/>
          </w:r>
        </w:p>
      </w:sdtContent>
    </w:sdt>
    <w:p w:rsidRPr="00DD4418" w:rsidR="00974F22" w:rsidP="00DD4418" w:rsidRDefault="00413BED" w14:paraId="141805BC" w14:textId="5BF45EBC">
      <w:pPr>
        <w:pStyle w:val="Otsikko2"/>
        <w:rPr>
          <w:sz w:val="36"/>
          <w:szCs w:val="36"/>
        </w:rPr>
      </w:pPr>
      <w:bookmarkStart w:name="_Toc226455739" w:id="0"/>
      <w:r w:rsidRPr="00DD4418">
        <w:rPr>
          <w:sz w:val="36"/>
          <w:szCs w:val="36"/>
        </w:rPr>
        <w:t xml:space="preserve">1 </w:t>
      </w:r>
      <w:r w:rsidRPr="00DD4418" w:rsidR="00974F22">
        <w:rPr>
          <w:sz w:val="36"/>
          <w:szCs w:val="36"/>
        </w:rPr>
        <w:t>Opiskeluhuolto</w:t>
      </w:r>
      <w:r w:rsidRPr="00DD4418" w:rsidR="00EF2CAB">
        <w:rPr>
          <w:sz w:val="36"/>
          <w:szCs w:val="36"/>
        </w:rPr>
        <w:t xml:space="preserve"> ja opiskeluhuoltopalvelut</w:t>
      </w:r>
      <w:bookmarkEnd w:id="0"/>
    </w:p>
    <w:p w:rsidR="00974F22" w:rsidP="00D840F9" w:rsidRDefault="00974F22" w14:paraId="47D2ABCA" w14:textId="394CDFF1">
      <w:pPr>
        <w:shd w:val="clear" w:color="auto" w:fill="FFFFFF"/>
        <w:spacing w:before="100" w:beforeAutospacing="1" w:after="48"/>
      </w:pPr>
      <w:r>
        <w:t xml:space="preserve">Opiskeluhuollolla tarkoitetaan oppilaan hyvän oppimisen, hyvän psyykkisen ja fyysisen terveyden sekä sosiaalisen hyvinvoinnin edistämistä ja ylläpitämistä sekä niiden edellytyksiä lisäävää toimintaa kouluyhteisössä. Oppilaalla on oikeus saada maksutta opiskeluhuolto, jota opetukseen osallistuminen edellyttää. </w:t>
      </w:r>
      <w:r w:rsidR="00AC30D6">
        <w:t>L</w:t>
      </w:r>
      <w:r w:rsidRPr="00AC30D6" w:rsidR="00AC30D6">
        <w:t>isäksi oppilaalla ja opiskelijalla on oikeus yksilökohtaiseen opiskeluhuoltoon ja opiskeluhuollon palveluihin.</w:t>
      </w:r>
      <w:r w:rsidR="00AC30D6">
        <w:t xml:space="preserve"> </w:t>
      </w:r>
      <w:r>
        <w:t>Opiskeluhuoltotyössä otetaan huomioon lapsen edun ensisijaisuus.</w:t>
      </w:r>
      <w:r w:rsidR="00D428CF">
        <w:t xml:space="preserve"> </w:t>
      </w:r>
      <w:r>
        <w:t>(</w:t>
      </w:r>
      <w:proofErr w:type="spellStart"/>
      <w:r>
        <w:t>Pops</w:t>
      </w:r>
      <w:proofErr w:type="spellEnd"/>
      <w:r>
        <w:t>)</w:t>
      </w:r>
      <w:r w:rsidR="00872B03">
        <w:t xml:space="preserve"> </w:t>
      </w:r>
    </w:p>
    <w:p w:rsidR="00D72000" w:rsidP="00AC30D6" w:rsidRDefault="00D72000" w14:paraId="7A52EAE1" w14:textId="77777777">
      <w:pPr>
        <w:shd w:val="clear" w:color="auto" w:fill="FFFFFF"/>
        <w:spacing w:before="100" w:beforeAutospacing="1" w:after="48" w:line="240" w:lineRule="auto"/>
      </w:pPr>
    </w:p>
    <w:p w:rsidR="00AD17E5" w:rsidP="00AD17E5" w:rsidRDefault="00413BED" w14:paraId="31EC267A" w14:textId="6F81E712">
      <w:pPr>
        <w:pStyle w:val="Otsikko2"/>
        <w:rPr>
          <w:sz w:val="32"/>
          <w:szCs w:val="32"/>
        </w:rPr>
      </w:pPr>
      <w:bookmarkStart w:name="_Toc226455740" w:id="1"/>
      <w:r>
        <w:rPr>
          <w:sz w:val="32"/>
          <w:szCs w:val="32"/>
        </w:rPr>
        <w:t>1</w:t>
      </w:r>
      <w:r w:rsidR="002835E8">
        <w:rPr>
          <w:sz w:val="32"/>
          <w:szCs w:val="32"/>
        </w:rPr>
        <w:t>.1</w:t>
      </w:r>
      <w:r>
        <w:rPr>
          <w:sz w:val="32"/>
          <w:szCs w:val="32"/>
        </w:rPr>
        <w:t xml:space="preserve"> </w:t>
      </w:r>
      <w:r w:rsidRPr="004133C1" w:rsidR="00AD17E5">
        <w:rPr>
          <w:sz w:val="32"/>
          <w:szCs w:val="32"/>
        </w:rPr>
        <w:t>Opiskeluhuollon kokonaisuus</w:t>
      </w:r>
      <w:bookmarkEnd w:id="1"/>
      <w:r w:rsidRPr="004133C1" w:rsidR="00E7050A">
        <w:rPr>
          <w:sz w:val="32"/>
          <w:szCs w:val="32"/>
        </w:rPr>
        <w:t xml:space="preserve"> </w:t>
      </w:r>
    </w:p>
    <w:p w:rsidRPr="005030B4" w:rsidR="00654E3A" w:rsidP="00F533DB" w:rsidRDefault="00654E3A" w14:paraId="3A9F2383" w14:textId="77777777">
      <w:pPr>
        <w:pStyle w:val="NormaaliWWW"/>
        <w:spacing w:line="288" w:lineRule="auto"/>
        <w:rPr>
          <w:rFonts w:asciiTheme="minorHAnsi" w:hAnsiTheme="minorHAnsi" w:eastAsiaTheme="minorEastAsia" w:cstheme="minorBidi"/>
          <w:color w:val="0D0D0D" w:themeColor="text1" w:themeTint="F2"/>
          <w:sz w:val="22"/>
          <w:szCs w:val="22"/>
          <w:lang w:eastAsia="en-US"/>
        </w:rPr>
      </w:pPr>
      <w:r w:rsidRPr="005030B4">
        <w:rPr>
          <w:rFonts w:asciiTheme="minorHAnsi" w:hAnsiTheme="minorHAnsi" w:eastAsiaTheme="minorEastAsia" w:cstheme="minorBidi"/>
          <w:color w:val="0D0D0D" w:themeColor="text1" w:themeTint="F2"/>
          <w:sz w:val="22"/>
          <w:szCs w:val="22"/>
          <w:lang w:eastAsia="en-US"/>
        </w:rPr>
        <w:t>Opetuksen järjestäjän on laadittava opiskeluhuollon kokonaisuuden toteuttamiseksi opetuksen järjestäjän opiskeluhuoltosuunnitelma. Järjestäjäkohtaisen opiskeluhuollon yleisestä suunnittelusta, kehittämisestä, ohjauksesta ja arvioinnista vastaa monialainen opiskeluhuollon ohjausryhmä. Opiskeluhuoltosuunnitelma laaditaan yhteistyössä koulujen ja opiskeluhuoltopalvelujen henkilöstön, oppilaiden ja heidän huoltajiensa kanssa. Hyvinvointialueella on terveydenhuoltolain mukainen yhteistyövelvoite opetuksen järjestäjän opiskeluhuoltosuunnitelman valmistelussa.</w:t>
      </w:r>
    </w:p>
    <w:p w:rsidRPr="00654E3A" w:rsidR="00654E3A" w:rsidP="00654E3A" w:rsidRDefault="00654E3A" w14:paraId="330DFC91" w14:textId="77777777"/>
    <w:p w:rsidR="00C4039F" w:rsidP="00974F22" w:rsidRDefault="00D72000" w14:paraId="26A5AA93" w14:textId="48065D4E">
      <w:r>
        <w:rPr>
          <w:noProof/>
        </w:rPr>
        <w:drawing>
          <wp:anchor distT="0" distB="0" distL="114300" distR="114300" simplePos="0" relativeHeight="251660288" behindDoc="0" locked="0" layoutInCell="1" allowOverlap="1" wp14:anchorId="2D4DE534" wp14:editId="5E93C1B2">
            <wp:simplePos x="0" y="0"/>
            <wp:positionH relativeFrom="column">
              <wp:posOffset>45720</wp:posOffset>
            </wp:positionH>
            <wp:positionV relativeFrom="paragraph">
              <wp:posOffset>0</wp:posOffset>
            </wp:positionV>
            <wp:extent cx="5958840" cy="3741420"/>
            <wp:effectExtent l="0" t="0" r="3810" b="0"/>
            <wp:wrapSquare wrapText="bothSides"/>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uva 4"/>
                    <pic:cNvPicPr/>
                  </pic:nvPicPr>
                  <pic:blipFill rotWithShape="1">
                    <a:blip r:embed="rId9">
                      <a:extLst>
                        <a:ext uri="{28A0092B-C50C-407E-A947-70E740481C1C}">
                          <a14:useLocalDpi xmlns:a14="http://schemas.microsoft.com/office/drawing/2010/main" val="0"/>
                        </a:ext>
                      </a:extLst>
                    </a:blip>
                    <a:srcRect b="4039"/>
                    <a:stretch/>
                  </pic:blipFill>
                  <pic:spPr bwMode="auto">
                    <a:xfrm>
                      <a:off x="0" y="0"/>
                      <a:ext cx="5958840" cy="37414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C4039F" w:rsidP="00974F22" w:rsidRDefault="00BF0699" w14:paraId="1D275C74" w14:textId="70E43A3F">
      <w:r>
        <w:tab/>
      </w:r>
      <w:r w:rsidR="006375E3">
        <w:t xml:space="preserve">Kuva: </w:t>
      </w:r>
      <w:r>
        <w:t>Opiskeluhuollon lakimuutokset Hiet</w:t>
      </w:r>
      <w:r w:rsidR="006375E3">
        <w:t>anen-Peltola</w:t>
      </w:r>
    </w:p>
    <w:p w:rsidR="006375E3" w:rsidP="00974F22" w:rsidRDefault="006375E3" w14:paraId="2DDBA84B" w14:textId="77777777"/>
    <w:p w:rsidR="00974F22" w:rsidP="00974F22" w:rsidRDefault="00974F22" w14:paraId="64C9C24E" w14:textId="03608428">
      <w:r>
        <w:t>Opiskeluhuoltoa toteutetaan opetustoimen ja hyvinvointialueen suunnitelmallisena yhteistyönä oppilaiden ja heidän huoltajiensa sekä tarvittaessa muiden yhteistyötahojen kanssa. Opiskeluhuolto on ensisijaisesti ennaltaehkäisevää yhteisöllistä työtä. Yhteisöllinen opiskeluhuolto on kaikkien kouluyhteisössä työskentelevien ammattilaisten yhteinen tehtävä. Lisäksi oppilailla on oikeus opiskeluhuoltopalveluihin, joita ovat kouluterveydenhuolto sekä kuraattori- ja psykologipalvelut. Opiskeluhuoltopalvelut järjestetään lähipalveluna, jolle opetuksen järjestäjän tulee tarjota asianmukaiset tilat.</w:t>
      </w:r>
      <w:r w:rsidRPr="001D458E">
        <w:t xml:space="preserve"> </w:t>
      </w:r>
      <w:r>
        <w:t>(</w:t>
      </w:r>
      <w:proofErr w:type="spellStart"/>
      <w:r>
        <w:t>Pops</w:t>
      </w:r>
      <w:proofErr w:type="spellEnd"/>
      <w:r>
        <w:t>)</w:t>
      </w:r>
    </w:p>
    <w:p w:rsidR="00850362" w:rsidP="00974F22" w:rsidRDefault="00850362" w14:paraId="32AEE702" w14:textId="320702A5"/>
    <w:p w:rsidR="00B04FA0" w:rsidP="00AE083C" w:rsidRDefault="00081917" w14:paraId="33E5ED4B" w14:textId="252D7DFC">
      <w:pPr>
        <w:pStyle w:val="Otsikko3"/>
        <w:rPr>
          <w:sz w:val="28"/>
          <w:szCs w:val="28"/>
        </w:rPr>
      </w:pPr>
      <w:bookmarkStart w:name="_Toc226455741" w:id="2"/>
      <w:r>
        <w:rPr>
          <w:sz w:val="28"/>
          <w:szCs w:val="28"/>
        </w:rPr>
        <w:t>1.</w:t>
      </w:r>
      <w:r w:rsidR="0067383D">
        <w:rPr>
          <w:sz w:val="28"/>
          <w:szCs w:val="28"/>
        </w:rPr>
        <w:t>1.</w:t>
      </w:r>
      <w:r>
        <w:rPr>
          <w:sz w:val="28"/>
          <w:szCs w:val="28"/>
        </w:rPr>
        <w:t>1 Opiskeluhuollon ohjausryhmä</w:t>
      </w:r>
      <w:bookmarkEnd w:id="2"/>
    </w:p>
    <w:p w:rsidR="00081917" w:rsidP="00081917" w:rsidRDefault="00081917" w14:paraId="6ABE7088" w14:textId="77777777"/>
    <w:p w:rsidR="003004EF" w:rsidP="00081917" w:rsidRDefault="003976AA" w14:paraId="4DB65CED" w14:textId="663759CB">
      <w:r>
        <w:t>Juvalla</w:t>
      </w:r>
      <w:r w:rsidRPr="003976AA">
        <w:t xml:space="preserve"> toimii opiskeluhuollon ohjausryhmä, jossa on edustettuna esiopetus, perusopetus, lukiokoulutus ja opiskeluhuoltopalvelut. Mukana on lisäksi nuorisopalveluiden,</w:t>
      </w:r>
      <w:r w:rsidR="00243C45">
        <w:t xml:space="preserve"> huoltajien, opiskelijoiden ja </w:t>
      </w:r>
      <w:r w:rsidR="00927A31">
        <w:t>mahdollisesti</w:t>
      </w:r>
      <w:r w:rsidRPr="003976AA">
        <w:t xml:space="preserve"> muiden </w:t>
      </w:r>
      <w:r w:rsidR="00927A31">
        <w:t>toimijoiden</w:t>
      </w:r>
      <w:r w:rsidRPr="003976AA">
        <w:t xml:space="preserve"> </w:t>
      </w:r>
      <w:r w:rsidR="00927A31">
        <w:t>tai</w:t>
      </w:r>
      <w:r w:rsidRPr="003976AA">
        <w:t xml:space="preserve"> </w:t>
      </w:r>
      <w:r w:rsidRPr="003976AA" w:rsidR="006F2D5E">
        <w:t>järjestöj</w:t>
      </w:r>
      <w:r w:rsidR="006F2D5E">
        <w:t>e</w:t>
      </w:r>
      <w:r w:rsidRPr="003976AA" w:rsidR="006F2D5E">
        <w:t>n</w:t>
      </w:r>
      <w:r w:rsidRPr="003976AA">
        <w:t xml:space="preserve"> edustajia.</w:t>
      </w:r>
    </w:p>
    <w:p w:rsidR="003612DD" w:rsidP="00081917" w:rsidRDefault="00A03DFB" w14:paraId="3349999E" w14:textId="5D724C69">
      <w:r>
        <w:t>K</w:t>
      </w:r>
      <w:r w:rsidRPr="003976AA" w:rsidR="003976AA">
        <w:t>unnan</w:t>
      </w:r>
      <w:r>
        <w:t xml:space="preserve"> sivistys</w:t>
      </w:r>
      <w:r w:rsidR="00CE406A">
        <w:t xml:space="preserve">johtaja ja varhaiskasvatusjohtaja </w:t>
      </w:r>
      <w:r>
        <w:t>toimivat</w:t>
      </w:r>
      <w:r w:rsidRPr="003976AA" w:rsidR="003976AA">
        <w:t xml:space="preserve"> LAPE-</w:t>
      </w:r>
      <w:r>
        <w:t xml:space="preserve">ohjausryhmän </w:t>
      </w:r>
      <w:r w:rsidR="00CE406A">
        <w:t xml:space="preserve">edustajina </w:t>
      </w:r>
      <w:r w:rsidRPr="003976AA" w:rsidR="003976AA">
        <w:t>eli lasten, nuorten ja perheiden palveluja ja tukea yhteensovittavana kuntatasois</w:t>
      </w:r>
      <w:r w:rsidR="00CE406A">
        <w:t>i</w:t>
      </w:r>
      <w:r w:rsidRPr="003976AA" w:rsidR="003976AA">
        <w:t xml:space="preserve">na </w:t>
      </w:r>
      <w:r w:rsidR="00CE406A">
        <w:t>henkilöinä</w:t>
      </w:r>
      <w:r w:rsidRPr="003976AA" w:rsidR="003976AA">
        <w:t xml:space="preserve"> yhteistyössä hyvinvointialueen edustajien kanssa. </w:t>
      </w:r>
    </w:p>
    <w:p w:rsidR="003612DD" w:rsidP="00081917" w:rsidRDefault="003976AA" w14:paraId="2584DD70" w14:textId="77777777">
      <w:r w:rsidRPr="003976AA">
        <w:t xml:space="preserve">Opiskeluhuollon ohjausryhmä </w:t>
      </w:r>
    </w:p>
    <w:p w:rsidR="00153EC4" w:rsidP="0051371C" w:rsidRDefault="003976AA" w14:paraId="33D41BD9" w14:textId="77777777">
      <w:pPr>
        <w:pStyle w:val="Luettelokappale"/>
        <w:numPr>
          <w:ilvl w:val="0"/>
          <w:numId w:val="46"/>
        </w:numPr>
      </w:pPr>
      <w:r w:rsidRPr="003976AA">
        <w:t xml:space="preserve">koordinoi koulutusmuotokohtaisten opiskeluhuoltosuunnitelmien laadintaa </w:t>
      </w:r>
    </w:p>
    <w:p w:rsidR="00153EC4" w:rsidP="0051371C" w:rsidRDefault="003976AA" w14:paraId="2507EB6D" w14:textId="77777777">
      <w:pPr>
        <w:pStyle w:val="Luettelokappale"/>
        <w:numPr>
          <w:ilvl w:val="0"/>
          <w:numId w:val="46"/>
        </w:numPr>
      </w:pPr>
      <w:r w:rsidRPr="003976AA">
        <w:t xml:space="preserve">suunnittelee, kehittää ja arvioi opiskeluhuollon kokonaisuutta ja ohjaa oppilaitoskohtaisten opiskeluhuoltoryhmien toimintaa esiopetuksessa, kouluissa ja oppilaitoksissa </w:t>
      </w:r>
    </w:p>
    <w:p w:rsidR="00153EC4" w:rsidP="0051371C" w:rsidRDefault="003976AA" w14:paraId="08180B01" w14:textId="77777777">
      <w:pPr>
        <w:pStyle w:val="Luettelokappale"/>
        <w:numPr>
          <w:ilvl w:val="0"/>
          <w:numId w:val="46"/>
        </w:numPr>
      </w:pPr>
      <w:r w:rsidRPr="003976AA">
        <w:t xml:space="preserve">linjaa yhteiset tavoitteet opiskeluhuollon toiminnalle ja tukee yhteisten tavoitteiden saavuttamista ja yhtenäisten toimintatapojen omaksumista. </w:t>
      </w:r>
    </w:p>
    <w:p w:rsidR="00153EC4" w:rsidP="00153EC4" w:rsidRDefault="00153EC4" w14:paraId="27B9FA05" w14:textId="77777777">
      <w:pPr>
        <w:pStyle w:val="Luettelokappale"/>
      </w:pPr>
    </w:p>
    <w:p w:rsidR="007B7EF9" w:rsidP="00153EC4" w:rsidRDefault="003976AA" w14:paraId="42C8F86B" w14:textId="77777777">
      <w:pPr>
        <w:ind w:left="360"/>
      </w:pPr>
      <w:r w:rsidRPr="003976AA">
        <w:t>LAPE-</w:t>
      </w:r>
      <w:r w:rsidR="007B7EF9">
        <w:t>ohjausryhmän edustajat</w:t>
      </w:r>
      <w:r w:rsidRPr="003976AA">
        <w:t xml:space="preserve"> </w:t>
      </w:r>
    </w:p>
    <w:p w:rsidR="00F82A86" w:rsidP="0051371C" w:rsidRDefault="003976AA" w14:paraId="0C47D8D8" w14:textId="77777777">
      <w:pPr>
        <w:pStyle w:val="Luettelokappale"/>
        <w:numPr>
          <w:ilvl w:val="0"/>
          <w:numId w:val="47"/>
        </w:numPr>
      </w:pPr>
      <w:r w:rsidRPr="003976AA">
        <w:t>täydentä</w:t>
      </w:r>
      <w:r w:rsidR="007B7EF9">
        <w:t>v</w:t>
      </w:r>
      <w:r w:rsidRPr="003976AA">
        <w:t>ä</w:t>
      </w:r>
      <w:r w:rsidR="007B7EF9">
        <w:t>t</w:t>
      </w:r>
      <w:r w:rsidRPr="003976AA">
        <w:t xml:space="preserve"> Etelä-Savon lasten ja nuorten hyvinvointisuunnitelmaan kuntakohtaiset tavoitteet ja toimenpiteet </w:t>
      </w:r>
    </w:p>
    <w:p w:rsidR="003976AA" w:rsidP="0051371C" w:rsidRDefault="003976AA" w14:paraId="7AB4D3B3" w14:textId="7B3A7282">
      <w:pPr>
        <w:pStyle w:val="Luettelokappale"/>
        <w:numPr>
          <w:ilvl w:val="0"/>
          <w:numId w:val="47"/>
        </w:numPr>
      </w:pPr>
      <w:r w:rsidRPr="003976AA">
        <w:t>toimeenpanee lasten ja nuorten hyvinvointisuunnitelmien toimenpiteitä ja arvioi tavoitteiden ja toimenpiteiden toteutumista.</w:t>
      </w:r>
    </w:p>
    <w:p w:rsidRPr="00081917" w:rsidR="00081917" w:rsidP="00081917" w:rsidRDefault="00081917" w14:paraId="5E7F51C7" w14:textId="77777777"/>
    <w:p w:rsidRPr="00AE083C" w:rsidR="00607931" w:rsidP="00AE083C" w:rsidRDefault="00951D56" w14:paraId="0CBB0AEA" w14:textId="05829B88">
      <w:pPr>
        <w:pStyle w:val="Otsikko3"/>
        <w:rPr>
          <w:sz w:val="28"/>
          <w:szCs w:val="28"/>
        </w:rPr>
      </w:pPr>
      <w:bookmarkStart w:name="_Toc226455742" w:id="3"/>
      <w:r>
        <w:rPr>
          <w:sz w:val="28"/>
          <w:szCs w:val="28"/>
        </w:rPr>
        <w:t>1.</w:t>
      </w:r>
      <w:r w:rsidR="0067383D">
        <w:rPr>
          <w:sz w:val="28"/>
          <w:szCs w:val="28"/>
        </w:rPr>
        <w:t>1</w:t>
      </w:r>
      <w:r>
        <w:rPr>
          <w:sz w:val="28"/>
          <w:szCs w:val="28"/>
        </w:rPr>
        <w:t>.</w:t>
      </w:r>
      <w:r w:rsidR="00081917">
        <w:rPr>
          <w:sz w:val="28"/>
          <w:szCs w:val="28"/>
        </w:rPr>
        <w:t>2</w:t>
      </w:r>
      <w:r>
        <w:rPr>
          <w:sz w:val="28"/>
          <w:szCs w:val="28"/>
        </w:rPr>
        <w:t xml:space="preserve"> </w:t>
      </w:r>
      <w:r w:rsidRPr="00AE083C" w:rsidR="00607931">
        <w:rPr>
          <w:sz w:val="28"/>
          <w:szCs w:val="28"/>
        </w:rPr>
        <w:t xml:space="preserve">Yhteisöllinen </w:t>
      </w:r>
      <w:r w:rsidR="00B236D4">
        <w:rPr>
          <w:sz w:val="28"/>
          <w:szCs w:val="28"/>
        </w:rPr>
        <w:t xml:space="preserve">yksikkökohtainen </w:t>
      </w:r>
      <w:r w:rsidRPr="00AE083C" w:rsidR="00607931">
        <w:rPr>
          <w:sz w:val="28"/>
          <w:szCs w:val="28"/>
        </w:rPr>
        <w:t>opiskeluhuolto</w:t>
      </w:r>
      <w:bookmarkEnd w:id="3"/>
    </w:p>
    <w:p w:rsidR="00607931" w:rsidP="00607931" w:rsidRDefault="00607931" w14:paraId="69766AC6" w14:textId="7EEB1973"/>
    <w:p w:rsidRPr="006B517B" w:rsidR="006B517B" w:rsidP="006B517B" w:rsidRDefault="006B517B" w14:paraId="133D8A95" w14:textId="143F44D6">
      <w:pPr>
        <w:shd w:val="clear" w:color="auto" w:fill="FFFFFF"/>
        <w:spacing w:after="240" w:line="240" w:lineRule="auto"/>
      </w:pPr>
      <w:r w:rsidRPr="006B517B">
        <w:t>Yhteisöllisellä opiskeluhuollolla tarkoitetaan toimintakulttuuria, joka edistää oppilaiden ja opiskelijoiden</w:t>
      </w:r>
    </w:p>
    <w:p w:rsidRPr="006B517B" w:rsidR="006B517B" w:rsidP="00420293" w:rsidRDefault="006B517B" w14:paraId="3AFA2748" w14:textId="77777777">
      <w:pPr>
        <w:numPr>
          <w:ilvl w:val="0"/>
          <w:numId w:val="4"/>
        </w:numPr>
        <w:shd w:val="clear" w:color="auto" w:fill="FFFFFF"/>
        <w:spacing w:before="100" w:beforeAutospacing="1" w:after="48" w:line="240" w:lineRule="auto"/>
      </w:pPr>
      <w:r w:rsidRPr="006B517B">
        <w:t>oppimista</w:t>
      </w:r>
    </w:p>
    <w:p w:rsidRPr="006B517B" w:rsidR="006B517B" w:rsidP="00420293" w:rsidRDefault="006B517B" w14:paraId="29C1D4FE" w14:textId="77777777">
      <w:pPr>
        <w:numPr>
          <w:ilvl w:val="0"/>
          <w:numId w:val="4"/>
        </w:numPr>
        <w:shd w:val="clear" w:color="auto" w:fill="FFFFFF"/>
        <w:spacing w:before="100" w:beforeAutospacing="1" w:after="48" w:line="240" w:lineRule="auto"/>
      </w:pPr>
      <w:r w:rsidRPr="006B517B">
        <w:t>terveyttä ja hyvinvointia</w:t>
      </w:r>
    </w:p>
    <w:p w:rsidRPr="006B517B" w:rsidR="006B517B" w:rsidP="00420293" w:rsidRDefault="006B517B" w14:paraId="0C14D3F7" w14:textId="77777777">
      <w:pPr>
        <w:numPr>
          <w:ilvl w:val="0"/>
          <w:numId w:val="4"/>
        </w:numPr>
        <w:shd w:val="clear" w:color="auto" w:fill="FFFFFF"/>
        <w:spacing w:before="100" w:beforeAutospacing="1" w:after="48" w:line="240" w:lineRule="auto"/>
      </w:pPr>
      <w:r w:rsidRPr="006B517B">
        <w:t>sosiaalista vastuullisuutta</w:t>
      </w:r>
    </w:p>
    <w:p w:rsidRPr="006B517B" w:rsidR="006B517B" w:rsidP="00420293" w:rsidRDefault="006B517B" w14:paraId="16146D58" w14:textId="77777777">
      <w:pPr>
        <w:numPr>
          <w:ilvl w:val="0"/>
          <w:numId w:val="4"/>
        </w:numPr>
        <w:shd w:val="clear" w:color="auto" w:fill="FFFFFF"/>
        <w:spacing w:before="100" w:beforeAutospacing="1" w:after="48" w:line="240" w:lineRule="auto"/>
      </w:pPr>
      <w:r w:rsidRPr="006B517B">
        <w:t>vuorovaikutusta </w:t>
      </w:r>
    </w:p>
    <w:p w:rsidRPr="006B517B" w:rsidR="006B517B" w:rsidP="00420293" w:rsidRDefault="006B517B" w14:paraId="28B38ECE" w14:textId="77777777">
      <w:pPr>
        <w:numPr>
          <w:ilvl w:val="0"/>
          <w:numId w:val="4"/>
        </w:numPr>
        <w:shd w:val="clear" w:color="auto" w:fill="FFFFFF"/>
        <w:spacing w:before="100" w:beforeAutospacing="1" w:after="48" w:line="240" w:lineRule="auto"/>
      </w:pPr>
      <w:r w:rsidRPr="006B517B">
        <w:t>osallisuutta </w:t>
      </w:r>
    </w:p>
    <w:p w:rsidR="00E859DA" w:rsidP="00420293" w:rsidRDefault="006B517B" w14:paraId="655CA60B" w14:textId="76A1E939">
      <w:pPr>
        <w:numPr>
          <w:ilvl w:val="0"/>
          <w:numId w:val="4"/>
        </w:numPr>
        <w:shd w:val="clear" w:color="auto" w:fill="FFFFFF"/>
        <w:spacing w:before="100" w:beforeAutospacing="1" w:after="48" w:line="240" w:lineRule="auto"/>
      </w:pPr>
      <w:r w:rsidRPr="006B517B">
        <w:t>ympäristön terveellisyyttä, turvallisuutta ja esteettömyyttä.</w:t>
      </w:r>
    </w:p>
    <w:p w:rsidR="00E859DA" w:rsidP="00E859DA" w:rsidRDefault="00E859DA" w14:paraId="3C7D29C4" w14:textId="77777777">
      <w:pPr>
        <w:shd w:val="clear" w:color="auto" w:fill="FFFFFF"/>
        <w:spacing w:before="100" w:beforeAutospacing="1" w:after="48" w:line="240" w:lineRule="auto"/>
        <w:ind w:left="360"/>
      </w:pPr>
    </w:p>
    <w:p w:rsidRPr="001D0867" w:rsidR="001D0867" w:rsidP="00F533DB" w:rsidRDefault="001D0867" w14:paraId="00CFB2FF" w14:textId="50989F8A">
      <w:pPr>
        <w:pStyle w:val="NormaaliWWW"/>
        <w:shd w:val="clear" w:color="auto" w:fill="FFFFFF"/>
        <w:spacing w:before="0" w:beforeAutospacing="0" w:after="240" w:afterAutospacing="0" w:line="288" w:lineRule="auto"/>
        <w:rPr>
          <w:rFonts w:asciiTheme="minorHAnsi" w:hAnsiTheme="minorHAnsi" w:eastAsiaTheme="minorEastAsia" w:cstheme="minorBidi"/>
          <w:color w:val="0D0D0D" w:themeColor="text1" w:themeTint="F2"/>
          <w:sz w:val="22"/>
          <w:szCs w:val="22"/>
          <w:lang w:eastAsia="en-US"/>
        </w:rPr>
      </w:pPr>
      <w:r w:rsidRPr="001D0867">
        <w:rPr>
          <w:rFonts w:asciiTheme="minorHAnsi" w:hAnsiTheme="minorHAnsi" w:eastAsiaTheme="minorEastAsia" w:cstheme="minorBidi"/>
          <w:color w:val="0D0D0D" w:themeColor="text1" w:themeTint="F2"/>
          <w:sz w:val="22"/>
          <w:szCs w:val="22"/>
          <w:lang w:eastAsia="en-US"/>
        </w:rPr>
        <w:t>Yhteisöllinen opiskeluhuoltotyö kuuluu kaikille koulun ja oppilaitoksen toimijoille. Jokaisen oppilaan ja opiskelijan kanssa työskentelevän sekä opiskeluhuoltopalveluista vastaavan viranomaisen ja työntekijän on tehtävissään edistettävä oppilaiden ja opiskelijoiden ja koko koulu- ja oppilaitosyhteisön hyvinvointia sekä yhteistyötä huoltajien kanssa. Ensisijainen vastuu yhteisön hyvinvoinnista on koulun tai oppilaitoksen henkilökunnalla. Yhteisön toimintakulttuurin kehittämistä ja yhteisöllistä työtä johtaa rehtori</w:t>
      </w:r>
      <w:r w:rsidR="00E7381D">
        <w:rPr>
          <w:rFonts w:asciiTheme="minorHAnsi" w:hAnsiTheme="minorHAnsi" w:eastAsiaTheme="minorEastAsia" w:cstheme="minorBidi"/>
          <w:color w:val="0D0D0D" w:themeColor="text1" w:themeTint="F2"/>
          <w:sz w:val="22"/>
          <w:szCs w:val="22"/>
          <w:lang w:eastAsia="en-US"/>
        </w:rPr>
        <w:t xml:space="preserve"> tai koulu</w:t>
      </w:r>
      <w:r w:rsidR="00AE75B8">
        <w:rPr>
          <w:rFonts w:asciiTheme="minorHAnsi" w:hAnsiTheme="minorHAnsi" w:eastAsiaTheme="minorEastAsia" w:cstheme="minorBidi"/>
          <w:color w:val="0D0D0D" w:themeColor="text1" w:themeTint="F2"/>
          <w:sz w:val="22"/>
          <w:szCs w:val="22"/>
          <w:lang w:eastAsia="en-US"/>
        </w:rPr>
        <w:t>njohtaja.</w:t>
      </w:r>
    </w:p>
    <w:p w:rsidR="00902EF5" w:rsidP="00902EF5" w:rsidRDefault="00373065" w14:paraId="23B8A9BB" w14:textId="0F235E7C">
      <w:r w:rsidRPr="00373065">
        <w:t>Opiskeluhuoltoryhmässä asioita käsitellään vain yleisellä ja yhteisöllisellä tasolla. Ryhmistä, luokista, opiskeluympäristöstä ja koulu- tai oppilaitosyhteisöstä voidaan keskustella esimerkiksi ilmapiirin, työrauhan, kiusaamisen, hyvinvoinnin, terveyden tai osallisuuden näkökulmista. Koska opiskeluhuoltoryhmässä ei käsitellä yksittäistä oppilasta tai opiskelijaa koskevia asioita, voivat työskentelyyn osallistua myös oppilaat ja opiskelijat, huoltajat tai ulkopuoliset yhteistyökumppanit käsiteltävän aiheen edellyttämällä tavalla. Tarvittaessa ryhmä voi myös kuulla asiantuntijoita.</w:t>
      </w:r>
    </w:p>
    <w:p w:rsidRPr="00902EF5" w:rsidR="001A3474" w:rsidP="00902EF5" w:rsidRDefault="001A3474" w14:paraId="45DC1384" w14:textId="77777777"/>
    <w:p w:rsidRPr="001A3474" w:rsidR="001A3474" w:rsidP="001A3474" w:rsidRDefault="001A3474" w14:paraId="03E763A9" w14:textId="77777777">
      <w:pPr>
        <w:shd w:val="clear" w:color="auto" w:fill="FFFFFF"/>
        <w:spacing w:after="240" w:line="240" w:lineRule="auto"/>
      </w:pPr>
      <w:r w:rsidRPr="001A3474">
        <w:t>Opiskeluhuoltoryhmän tehtäviin voi kuulua esimerkiksi:</w:t>
      </w:r>
    </w:p>
    <w:p w:rsidRPr="001A3474" w:rsidR="001A3474" w:rsidP="00420293" w:rsidRDefault="001A3474" w14:paraId="5EE6FF24" w14:textId="77777777">
      <w:pPr>
        <w:numPr>
          <w:ilvl w:val="0"/>
          <w:numId w:val="5"/>
        </w:numPr>
        <w:shd w:val="clear" w:color="auto" w:fill="FFFFFF"/>
        <w:spacing w:before="100" w:beforeAutospacing="1" w:after="48" w:line="240" w:lineRule="auto"/>
      </w:pPr>
      <w:r w:rsidRPr="001A3474">
        <w:t>Opiskeluhuoltoa koskevan tiedon kokoaminen eri lähteistä</w:t>
      </w:r>
    </w:p>
    <w:p w:rsidRPr="001A3474" w:rsidR="001A3474" w:rsidP="00420293" w:rsidRDefault="001A3474" w14:paraId="5ED7037C" w14:textId="77777777">
      <w:pPr>
        <w:numPr>
          <w:ilvl w:val="0"/>
          <w:numId w:val="5"/>
        </w:numPr>
        <w:shd w:val="clear" w:color="auto" w:fill="FFFFFF"/>
        <w:spacing w:before="100" w:beforeAutospacing="1" w:after="48" w:line="240" w:lineRule="auto"/>
      </w:pPr>
      <w:r w:rsidRPr="001A3474">
        <w:t>Rakenteiden ja toimintatapojen luominen yhteisölliselle ja ennalta ehkäisevälle työlle</w:t>
      </w:r>
    </w:p>
    <w:p w:rsidRPr="001A3474" w:rsidR="001A3474" w:rsidP="00420293" w:rsidRDefault="001A3474" w14:paraId="79AD8C1A" w14:textId="77777777">
      <w:pPr>
        <w:numPr>
          <w:ilvl w:val="0"/>
          <w:numId w:val="5"/>
        </w:numPr>
        <w:shd w:val="clear" w:color="auto" w:fill="FFFFFF"/>
        <w:spacing w:before="100" w:beforeAutospacing="1" w:after="48" w:line="240" w:lineRule="auto"/>
      </w:pPr>
      <w:r w:rsidRPr="001A3474">
        <w:t>Opiskeluhuoltoryhmän omien toimintatapojen kehittäminen ja arviointi</w:t>
      </w:r>
    </w:p>
    <w:p w:rsidRPr="001A3474" w:rsidR="001A3474" w:rsidP="00420293" w:rsidRDefault="001A3474" w14:paraId="11E4BC68" w14:textId="77777777">
      <w:pPr>
        <w:numPr>
          <w:ilvl w:val="0"/>
          <w:numId w:val="5"/>
        </w:numPr>
        <w:shd w:val="clear" w:color="auto" w:fill="FFFFFF"/>
        <w:spacing w:before="100" w:beforeAutospacing="1" w:after="48" w:line="240" w:lineRule="auto"/>
      </w:pPr>
      <w:r w:rsidRPr="001A3474">
        <w:t>Osallisuudesta huolehtiminen (ml. oppilaat ja opiskelijat, huoltajat, yhteistyökumppanit)</w:t>
      </w:r>
    </w:p>
    <w:p w:rsidRPr="001A3474" w:rsidR="001A3474" w:rsidP="00420293" w:rsidRDefault="001A3474" w14:paraId="0F1C981C" w14:textId="77777777">
      <w:pPr>
        <w:numPr>
          <w:ilvl w:val="0"/>
          <w:numId w:val="5"/>
        </w:numPr>
        <w:shd w:val="clear" w:color="auto" w:fill="FFFFFF"/>
        <w:spacing w:before="100" w:beforeAutospacing="1" w:after="48" w:line="240" w:lineRule="auto"/>
      </w:pPr>
      <w:r w:rsidRPr="001A3474">
        <w:t>Opiskeluhuoltosuunnitelman (+ turvallisuussuunnitelmien) valmistelu</w:t>
      </w:r>
    </w:p>
    <w:p w:rsidRPr="001A3474" w:rsidR="001A3474" w:rsidP="00420293" w:rsidRDefault="001A3474" w14:paraId="570411BC" w14:textId="77777777">
      <w:pPr>
        <w:numPr>
          <w:ilvl w:val="0"/>
          <w:numId w:val="5"/>
        </w:numPr>
        <w:shd w:val="clear" w:color="auto" w:fill="FFFFFF"/>
        <w:spacing w:before="100" w:beforeAutospacing="1" w:after="48" w:line="240" w:lineRule="auto"/>
      </w:pPr>
      <w:r w:rsidRPr="001A3474">
        <w:t>Opiskeluhuollosta tiedottaminen</w:t>
      </w:r>
    </w:p>
    <w:p w:rsidR="001A3474" w:rsidP="00420293" w:rsidRDefault="001A3474" w14:paraId="52292F8A" w14:textId="26E592FC">
      <w:pPr>
        <w:numPr>
          <w:ilvl w:val="0"/>
          <w:numId w:val="5"/>
        </w:numPr>
        <w:shd w:val="clear" w:color="auto" w:fill="FFFFFF"/>
        <w:spacing w:before="100" w:beforeAutospacing="1" w:after="48" w:line="240" w:lineRule="auto"/>
      </w:pPr>
      <w:r w:rsidRPr="001A3474">
        <w:t>Yhteisöllisen opiskeluhuoltotyön seuranta ja arviointi</w:t>
      </w:r>
    </w:p>
    <w:p w:rsidR="001A3474" w:rsidP="001A3474" w:rsidRDefault="001A3474" w14:paraId="504493D4" w14:textId="71E81463">
      <w:pPr>
        <w:shd w:val="clear" w:color="auto" w:fill="FFFFFF"/>
        <w:spacing w:before="100" w:beforeAutospacing="1" w:after="48" w:line="240" w:lineRule="auto"/>
      </w:pPr>
    </w:p>
    <w:p w:rsidRPr="008E4B81" w:rsidR="001A3474" w:rsidP="008E4B81" w:rsidRDefault="00951D56" w14:paraId="1155F39B" w14:textId="46CEE820">
      <w:pPr>
        <w:pStyle w:val="Otsikko3"/>
        <w:rPr>
          <w:sz w:val="28"/>
          <w:szCs w:val="28"/>
        </w:rPr>
      </w:pPr>
      <w:bookmarkStart w:name="_Toc226455743" w:id="4"/>
      <w:r>
        <w:rPr>
          <w:sz w:val="28"/>
          <w:szCs w:val="28"/>
        </w:rPr>
        <w:t>1.</w:t>
      </w:r>
      <w:r w:rsidR="0067383D">
        <w:rPr>
          <w:sz w:val="28"/>
          <w:szCs w:val="28"/>
        </w:rPr>
        <w:t>1</w:t>
      </w:r>
      <w:r>
        <w:rPr>
          <w:sz w:val="28"/>
          <w:szCs w:val="28"/>
        </w:rPr>
        <w:t>.</w:t>
      </w:r>
      <w:r w:rsidR="00081917">
        <w:rPr>
          <w:sz w:val="28"/>
          <w:szCs w:val="28"/>
        </w:rPr>
        <w:t>3</w:t>
      </w:r>
      <w:r>
        <w:rPr>
          <w:sz w:val="28"/>
          <w:szCs w:val="28"/>
        </w:rPr>
        <w:t xml:space="preserve"> </w:t>
      </w:r>
      <w:r w:rsidRPr="008E4B81" w:rsidR="001A3474">
        <w:rPr>
          <w:sz w:val="28"/>
          <w:szCs w:val="28"/>
        </w:rPr>
        <w:t>Yksilökohtainen opiskeluhuolto</w:t>
      </w:r>
      <w:bookmarkEnd w:id="4"/>
    </w:p>
    <w:p w:rsidRPr="003A5D4D" w:rsidR="003A5D4D" w:rsidP="003A5D4D" w:rsidRDefault="003A5D4D" w14:paraId="48A4E3C1" w14:textId="77777777"/>
    <w:p w:rsidRPr="00E859DA" w:rsidR="00E859DA" w:rsidP="00F533DB" w:rsidRDefault="00E859DA" w14:paraId="5BD37971" w14:textId="77777777">
      <w:pPr>
        <w:pStyle w:val="NormaaliWWW"/>
        <w:shd w:val="clear" w:color="auto" w:fill="FFFFFF"/>
        <w:spacing w:before="0" w:beforeAutospacing="0" w:after="240" w:afterAutospacing="0" w:line="288" w:lineRule="auto"/>
        <w:rPr>
          <w:rFonts w:asciiTheme="minorHAnsi" w:hAnsiTheme="minorHAnsi" w:eastAsiaTheme="minorEastAsia" w:cstheme="minorBidi"/>
          <w:color w:val="0D0D0D" w:themeColor="text1" w:themeTint="F2"/>
          <w:sz w:val="22"/>
          <w:szCs w:val="22"/>
          <w:lang w:eastAsia="en-US"/>
        </w:rPr>
      </w:pPr>
      <w:r w:rsidRPr="00E859DA">
        <w:rPr>
          <w:rFonts w:asciiTheme="minorHAnsi" w:hAnsiTheme="minorHAnsi" w:eastAsiaTheme="minorEastAsia" w:cstheme="minorBidi"/>
          <w:color w:val="0D0D0D" w:themeColor="text1" w:themeTint="F2"/>
          <w:sz w:val="22"/>
          <w:szCs w:val="22"/>
          <w:lang w:eastAsia="en-US"/>
        </w:rPr>
        <w:t>Yksilökohtaiseen opiskeluhuoltoon sisältyvät koulu- ja opiskeluterveydenhuollon palvelut sekä kuraattori- ja psykologipalvelut. Siihen kuuluu myös monialainen asiantuntijaryhmä, joka kootaan tapauskohtaisesti oppilaan tueksi. Myös opetuksen ja koulutuksen tueksi järjestettävät sosiaali- ja terveyspalvelut erityisoppilaitoksissa ovat osa yksilökohtaisen oppilashuollon kokonaisuutta.</w:t>
      </w:r>
    </w:p>
    <w:p w:rsidRPr="00E859DA" w:rsidR="00E859DA" w:rsidP="00C21EC3" w:rsidRDefault="00E859DA" w14:paraId="5AE6C3BC" w14:textId="77777777">
      <w:pPr>
        <w:pStyle w:val="NormaaliWWW"/>
        <w:shd w:val="clear" w:color="auto" w:fill="FFFFFF"/>
        <w:spacing w:before="0" w:beforeAutospacing="0" w:after="240" w:afterAutospacing="0" w:line="288" w:lineRule="auto"/>
        <w:rPr>
          <w:rFonts w:asciiTheme="minorHAnsi" w:hAnsiTheme="minorHAnsi" w:eastAsiaTheme="minorEastAsia" w:cstheme="minorBidi"/>
          <w:color w:val="0D0D0D" w:themeColor="text1" w:themeTint="F2"/>
          <w:sz w:val="22"/>
          <w:szCs w:val="22"/>
          <w:lang w:eastAsia="en-US"/>
        </w:rPr>
      </w:pPr>
      <w:r w:rsidRPr="00E859DA">
        <w:rPr>
          <w:rFonts w:asciiTheme="minorHAnsi" w:hAnsiTheme="minorHAnsi" w:eastAsiaTheme="minorEastAsia" w:cstheme="minorBidi"/>
          <w:color w:val="0D0D0D" w:themeColor="text1" w:themeTint="F2"/>
          <w:sz w:val="22"/>
          <w:szCs w:val="22"/>
          <w:lang w:eastAsia="en-US"/>
        </w:rPr>
        <w:t>Yksilökohtainen oppilashuolto perustuu aina vapaaehtoisuuteen ja sen toteuttaminen edellyttää suostumusta.</w:t>
      </w:r>
    </w:p>
    <w:p w:rsidRPr="00E859DA" w:rsidR="00E859DA" w:rsidP="00C21EC3" w:rsidRDefault="00E859DA" w14:paraId="61EFDB69" w14:textId="6A93B984">
      <w:pPr>
        <w:pStyle w:val="NormaaliWWW"/>
        <w:shd w:val="clear" w:color="auto" w:fill="FFFFFF"/>
        <w:spacing w:before="0" w:beforeAutospacing="0" w:after="240" w:afterAutospacing="0" w:line="288" w:lineRule="auto"/>
        <w:rPr>
          <w:rFonts w:asciiTheme="minorHAnsi" w:hAnsiTheme="minorHAnsi" w:eastAsiaTheme="minorEastAsia" w:cstheme="minorBidi"/>
          <w:color w:val="0D0D0D" w:themeColor="text1" w:themeTint="F2"/>
          <w:sz w:val="22"/>
          <w:szCs w:val="22"/>
          <w:lang w:eastAsia="en-US"/>
        </w:rPr>
      </w:pPr>
      <w:r w:rsidRPr="00E859DA">
        <w:rPr>
          <w:rFonts w:asciiTheme="minorHAnsi" w:hAnsiTheme="minorHAnsi" w:eastAsiaTheme="minorEastAsia" w:cstheme="minorBidi"/>
          <w:color w:val="0D0D0D" w:themeColor="text1" w:themeTint="F2"/>
          <w:sz w:val="22"/>
          <w:szCs w:val="22"/>
          <w:lang w:eastAsia="en-US"/>
        </w:rPr>
        <w:t>Oppilaalla ja opiskelijalla on oikeus psykologi- tai kuraattoripalveluihin säädetyssä määräajassa. Palvelut on järjestettävä siten, että oppilaalle ja opiskelijalle tarjotaan mahdollisuus henkilökohtaiseen keskusteluun joko psykologin tai kuraattorin kanssa viimeistään seitsemäntenä koulun työpäivänä. Jos asia on kiireellinen, keskustelu on järjestettävä samana tai seuraavana koulupäivänä. Asian kiireellisyyden arvioi psykologi tai kuraattori.</w:t>
      </w:r>
    </w:p>
    <w:p w:rsidR="001A3474" w:rsidP="001A3474" w:rsidRDefault="001A3474" w14:paraId="02845839" w14:textId="11E3A209"/>
    <w:p w:rsidRPr="002469F3" w:rsidR="00A72A93" w:rsidP="00A72A93" w:rsidRDefault="00A72A93" w14:paraId="1567EA36" w14:textId="26AD13E8">
      <w:pPr>
        <w:pStyle w:val="Otsikko2"/>
        <w:rPr>
          <w:sz w:val="32"/>
          <w:szCs w:val="32"/>
        </w:rPr>
      </w:pPr>
      <w:bookmarkStart w:name="_Toc226455744" w:id="5"/>
      <w:r>
        <w:rPr>
          <w:sz w:val="32"/>
          <w:szCs w:val="32"/>
        </w:rPr>
        <w:t>1.</w:t>
      </w:r>
      <w:r>
        <w:rPr>
          <w:sz w:val="32"/>
          <w:szCs w:val="32"/>
        </w:rPr>
        <w:t>2</w:t>
      </w:r>
      <w:r>
        <w:rPr>
          <w:sz w:val="32"/>
          <w:szCs w:val="32"/>
        </w:rPr>
        <w:t xml:space="preserve"> </w:t>
      </w:r>
      <w:r w:rsidRPr="002469F3">
        <w:rPr>
          <w:sz w:val="32"/>
          <w:szCs w:val="32"/>
        </w:rPr>
        <w:t xml:space="preserve">Opiskeluhuollon </w:t>
      </w:r>
      <w:r>
        <w:rPr>
          <w:sz w:val="32"/>
          <w:szCs w:val="32"/>
        </w:rPr>
        <w:t>palvelut</w:t>
      </w:r>
      <w:bookmarkEnd w:id="5"/>
    </w:p>
    <w:p w:rsidR="00A72A93" w:rsidP="00A72A93" w:rsidRDefault="00A72A93" w14:paraId="4E90D629" w14:textId="77777777">
      <w:pPr>
        <w:shd w:val="clear" w:color="auto" w:fill="FFFFFF"/>
        <w:spacing w:before="100" w:beforeAutospacing="1" w:after="48"/>
      </w:pPr>
      <w:r w:rsidRPr="005F3ADD">
        <w:t>Opiskeluhuoltopalveluilla tarkoitetaan opiskeluterveydenhuoltoa sekä kuraattori- ja psykologipalveluita.</w:t>
      </w:r>
      <w:r>
        <w:t xml:space="preserve"> </w:t>
      </w:r>
      <w:r w:rsidRPr="00BE0EBF">
        <w:t xml:space="preserve">Opiskeluhuoltopalvelut järjestetään jatkossakin ensisijaisesti lähipalveluna. </w:t>
      </w:r>
      <w:r>
        <w:t xml:space="preserve">Juvan kunta </w:t>
      </w:r>
      <w:r w:rsidRPr="00BE0EBF">
        <w:t>tarjoa</w:t>
      </w:r>
      <w:r>
        <w:t xml:space="preserve">a </w:t>
      </w:r>
      <w:r w:rsidRPr="00BE0EBF">
        <w:t>opiskeluhuoltopalveluille asianmukaiset tilat ja huolehti</w:t>
      </w:r>
      <w:r>
        <w:t>i</w:t>
      </w:r>
      <w:r w:rsidRPr="00BE0EBF">
        <w:t xml:space="preserve">, että palvelut ovat helposti opiskelijoiden saatavilla. </w:t>
      </w:r>
    </w:p>
    <w:p w:rsidRPr="002E5F30" w:rsidR="00A72A93" w:rsidP="00A72A93" w:rsidRDefault="00A72A93" w14:paraId="2574B3BE" w14:textId="77777777">
      <w:pPr>
        <w:shd w:val="clear" w:color="auto" w:fill="FFFFFF"/>
        <w:spacing w:before="100" w:beforeAutospacing="1" w:after="48"/>
        <w:rPr>
          <w:b/>
          <w:bCs/>
          <w:color w:val="auto"/>
        </w:rPr>
      </w:pPr>
      <w:r w:rsidRPr="002E5F30">
        <w:rPr>
          <w:rFonts w:ascii="Calibri" w:hAnsi="Calibri" w:eastAsia="Calibri" w:cs="Calibri"/>
          <w:color w:val="auto"/>
        </w:rPr>
        <w:t>Opiskeluhuollon tehtävänä on edistää ja ylläpitää oppilaiden hyvinvointia, terveyttä, oppimista ja osallisuutta sekä tukea koko kouluyhteisön turvallista ja toimivaa toimintakulttuuria. Opiskeluhuolto toteutuu yhteisöllisenä ja yksilökohtaisena opiskeluhuoltona sekä moniammatillisena yhteistyönä.</w:t>
      </w:r>
    </w:p>
    <w:p w:rsidRPr="00737D2C" w:rsidR="00A72A93" w:rsidP="00A72A93" w:rsidRDefault="00A72A93" w14:paraId="0920597E" w14:textId="77777777">
      <w:pPr>
        <w:shd w:val="clear" w:color="auto" w:fill="FFFFFF"/>
        <w:spacing w:before="100" w:beforeAutospacing="1" w:after="48"/>
      </w:pPr>
      <w:r w:rsidRPr="00737D2C">
        <w:rPr>
          <w:b/>
          <w:bCs/>
        </w:rPr>
        <w:t>Koulutuksen järjestäjä</w:t>
      </w:r>
      <w:r w:rsidRPr="00737D2C">
        <w:t> </w:t>
      </w:r>
      <w:r>
        <w:t xml:space="preserve">(myöhemmin Juvan kunta) </w:t>
      </w:r>
      <w:r w:rsidRPr="00737D2C">
        <w:t xml:space="preserve">vastaa siitä, että opiskeluhuollon toteuttamista, arviointia ja kehittämistä varten </w:t>
      </w:r>
      <w:r>
        <w:t xml:space="preserve">on laadittu Juvan esi- ja perusopetuksen </w:t>
      </w:r>
      <w:r w:rsidRPr="00737D2C">
        <w:t xml:space="preserve">opiskeluhuoltosuunnitelma. Se laaditaan yhteistyössä opiskeluhuollon toimijoiden, opiskelijoiden sekä huoltajien kanssa. </w:t>
      </w:r>
      <w:r>
        <w:t>Juvan kunta</w:t>
      </w:r>
      <w:r w:rsidRPr="00737D2C">
        <w:t xml:space="preserve"> vastaa myös opiskeluhuoltosuunnitelmassa kuvattujen asioiden toteutumisesta.</w:t>
      </w:r>
    </w:p>
    <w:p w:rsidRPr="00737D2C" w:rsidR="00A72A93" w:rsidP="00A72A93" w:rsidRDefault="00A72A93" w14:paraId="3915E59B" w14:textId="77777777">
      <w:pPr>
        <w:pStyle w:val="NormaaliWWW"/>
        <w:shd w:val="clear" w:color="auto" w:fill="FFFFFF"/>
        <w:spacing w:line="288" w:lineRule="auto"/>
        <w:rPr>
          <w:rFonts w:asciiTheme="minorHAnsi" w:hAnsiTheme="minorHAnsi" w:eastAsiaTheme="minorEastAsia" w:cstheme="minorBidi"/>
          <w:color w:val="0D0D0D" w:themeColor="text1" w:themeTint="F2"/>
          <w:sz w:val="22"/>
          <w:szCs w:val="22"/>
          <w:lang w:eastAsia="en-US"/>
        </w:rPr>
      </w:pPr>
      <w:r w:rsidRPr="00737D2C">
        <w:rPr>
          <w:rFonts w:asciiTheme="minorHAnsi" w:hAnsiTheme="minorHAnsi" w:eastAsiaTheme="minorEastAsia" w:cstheme="minorBidi"/>
          <w:b/>
          <w:bCs/>
          <w:color w:val="0D0D0D" w:themeColor="text1" w:themeTint="F2"/>
          <w:sz w:val="22"/>
          <w:szCs w:val="22"/>
          <w:lang w:eastAsia="en-US"/>
        </w:rPr>
        <w:t>Hyvinvointialue</w:t>
      </w:r>
      <w:r w:rsidRPr="00737D2C">
        <w:rPr>
          <w:rFonts w:asciiTheme="minorHAnsi" w:hAnsiTheme="minorHAnsi" w:eastAsiaTheme="minorEastAsia" w:cstheme="minorBidi"/>
          <w:color w:val="0D0D0D" w:themeColor="text1" w:themeTint="F2"/>
          <w:sz w:val="22"/>
          <w:szCs w:val="22"/>
          <w:lang w:eastAsia="en-US"/>
        </w:rPr>
        <w:t> vastaa opiskeluhuollon psykologi- ja kuraattoripalvelujen sekä koulu- ja opiskeluterveydenhuoltopalvelujen järjestämisestä opiskelijoille.</w:t>
      </w:r>
      <w:r>
        <w:rPr>
          <w:rFonts w:asciiTheme="minorHAnsi" w:hAnsiTheme="minorHAnsi" w:eastAsiaTheme="minorEastAsia" w:cstheme="minorBidi"/>
          <w:color w:val="0D0D0D" w:themeColor="text1" w:themeTint="F2"/>
          <w:sz w:val="22"/>
          <w:szCs w:val="22"/>
          <w:lang w:eastAsia="en-US"/>
        </w:rPr>
        <w:t xml:space="preserve"> </w:t>
      </w:r>
      <w:r w:rsidRPr="00737D2C">
        <w:rPr>
          <w:rFonts w:asciiTheme="minorHAnsi" w:hAnsiTheme="minorHAnsi" w:eastAsiaTheme="minorEastAsia" w:cstheme="minorBidi"/>
          <w:color w:val="0D0D0D" w:themeColor="text1" w:themeTint="F2"/>
          <w:sz w:val="22"/>
          <w:szCs w:val="22"/>
          <w:lang w:eastAsia="en-US"/>
        </w:rPr>
        <w:t>Hyvinvointialueella tulee olla alueellinen opiskeluhuoltosuunnitelma hyvinvointialueen vastuulla olevien opiskeluhuoltopalvelujen järjestämiseksi. Alueellinen opiskeluhuoltosuunnitelma pohjautuu alueella toimivien koulutuksen järjestäjien opiskeluhuoltosuunnitelmiin.</w:t>
      </w:r>
      <w:r>
        <w:rPr>
          <w:rFonts w:asciiTheme="minorHAnsi" w:hAnsiTheme="minorHAnsi" w:eastAsiaTheme="minorEastAsia" w:cstheme="minorBidi"/>
          <w:color w:val="0D0D0D" w:themeColor="text1" w:themeTint="F2"/>
          <w:sz w:val="22"/>
          <w:szCs w:val="22"/>
          <w:lang w:eastAsia="en-US"/>
        </w:rPr>
        <w:t xml:space="preserve"> (THL)</w:t>
      </w:r>
    </w:p>
    <w:p w:rsidR="003F26F9" w:rsidP="001A3474" w:rsidRDefault="003F26F9" w14:paraId="48E03ACE" w14:textId="77777777"/>
    <w:p w:rsidRPr="00DD4418" w:rsidR="00FB0F7D" w:rsidP="00DD4418" w:rsidRDefault="00951D56" w14:paraId="1002A0FF" w14:textId="012DC3B7">
      <w:pPr>
        <w:pStyle w:val="Otsikko2"/>
        <w:rPr>
          <w:sz w:val="36"/>
          <w:szCs w:val="36"/>
        </w:rPr>
      </w:pPr>
      <w:bookmarkStart w:name="_Toc226455745" w:id="6"/>
      <w:r w:rsidRPr="00DD4418">
        <w:rPr>
          <w:sz w:val="36"/>
          <w:szCs w:val="36"/>
        </w:rPr>
        <w:t xml:space="preserve">2 </w:t>
      </w:r>
      <w:r w:rsidRPr="00DD4418" w:rsidR="0058718A">
        <w:rPr>
          <w:sz w:val="36"/>
          <w:szCs w:val="36"/>
        </w:rPr>
        <w:t>Juvan esi- ja perusopetuksen opiskeluhuoltosuunnitelma</w:t>
      </w:r>
      <w:bookmarkEnd w:id="6"/>
    </w:p>
    <w:p w:rsidRPr="0058718A" w:rsidR="0058718A" w:rsidP="0058718A" w:rsidRDefault="0058718A" w14:paraId="7626B83C" w14:textId="77777777"/>
    <w:p w:rsidRPr="00440795" w:rsidR="0078682A" w:rsidP="3899DF96" w:rsidRDefault="0058718A" w14:paraId="7AE5658D" w14:textId="5328E339">
      <w:pPr>
        <w:rPr>
          <w:i/>
          <w:iCs/>
          <w:color w:val="auto"/>
        </w:rPr>
      </w:pPr>
      <w:r>
        <w:t xml:space="preserve">Opetuksen järjestäjän on laadittava opiskeluhuollon kokonaisuuden toteuttamiseksi opetuksen järjestäjän opiskeluhuoltosuunnitelma. Järjestäjäkohtaisen opiskeluhuollon yleisestä suunnittelusta, kehittämisestä, ohjauksesta ja arvioinnista vastaa monialainen opiskeluhuollon ohjausryhmä. </w:t>
      </w:r>
      <w:r w:rsidR="00F05174">
        <w:t xml:space="preserve">Juvan </w:t>
      </w:r>
      <w:r w:rsidR="00476846">
        <w:t>opiskeluhuollon ohjausryhmän toiminnasta vastaa sivistysjohtaja</w:t>
      </w:r>
      <w:r w:rsidR="00EC065E">
        <w:t>. Ohjausryhmä</w:t>
      </w:r>
      <w:r w:rsidR="00AF4129">
        <w:t>n</w:t>
      </w:r>
      <w:r w:rsidR="00EC065E">
        <w:t xml:space="preserve"> muodost</w:t>
      </w:r>
      <w:r w:rsidR="000E6419">
        <w:t>avat</w:t>
      </w:r>
      <w:r w:rsidR="00696436">
        <w:t xml:space="preserve"> rehtor</w:t>
      </w:r>
      <w:r w:rsidR="000E6419">
        <w:t>it</w:t>
      </w:r>
      <w:r w:rsidR="00696436">
        <w:t xml:space="preserve"> </w:t>
      </w:r>
      <w:r w:rsidR="00306FD2">
        <w:t>ja</w:t>
      </w:r>
      <w:r w:rsidR="00696436">
        <w:t xml:space="preserve"> koulunjoht</w:t>
      </w:r>
      <w:r w:rsidR="000E6419">
        <w:t>aja</w:t>
      </w:r>
      <w:r w:rsidR="00142BE3">
        <w:t xml:space="preserve">t, </w:t>
      </w:r>
      <w:r w:rsidR="00AD4475">
        <w:t>erityi</w:t>
      </w:r>
      <w:r w:rsidR="00142BE3">
        <w:t>s</w:t>
      </w:r>
      <w:r w:rsidR="00AD4475">
        <w:t>opettajat, oppilaanohjaaja</w:t>
      </w:r>
      <w:r w:rsidR="00142BE3">
        <w:t xml:space="preserve">t, </w:t>
      </w:r>
      <w:r w:rsidR="00AE0CA0">
        <w:t xml:space="preserve">nuorisotyöntekijä, kuraattori, </w:t>
      </w:r>
      <w:r w:rsidRPr="3899DF96" w:rsidR="00AE0CA0">
        <w:rPr>
          <w:color w:val="000000" w:themeColor="text1"/>
        </w:rPr>
        <w:t>terveydenhoitaja</w:t>
      </w:r>
      <w:r w:rsidRPr="3899DF96" w:rsidR="002F0EE3">
        <w:rPr>
          <w:color w:val="000000" w:themeColor="text1"/>
        </w:rPr>
        <w:t>,</w:t>
      </w:r>
      <w:r w:rsidRPr="3899DF96" w:rsidR="00AE0CA0">
        <w:rPr>
          <w:color w:val="000000" w:themeColor="text1"/>
        </w:rPr>
        <w:t xml:space="preserve"> sekä psykologi</w:t>
      </w:r>
      <w:r w:rsidRPr="3899DF96" w:rsidR="00383209">
        <w:rPr>
          <w:color w:val="000000" w:themeColor="text1"/>
        </w:rPr>
        <w:t xml:space="preserve"> ja heidän esihenkilönsä</w:t>
      </w:r>
      <w:r w:rsidRPr="3899DF96" w:rsidR="00BE773C">
        <w:rPr>
          <w:color w:val="000000" w:themeColor="text1"/>
        </w:rPr>
        <w:t xml:space="preserve">. </w:t>
      </w:r>
      <w:r w:rsidRPr="3899DF96" w:rsidR="00C55DCA">
        <w:rPr>
          <w:color w:val="000000" w:themeColor="text1"/>
        </w:rPr>
        <w:t>Ohjausryhmä</w:t>
      </w:r>
      <w:r w:rsidRPr="3899DF96" w:rsidR="00EA7C77">
        <w:rPr>
          <w:color w:val="000000" w:themeColor="text1"/>
        </w:rPr>
        <w:t>n toimintaa</w:t>
      </w:r>
      <w:r w:rsidRPr="3899DF96" w:rsidR="00E7255F">
        <w:rPr>
          <w:color w:val="000000" w:themeColor="text1"/>
        </w:rPr>
        <w:t>n</w:t>
      </w:r>
      <w:r w:rsidRPr="3899DF96" w:rsidR="00EA7C77">
        <w:rPr>
          <w:color w:val="000000" w:themeColor="text1"/>
        </w:rPr>
        <w:t xml:space="preserve"> voivat osallistua </w:t>
      </w:r>
      <w:r w:rsidRPr="3899DF96" w:rsidR="00BC0EE4">
        <w:rPr>
          <w:color w:val="000000" w:themeColor="text1"/>
        </w:rPr>
        <w:t>oppilaat, opiskelijat</w:t>
      </w:r>
      <w:r w:rsidRPr="3899DF96" w:rsidR="00440795">
        <w:rPr>
          <w:color w:val="000000" w:themeColor="text1"/>
        </w:rPr>
        <w:t>,</w:t>
      </w:r>
      <w:r w:rsidRPr="3899DF96" w:rsidR="00BC0EE4">
        <w:rPr>
          <w:color w:val="000000" w:themeColor="text1"/>
        </w:rPr>
        <w:t xml:space="preserve"> huoltaj</w:t>
      </w:r>
      <w:r w:rsidRPr="3899DF96" w:rsidR="00440795">
        <w:rPr>
          <w:color w:val="000000" w:themeColor="text1"/>
        </w:rPr>
        <w:t>at tai muut ulkopuoliset toimijat</w:t>
      </w:r>
      <w:r w:rsidRPr="3899DF96" w:rsidR="00C55DCA">
        <w:rPr>
          <w:color w:val="000000" w:themeColor="text1"/>
        </w:rPr>
        <w:t xml:space="preserve"> tarpeen mukaisest</w:t>
      </w:r>
      <w:r w:rsidRPr="3899DF96" w:rsidR="00440795">
        <w:rPr>
          <w:color w:val="000000" w:themeColor="text1"/>
        </w:rPr>
        <w:t>i.</w:t>
      </w:r>
    </w:p>
    <w:p w:rsidR="00FB0F7D" w:rsidRDefault="0058718A" w14:paraId="4FE700D2" w14:textId="2EB9E400">
      <w:r>
        <w:t>Opiskeluhuoltosuunnitelma laaditaan yhteistyössä esi- ja perusopetuksen ja opiskeluhuoltopalvelujen henkilöstön, lasten ja heidän huoltajiensa kanssa. Hyvinvointialueella on terveydenhuoltolain mukainen yhteistyövelvoite opetuksen järjestäjän opiskeluhuoltosuunnitelman valmistelussa.</w:t>
      </w:r>
      <w:r w:rsidR="001D458E">
        <w:t xml:space="preserve"> (</w:t>
      </w:r>
      <w:proofErr w:type="spellStart"/>
      <w:r w:rsidR="001D458E">
        <w:t>Esiops</w:t>
      </w:r>
      <w:proofErr w:type="spellEnd"/>
      <w:r w:rsidR="001D458E">
        <w:t xml:space="preserve"> ja </w:t>
      </w:r>
      <w:proofErr w:type="spellStart"/>
      <w:r w:rsidR="001D458E">
        <w:t>Pops</w:t>
      </w:r>
      <w:proofErr w:type="spellEnd"/>
      <w:r w:rsidR="001D458E">
        <w:t>)</w:t>
      </w:r>
    </w:p>
    <w:p w:rsidR="0058718A" w:rsidRDefault="0058718A" w14:paraId="036C838A" w14:textId="4676D433"/>
    <w:p w:rsidR="0058718A" w:rsidRDefault="00FA2A15" w14:paraId="57B792D9" w14:textId="7FB68D75">
      <w:r>
        <w:t>Juvan kunnan</w:t>
      </w:r>
      <w:r w:rsidR="0058718A">
        <w:t xml:space="preserve"> opiskeluhuoltosuunnitelma korvaa opiskeluhuollon osalta paikallisen opetussuunnitelman. Se sisältää opetuksen järjestäjäkohtaisesti määritellyt opiskeluhuoltotyön tavoitteet ja keskeiset periaatteet sekä toimenpiteet opiskeluhuollon toteuttamiseksi ja seuraamiseksi (omavalvonta) sekä esi- ja perusopetusyksikkökohtaisesti tarkennetut tiedot asiakokonaisuuksista 1-5. Opetuksen järjestäjän tulee </w:t>
      </w:r>
      <w:r w:rsidR="0058718A">
        <w:t>kuvata opiskeluhuoltosuunnitelmassa, miten suunnitelman toteutumista opetusyksiköissä seurataan ja tarkistetaan tarvittaessa.</w:t>
      </w:r>
      <w:r w:rsidRPr="001D458E" w:rsidR="001D458E">
        <w:t xml:space="preserve"> </w:t>
      </w:r>
      <w:r w:rsidR="001D458E">
        <w:t>(</w:t>
      </w:r>
      <w:proofErr w:type="spellStart"/>
      <w:r w:rsidR="001D458E">
        <w:t>Esiops</w:t>
      </w:r>
      <w:proofErr w:type="spellEnd"/>
      <w:r w:rsidR="001D458E">
        <w:t xml:space="preserve"> ja </w:t>
      </w:r>
      <w:proofErr w:type="spellStart"/>
      <w:r w:rsidR="001D458E">
        <w:t>Pops</w:t>
      </w:r>
      <w:proofErr w:type="spellEnd"/>
      <w:r w:rsidR="001D458E">
        <w:t>)</w:t>
      </w:r>
    </w:p>
    <w:p w:rsidR="00272C0A" w:rsidRDefault="00272C0A" w14:paraId="2265E98E" w14:textId="77777777"/>
    <w:p w:rsidR="001D458E" w:rsidRDefault="00DC5F02" w14:paraId="67DD901E" w14:textId="65708A9E">
      <w:r>
        <w:t>Juva</w:t>
      </w:r>
      <w:r w:rsidR="009277AB">
        <w:t>n</w:t>
      </w:r>
      <w:r>
        <w:t xml:space="preserve"> esi- ja peru</w:t>
      </w:r>
      <w:r w:rsidR="009464A0">
        <w:t>sopetuksen opiskeluhuoltosuunnitelma on laadittu yhtenä kokonaisuutena</w:t>
      </w:r>
      <w:r w:rsidR="009277AB">
        <w:t xml:space="preserve">. </w:t>
      </w:r>
      <w:r w:rsidR="001D458E">
        <w:t xml:space="preserve"> </w:t>
      </w:r>
      <w:r w:rsidR="00FB5B23">
        <w:t xml:space="preserve">Juvan esiopetus on osa kouluyksiköiden toimintaa ja toimintakulttuurit </w:t>
      </w:r>
      <w:r w:rsidR="00A03D0C">
        <w:t xml:space="preserve">koulujen kanssa </w:t>
      </w:r>
      <w:r w:rsidR="00FB5B23">
        <w:t>yhtene</w:t>
      </w:r>
      <w:r w:rsidR="00A03D0C">
        <w:t xml:space="preserve">viä. </w:t>
      </w:r>
      <w:r w:rsidR="001D458E">
        <w:t xml:space="preserve">Opetuksen järjestäjä päättää paikallisesti, miten tarvittavat tiedot asiakokonaisuuksista kootaan ja miten koulujen toimintaa niiden avulla ohjataan. </w:t>
      </w:r>
      <w:r w:rsidR="00C718D9">
        <w:t>Osiot, mitkä eivät koske esiopetusta</w:t>
      </w:r>
      <w:r w:rsidR="00FE681F">
        <w:t>,</w:t>
      </w:r>
      <w:r w:rsidR="00C718D9">
        <w:t xml:space="preserve"> on suunnitelmassa mainittu erikseen. </w:t>
      </w:r>
      <w:r w:rsidR="001D458E">
        <w:t>Opiskeluhuoltopalvelujen osalta tämä tehdään yhteistyössä hyvinvointialueen kanssa. Suunnitelma liitetään lasten ja nuorten hyvinvointisuunnitelmaan.</w:t>
      </w:r>
      <w:r w:rsidR="00FE1016">
        <w:t xml:space="preserve"> </w:t>
      </w:r>
      <w:r w:rsidR="001D458E">
        <w:t>(</w:t>
      </w:r>
      <w:proofErr w:type="spellStart"/>
      <w:r w:rsidR="001D458E">
        <w:t>Pops</w:t>
      </w:r>
      <w:proofErr w:type="spellEnd"/>
      <w:r w:rsidR="001D458E">
        <w:t>)</w:t>
      </w:r>
    </w:p>
    <w:p w:rsidR="008C6BF8" w:rsidRDefault="008C6BF8" w14:paraId="3726C755" w14:textId="65B9E5D6"/>
    <w:p w:rsidR="008C6BF8" w:rsidRDefault="008C6BF8" w14:paraId="27B33A68" w14:textId="41EAF881">
      <w:r w:rsidRPr="008C6BF8">
        <w:t>Kunnan alueella toimivien koulutuksen järjestäjien opiskeluhuoltosuunnitelmat tulee liittää lastensuojelulain 12 §:n 1 momentissa tarkoitettuun kunnan lasten ja nuorten hyvinvointisuunnitelmaan.</w:t>
      </w:r>
    </w:p>
    <w:p w:rsidR="001D458E" w:rsidRDefault="001D458E" w14:paraId="399FB9AC" w14:textId="5C25C0CF"/>
    <w:p w:rsidR="001D458E" w:rsidRDefault="001D458E" w14:paraId="5FF2FCC6" w14:textId="07D81CDD"/>
    <w:p w:rsidRPr="00DD742B" w:rsidR="001D458E" w:rsidP="00DD742B" w:rsidRDefault="00951D56" w14:paraId="08D7F11A" w14:textId="486C9976">
      <w:pPr>
        <w:pStyle w:val="Otsikko2"/>
        <w:rPr>
          <w:sz w:val="28"/>
          <w:szCs w:val="28"/>
        </w:rPr>
      </w:pPr>
      <w:bookmarkStart w:name="_Toc226455746" w:id="7"/>
      <w:r>
        <w:rPr>
          <w:sz w:val="28"/>
          <w:szCs w:val="28"/>
        </w:rPr>
        <w:t xml:space="preserve">2.1 </w:t>
      </w:r>
      <w:r w:rsidR="00B43E20">
        <w:rPr>
          <w:sz w:val="28"/>
          <w:szCs w:val="28"/>
        </w:rPr>
        <w:t>O</w:t>
      </w:r>
      <w:r w:rsidRPr="00DD742B" w:rsidR="001D458E">
        <w:rPr>
          <w:sz w:val="28"/>
          <w:szCs w:val="28"/>
        </w:rPr>
        <w:t>piskeluhuollon kokonaistar</w:t>
      </w:r>
      <w:r w:rsidR="00B43E20">
        <w:rPr>
          <w:sz w:val="28"/>
          <w:szCs w:val="28"/>
        </w:rPr>
        <w:t>ve</w:t>
      </w:r>
      <w:r w:rsidRPr="00DD742B" w:rsidR="001D458E">
        <w:rPr>
          <w:sz w:val="28"/>
          <w:szCs w:val="28"/>
        </w:rPr>
        <w:t xml:space="preserve"> ja käytettävissä olev</w:t>
      </w:r>
      <w:r w:rsidR="00615D11">
        <w:rPr>
          <w:sz w:val="28"/>
          <w:szCs w:val="28"/>
        </w:rPr>
        <w:t xml:space="preserve">at </w:t>
      </w:r>
      <w:r w:rsidRPr="00DD742B" w:rsidR="001D458E">
        <w:rPr>
          <w:sz w:val="28"/>
          <w:szCs w:val="28"/>
        </w:rPr>
        <w:t>opiskeluhuoltopalvelu</w:t>
      </w:r>
      <w:r w:rsidR="00615D11">
        <w:rPr>
          <w:sz w:val="28"/>
          <w:szCs w:val="28"/>
        </w:rPr>
        <w:t>t</w:t>
      </w:r>
      <w:bookmarkEnd w:id="7"/>
    </w:p>
    <w:p w:rsidR="004D04E8" w:rsidP="001D458E" w:rsidRDefault="004D04E8" w14:paraId="29F34222" w14:textId="77777777"/>
    <w:p w:rsidR="2797FC56" w:rsidRDefault="2797FC56" w14:paraId="2F4E15C6" w14:textId="473DC5CE">
      <w:pPr>
        <w:rPr>
          <w:color w:val="auto"/>
        </w:rPr>
      </w:pPr>
      <w:r>
        <w:t>Opiskeluhuollon kokonaistarve ja käytettävissä olevat opiskeluhuoltopalvelu</w:t>
      </w:r>
      <w:r w:rsidR="03405AC7">
        <w:t>n t</w:t>
      </w:r>
      <w:r w:rsidR="7D819859">
        <w:t>iedot</w:t>
      </w:r>
      <w:r w:rsidR="14A2A6C8">
        <w:t xml:space="preserve"> </w:t>
      </w:r>
      <w:r w:rsidRPr="00296BB5" w:rsidR="7B5C1686">
        <w:rPr>
          <w:color w:val="000000" w:themeColor="text1"/>
        </w:rPr>
        <w:t>kerätään</w:t>
      </w:r>
      <w:r w:rsidRPr="00296BB5" w:rsidR="14A2A6C8">
        <w:rPr>
          <w:color w:val="000000" w:themeColor="text1"/>
        </w:rPr>
        <w:t xml:space="preserve"> </w:t>
      </w:r>
      <w:r w:rsidRPr="00296BB5" w:rsidR="7B5C1686">
        <w:rPr>
          <w:color w:val="000000" w:themeColor="text1"/>
        </w:rPr>
        <w:t xml:space="preserve">vuosittain </w:t>
      </w:r>
      <w:r w:rsidR="14A2A6C8">
        <w:t xml:space="preserve">kultakin </w:t>
      </w:r>
      <w:r w:rsidR="18CFEF3F">
        <w:t xml:space="preserve">yksiköltä </w:t>
      </w:r>
      <w:r w:rsidR="7D819859">
        <w:t>ja</w:t>
      </w:r>
      <w:r w:rsidR="14A2A6C8">
        <w:t xml:space="preserve"> ilmoitetaan opiskeluhuoltosuunnitelmassa opiskeluhuoltopalvelujen ammattilaisten henkilötyövuosina. Arvioilla</w:t>
      </w:r>
      <w:r w:rsidR="371C48F2">
        <w:t xml:space="preserve"> on tarkoitus</w:t>
      </w:r>
      <w:r w:rsidR="14A2A6C8">
        <w:t xml:space="preserve"> varmist</w:t>
      </w:r>
      <w:r w:rsidR="371C48F2">
        <w:t>aa</w:t>
      </w:r>
      <w:r w:rsidR="14A2A6C8">
        <w:t xml:space="preserve"> opiskeluhuoltopalvelujen riittävyys huomioiden oppilaiden ja </w:t>
      </w:r>
      <w:r w:rsidR="330105E2">
        <w:t>opetus</w:t>
      </w:r>
      <w:r w:rsidR="14A2A6C8">
        <w:t>yhteisön tarpeet, terveystarkastusten ja henkilöstömitoitusten toteutuminen sekä palvelujen järjestäminen määräajassa. (</w:t>
      </w:r>
      <w:proofErr w:type="spellStart"/>
      <w:r w:rsidR="14A2A6C8">
        <w:t>Pops</w:t>
      </w:r>
      <w:proofErr w:type="spellEnd"/>
      <w:r w:rsidR="14A2A6C8">
        <w:t>)</w:t>
      </w:r>
      <w:r w:rsidRPr="00296BB5" w:rsidR="4FD22AB0">
        <w:rPr>
          <w:color w:val="auto"/>
        </w:rPr>
        <w:t xml:space="preserve"> </w:t>
      </w:r>
    </w:p>
    <w:p w:rsidR="00237C47" w:rsidRDefault="00237C47" w14:paraId="2085B765" w14:textId="77777777"/>
    <w:p w:rsidRPr="00E51727" w:rsidR="001D458E" w:rsidP="00020E4E" w:rsidRDefault="0082536E" w14:paraId="3D3C9660" w14:textId="568C7A0C">
      <w:pPr>
        <w:pStyle w:val="Otsikko3"/>
        <w:rPr>
          <w:b/>
          <w:bCs/>
          <w:sz w:val="28"/>
          <w:szCs w:val="28"/>
          <w:u w:val="single"/>
        </w:rPr>
      </w:pPr>
      <w:bookmarkStart w:name="_Toc226455747" w:id="8"/>
      <w:r>
        <w:rPr>
          <w:sz w:val="28"/>
          <w:szCs w:val="28"/>
        </w:rPr>
        <w:t>2.1</w:t>
      </w:r>
      <w:r w:rsidR="002D2F4C">
        <w:rPr>
          <w:sz w:val="28"/>
          <w:szCs w:val="28"/>
        </w:rPr>
        <w:t xml:space="preserve">.1 </w:t>
      </w:r>
      <w:r w:rsidRPr="00020E4E" w:rsidR="001D458E">
        <w:rPr>
          <w:sz w:val="28"/>
          <w:szCs w:val="28"/>
        </w:rPr>
        <w:t>Arvio opiskeluhuo</w:t>
      </w:r>
      <w:r w:rsidR="00DB5940">
        <w:rPr>
          <w:sz w:val="28"/>
          <w:szCs w:val="28"/>
        </w:rPr>
        <w:t>ltopalveluiden</w:t>
      </w:r>
      <w:r w:rsidRPr="00020E4E" w:rsidR="001D458E">
        <w:rPr>
          <w:sz w:val="28"/>
          <w:szCs w:val="28"/>
        </w:rPr>
        <w:t xml:space="preserve"> kokonaistarpeesta</w:t>
      </w:r>
      <w:bookmarkEnd w:id="8"/>
    </w:p>
    <w:p w:rsidR="001D458E" w:rsidP="001D458E" w:rsidRDefault="001D458E" w14:paraId="2B751F86" w14:textId="474726CE"/>
    <w:p w:rsidR="009D4FF1" w:rsidP="001D458E" w:rsidRDefault="002D50BD" w14:paraId="3C3BF7ED" w14:textId="6DFDA9D3">
      <w:r>
        <w:t xml:space="preserve">Hyvinvointialue kerää vuosittain </w:t>
      </w:r>
      <w:r w:rsidR="00391C76">
        <w:t xml:space="preserve">yksiköiden rehtoreilta/ koulunjohtajilta tiedot opiskeluhuollon </w:t>
      </w:r>
      <w:r w:rsidR="00747159">
        <w:t xml:space="preserve">tarpeista. </w:t>
      </w:r>
      <w:r w:rsidR="001D458E">
        <w:t xml:space="preserve">Arvioon kokonaistarpeesta sisältyvät yksilökohtaisessa ja yhteisöllisessä opiskeluhuoltotyössä sekä opiskeluhuollon yhteistyössä tarvittavat resurssit. Kokonaistarpeen arviossa </w:t>
      </w:r>
      <w:r w:rsidR="001E738F">
        <w:t xml:space="preserve">on </w:t>
      </w:r>
      <w:r w:rsidR="001D458E">
        <w:t>huomio</w:t>
      </w:r>
      <w:r w:rsidR="001E738F">
        <w:t>itu</w:t>
      </w:r>
      <w:r w:rsidR="001D458E">
        <w:t xml:space="preserve"> kouluyksiköiden määrä ja koulujen oppilasmäärä</w:t>
      </w:r>
      <w:r w:rsidR="00374931">
        <w:t>t</w:t>
      </w:r>
      <w:r w:rsidR="001D458E">
        <w:t xml:space="preserve"> sekä toimintaympäristö</w:t>
      </w:r>
      <w:r w:rsidR="00374931">
        <w:t>je</w:t>
      </w:r>
      <w:r w:rsidR="001D458E">
        <w:t xml:space="preserve">n erityispiirteet. </w:t>
      </w:r>
    </w:p>
    <w:p w:rsidRPr="003A6FA2" w:rsidR="009D4FF1" w:rsidP="001D458E" w:rsidRDefault="001D458E" w14:paraId="3E314F1D" w14:textId="597C40AF">
      <w:pPr>
        <w:rPr>
          <w:strike/>
        </w:rPr>
      </w:pPr>
      <w:r>
        <w:t>Arviossa huomioidaan lisäksi eri ikäiste</w:t>
      </w:r>
      <w:r w:rsidR="00516BCE">
        <w:t xml:space="preserve">n </w:t>
      </w:r>
      <w:r w:rsidRPr="00DD2CD6" w:rsidR="33417250">
        <w:rPr>
          <w:color w:val="000000" w:themeColor="text1"/>
        </w:rPr>
        <w:t xml:space="preserve">lapsi/oppilaskohtaista </w:t>
      </w:r>
      <w:r w:rsidR="33417250">
        <w:t xml:space="preserve">tukea saavat </w:t>
      </w:r>
      <w:r>
        <w:t>ja maahanmuuttotaustaisten oppilaiden lukumäärät ja osuudet.</w:t>
      </w:r>
      <w:r w:rsidR="00DF5B9A">
        <w:t xml:space="preserve"> </w:t>
      </w:r>
    </w:p>
    <w:p w:rsidR="00E8622A" w:rsidP="001D458E" w:rsidRDefault="00E8622A" w14:paraId="3D8523E9" w14:textId="77777777"/>
    <w:p w:rsidR="00C93FC9" w:rsidP="00C93FC9" w:rsidRDefault="00C93FC9" w14:paraId="27DB200F" w14:textId="774BB92E">
      <w:r>
        <w:t>Juvalla on kolme esi- ja perusopetuksen yksikköä</w:t>
      </w:r>
      <w:r w:rsidR="002D6D47">
        <w:t xml:space="preserve"> </w:t>
      </w:r>
      <w:r>
        <w:t>Hatsola</w:t>
      </w:r>
      <w:r w:rsidR="002D6D47">
        <w:t>,</w:t>
      </w:r>
      <w:r>
        <w:t xml:space="preserve"> Paatela</w:t>
      </w:r>
      <w:r w:rsidR="002D6D47">
        <w:t xml:space="preserve"> ja Martti Talvela y</w:t>
      </w:r>
      <w:r w:rsidR="001B4A0D">
        <w:t>htenäiskoulu</w:t>
      </w:r>
      <w:r w:rsidR="002D6D47">
        <w:t>.</w:t>
      </w:r>
      <w:r w:rsidR="001B4A0D">
        <w:t xml:space="preserve"> </w:t>
      </w:r>
      <w:r w:rsidR="006B5619">
        <w:t xml:space="preserve">Yhtenäiskoulu vastaa </w:t>
      </w:r>
      <w:r w:rsidR="00BE214C">
        <w:t xml:space="preserve">Hiekkaniemen </w:t>
      </w:r>
      <w:r w:rsidR="00C5523F">
        <w:t>opetuksen järjestä</w:t>
      </w:r>
      <w:r w:rsidR="001B4A0D">
        <w:t>misestä</w:t>
      </w:r>
      <w:r w:rsidR="00C5523F">
        <w:t xml:space="preserve"> osana </w:t>
      </w:r>
      <w:r w:rsidR="0009663E">
        <w:t>omaa</w:t>
      </w:r>
      <w:r w:rsidR="00C5523F">
        <w:t xml:space="preserve"> toimintaa</w:t>
      </w:r>
      <w:r w:rsidR="0009663E">
        <w:t>nsa</w:t>
      </w:r>
      <w:r w:rsidR="00C5523F">
        <w:t xml:space="preserve">. </w:t>
      </w:r>
      <w:r w:rsidR="001621EC">
        <w:t>K</w:t>
      </w:r>
      <w:r>
        <w:t xml:space="preserve">oulunkäynninohjaajista kolmannes toimii ns. henkilökohtaisena avustajana. Opiskeluhuollon palvelut on pyritty järjestämään ns. lähipalveluna, jotka ovat jakautuneet sekä oppilasmäärien että tarpeiden mukaisesti. </w:t>
      </w:r>
    </w:p>
    <w:p w:rsidR="00FE5FC9" w:rsidP="00C93FC9" w:rsidRDefault="00FE5FC9" w14:paraId="1412564F" w14:textId="77777777"/>
    <w:p w:rsidR="00FE5FC9" w:rsidP="00C93FC9" w:rsidRDefault="00FE5FC9" w14:paraId="0DECF18E" w14:textId="77777777"/>
    <w:tbl>
      <w:tblPr>
        <w:tblStyle w:val="Vaalearuudukkotaulukko1-korostus1"/>
        <w:tblW w:w="9577" w:type="dxa"/>
        <w:tblLook w:val="04A0" w:firstRow="1" w:lastRow="0" w:firstColumn="1" w:lastColumn="0" w:noHBand="0" w:noVBand="1"/>
      </w:tblPr>
      <w:tblGrid>
        <w:gridCol w:w="1892"/>
        <w:gridCol w:w="2068"/>
        <w:gridCol w:w="1704"/>
        <w:gridCol w:w="1890"/>
        <w:gridCol w:w="2023"/>
      </w:tblGrid>
      <w:tr w:rsidR="00100C91" w:rsidTr="00100C91" w14:paraId="1B437403" w14:textId="77777777">
        <w:trPr>
          <w:cnfStyle w:val="100000000000" w:firstRow="1" w:lastRow="0" w:firstColumn="0" w:lastColumn="0" w:oddVBand="0" w:evenVBand="0" w:oddHBand="0"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892" w:type="dxa"/>
          </w:tcPr>
          <w:p w:rsidR="008D2463" w:rsidP="008D2463" w:rsidRDefault="008D2463" w14:paraId="64F1384F" w14:textId="77777777">
            <w:pPr>
              <w:jc w:val="center"/>
              <w:rPr>
                <w:b w:val="0"/>
                <w:bCs w:val="0"/>
              </w:rPr>
            </w:pPr>
            <w:r>
              <w:t xml:space="preserve">kevät </w:t>
            </w:r>
          </w:p>
          <w:p w:rsidR="00100C91" w:rsidP="008D2463" w:rsidRDefault="00100C91" w14:paraId="7023DD69" w14:textId="40BB1A6A">
            <w:pPr>
              <w:jc w:val="center"/>
            </w:pPr>
            <w:r>
              <w:t>2026</w:t>
            </w:r>
          </w:p>
        </w:tc>
        <w:tc>
          <w:tcPr>
            <w:tcW w:w="2068" w:type="dxa"/>
          </w:tcPr>
          <w:p w:rsidR="00100C91" w:rsidP="007F6023" w:rsidRDefault="00100C91" w14:paraId="42CA58BB" w14:textId="384A1043">
            <w:pPr>
              <w:cnfStyle w:val="100000000000" w:firstRow="1" w:lastRow="0" w:firstColumn="0" w:lastColumn="0" w:oddVBand="0" w:evenVBand="0" w:oddHBand="0" w:evenHBand="0" w:firstRowFirstColumn="0" w:firstRowLastColumn="0" w:lastRowFirstColumn="0" w:lastRowLastColumn="0"/>
              <w:rPr>
                <w:b w:val="0"/>
                <w:bCs w:val="0"/>
              </w:rPr>
            </w:pPr>
            <w:r>
              <w:t>oppilasmäärät</w:t>
            </w:r>
          </w:p>
          <w:p w:rsidR="00100C91" w:rsidP="007F6023" w:rsidRDefault="00100C91" w14:paraId="2AF1E9ED" w14:textId="6F79275E">
            <w:pPr>
              <w:cnfStyle w:val="100000000000" w:firstRow="1" w:lastRow="0" w:firstColumn="0" w:lastColumn="0" w:oddVBand="0" w:evenVBand="0" w:oddHBand="0" w:evenHBand="0" w:firstRowFirstColumn="0" w:firstRowLastColumn="0" w:lastRowFirstColumn="0" w:lastRowLastColumn="0"/>
            </w:pPr>
            <w:r>
              <w:t>esioppilaat</w:t>
            </w:r>
          </w:p>
        </w:tc>
        <w:tc>
          <w:tcPr>
            <w:tcW w:w="1704" w:type="dxa"/>
          </w:tcPr>
          <w:p w:rsidR="00100C91" w:rsidP="007F6023" w:rsidRDefault="00100C91" w14:paraId="03320E84" w14:textId="77777777">
            <w:pPr>
              <w:cnfStyle w:val="100000000000" w:firstRow="1" w:lastRow="0" w:firstColumn="0" w:lastColumn="0" w:oddVBand="0" w:evenVBand="0" w:oddHBand="0" w:evenHBand="0" w:firstRowFirstColumn="0" w:firstRowLastColumn="0" w:lastRowFirstColumn="0" w:lastRowLastColumn="0"/>
              <w:rPr>
                <w:b w:val="0"/>
                <w:bCs w:val="0"/>
              </w:rPr>
            </w:pPr>
            <w:r>
              <w:t>oppilasmäärät</w:t>
            </w:r>
          </w:p>
          <w:p w:rsidR="00100C91" w:rsidP="007F6023" w:rsidRDefault="00100C91" w14:paraId="1DA7E86A" w14:textId="7AD9CCEB">
            <w:pPr>
              <w:cnfStyle w:val="100000000000" w:firstRow="1" w:lastRow="0" w:firstColumn="0" w:lastColumn="0" w:oddVBand="0" w:evenVBand="0" w:oddHBand="0" w:evenHBand="0" w:firstRowFirstColumn="0" w:firstRowLastColumn="0" w:lastRowFirstColumn="0" w:lastRowLastColumn="0"/>
            </w:pPr>
            <w:r>
              <w:t>perusopetus</w:t>
            </w:r>
          </w:p>
        </w:tc>
        <w:tc>
          <w:tcPr>
            <w:tcW w:w="1890" w:type="dxa"/>
          </w:tcPr>
          <w:p w:rsidR="00100C91" w:rsidP="007F6023" w:rsidRDefault="00100C91" w14:paraId="4D8BF0A4" w14:textId="431C6174">
            <w:pPr>
              <w:cnfStyle w:val="100000000000" w:firstRow="1" w:lastRow="0" w:firstColumn="0" w:lastColumn="0" w:oddVBand="0" w:evenVBand="0" w:oddHBand="0" w:evenHBand="0" w:firstRowFirstColumn="0" w:firstRowLastColumn="0" w:lastRowFirstColumn="0" w:lastRowLastColumn="0"/>
            </w:pPr>
            <w:r>
              <w:t>tuen oppilas</w:t>
            </w:r>
          </w:p>
        </w:tc>
        <w:tc>
          <w:tcPr>
            <w:tcW w:w="2023" w:type="dxa"/>
          </w:tcPr>
          <w:p w:rsidR="00100C91" w:rsidP="007F6023" w:rsidRDefault="00100C91" w14:paraId="0C9B9E05" w14:textId="75146F84">
            <w:pPr>
              <w:cnfStyle w:val="100000000000" w:firstRow="1" w:lastRow="0" w:firstColumn="0" w:lastColumn="0" w:oddVBand="0" w:evenVBand="0" w:oddHBand="0" w:evenHBand="0" w:firstRowFirstColumn="0" w:firstRowLastColumn="0" w:lastRowFirstColumn="0" w:lastRowLastColumn="0"/>
            </w:pPr>
            <w:proofErr w:type="gramStart"/>
            <w:r>
              <w:t>maahanmuutto-taustainen</w:t>
            </w:r>
            <w:proofErr w:type="gramEnd"/>
          </w:p>
        </w:tc>
      </w:tr>
      <w:tr w:rsidR="00100C91" w:rsidTr="00100C91" w14:paraId="01491DBB" w14:textId="77777777">
        <w:trPr>
          <w:trHeight w:val="309"/>
        </w:trPr>
        <w:tc>
          <w:tcPr>
            <w:cnfStyle w:val="001000000000" w:firstRow="0" w:lastRow="0" w:firstColumn="1" w:lastColumn="0" w:oddVBand="0" w:evenVBand="0" w:oddHBand="0" w:evenHBand="0" w:firstRowFirstColumn="0" w:firstRowLastColumn="0" w:lastRowFirstColumn="0" w:lastRowLastColumn="0"/>
            <w:tcW w:w="1892" w:type="dxa"/>
          </w:tcPr>
          <w:p w:rsidR="00100C91" w:rsidP="007F6023" w:rsidRDefault="00100C91" w14:paraId="05C66851" w14:textId="77777777">
            <w:r>
              <w:t>Hatsola</w:t>
            </w:r>
          </w:p>
        </w:tc>
        <w:tc>
          <w:tcPr>
            <w:tcW w:w="2068" w:type="dxa"/>
          </w:tcPr>
          <w:p w:rsidRPr="00D159C3" w:rsidR="00100C91" w:rsidP="007F6023" w:rsidRDefault="00C66A99" w14:paraId="279C9B02" w14:textId="5F6851D9">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5</w:t>
            </w:r>
          </w:p>
        </w:tc>
        <w:tc>
          <w:tcPr>
            <w:tcW w:w="1704" w:type="dxa"/>
          </w:tcPr>
          <w:p w:rsidRPr="00D159C3" w:rsidR="00100C91" w:rsidP="007F6023" w:rsidRDefault="00DB0844" w14:paraId="3DF35C51" w14:textId="6A87CDB1">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39</w:t>
            </w:r>
          </w:p>
        </w:tc>
        <w:tc>
          <w:tcPr>
            <w:tcW w:w="1890" w:type="dxa"/>
          </w:tcPr>
          <w:p w:rsidRPr="00D159C3" w:rsidR="00100C91" w:rsidP="007F6023" w:rsidRDefault="00D320EF" w14:paraId="3C2958EE" w14:textId="5E03F047">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w:t>
            </w:r>
          </w:p>
        </w:tc>
        <w:tc>
          <w:tcPr>
            <w:tcW w:w="2023" w:type="dxa"/>
          </w:tcPr>
          <w:p w:rsidRPr="00D159C3" w:rsidR="00100C91" w:rsidP="007F6023" w:rsidRDefault="004D41A2" w14:paraId="19458392" w14:textId="1E7CC7FB">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0</w:t>
            </w:r>
          </w:p>
        </w:tc>
      </w:tr>
      <w:tr w:rsidR="00100C91" w:rsidTr="00100C91" w14:paraId="0FF2C738" w14:textId="77777777">
        <w:trPr>
          <w:trHeight w:val="309"/>
        </w:trPr>
        <w:tc>
          <w:tcPr>
            <w:cnfStyle w:val="001000000000" w:firstRow="0" w:lastRow="0" w:firstColumn="1" w:lastColumn="0" w:oddVBand="0" w:evenVBand="0" w:oddHBand="0" w:evenHBand="0" w:firstRowFirstColumn="0" w:firstRowLastColumn="0" w:lastRowFirstColumn="0" w:lastRowLastColumn="0"/>
            <w:tcW w:w="1892" w:type="dxa"/>
          </w:tcPr>
          <w:p w:rsidR="00100C91" w:rsidP="007F6023" w:rsidRDefault="00100C91" w14:paraId="6D0634C5" w14:textId="77777777">
            <w:r>
              <w:t>Paatela</w:t>
            </w:r>
          </w:p>
        </w:tc>
        <w:tc>
          <w:tcPr>
            <w:tcW w:w="2068" w:type="dxa"/>
          </w:tcPr>
          <w:p w:rsidRPr="00D159C3" w:rsidR="00100C91" w:rsidP="007F6023" w:rsidRDefault="004D41A2" w14:paraId="22235F5B" w14:textId="7B981AEB">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1</w:t>
            </w:r>
          </w:p>
        </w:tc>
        <w:tc>
          <w:tcPr>
            <w:tcW w:w="1704" w:type="dxa"/>
          </w:tcPr>
          <w:p w:rsidRPr="00D159C3" w:rsidR="00100C91" w:rsidP="007F6023" w:rsidRDefault="004D41A2" w14:paraId="420DF9C1" w14:textId="12D7CC1E">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29</w:t>
            </w:r>
          </w:p>
        </w:tc>
        <w:tc>
          <w:tcPr>
            <w:tcW w:w="1890" w:type="dxa"/>
          </w:tcPr>
          <w:p w:rsidRPr="00D159C3" w:rsidR="00100C91" w:rsidP="007F6023" w:rsidRDefault="00F40CCD" w14:paraId="2D3336D5" w14:textId="433A7254">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4</w:t>
            </w:r>
          </w:p>
        </w:tc>
        <w:tc>
          <w:tcPr>
            <w:tcW w:w="2023" w:type="dxa"/>
          </w:tcPr>
          <w:p w:rsidRPr="00D159C3" w:rsidR="00100C91" w:rsidP="007F6023" w:rsidRDefault="00DD16C2" w14:paraId="20CB5B6D" w14:textId="4137484A">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0</w:t>
            </w:r>
          </w:p>
        </w:tc>
      </w:tr>
      <w:tr w:rsidR="00100C91" w:rsidTr="00100C91" w14:paraId="0F14CCF3" w14:textId="77777777">
        <w:trPr>
          <w:trHeight w:val="323"/>
        </w:trPr>
        <w:tc>
          <w:tcPr>
            <w:cnfStyle w:val="001000000000" w:firstRow="0" w:lastRow="0" w:firstColumn="1" w:lastColumn="0" w:oddVBand="0" w:evenVBand="0" w:oddHBand="0" w:evenHBand="0" w:firstRowFirstColumn="0" w:firstRowLastColumn="0" w:lastRowFirstColumn="0" w:lastRowLastColumn="0"/>
            <w:tcW w:w="1892" w:type="dxa"/>
          </w:tcPr>
          <w:p w:rsidR="00100C91" w:rsidP="007F6023" w:rsidRDefault="00100C91" w14:paraId="6FD1569B" w14:textId="77777777">
            <w:r>
              <w:t>Yhtenäiskoulu</w:t>
            </w:r>
          </w:p>
        </w:tc>
        <w:tc>
          <w:tcPr>
            <w:tcW w:w="2068" w:type="dxa"/>
          </w:tcPr>
          <w:p w:rsidRPr="00D159C3" w:rsidR="00100C91" w:rsidP="007F6023" w:rsidRDefault="007F13F8" w14:paraId="4CF4590A" w14:textId="7A97E569">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22</w:t>
            </w:r>
          </w:p>
        </w:tc>
        <w:tc>
          <w:tcPr>
            <w:tcW w:w="1704" w:type="dxa"/>
          </w:tcPr>
          <w:p w:rsidRPr="00D159C3" w:rsidR="00100C91" w:rsidP="007F6023" w:rsidRDefault="00375974" w14:paraId="5508C1A7" w14:textId="7EDEC0B8">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213</w:t>
            </w:r>
            <w:r w:rsidRPr="00D159C3" w:rsidR="00A2553B">
              <w:rPr>
                <w:color w:val="auto"/>
              </w:rPr>
              <w:t>+141</w:t>
            </w:r>
          </w:p>
        </w:tc>
        <w:tc>
          <w:tcPr>
            <w:tcW w:w="1890" w:type="dxa"/>
          </w:tcPr>
          <w:p w:rsidRPr="00D159C3" w:rsidR="00100C91" w:rsidP="007F6023" w:rsidRDefault="007B618A" w14:paraId="4BFA0885" w14:textId="11D979DF">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50</w:t>
            </w:r>
          </w:p>
        </w:tc>
        <w:tc>
          <w:tcPr>
            <w:tcW w:w="2023" w:type="dxa"/>
          </w:tcPr>
          <w:p w:rsidRPr="00D159C3" w:rsidR="00100C91" w:rsidP="007F6023" w:rsidRDefault="00A163B7" w14:paraId="5225C2E3" w14:textId="769DBDEA">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27</w:t>
            </w:r>
          </w:p>
        </w:tc>
      </w:tr>
      <w:tr w:rsidR="00100C91" w:rsidTr="00100C91" w14:paraId="477AC710" w14:textId="77777777">
        <w:trPr>
          <w:trHeight w:val="309"/>
        </w:trPr>
        <w:tc>
          <w:tcPr>
            <w:cnfStyle w:val="001000000000" w:firstRow="0" w:lastRow="0" w:firstColumn="1" w:lastColumn="0" w:oddVBand="0" w:evenVBand="0" w:oddHBand="0" w:evenHBand="0" w:firstRowFirstColumn="0" w:firstRowLastColumn="0" w:lastRowFirstColumn="0" w:lastRowLastColumn="0"/>
            <w:tcW w:w="1892" w:type="dxa"/>
          </w:tcPr>
          <w:p w:rsidR="00100C91" w:rsidP="007F6023" w:rsidRDefault="00100C91" w14:paraId="2C073F13" w14:textId="77777777">
            <w:r>
              <w:t>Hiekkaniemi</w:t>
            </w:r>
          </w:p>
        </w:tc>
        <w:tc>
          <w:tcPr>
            <w:tcW w:w="2068" w:type="dxa"/>
          </w:tcPr>
          <w:p w:rsidRPr="00D159C3" w:rsidR="00100C91" w:rsidP="007F6023" w:rsidRDefault="00A163B7" w14:paraId="2D0B899B" w14:textId="685EC9FA">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0</w:t>
            </w:r>
          </w:p>
        </w:tc>
        <w:tc>
          <w:tcPr>
            <w:tcW w:w="1704" w:type="dxa"/>
          </w:tcPr>
          <w:p w:rsidRPr="00D159C3" w:rsidR="00100C91" w:rsidP="007F6023" w:rsidRDefault="00A163B7" w14:paraId="2EAAC0A6" w14:textId="0D19AF61">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w:t>
            </w:r>
          </w:p>
        </w:tc>
        <w:tc>
          <w:tcPr>
            <w:tcW w:w="1890" w:type="dxa"/>
          </w:tcPr>
          <w:p w:rsidRPr="00D159C3" w:rsidR="00100C91" w:rsidP="007F6023" w:rsidRDefault="00A163B7" w14:paraId="67AD62C4" w14:textId="502CE753">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w:t>
            </w:r>
          </w:p>
        </w:tc>
        <w:tc>
          <w:tcPr>
            <w:tcW w:w="2023" w:type="dxa"/>
          </w:tcPr>
          <w:p w:rsidRPr="00D159C3" w:rsidR="00100C91" w:rsidP="007F6023" w:rsidRDefault="00A163B7" w14:paraId="01B2D778" w14:textId="26021196">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0</w:t>
            </w:r>
          </w:p>
        </w:tc>
      </w:tr>
      <w:tr w:rsidR="00100C91" w:rsidTr="00100C91" w14:paraId="4847E268" w14:textId="77777777">
        <w:trPr>
          <w:trHeight w:val="309"/>
        </w:trPr>
        <w:tc>
          <w:tcPr>
            <w:cnfStyle w:val="001000000000" w:firstRow="0" w:lastRow="0" w:firstColumn="1" w:lastColumn="0" w:oddVBand="0" w:evenVBand="0" w:oddHBand="0" w:evenHBand="0" w:firstRowFirstColumn="0" w:firstRowLastColumn="0" w:lastRowFirstColumn="0" w:lastRowLastColumn="0"/>
            <w:tcW w:w="1892" w:type="dxa"/>
          </w:tcPr>
          <w:p w:rsidR="00100C91" w:rsidP="007F6023" w:rsidRDefault="00100C91" w14:paraId="4C3385C8" w14:textId="77777777">
            <w:r>
              <w:t>Yhteensä</w:t>
            </w:r>
          </w:p>
        </w:tc>
        <w:tc>
          <w:tcPr>
            <w:tcW w:w="2068" w:type="dxa"/>
          </w:tcPr>
          <w:p w:rsidRPr="00D159C3" w:rsidR="00100C91" w:rsidP="007F6023" w:rsidRDefault="00C75B53" w14:paraId="6FA022BE" w14:textId="5271D80D">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28</w:t>
            </w:r>
          </w:p>
        </w:tc>
        <w:tc>
          <w:tcPr>
            <w:tcW w:w="1704" w:type="dxa"/>
          </w:tcPr>
          <w:p w:rsidRPr="00D159C3" w:rsidR="00100C91" w:rsidP="007F6023" w:rsidRDefault="00687B5F" w14:paraId="6D61D219" w14:textId="213EAE3B">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424</w:t>
            </w:r>
          </w:p>
        </w:tc>
        <w:tc>
          <w:tcPr>
            <w:tcW w:w="1890" w:type="dxa"/>
          </w:tcPr>
          <w:p w:rsidRPr="00D159C3" w:rsidR="00100C91" w:rsidP="007F6023" w:rsidRDefault="00C75B53" w14:paraId="5CC60BAE" w14:textId="1101415C">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58</w:t>
            </w:r>
          </w:p>
        </w:tc>
        <w:tc>
          <w:tcPr>
            <w:tcW w:w="2023" w:type="dxa"/>
          </w:tcPr>
          <w:p w:rsidRPr="00D159C3" w:rsidR="00100C91" w:rsidP="007F6023" w:rsidRDefault="00C75B53" w14:paraId="34BB0321" w14:textId="28D616BA">
            <w:pPr>
              <w:jc w:val="center"/>
              <w:cnfStyle w:val="000000000000" w:firstRow="0" w:lastRow="0" w:firstColumn="0" w:lastColumn="0" w:oddVBand="0" w:evenVBand="0" w:oddHBand="0" w:evenHBand="0" w:firstRowFirstColumn="0" w:firstRowLastColumn="0" w:lastRowFirstColumn="0" w:lastRowLastColumn="0"/>
              <w:rPr>
                <w:color w:val="auto"/>
              </w:rPr>
            </w:pPr>
            <w:r w:rsidRPr="00D159C3">
              <w:rPr>
                <w:color w:val="auto"/>
              </w:rPr>
              <w:t>27</w:t>
            </w:r>
          </w:p>
        </w:tc>
      </w:tr>
    </w:tbl>
    <w:p w:rsidR="0010105B" w:rsidP="00C93FC9" w:rsidRDefault="0010105B" w14:paraId="53F3FE58" w14:textId="77777777"/>
    <w:p w:rsidR="0010105B" w:rsidP="00C93FC9" w:rsidRDefault="0010105B" w14:paraId="5EA55A2A" w14:textId="77777777"/>
    <w:p w:rsidR="001D458E" w:rsidP="001D458E" w:rsidRDefault="001D458E" w14:paraId="0FA87F7C" w14:textId="57C4EC64">
      <w:r>
        <w:t xml:space="preserve">Arviossa </w:t>
      </w:r>
      <w:r w:rsidR="00C93FC9">
        <w:t xml:space="preserve">on </w:t>
      </w:r>
      <w:r>
        <w:t>hyödynnet</w:t>
      </w:r>
      <w:r w:rsidR="00C93FC9">
        <w:t>ty</w:t>
      </w:r>
      <w:r>
        <w:t xml:space="preserve"> monipuolisesti paikallista lasten ja nuorten terveyttä, hyvinvointia ja elinoloja koskevaa seurantatietoa, jota on koottu myös oppilailta ja huoltajilta, opetushenkilöstöltä ja opiskeluhuoltopalvelujen ammattilaisilta. (</w:t>
      </w:r>
      <w:proofErr w:type="spellStart"/>
      <w:r>
        <w:t>Pops</w:t>
      </w:r>
      <w:proofErr w:type="spellEnd"/>
      <w:r>
        <w:t>)</w:t>
      </w:r>
      <w:r w:rsidR="00CB7B92">
        <w:t xml:space="preserve"> </w:t>
      </w:r>
    </w:p>
    <w:p w:rsidR="00EB7039" w:rsidP="001D458E" w:rsidRDefault="00EB7039" w14:paraId="3413302B" w14:textId="77777777"/>
    <w:p w:rsidR="00EB7039" w:rsidP="001D458E" w:rsidRDefault="00EB7039" w14:paraId="27F7DB41" w14:textId="158C991C">
      <w:r>
        <w:t>Tätä tietoa hyödynnetään arvioitaessa opiskeluhuoltopalveluiden riittävyyttä.</w:t>
      </w:r>
      <w:r w:rsidR="00DA1F3C">
        <w:t xml:space="preserve"> </w:t>
      </w:r>
      <w:r w:rsidR="009305C4">
        <w:t xml:space="preserve">Opetushenkilöstö </w:t>
      </w:r>
      <w:r w:rsidR="00C93D47">
        <w:t xml:space="preserve">kokee, että opiskeluhuollon palvelut ovat pääsääntöisesti olleet riittäviä. </w:t>
      </w:r>
      <w:r w:rsidR="00D60188">
        <w:t xml:space="preserve">Henkilöstön vaihtuvuus ja varsinkin kyläkoulujen </w:t>
      </w:r>
      <w:r w:rsidR="00BD36A7">
        <w:t xml:space="preserve">kouluterveydenhoitajan ja kuraattorin </w:t>
      </w:r>
      <w:r w:rsidR="00D60188">
        <w:t xml:space="preserve">pidemmät tauot käyntien osalta ovat </w:t>
      </w:r>
      <w:r w:rsidR="009A633E">
        <w:t xml:space="preserve">heikentäneet palvelun saatavuutta ajoittain. </w:t>
      </w:r>
    </w:p>
    <w:p w:rsidR="00660EF9" w:rsidP="001D458E" w:rsidRDefault="00660EF9" w14:paraId="3E239395" w14:textId="77777777"/>
    <w:p w:rsidR="001D458E" w:rsidP="001D458E" w:rsidRDefault="001D458E" w14:paraId="69508B00" w14:textId="51F15DDC"/>
    <w:p w:rsidRPr="00DD4418" w:rsidR="001D458E" w:rsidP="00DD4418" w:rsidRDefault="0082536E" w14:paraId="33AA991D" w14:textId="697D75B9">
      <w:pPr>
        <w:pStyle w:val="Otsikko3"/>
        <w:rPr>
          <w:sz w:val="28"/>
          <w:szCs w:val="28"/>
        </w:rPr>
      </w:pPr>
      <w:bookmarkStart w:name="_Toc226455748" w:id="9"/>
      <w:r w:rsidRPr="00DD4418">
        <w:rPr>
          <w:sz w:val="28"/>
          <w:szCs w:val="28"/>
        </w:rPr>
        <w:t>2.</w:t>
      </w:r>
      <w:r w:rsidRPr="00DD4418" w:rsidR="00A40FAD">
        <w:rPr>
          <w:sz w:val="28"/>
          <w:szCs w:val="28"/>
        </w:rPr>
        <w:t>1.</w:t>
      </w:r>
      <w:r w:rsidRPr="00DD4418">
        <w:rPr>
          <w:sz w:val="28"/>
          <w:szCs w:val="28"/>
        </w:rPr>
        <w:t xml:space="preserve">2 </w:t>
      </w:r>
      <w:r w:rsidRPr="00DD4418" w:rsidR="001D458E">
        <w:rPr>
          <w:sz w:val="28"/>
          <w:szCs w:val="28"/>
        </w:rPr>
        <w:t>Arvio käytettävissä olevista opiskeluhuoltopalveluista</w:t>
      </w:r>
      <w:bookmarkEnd w:id="9"/>
    </w:p>
    <w:p w:rsidR="001D458E" w:rsidP="001D458E" w:rsidRDefault="001D458E" w14:paraId="4A1238F9" w14:textId="766D2D6A"/>
    <w:p w:rsidR="001D458E" w:rsidP="001D458E" w:rsidRDefault="00F7787A" w14:paraId="557435CA" w14:textId="4422FE31">
      <w:pPr>
        <w:rPr>
          <w:color w:val="FF0000"/>
        </w:rPr>
      </w:pPr>
      <w:r>
        <w:t>K</w:t>
      </w:r>
      <w:r w:rsidR="0028002D">
        <w:t>äytettävissä olevista opiskeluhuoltopalveluista ilmoitetaan kaikkien opiskeluhuoltopalvelujen ammattilaisten (kouluterveydenhuolto sekä kuraattori- ja psykologipalvelut) henkilötyövuodet. (</w:t>
      </w:r>
      <w:proofErr w:type="spellStart"/>
      <w:r w:rsidR="0028002D">
        <w:t>Pops</w:t>
      </w:r>
      <w:proofErr w:type="spellEnd"/>
      <w:r w:rsidR="0028002D">
        <w:t>)</w:t>
      </w:r>
      <w:r w:rsidR="00BF6B6D">
        <w:t xml:space="preserve"> </w:t>
      </w:r>
    </w:p>
    <w:p w:rsidR="000D087B" w:rsidP="00D55531" w:rsidRDefault="000D087B" w14:paraId="03661D21" w14:textId="77777777"/>
    <w:tbl>
      <w:tblPr>
        <w:tblStyle w:val="Vaalearuudukkotaulukko1-korostus1"/>
        <w:tblW w:w="9750" w:type="dxa"/>
        <w:tblLook w:val="04A0" w:firstRow="1" w:lastRow="0" w:firstColumn="1" w:lastColumn="0" w:noHBand="0" w:noVBand="1"/>
      </w:tblPr>
      <w:tblGrid>
        <w:gridCol w:w="1825"/>
        <w:gridCol w:w="1370"/>
        <w:gridCol w:w="1406"/>
        <w:gridCol w:w="2018"/>
        <w:gridCol w:w="1910"/>
        <w:gridCol w:w="1221"/>
      </w:tblGrid>
      <w:tr w:rsidR="006776C9" w:rsidTr="006776C9" w14:paraId="10E76BF0" w14:textId="77777777">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1825" w:type="dxa"/>
          </w:tcPr>
          <w:p w:rsidR="006776C9" w:rsidRDefault="006776C9" w14:paraId="49C23B43" w14:textId="62684DEE"/>
        </w:tc>
        <w:tc>
          <w:tcPr>
            <w:tcW w:w="1370" w:type="dxa"/>
          </w:tcPr>
          <w:p w:rsidR="006776C9" w:rsidRDefault="006776C9" w14:paraId="3B6845B1" w14:textId="68578A05">
            <w:pPr>
              <w:cnfStyle w:val="100000000000" w:firstRow="1" w:lastRow="0" w:firstColumn="0" w:lastColumn="0" w:oddVBand="0" w:evenVBand="0" w:oddHBand="0" w:evenHBand="0" w:firstRowFirstColumn="0" w:firstRowLastColumn="0" w:lastRowFirstColumn="0" w:lastRowLastColumn="0"/>
            </w:pPr>
            <w:r>
              <w:t>psykologi</w:t>
            </w:r>
          </w:p>
        </w:tc>
        <w:tc>
          <w:tcPr>
            <w:tcW w:w="1406" w:type="dxa"/>
          </w:tcPr>
          <w:p w:rsidR="006776C9" w:rsidRDefault="006776C9" w14:paraId="2A4674AA" w14:textId="79735F4E">
            <w:pPr>
              <w:cnfStyle w:val="100000000000" w:firstRow="1" w:lastRow="0" w:firstColumn="0" w:lastColumn="0" w:oddVBand="0" w:evenVBand="0" w:oddHBand="0" w:evenHBand="0" w:firstRowFirstColumn="0" w:firstRowLastColumn="0" w:lastRowFirstColumn="0" w:lastRowLastColumn="0"/>
            </w:pPr>
            <w:r>
              <w:t>kuraattori</w:t>
            </w:r>
          </w:p>
        </w:tc>
        <w:tc>
          <w:tcPr>
            <w:tcW w:w="2018" w:type="dxa"/>
          </w:tcPr>
          <w:p w:rsidR="006776C9" w:rsidRDefault="006776C9" w14:paraId="6BF65DAB" w14:textId="085E6F9A">
            <w:pPr>
              <w:cnfStyle w:val="100000000000" w:firstRow="1" w:lastRow="0" w:firstColumn="0" w:lastColumn="0" w:oddVBand="0" w:evenVBand="0" w:oddHBand="0" w:evenHBand="0" w:firstRowFirstColumn="0" w:firstRowLastColumn="0" w:lastRowFirstColumn="0" w:lastRowLastColumn="0"/>
            </w:pPr>
            <w:r>
              <w:t>terveydenhoitaja</w:t>
            </w:r>
          </w:p>
        </w:tc>
        <w:tc>
          <w:tcPr>
            <w:tcW w:w="1910" w:type="dxa"/>
          </w:tcPr>
          <w:p w:rsidR="006776C9" w:rsidRDefault="006776C9" w14:paraId="65746700" w14:textId="54D0EF81">
            <w:pPr>
              <w:cnfStyle w:val="100000000000" w:firstRow="1" w:lastRow="0" w:firstColumn="0" w:lastColumn="0" w:oddVBand="0" w:evenVBand="0" w:oddHBand="0" w:evenHBand="0" w:firstRowFirstColumn="0" w:firstRowLastColumn="0" w:lastRowFirstColumn="0" w:lastRowLastColumn="0"/>
            </w:pPr>
            <w:r>
              <w:t>neuvolapalvelut</w:t>
            </w:r>
          </w:p>
        </w:tc>
        <w:tc>
          <w:tcPr>
            <w:tcW w:w="1221" w:type="dxa"/>
          </w:tcPr>
          <w:p w:rsidR="006776C9" w:rsidRDefault="006776C9" w14:paraId="3DA04AD5" w14:textId="3CE69E25">
            <w:pPr>
              <w:cnfStyle w:val="100000000000" w:firstRow="1" w:lastRow="0" w:firstColumn="0" w:lastColumn="0" w:oddVBand="0" w:evenVBand="0" w:oddHBand="0" w:evenHBand="0" w:firstRowFirstColumn="0" w:firstRowLastColumn="0" w:lastRowFirstColumn="0" w:lastRowLastColumn="0"/>
            </w:pPr>
            <w:r>
              <w:t>lääkäri</w:t>
            </w:r>
          </w:p>
        </w:tc>
      </w:tr>
      <w:tr w:rsidR="00103556" w:rsidTr="006776C9" w14:paraId="156B6CAA" w14:textId="77777777">
        <w:trPr>
          <w:trHeight w:val="293"/>
        </w:trPr>
        <w:tc>
          <w:tcPr>
            <w:cnfStyle w:val="001000000000" w:firstRow="0" w:lastRow="0" w:firstColumn="1" w:lastColumn="0" w:oddVBand="0" w:evenVBand="0" w:oddHBand="0" w:evenHBand="0" w:firstRowFirstColumn="0" w:firstRowLastColumn="0" w:lastRowFirstColumn="0" w:lastRowLastColumn="0"/>
            <w:tcW w:w="1825" w:type="dxa"/>
          </w:tcPr>
          <w:p w:rsidR="00103556" w:rsidP="00103556" w:rsidRDefault="00103556" w14:paraId="19249C06" w14:textId="77777777">
            <w:r>
              <w:t>Hatsola</w:t>
            </w:r>
          </w:p>
        </w:tc>
        <w:tc>
          <w:tcPr>
            <w:tcW w:w="1370" w:type="dxa"/>
          </w:tcPr>
          <w:p w:rsidRPr="00DD4418" w:rsidR="00103556" w:rsidP="00103556" w:rsidRDefault="00103556" w14:paraId="2C8250BF" w14:textId="1F31760C">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0,1</w:t>
            </w:r>
          </w:p>
        </w:tc>
        <w:tc>
          <w:tcPr>
            <w:tcW w:w="1406" w:type="dxa"/>
          </w:tcPr>
          <w:p w:rsidRPr="00DD4418" w:rsidR="00103556" w:rsidP="00103556" w:rsidRDefault="00103556" w14:paraId="1E607C91" w14:textId="4045339D">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0,08</w:t>
            </w:r>
          </w:p>
        </w:tc>
        <w:tc>
          <w:tcPr>
            <w:tcW w:w="2018" w:type="dxa"/>
          </w:tcPr>
          <w:p w:rsidRPr="00DD4418" w:rsidR="00103556" w:rsidP="00103556" w:rsidRDefault="00103556" w14:paraId="76977D98" w14:textId="572382BA">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0,1</w:t>
            </w:r>
          </w:p>
        </w:tc>
        <w:tc>
          <w:tcPr>
            <w:tcW w:w="1910" w:type="dxa"/>
          </w:tcPr>
          <w:p w:rsidRPr="00DD4418" w:rsidR="00103556" w:rsidP="00103556" w:rsidRDefault="000F2DEB" w14:paraId="2CBA35E4" w14:textId="6D6341C3">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c>
          <w:tcPr>
            <w:tcW w:w="1221" w:type="dxa"/>
          </w:tcPr>
          <w:p w:rsidRPr="00DD4418" w:rsidR="00103556" w:rsidP="00103556" w:rsidRDefault="000F2DEB" w14:paraId="7EB24776" w14:textId="41862212">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r>
      <w:tr w:rsidR="00103556" w:rsidTr="006776C9" w14:paraId="6082267F" w14:textId="77777777">
        <w:trPr>
          <w:trHeight w:val="293"/>
        </w:trPr>
        <w:tc>
          <w:tcPr>
            <w:cnfStyle w:val="001000000000" w:firstRow="0" w:lastRow="0" w:firstColumn="1" w:lastColumn="0" w:oddVBand="0" w:evenVBand="0" w:oddHBand="0" w:evenHBand="0" w:firstRowFirstColumn="0" w:firstRowLastColumn="0" w:lastRowFirstColumn="0" w:lastRowLastColumn="0"/>
            <w:tcW w:w="1825" w:type="dxa"/>
          </w:tcPr>
          <w:p w:rsidR="00103556" w:rsidP="00103556" w:rsidRDefault="00103556" w14:paraId="5534748C" w14:textId="77777777">
            <w:r>
              <w:t>Paatela</w:t>
            </w:r>
          </w:p>
        </w:tc>
        <w:tc>
          <w:tcPr>
            <w:tcW w:w="1370" w:type="dxa"/>
          </w:tcPr>
          <w:p w:rsidRPr="00DD4418" w:rsidR="00103556" w:rsidP="00103556" w:rsidRDefault="00103556" w14:paraId="586800F0" w14:textId="22292410">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0,1</w:t>
            </w:r>
          </w:p>
        </w:tc>
        <w:tc>
          <w:tcPr>
            <w:tcW w:w="1406" w:type="dxa"/>
          </w:tcPr>
          <w:p w:rsidRPr="00DD4418" w:rsidR="00103556" w:rsidP="00103556" w:rsidRDefault="00103556" w14:paraId="28F8EE7A" w14:textId="66C1B71B">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0,07</w:t>
            </w:r>
          </w:p>
        </w:tc>
        <w:tc>
          <w:tcPr>
            <w:tcW w:w="2018" w:type="dxa"/>
          </w:tcPr>
          <w:p w:rsidRPr="00DD4418" w:rsidR="00103556" w:rsidP="00103556" w:rsidRDefault="00103556" w14:paraId="70E17863" w14:textId="24A60FE7">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0,1</w:t>
            </w:r>
          </w:p>
        </w:tc>
        <w:tc>
          <w:tcPr>
            <w:tcW w:w="1910" w:type="dxa"/>
          </w:tcPr>
          <w:p w:rsidRPr="00DD4418" w:rsidR="00103556" w:rsidP="00103556" w:rsidRDefault="000F2DEB" w14:paraId="14D46567" w14:textId="65142932">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c>
          <w:tcPr>
            <w:tcW w:w="1221" w:type="dxa"/>
          </w:tcPr>
          <w:p w:rsidRPr="00DD4418" w:rsidR="00103556" w:rsidP="00103556" w:rsidRDefault="000F2DEB" w14:paraId="3342E893" w14:textId="14A3980B">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r>
      <w:tr w:rsidR="00103556" w:rsidTr="006776C9" w14:paraId="60E8CB5D" w14:textId="77777777">
        <w:trPr>
          <w:trHeight w:val="306"/>
        </w:trPr>
        <w:tc>
          <w:tcPr>
            <w:cnfStyle w:val="001000000000" w:firstRow="0" w:lastRow="0" w:firstColumn="1" w:lastColumn="0" w:oddVBand="0" w:evenVBand="0" w:oddHBand="0" w:evenHBand="0" w:firstRowFirstColumn="0" w:firstRowLastColumn="0" w:lastRowFirstColumn="0" w:lastRowLastColumn="0"/>
            <w:tcW w:w="1825" w:type="dxa"/>
          </w:tcPr>
          <w:p w:rsidR="00103556" w:rsidP="00103556" w:rsidRDefault="00103556" w14:paraId="7C0BBF08" w14:textId="77777777">
            <w:r>
              <w:t>Yhtenäiskoulu</w:t>
            </w:r>
          </w:p>
        </w:tc>
        <w:tc>
          <w:tcPr>
            <w:tcW w:w="1370" w:type="dxa"/>
          </w:tcPr>
          <w:p w:rsidRPr="00DD4418" w:rsidR="00103556" w:rsidP="00103556" w:rsidRDefault="00103556" w14:paraId="69ACA17F" w14:textId="40F58D03">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0,6</w:t>
            </w:r>
            <w:r w:rsidRPr="00DD4418" w:rsidR="005928FF">
              <w:rPr>
                <w:color w:val="auto"/>
              </w:rPr>
              <w:t>*</w:t>
            </w:r>
          </w:p>
        </w:tc>
        <w:tc>
          <w:tcPr>
            <w:tcW w:w="1406" w:type="dxa"/>
          </w:tcPr>
          <w:p w:rsidRPr="00DD4418" w:rsidR="00103556" w:rsidP="00103556" w:rsidRDefault="00103556" w14:paraId="1EBC6E43" w14:textId="295F63A0">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0,85</w:t>
            </w:r>
            <w:r w:rsidRPr="00DD4418" w:rsidR="00DE0C22">
              <w:rPr>
                <w:color w:val="auto"/>
              </w:rPr>
              <w:t>*</w:t>
            </w:r>
          </w:p>
        </w:tc>
        <w:tc>
          <w:tcPr>
            <w:tcW w:w="2018" w:type="dxa"/>
          </w:tcPr>
          <w:p w:rsidRPr="00DD4418" w:rsidR="00103556" w:rsidP="00103556" w:rsidRDefault="00103556" w14:paraId="3DDED41C" w14:textId="059BB182">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0,8</w:t>
            </w:r>
            <w:r w:rsidRPr="00DD4418" w:rsidR="005928FF">
              <w:rPr>
                <w:color w:val="auto"/>
              </w:rPr>
              <w:t>*</w:t>
            </w:r>
          </w:p>
        </w:tc>
        <w:tc>
          <w:tcPr>
            <w:tcW w:w="1910" w:type="dxa"/>
          </w:tcPr>
          <w:p w:rsidRPr="00DD4418" w:rsidR="00103556" w:rsidP="00103556" w:rsidRDefault="000F2DEB" w14:paraId="287C12DC" w14:textId="4DCDB332">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c>
          <w:tcPr>
            <w:tcW w:w="1221" w:type="dxa"/>
          </w:tcPr>
          <w:p w:rsidRPr="00DD4418" w:rsidR="00103556" w:rsidP="00103556" w:rsidRDefault="000F2DEB" w14:paraId="3AEC4FD9" w14:textId="7768DBC5">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r>
      <w:tr w:rsidR="00103556" w:rsidTr="006776C9" w14:paraId="6A538E18" w14:textId="77777777">
        <w:trPr>
          <w:trHeight w:val="293"/>
        </w:trPr>
        <w:tc>
          <w:tcPr>
            <w:cnfStyle w:val="001000000000" w:firstRow="0" w:lastRow="0" w:firstColumn="1" w:lastColumn="0" w:oddVBand="0" w:evenVBand="0" w:oddHBand="0" w:evenHBand="0" w:firstRowFirstColumn="0" w:firstRowLastColumn="0" w:lastRowFirstColumn="0" w:lastRowLastColumn="0"/>
            <w:tcW w:w="1825" w:type="dxa"/>
          </w:tcPr>
          <w:p w:rsidR="00103556" w:rsidP="00103556" w:rsidRDefault="00103556" w14:paraId="30BF69C2" w14:textId="27AFD190">
            <w:r>
              <w:t>Hiekkaniemi</w:t>
            </w:r>
          </w:p>
        </w:tc>
        <w:tc>
          <w:tcPr>
            <w:tcW w:w="1370" w:type="dxa"/>
          </w:tcPr>
          <w:p w:rsidRPr="00DD4418" w:rsidR="00103556" w:rsidP="00103556" w:rsidRDefault="00103556" w14:paraId="3A48FC69" w14:textId="40E89AB9">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0,003</w:t>
            </w:r>
          </w:p>
        </w:tc>
        <w:tc>
          <w:tcPr>
            <w:tcW w:w="1406" w:type="dxa"/>
          </w:tcPr>
          <w:p w:rsidRPr="00DD4418" w:rsidR="00103556" w:rsidP="00103556" w:rsidRDefault="00103556" w14:paraId="1D08262F" w14:textId="0E6F85F9">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0,004</w:t>
            </w:r>
          </w:p>
        </w:tc>
        <w:tc>
          <w:tcPr>
            <w:tcW w:w="2018" w:type="dxa"/>
          </w:tcPr>
          <w:p w:rsidRPr="00DD4418" w:rsidR="00103556" w:rsidP="00103556" w:rsidRDefault="00103556" w14:paraId="5CAD8AFA" w14:textId="7A36C36C">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w:t>
            </w:r>
          </w:p>
        </w:tc>
        <w:tc>
          <w:tcPr>
            <w:tcW w:w="1910" w:type="dxa"/>
          </w:tcPr>
          <w:p w:rsidRPr="00DD4418" w:rsidR="00103556" w:rsidP="00103556" w:rsidRDefault="00ED2CBB" w14:paraId="08B9719D" w14:textId="682F6C9D">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w:t>
            </w:r>
          </w:p>
        </w:tc>
        <w:tc>
          <w:tcPr>
            <w:tcW w:w="1221" w:type="dxa"/>
          </w:tcPr>
          <w:p w:rsidRPr="00DD4418" w:rsidR="00103556" w:rsidP="00103556" w:rsidRDefault="000F2DEB" w14:paraId="4D4850E0" w14:textId="55C2E4E7">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x</w:t>
            </w:r>
          </w:p>
        </w:tc>
      </w:tr>
      <w:tr w:rsidR="00103556" w:rsidTr="006776C9" w14:paraId="6A92BED7" w14:textId="77777777">
        <w:trPr>
          <w:trHeight w:val="293"/>
        </w:trPr>
        <w:tc>
          <w:tcPr>
            <w:cnfStyle w:val="001000000000" w:firstRow="0" w:lastRow="0" w:firstColumn="1" w:lastColumn="0" w:oddVBand="0" w:evenVBand="0" w:oddHBand="0" w:evenHBand="0" w:firstRowFirstColumn="0" w:firstRowLastColumn="0" w:lastRowFirstColumn="0" w:lastRowLastColumn="0"/>
            <w:tcW w:w="1825" w:type="dxa"/>
          </w:tcPr>
          <w:p w:rsidR="00103556" w:rsidP="00103556" w:rsidRDefault="00103556" w14:paraId="5DCE8E2B" w14:textId="77777777">
            <w:r>
              <w:t>Yhteensä</w:t>
            </w:r>
          </w:p>
        </w:tc>
        <w:tc>
          <w:tcPr>
            <w:tcW w:w="1370" w:type="dxa"/>
          </w:tcPr>
          <w:p w:rsidRPr="00DD4418" w:rsidR="00103556" w:rsidP="00103556" w:rsidRDefault="00103556" w14:paraId="5830EA3A" w14:textId="452F0EFB">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0,8</w:t>
            </w:r>
          </w:p>
        </w:tc>
        <w:tc>
          <w:tcPr>
            <w:tcW w:w="1406" w:type="dxa"/>
          </w:tcPr>
          <w:p w:rsidRPr="00DD4418" w:rsidR="00103556" w:rsidP="00103556" w:rsidRDefault="00103556" w14:paraId="67968E68" w14:textId="0C898C1F">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1</w:t>
            </w:r>
          </w:p>
        </w:tc>
        <w:tc>
          <w:tcPr>
            <w:tcW w:w="2018" w:type="dxa"/>
          </w:tcPr>
          <w:p w:rsidRPr="00DD4418" w:rsidR="00103556" w:rsidP="00103556" w:rsidRDefault="00103556" w14:paraId="15E215BC" w14:textId="00043E72">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1</w:t>
            </w:r>
          </w:p>
        </w:tc>
        <w:tc>
          <w:tcPr>
            <w:tcW w:w="1910" w:type="dxa"/>
          </w:tcPr>
          <w:p w:rsidRPr="00DD4418" w:rsidR="00103556" w:rsidP="00103556" w:rsidRDefault="00103556" w14:paraId="1D687AA2" w14:textId="7012A74E">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ei tietoa</w:t>
            </w:r>
          </w:p>
        </w:tc>
        <w:tc>
          <w:tcPr>
            <w:tcW w:w="1221" w:type="dxa"/>
          </w:tcPr>
          <w:p w:rsidRPr="00DD4418" w:rsidR="00103556" w:rsidP="00103556" w:rsidRDefault="000F2DEB" w14:paraId="4C354835" w14:textId="1611A528">
            <w:pPr>
              <w:jc w:val="center"/>
              <w:cnfStyle w:val="000000000000" w:firstRow="0" w:lastRow="0" w:firstColumn="0" w:lastColumn="0" w:oddVBand="0" w:evenVBand="0" w:oddHBand="0" w:evenHBand="0" w:firstRowFirstColumn="0" w:firstRowLastColumn="0" w:lastRowFirstColumn="0" w:lastRowLastColumn="0"/>
              <w:rPr>
                <w:color w:val="auto"/>
              </w:rPr>
            </w:pPr>
            <w:r w:rsidRPr="00DD4418">
              <w:rPr>
                <w:color w:val="auto"/>
              </w:rPr>
              <w:t>0,2</w:t>
            </w:r>
          </w:p>
        </w:tc>
      </w:tr>
    </w:tbl>
    <w:p w:rsidRPr="00DD4418" w:rsidR="0020401F" w:rsidP="0020401F" w:rsidRDefault="005928FF" w14:paraId="0E6C49D8" w14:textId="76D8960B">
      <w:pPr>
        <w:rPr>
          <w:color w:val="auto"/>
        </w:rPr>
      </w:pPr>
      <w:r>
        <w:t>*</w:t>
      </w:r>
      <w:r w:rsidR="00E93BFF">
        <w:t xml:space="preserve">Pitää </w:t>
      </w:r>
      <w:r>
        <w:t>sis</w:t>
      </w:r>
      <w:r w:rsidR="00E93BFF">
        <w:t>ällään</w:t>
      </w:r>
      <w:r>
        <w:t xml:space="preserve"> lukion resurssin</w:t>
      </w:r>
      <w:r w:rsidR="00E93BFF">
        <w:t>.</w:t>
      </w:r>
      <w:r w:rsidR="0020401F">
        <w:t xml:space="preserve"> Arvio vuoden 2026 käytettävissä olevista opiskeluhuoltopalveluista – </w:t>
      </w:r>
      <w:r w:rsidRPr="00DD4418" w:rsidR="0020401F">
        <w:rPr>
          <w:color w:val="auto"/>
        </w:rPr>
        <w:t>HVA tuottaa tämän tiedon</w:t>
      </w:r>
    </w:p>
    <w:p w:rsidR="00D55531" w:rsidP="00D55531" w:rsidRDefault="00D55531" w14:paraId="2BFAA615" w14:textId="6B59AC72"/>
    <w:p w:rsidR="0028002D" w:rsidP="001D458E" w:rsidRDefault="0028002D" w14:paraId="3D437BA9" w14:textId="60EBD4BD"/>
    <w:p w:rsidRPr="00DD4418" w:rsidR="0028002D" w:rsidP="00BA6C93" w:rsidRDefault="0082536E" w14:paraId="524D4867" w14:textId="6FD8E423">
      <w:pPr>
        <w:pStyle w:val="Otsikko2"/>
        <w:rPr>
          <w:sz w:val="36"/>
          <w:szCs w:val="36"/>
        </w:rPr>
      </w:pPr>
      <w:bookmarkStart w:name="_Toc226455749" w:id="10"/>
      <w:r w:rsidRPr="00DD4418">
        <w:rPr>
          <w:sz w:val="36"/>
          <w:szCs w:val="36"/>
        </w:rPr>
        <w:t xml:space="preserve">3 </w:t>
      </w:r>
      <w:r w:rsidRPr="00DD4418" w:rsidR="004A5EB0">
        <w:rPr>
          <w:sz w:val="36"/>
          <w:szCs w:val="36"/>
        </w:rPr>
        <w:t xml:space="preserve">Yhteisöllinen opiskeluhuolto - </w:t>
      </w:r>
      <w:r w:rsidRPr="00DD4418" w:rsidR="0028002D">
        <w:rPr>
          <w:sz w:val="36"/>
          <w:szCs w:val="36"/>
        </w:rPr>
        <w:t>Kouluyhteisön toimenpiteet yhteisöllisen opiskeluhuollon edistämiseksi</w:t>
      </w:r>
      <w:bookmarkEnd w:id="10"/>
    </w:p>
    <w:p w:rsidR="0028002D" w:rsidP="0028002D" w:rsidRDefault="0028002D" w14:paraId="77D2866D" w14:textId="5D0D79C3"/>
    <w:p w:rsidR="00D1649C" w:rsidP="0028002D" w:rsidRDefault="00D1649C" w14:paraId="0B37505C" w14:textId="77777777">
      <w:r w:rsidRPr="00D1649C">
        <w:t xml:space="preserve">Yhteisöllisellä opiskeluhuollolla tarkoitetaan toimintakulttuuria ja toimia, joilla koko oppilaitosyhteisössä edistetään opiskelijoiden oppimista, hyvinvointia, terveyttä, sosiaalista vastuullisuutta, vuorovaikutusta ja osallisuutta sekä opiskeluympäristön terveellisyyttä, turvallisuutta ja esteettömyyttä. </w:t>
      </w:r>
    </w:p>
    <w:p w:rsidR="00D1649C" w:rsidP="0028002D" w:rsidRDefault="00D1649C" w14:paraId="36274B90" w14:textId="77777777"/>
    <w:p w:rsidR="00F64325" w:rsidP="0028002D" w:rsidRDefault="00D1649C" w14:paraId="3881B552" w14:textId="77777777">
      <w:r w:rsidRPr="00D1649C">
        <w:t xml:space="preserve">Yhteisöllisen opiskeluhuollon tavoitteena on hyvinvoiva opiskeluyhteisö, jossa oppilas tuntee kuuluvansa oppilaitosyhteisöön ja kokee tulevansa kuulluksi. Jokainen oppilaitoksen henkilökunnasta omalla toiminnallaan edistää, tukee ja ohjaa oppilasta. </w:t>
      </w:r>
    </w:p>
    <w:p w:rsidR="00D1649C" w:rsidP="0028002D" w:rsidRDefault="00F64325" w14:paraId="64A853CB" w14:textId="023E4C42">
      <w:r>
        <w:t>Juvan kunnan</w:t>
      </w:r>
      <w:r w:rsidRPr="00D1649C" w:rsidR="00D1649C">
        <w:t xml:space="preserve"> opiskeluhuollon ohjausryhmä linjaa lukuvuosittain yhteisöllisen opiskeluhuollon painopisteet. Ne liittyvät edellä kuvattuihin asioihin tai valtakunnallisesti tai paikallisesti tunnistettuihin ilmiöihin.</w:t>
      </w:r>
    </w:p>
    <w:p w:rsidR="00D1649C" w:rsidP="0028002D" w:rsidRDefault="00D1649C" w14:paraId="235DE793" w14:textId="77777777"/>
    <w:p w:rsidR="0028002D" w:rsidP="0028002D" w:rsidRDefault="0028002D" w14:paraId="1BB1BA56" w14:textId="28A37F78">
      <w:r>
        <w:t xml:space="preserve">Yhteisöllinen opiskeluhuolto on tärkeä osa </w:t>
      </w:r>
      <w:r w:rsidR="00633B68">
        <w:t xml:space="preserve">esi- ja </w:t>
      </w:r>
      <w:r>
        <w:t>perusopetuksen toimintakulttuuria ja sen kehittäminen edellyttää johtamista. Oppilaiden terveyden ja hyvinvoinnin edistäminen kuuluu oppilas- ja opiskelijahuoltolain 6 §:n (opetussuunnitelman mukainen ja opetuksen järjestäjän opiskeluhuolto) mukaisesti yhteisöllisen työn kokonaisuuteen. Tällä tarkoitetaan toimintaa, jonka avulla seurataan ja kehitetään yhteisöllistä ja yksilöllistä hyvinvointia sekä terveellisen, turvallisen ja esteettömän oppimisympäristön syntymistä, edistetään mielenterveyttä ja oppimista sekä ehkäistään syrjäytymistä.</w:t>
      </w:r>
      <w:r w:rsidR="00603AC4">
        <w:t xml:space="preserve"> </w:t>
      </w:r>
      <w:r>
        <w:t>Koulun henkilökunnalla on ensisijainen vastuu kouluyhteisön hyvinvoinnista. (</w:t>
      </w:r>
      <w:proofErr w:type="spellStart"/>
      <w:r>
        <w:t>Pops</w:t>
      </w:r>
      <w:proofErr w:type="spellEnd"/>
      <w:r>
        <w:t>)</w:t>
      </w:r>
    </w:p>
    <w:p w:rsidR="00A43336" w:rsidP="0028002D" w:rsidRDefault="00A43336" w14:paraId="02627A62" w14:textId="77777777"/>
    <w:p w:rsidRPr="008C2A23" w:rsidR="008C2A23" w:rsidP="008C2A23" w:rsidRDefault="008C2A23" w14:paraId="6C9B026F" w14:textId="2321B6C1"/>
    <w:p w:rsidRPr="000F4BB7" w:rsidR="002941A1" w:rsidP="000F4BB7" w:rsidRDefault="005320EC" w14:paraId="4635D918" w14:textId="47851C55">
      <w:pPr>
        <w:pStyle w:val="Otsikko3"/>
        <w:rPr>
          <w:sz w:val="28"/>
          <w:szCs w:val="28"/>
        </w:rPr>
      </w:pPr>
      <w:bookmarkStart w:name="_Toc226455750" w:id="11"/>
      <w:r>
        <w:rPr>
          <w:sz w:val="28"/>
          <w:szCs w:val="28"/>
        </w:rPr>
        <w:t>3.</w:t>
      </w:r>
      <w:r w:rsidR="00D13B96">
        <w:rPr>
          <w:sz w:val="28"/>
          <w:szCs w:val="28"/>
        </w:rPr>
        <w:t>1</w:t>
      </w:r>
      <w:r>
        <w:rPr>
          <w:sz w:val="28"/>
          <w:szCs w:val="28"/>
        </w:rPr>
        <w:t xml:space="preserve"> </w:t>
      </w:r>
      <w:r w:rsidRPr="000F4BB7" w:rsidR="002941A1">
        <w:rPr>
          <w:sz w:val="28"/>
          <w:szCs w:val="28"/>
        </w:rPr>
        <w:t>Oppilaiden ja kouluyhteisön hyvinvoinnin, terveyden ja turvallisuuden seuraamisen käytännöt ja keskeiset tulokset</w:t>
      </w:r>
      <w:bookmarkEnd w:id="11"/>
    </w:p>
    <w:p w:rsidRPr="00717237" w:rsidR="0076657A" w:rsidP="3899DF96" w:rsidRDefault="0076657A" w14:paraId="659B7681" w14:textId="27C3F6CC">
      <w:pPr>
        <w:pStyle w:val="NormaaliWWW"/>
        <w:spacing w:line="288" w:lineRule="auto"/>
        <w:rPr>
          <w:rFonts w:asciiTheme="minorHAnsi" w:hAnsiTheme="minorHAnsi" w:eastAsiaTheme="minorEastAsia" w:cstheme="minorBidi"/>
          <w:color w:val="0D0D0D" w:themeColor="text1" w:themeTint="F2"/>
          <w:sz w:val="22"/>
          <w:szCs w:val="22"/>
          <w:lang w:eastAsia="en-US"/>
        </w:rPr>
      </w:pPr>
      <w:r w:rsidRPr="3899DF96">
        <w:rPr>
          <w:rFonts w:asciiTheme="minorHAnsi" w:hAnsiTheme="minorHAnsi" w:eastAsiaTheme="minorEastAsia" w:cstheme="minorBidi"/>
          <w:color w:val="0D0D0D" w:themeColor="text1" w:themeTint="F2"/>
          <w:sz w:val="22"/>
          <w:szCs w:val="22"/>
          <w:lang w:eastAsia="en-US"/>
        </w:rPr>
        <w:t xml:space="preserve">Oppilaiden ja huoltajien osallisuus ja kuulluksi tuleminen on yhteisöllisessä oppilashuollossa tärkeää ja hyvinvointia vahvistavaa. Oppilaiden osallisuuden edistäminen on opetuksen järjestäjän tehtävä. Oppilashuolto luo kouluyhteisössä edellytyksiä yhteenkuuluvuudelle, huolenpidolle ja avoimelle vuorovaikutukselle. Osallisuutta lisäävät </w:t>
      </w:r>
      <w:r w:rsidRPr="000F29DC">
        <w:rPr>
          <w:rFonts w:asciiTheme="minorHAnsi" w:hAnsiTheme="minorHAnsi" w:eastAsiaTheme="minorEastAsia" w:cstheme="minorBidi"/>
          <w:sz w:val="22"/>
          <w:szCs w:val="22"/>
          <w:lang w:eastAsia="en-US"/>
        </w:rPr>
        <w:t>toimintatavat</w:t>
      </w:r>
      <w:r w:rsidRPr="000F29DC" w:rsidR="1D922068">
        <w:rPr>
          <w:rFonts w:asciiTheme="minorHAnsi" w:hAnsiTheme="minorHAnsi" w:eastAsiaTheme="minorEastAsia" w:cstheme="minorBidi"/>
          <w:sz w:val="22"/>
          <w:szCs w:val="22"/>
          <w:lang w:eastAsia="en-US"/>
        </w:rPr>
        <w:t xml:space="preserve"> kuten jokaisella koululla toimivat oppilaskunnat</w:t>
      </w:r>
      <w:r w:rsidRPr="000F29DC">
        <w:rPr>
          <w:rFonts w:asciiTheme="minorHAnsi" w:hAnsiTheme="minorHAnsi" w:eastAsiaTheme="minorEastAsia" w:cstheme="minorBidi"/>
          <w:sz w:val="22"/>
          <w:szCs w:val="22"/>
          <w:lang w:eastAsia="en-US"/>
        </w:rPr>
        <w:t xml:space="preserve"> </w:t>
      </w:r>
      <w:r w:rsidRPr="3899DF96">
        <w:rPr>
          <w:rFonts w:asciiTheme="minorHAnsi" w:hAnsiTheme="minorHAnsi" w:eastAsiaTheme="minorEastAsia" w:cstheme="minorBidi"/>
          <w:color w:val="0D0D0D" w:themeColor="text1" w:themeTint="F2"/>
          <w:sz w:val="22"/>
          <w:szCs w:val="22"/>
          <w:lang w:eastAsia="en-US"/>
        </w:rPr>
        <w:t>edesauttavat myös ongelmien ennalta ehkäisyä, niiden varhaista tunnistamista ja tarvittavan tuen järjestämistä.</w:t>
      </w:r>
    </w:p>
    <w:p w:rsidRPr="00717237" w:rsidR="00717237" w:rsidP="000F3E21" w:rsidRDefault="00BB057C" w14:paraId="10126AAC" w14:textId="527254CA">
      <w:pPr>
        <w:pStyle w:val="NormaaliWWW"/>
        <w:spacing w:line="288" w:lineRule="auto"/>
        <w:rPr>
          <w:rFonts w:asciiTheme="minorHAnsi" w:hAnsiTheme="minorHAnsi" w:eastAsiaTheme="minorEastAsia" w:cstheme="minorBidi"/>
          <w:color w:val="0D0D0D" w:themeColor="text1" w:themeTint="F2"/>
          <w:sz w:val="22"/>
          <w:szCs w:val="22"/>
          <w:lang w:eastAsia="en-US"/>
        </w:rPr>
      </w:pPr>
      <w:r w:rsidRPr="00717237">
        <w:rPr>
          <w:rFonts w:asciiTheme="minorHAnsi" w:hAnsiTheme="minorHAnsi" w:eastAsiaTheme="minorEastAsia" w:cstheme="minorBidi"/>
          <w:color w:val="0D0D0D" w:themeColor="text1" w:themeTint="F2"/>
          <w:sz w:val="22"/>
          <w:szCs w:val="22"/>
          <w:lang w:eastAsia="en-US"/>
        </w:rPr>
        <w:t>Oppilaalla on oikeus turvalliseen opiskeluympäristöön. Siihen kuuluu fyysinen, psyykkinen</w:t>
      </w:r>
      <w:r w:rsidR="00A0203E">
        <w:rPr>
          <w:rFonts w:asciiTheme="minorHAnsi" w:hAnsiTheme="minorHAnsi" w:eastAsiaTheme="minorEastAsia" w:cstheme="minorBidi"/>
          <w:color w:val="0D0D0D" w:themeColor="text1" w:themeTint="F2"/>
          <w:sz w:val="22"/>
          <w:szCs w:val="22"/>
          <w:lang w:eastAsia="en-US"/>
        </w:rPr>
        <w:t xml:space="preserve">, </w:t>
      </w:r>
      <w:r w:rsidRPr="00717237">
        <w:rPr>
          <w:rFonts w:asciiTheme="minorHAnsi" w:hAnsiTheme="minorHAnsi" w:eastAsiaTheme="minorEastAsia" w:cstheme="minorBidi"/>
          <w:color w:val="0D0D0D" w:themeColor="text1" w:themeTint="F2"/>
          <w:sz w:val="22"/>
          <w:szCs w:val="22"/>
          <w:lang w:eastAsia="en-US"/>
        </w:rPr>
        <w:t xml:space="preserve">sosiaalinen </w:t>
      </w:r>
      <w:r w:rsidR="00A0203E">
        <w:rPr>
          <w:rFonts w:asciiTheme="minorHAnsi" w:hAnsiTheme="minorHAnsi" w:eastAsiaTheme="minorEastAsia" w:cstheme="minorBidi"/>
          <w:color w:val="0D0D0D" w:themeColor="text1" w:themeTint="F2"/>
          <w:sz w:val="22"/>
          <w:szCs w:val="22"/>
          <w:lang w:eastAsia="en-US"/>
        </w:rPr>
        <w:t xml:space="preserve">ja pedagoginen </w:t>
      </w:r>
      <w:r w:rsidRPr="00717237">
        <w:rPr>
          <w:rFonts w:asciiTheme="minorHAnsi" w:hAnsiTheme="minorHAnsi" w:eastAsiaTheme="minorEastAsia" w:cstheme="minorBidi"/>
          <w:color w:val="0D0D0D" w:themeColor="text1" w:themeTint="F2"/>
          <w:sz w:val="22"/>
          <w:szCs w:val="22"/>
          <w:lang w:eastAsia="en-US"/>
        </w:rPr>
        <w:t xml:space="preserve">turvallisuus. </w:t>
      </w:r>
      <w:r w:rsidRPr="00717237" w:rsidR="00717237">
        <w:rPr>
          <w:rFonts w:asciiTheme="minorHAnsi" w:hAnsiTheme="minorHAnsi" w:eastAsiaTheme="minorEastAsia" w:cstheme="minorBidi"/>
          <w:color w:val="0D0D0D" w:themeColor="text1" w:themeTint="F2"/>
          <w:sz w:val="22"/>
          <w:szCs w:val="22"/>
          <w:lang w:eastAsia="en-US"/>
        </w:rPr>
        <w:t>Opetuksen järjestämisen lähtökohtana on oppilaiden ja henkilökunnan turvallisuuden varmistaminen kaikissa tilanteissa. Rauhallinen ilmapiiri edistää työrauhaa. Koulun järjestyssäännöt lisäävät kouluyhteisön turvallisuutta, viihtyisyyttä ja sisäistä järjestystä.</w:t>
      </w:r>
    </w:p>
    <w:p w:rsidR="00E90D4E" w:rsidP="00E90D4E" w:rsidRDefault="00183D92" w14:paraId="51E461DA" w14:textId="1E59B0F2">
      <w:r>
        <w:t>Oppilaiden ja kouluyhteisön hyvinvoin</w:t>
      </w:r>
      <w:r w:rsidR="003C20FB">
        <w:t xml:space="preserve">nin, terveyden ja turvallisuuden seuraamista toteutetaan </w:t>
      </w:r>
      <w:r w:rsidR="00546BF2">
        <w:t xml:space="preserve">jatkuvana arviointina </w:t>
      </w:r>
      <w:r w:rsidR="00765226">
        <w:t xml:space="preserve">lukuvuoden aikana sekä </w:t>
      </w:r>
      <w:r w:rsidR="003C20FB">
        <w:t>vuosittain to</w:t>
      </w:r>
      <w:r w:rsidR="0095464B">
        <w:t xml:space="preserve">istettavalla </w:t>
      </w:r>
      <w:r w:rsidR="002D577D">
        <w:t xml:space="preserve">koulukohtaisella </w:t>
      </w:r>
      <w:r w:rsidR="0095464B">
        <w:t xml:space="preserve">hyvinvointikyselyllä, </w:t>
      </w:r>
      <w:r w:rsidR="00672BAD">
        <w:t>THL:n suorittamilla kouluterveyskyselyillä, terveydenhoitajan</w:t>
      </w:r>
      <w:r w:rsidR="009D1408">
        <w:t xml:space="preserve"> ja koululääkärin suorittamilla laajoilla terveystarkastuksilla, turvallisuuskävelyillä</w:t>
      </w:r>
      <w:r w:rsidR="008E16F7">
        <w:t xml:space="preserve"> ja </w:t>
      </w:r>
      <w:r w:rsidR="00161D07">
        <w:t xml:space="preserve">kolmen vuoden välein suoritettavilla </w:t>
      </w:r>
      <w:r w:rsidR="00516B11">
        <w:t>työ</w:t>
      </w:r>
      <w:r w:rsidR="00161D07">
        <w:t>terveystarkastuksill</w:t>
      </w:r>
      <w:r w:rsidR="00516B11">
        <w:t>a.</w:t>
      </w:r>
      <w:r w:rsidR="002026DB">
        <w:t xml:space="preserve"> </w:t>
      </w:r>
    </w:p>
    <w:p w:rsidR="002026DB" w:rsidP="00E90D4E" w:rsidRDefault="002026DB" w14:paraId="1606B364" w14:textId="1CC58944">
      <w:r>
        <w:t xml:space="preserve">Tuloksia käsitellään </w:t>
      </w:r>
      <w:r w:rsidR="007B17B2">
        <w:t xml:space="preserve">yksiköittäin </w:t>
      </w:r>
      <w:r>
        <w:t>yhteisöllisissä opiskeluhuoltoryhmissä</w:t>
      </w:r>
      <w:r w:rsidR="00DD0EAC">
        <w:t>. Tuloksia</w:t>
      </w:r>
      <w:r w:rsidR="00E645F3">
        <w:t xml:space="preserve"> hyödy</w:t>
      </w:r>
      <w:r w:rsidR="00D03720">
        <w:t>nnetään</w:t>
      </w:r>
      <w:r w:rsidR="00E645F3">
        <w:t xml:space="preserve"> opiskeluhuollon kokonaistarpeen arvioimisessa</w:t>
      </w:r>
      <w:r w:rsidR="000B6DDC">
        <w:t xml:space="preserve"> ja resurssien kohdentamisessa</w:t>
      </w:r>
      <w:r w:rsidR="00D03720">
        <w:t xml:space="preserve"> yhteistyössä hyvinvointialueen kanssa.</w:t>
      </w:r>
    </w:p>
    <w:p w:rsidRPr="00E90D4E" w:rsidR="00E90D4E" w:rsidP="00E90D4E" w:rsidRDefault="00E90D4E" w14:paraId="05CF2797" w14:textId="77777777"/>
    <w:p w:rsidR="00E90D4E" w:rsidP="000F4BB7" w:rsidRDefault="005320EC" w14:paraId="1393EFF4" w14:textId="36A983E0">
      <w:pPr>
        <w:pStyle w:val="Otsikko3"/>
        <w:rPr>
          <w:sz w:val="28"/>
          <w:szCs w:val="28"/>
        </w:rPr>
      </w:pPr>
      <w:bookmarkStart w:name="_Toc226455751" w:id="12"/>
      <w:r>
        <w:rPr>
          <w:sz w:val="28"/>
          <w:szCs w:val="28"/>
        </w:rPr>
        <w:t>3.</w:t>
      </w:r>
      <w:r w:rsidR="00057F82">
        <w:rPr>
          <w:sz w:val="28"/>
          <w:szCs w:val="28"/>
        </w:rPr>
        <w:t>2</w:t>
      </w:r>
      <w:r>
        <w:rPr>
          <w:sz w:val="28"/>
          <w:szCs w:val="28"/>
        </w:rPr>
        <w:t xml:space="preserve"> </w:t>
      </w:r>
      <w:r w:rsidRPr="000F4BB7" w:rsidR="00CD0E38">
        <w:rPr>
          <w:sz w:val="28"/>
          <w:szCs w:val="28"/>
        </w:rPr>
        <w:t>K</w:t>
      </w:r>
      <w:r w:rsidRPr="000F4BB7" w:rsidR="00E90D4E">
        <w:rPr>
          <w:sz w:val="28"/>
          <w:szCs w:val="28"/>
        </w:rPr>
        <w:t>oulukohtaisten opiskeluhuoltoryhmien johtaminen, kokoonpano ja toimintatavat</w:t>
      </w:r>
      <w:bookmarkEnd w:id="12"/>
    </w:p>
    <w:p w:rsidRPr="00F57270" w:rsidR="00F57270" w:rsidP="00F57270" w:rsidRDefault="00F57270" w14:paraId="4203D64D" w14:textId="77777777"/>
    <w:p w:rsidR="00E14E9A" w:rsidP="00EF32EC" w:rsidRDefault="0002275E" w14:paraId="1F12D35E" w14:textId="39439ACA">
      <w:pPr>
        <w:rPr>
          <w:color w:val="auto"/>
        </w:rPr>
      </w:pPr>
      <w:r>
        <w:t>K</w:t>
      </w:r>
      <w:r w:rsidR="00EF32EC">
        <w:t xml:space="preserve">oulukohtaisia opiskeluhuoltoryhmiä johtaa rehtori tai koulunjohtaja. Opiskeluhuoltoryhmän työskentelyn painopiste on ennaltaehkäisevässä työssä ja koulun tukimuotojen suunnittelussa. </w:t>
      </w:r>
      <w:r w:rsidRPr="3899DF96" w:rsidR="00EF32EC">
        <w:rPr>
          <w:color w:val="auto"/>
        </w:rPr>
        <w:t xml:space="preserve">Kouluyhteisöjen opiskeluhuoltoryhmät kokoontuvat vähintään kaksi kertaa lukuvuodessa (kerran syksyllä ja kerran keväällä). </w:t>
      </w:r>
    </w:p>
    <w:p w:rsidRPr="00C82A03" w:rsidR="00EF32EC" w:rsidP="00EF32EC" w:rsidRDefault="00EF32EC" w14:paraId="178BE9D8" w14:textId="304372B9">
      <w:pPr>
        <w:rPr>
          <w:color w:val="auto"/>
        </w:rPr>
      </w:pPr>
      <w:r w:rsidRPr="00C82A03">
        <w:rPr>
          <w:color w:val="auto"/>
        </w:rPr>
        <w:t>Vanhempainyhdistys toimii yhteistyössä koulun kanssa. Oppilaskunta on aktiivisesti mukana koulun opiskeluhuollon edistämisessä ja ottaa kantaa asioihin, osallistuu sekä suunnittelee yhteisiä toimenpiteitä.</w:t>
      </w:r>
    </w:p>
    <w:p w:rsidR="00B951F9" w:rsidP="00B951F9" w:rsidRDefault="00B951F9" w14:paraId="404BD8D7" w14:textId="1215D745">
      <w:r w:rsidRPr="00FD2100">
        <w:rPr>
          <w:b/>
          <w:bCs/>
        </w:rPr>
        <w:t>Hatsolan ja Paatelan</w:t>
      </w:r>
      <w:r>
        <w:t xml:space="preserve"> opiskeluhuoltoryhmään kuuluvat koulunjohtajan lisäksi opettajat, kouluterveydenhoitaja, koulukuraattori, psykologi sekä huoltajien ja mahdollisuuksien mukaan oppilaiden edustajat. </w:t>
      </w:r>
      <w:r w:rsidRPr="007250AF" w:rsidR="007250AF">
        <w:rPr>
          <w:color w:val="FF0000"/>
        </w:rPr>
        <w:t>”yksikkökohtaiset vuosikellot”-liitteinä</w:t>
      </w:r>
    </w:p>
    <w:p w:rsidR="00630322" w:rsidP="00B951F9" w:rsidRDefault="00630322" w14:paraId="38BBF25C" w14:textId="3B4B3F93">
      <w:r w:rsidRPr="00FD2100">
        <w:rPr>
          <w:b/>
          <w:bCs/>
        </w:rPr>
        <w:t xml:space="preserve">Martti </w:t>
      </w:r>
      <w:proofErr w:type="spellStart"/>
      <w:r w:rsidRPr="00FD2100">
        <w:rPr>
          <w:b/>
          <w:bCs/>
        </w:rPr>
        <w:t>Talvela-</w:t>
      </w:r>
      <w:proofErr w:type="spellEnd"/>
      <w:r w:rsidRPr="00FD2100">
        <w:rPr>
          <w:b/>
          <w:bCs/>
        </w:rPr>
        <w:t xml:space="preserve"> yhtenäiskoulun</w:t>
      </w:r>
      <w:r>
        <w:t xml:space="preserve"> opiskeluhuoltoryhmä </w:t>
      </w:r>
      <w:r w:rsidR="004714EC">
        <w:t xml:space="preserve">kokoontuu neljä kertaa vuodessa. Yhtenäiskoulun </w:t>
      </w:r>
      <w:r w:rsidR="00F51681">
        <w:t>opiskeluhuoltoryhmään kuuluvat rehtorit, johtotiimin jäsenet, erityisopettajat, opinto-ohjaaja</w:t>
      </w:r>
      <w:r w:rsidR="00DD7366">
        <w:t xml:space="preserve">, koulun nuorisotyöntekijä, </w:t>
      </w:r>
      <w:r w:rsidR="008A6C80">
        <w:t xml:space="preserve">oppilaskunnan edustaja, </w:t>
      </w:r>
      <w:r w:rsidR="004F25E4">
        <w:t xml:space="preserve">terveydenhoitaja, kuraattori, psykologi ja koululääkäri. </w:t>
      </w:r>
      <w:r w:rsidR="00413313">
        <w:t>Opiskeluhuoltoryhmä kokoukseen voidaan tarvittaessa pyytää muita edustajia.</w:t>
      </w:r>
    </w:p>
    <w:p w:rsidRPr="00E21DF1" w:rsidR="00724B05" w:rsidP="00724B05" w:rsidRDefault="00724B05" w14:paraId="2FF9F10D" w14:textId="0D3883A0">
      <w:r w:rsidRPr="00E21DF1">
        <w:br/>
      </w:r>
    </w:p>
    <w:p w:rsidR="00E90D4E" w:rsidP="3899DF96" w:rsidRDefault="005320EC" w14:paraId="43F44C33" w14:textId="7710F6ED">
      <w:pPr>
        <w:pStyle w:val="Otsikko3"/>
        <w:rPr>
          <w:color w:val="92D050"/>
          <w:sz w:val="28"/>
          <w:szCs w:val="28"/>
        </w:rPr>
      </w:pPr>
      <w:bookmarkStart w:name="_Toc226455752" w:id="13"/>
      <w:r w:rsidRPr="3899DF96">
        <w:rPr>
          <w:sz w:val="28"/>
          <w:szCs w:val="28"/>
        </w:rPr>
        <w:t>3.</w:t>
      </w:r>
      <w:r w:rsidRPr="3899DF96" w:rsidR="005E34D4">
        <w:rPr>
          <w:sz w:val="28"/>
          <w:szCs w:val="28"/>
        </w:rPr>
        <w:t>3</w:t>
      </w:r>
      <w:r w:rsidRPr="3899DF96">
        <w:rPr>
          <w:sz w:val="28"/>
          <w:szCs w:val="28"/>
        </w:rPr>
        <w:t xml:space="preserve"> </w:t>
      </w:r>
      <w:r w:rsidRPr="3899DF96" w:rsidR="001E3E18">
        <w:rPr>
          <w:sz w:val="28"/>
          <w:szCs w:val="28"/>
        </w:rPr>
        <w:t>P</w:t>
      </w:r>
      <w:r w:rsidRPr="3899DF96" w:rsidR="008B5B46">
        <w:rPr>
          <w:sz w:val="28"/>
          <w:szCs w:val="28"/>
        </w:rPr>
        <w:t>oissaolojen ennaltaehkäisy, suunnitelmallinen seuranta</w:t>
      </w:r>
      <w:r w:rsidRPr="3899DF96" w:rsidR="001E3E18">
        <w:rPr>
          <w:sz w:val="28"/>
          <w:szCs w:val="28"/>
        </w:rPr>
        <w:t xml:space="preserve"> j</w:t>
      </w:r>
      <w:r w:rsidRPr="3899DF96" w:rsidR="008B5B46">
        <w:rPr>
          <w:sz w:val="28"/>
          <w:szCs w:val="28"/>
        </w:rPr>
        <w:t>a poissaoloihin puuttuminen</w:t>
      </w:r>
      <w:bookmarkEnd w:id="13"/>
      <w:r w:rsidRPr="3899DF96" w:rsidR="32501853">
        <w:rPr>
          <w:sz w:val="28"/>
          <w:szCs w:val="28"/>
        </w:rPr>
        <w:t xml:space="preserve"> </w:t>
      </w:r>
    </w:p>
    <w:p w:rsidRPr="004A3752" w:rsidR="004A3752" w:rsidP="004A3752" w:rsidRDefault="004A3752" w14:paraId="0A077D23" w14:textId="77777777"/>
    <w:p w:rsidR="007A5913" w:rsidP="015D3FD1" w:rsidRDefault="007A5913" w14:paraId="57624760" w14:textId="530FB1CD">
      <w:r w:rsidRPr="007A5913">
        <w:t>Perusopetuksen opetussuunnitelman perusteiden luvussa 5.1 Yhteinen vastuu koulupäivästä ja luvussa 5.6 Paikallisesti päätettävät asiat määrätään, että opetuksen järjestäjän on kirjattava opetussuunnitelmaan, miten poissaoloja ehkäistään, miten niitä suunnitelmallisesti seurataan ja miten poissaoloihin puututaan. Myös luvuissa 4.2 Toimintakulttuurin kehittämistä ohjaavat periaatteet ja luvussa 8.1. Opetuksen järjestäjän opiskeluhuoltosuunnitelma kuvataan opetuksen järjestäjän velvoitteita.</w:t>
      </w:r>
    </w:p>
    <w:p w:rsidR="0032069E" w:rsidP="015D3FD1" w:rsidRDefault="0032069E" w14:paraId="79CA4555" w14:textId="77777777"/>
    <w:p w:rsidR="0032069E" w:rsidP="015D3FD1" w:rsidRDefault="00256900" w14:paraId="326D0DA7" w14:textId="6520B711">
      <w:r w:rsidRPr="00172A20">
        <w:t>Etelä-Savon kunnat noudattavat kuntien yhteistyössä laatimia Läsnäolon tuen mallin mukaisia linjoja. Opiskeluhuoltopalvelut ovat olennainen toimija oppilaiden läsnäolon tukemisessa, poissaolojen ennaltaehkäisemisessä ja poissaoloihin puuttumisessa. Opiskeluhuoltopalveluiden rooli ja tehtävät on kuvattu Etelä-Savon yhteisessä toimintamallissa.</w:t>
      </w:r>
      <w:r>
        <w:t xml:space="preserve"> </w:t>
      </w:r>
      <w:r w:rsidR="0032069E">
        <w:t>Juvan</w:t>
      </w:r>
      <w:r w:rsidRPr="0032069E" w:rsidR="0032069E">
        <w:t xml:space="preserve"> perusopetuksessa poissaolojen ehkäisy, suunnitelmallinen seuranta ja poissaoloihin puuttumisen käytännöt on kirjattu erilliseen toimintamalliin: </w:t>
      </w:r>
      <w:r w:rsidR="0032069E">
        <w:t>Juvan</w:t>
      </w:r>
      <w:r w:rsidRPr="0032069E" w:rsidR="0032069E">
        <w:t xml:space="preserve"> perusopetuksen</w:t>
      </w:r>
      <w:r w:rsidR="004954DA">
        <w:t xml:space="preserve"> </w:t>
      </w:r>
      <w:hyperlink w:history="1" r:id="rId10">
        <w:r w:rsidRPr="00435C0E" w:rsidR="00435C0E">
          <w:rPr>
            <w:rStyle w:val="Hyperlinkki"/>
          </w:rPr>
          <w:t>”Koululäsnäolotuen malli”</w:t>
        </w:r>
      </w:hyperlink>
    </w:p>
    <w:p w:rsidR="007A5913" w:rsidP="015D3FD1" w:rsidRDefault="007A5913" w14:paraId="26B7190C" w14:textId="77777777"/>
    <w:p w:rsidR="00F526EF" w:rsidP="000C3BD1" w:rsidRDefault="00F526EF" w14:paraId="2660C503" w14:textId="77777777"/>
    <w:p w:rsidR="004C6FBE" w:rsidP="00456B53" w:rsidRDefault="004C6FBE" w14:paraId="52921CE7" w14:textId="77777777"/>
    <w:p w:rsidR="00D74387" w:rsidP="00456B53" w:rsidRDefault="00D74387" w14:paraId="049663B4" w14:textId="77777777"/>
    <w:p w:rsidRPr="00D92A92" w:rsidR="005276CA" w:rsidP="006436D8" w:rsidRDefault="005276CA" w14:paraId="4272E50D" w14:textId="77777777"/>
    <w:p w:rsidRPr="005276CA" w:rsidR="00456B53" w:rsidP="005276CA" w:rsidRDefault="005320EC" w14:paraId="1236C31D" w14:textId="674A277B">
      <w:pPr>
        <w:pStyle w:val="Otsikko3"/>
        <w:rPr>
          <w:sz w:val="28"/>
          <w:szCs w:val="28"/>
        </w:rPr>
      </w:pPr>
      <w:bookmarkStart w:name="_Toc226455753" w:id="14"/>
      <w:r>
        <w:rPr>
          <w:sz w:val="28"/>
          <w:szCs w:val="28"/>
        </w:rPr>
        <w:t>3.</w:t>
      </w:r>
      <w:r w:rsidR="00EA0B35">
        <w:rPr>
          <w:sz w:val="28"/>
          <w:szCs w:val="28"/>
        </w:rPr>
        <w:t>4</w:t>
      </w:r>
      <w:r>
        <w:rPr>
          <w:sz w:val="28"/>
          <w:szCs w:val="28"/>
        </w:rPr>
        <w:t xml:space="preserve"> </w:t>
      </w:r>
      <w:r w:rsidRPr="005276CA" w:rsidR="00456B53">
        <w:rPr>
          <w:sz w:val="28"/>
          <w:szCs w:val="28"/>
        </w:rPr>
        <w:t xml:space="preserve">Tupakkatuotteiden ja muiden päihteiden käytön ehkäisemisen ja käyttöön puuttuminen </w:t>
      </w:r>
      <w:r w:rsidR="00860DBB">
        <w:rPr>
          <w:sz w:val="28"/>
          <w:szCs w:val="28"/>
        </w:rPr>
        <w:t>–</w:t>
      </w:r>
      <w:r w:rsidR="00317FC4">
        <w:rPr>
          <w:sz w:val="28"/>
          <w:szCs w:val="28"/>
        </w:rPr>
        <w:t xml:space="preserve"> </w:t>
      </w:r>
      <w:r w:rsidR="004476B9">
        <w:rPr>
          <w:sz w:val="28"/>
          <w:szCs w:val="28"/>
        </w:rPr>
        <w:t>Tämä osio e</w:t>
      </w:r>
      <w:r w:rsidR="00860DBB">
        <w:rPr>
          <w:sz w:val="28"/>
          <w:szCs w:val="28"/>
        </w:rPr>
        <w:t>i koske esikoululaisia</w:t>
      </w:r>
      <w:r w:rsidR="001F383F">
        <w:rPr>
          <w:sz w:val="28"/>
          <w:szCs w:val="28"/>
        </w:rPr>
        <w:t>!</w:t>
      </w:r>
      <w:bookmarkEnd w:id="14"/>
    </w:p>
    <w:p w:rsidR="00A50928" w:rsidP="00860DBB" w:rsidRDefault="00A50928" w14:paraId="5C91D36E" w14:textId="77777777"/>
    <w:p w:rsidRPr="00C36B0D" w:rsidR="00274457" w:rsidP="00274457" w:rsidRDefault="00B1198C" w14:paraId="43A9EBB8" w14:textId="40966636">
      <w:r w:rsidRPr="00B1198C">
        <w:t>Ehkäisevä päihdetyö on osa opiskeluhuollon kokonaisuutta, jolla edistetään sekä yhteisöllistä että yksilöllistä hyvinvointia ja varmistetaan oppimisympäristön terveellisyys ja turvallisuus.</w:t>
      </w:r>
      <w:r w:rsidR="00A50928">
        <w:t xml:space="preserve"> </w:t>
      </w:r>
      <w:r w:rsidRPr="00A50928" w:rsidR="00A50928">
        <w:t>Tärkeää on sopia, miten toimitaan varhaisessa puuttumisessa lasten ja nuorten päihteiden ja tupakka- ja nikotiinituotteiden käyttöä sekä rahapelaamista tunnistettaessa.</w:t>
      </w:r>
      <w:r w:rsidR="00274457">
        <w:t xml:space="preserve"> </w:t>
      </w:r>
      <w:r w:rsidR="00C91FCD">
        <w:t xml:space="preserve">Yksiköissä </w:t>
      </w:r>
      <w:r w:rsidR="00BE2481">
        <w:t>on toimintamallit</w:t>
      </w:r>
      <w:r w:rsidR="00100974">
        <w:t xml:space="preserve">, miten </w:t>
      </w:r>
      <w:r w:rsidR="00BE2481">
        <w:t xml:space="preserve">akuuteissa tilanteissa </w:t>
      </w:r>
      <w:r w:rsidR="00100974">
        <w:t xml:space="preserve">toimitaan, jos </w:t>
      </w:r>
      <w:r w:rsidRPr="00C36B0D" w:rsidR="00274457">
        <w:t>oppilas tai opiskelija käyttää tupakka- ja nikotiinituotteita koulun alueella, esiintyy päihtyneenä tai pelaa rahapelejä kouluajalla tai hänellä on hallussaan päihteitä oppilaitoksen alueella:</w:t>
      </w:r>
    </w:p>
    <w:p w:rsidRPr="00274457" w:rsidR="00274457" w:rsidP="00E96FAA" w:rsidRDefault="00274457" w14:paraId="5F3747AF" w14:textId="376A9E56">
      <w:pPr>
        <w:numPr>
          <w:ilvl w:val="0"/>
          <w:numId w:val="11"/>
        </w:numPr>
        <w:shd w:val="clear" w:color="auto" w:fill="FFFFFF"/>
        <w:spacing w:before="100" w:beforeAutospacing="1" w:after="48" w:line="240" w:lineRule="auto"/>
      </w:pPr>
      <w:r w:rsidRPr="00274457">
        <w:t>miten huoli otetaan puheeksi ja kartoitetaan jatko tuen tarve, ja kuka siitä vastaa</w:t>
      </w:r>
      <w:r w:rsidR="002D10F2">
        <w:t>,</w:t>
      </w:r>
    </w:p>
    <w:p w:rsidRPr="00274457" w:rsidR="00274457" w:rsidP="00E96FAA" w:rsidRDefault="00274457" w14:paraId="66C5F9AF" w14:textId="104917B2">
      <w:pPr>
        <w:numPr>
          <w:ilvl w:val="0"/>
          <w:numId w:val="11"/>
        </w:numPr>
        <w:shd w:val="clear" w:color="auto" w:fill="FFFFFF"/>
        <w:spacing w:before="100" w:beforeAutospacing="1" w:after="48" w:line="240" w:lineRule="auto"/>
      </w:pPr>
      <w:r w:rsidRPr="00274457">
        <w:t>tiedottaminen huoltajille</w:t>
      </w:r>
      <w:r w:rsidR="002D10F2">
        <w:t>,</w:t>
      </w:r>
    </w:p>
    <w:p w:rsidRPr="00274457" w:rsidR="00274457" w:rsidP="00E96FAA" w:rsidRDefault="00274457" w14:paraId="5408AB1B" w14:textId="77777777">
      <w:pPr>
        <w:numPr>
          <w:ilvl w:val="0"/>
          <w:numId w:val="11"/>
        </w:numPr>
        <w:shd w:val="clear" w:color="auto" w:fill="FFFFFF"/>
        <w:spacing w:before="100" w:beforeAutospacing="1" w:after="48" w:line="240" w:lineRule="auto"/>
      </w:pPr>
      <w:r w:rsidRPr="00274457">
        <w:t>miten oppilas tai opiskelija ohjataan jatkotuen piiriin ja</w:t>
      </w:r>
    </w:p>
    <w:p w:rsidRPr="00274457" w:rsidR="00274457" w:rsidP="00E96FAA" w:rsidRDefault="00274457" w14:paraId="6B99004D" w14:textId="4841500F">
      <w:pPr>
        <w:numPr>
          <w:ilvl w:val="0"/>
          <w:numId w:val="11"/>
        </w:numPr>
        <w:shd w:val="clear" w:color="auto" w:fill="FFFFFF"/>
        <w:spacing w:before="100" w:beforeAutospacing="1" w:after="48" w:line="240" w:lineRule="auto"/>
      </w:pPr>
      <w:r w:rsidRPr="00274457">
        <w:t>kuka vastaa seurannasta</w:t>
      </w:r>
      <w:r w:rsidR="00C36B0D">
        <w:t>.</w:t>
      </w:r>
    </w:p>
    <w:p w:rsidR="006F2A69" w:rsidP="00860DBB" w:rsidRDefault="006F2A69" w14:paraId="4FF1FEB7" w14:textId="77777777"/>
    <w:p w:rsidR="00045361" w:rsidP="00045361" w:rsidRDefault="00BF07F3" w14:paraId="0ED81AC0" w14:textId="11A4D0F3">
      <w:r>
        <w:t>Koulujen järjestyssäännöissä</w:t>
      </w:r>
      <w:r w:rsidR="00B37DA9">
        <w:t xml:space="preserve"> mainitaan</w:t>
      </w:r>
      <w:r w:rsidR="00045361">
        <w:t>:</w:t>
      </w:r>
    </w:p>
    <w:p w:rsidR="00045361" w:rsidP="00E96FAA" w:rsidRDefault="00045361" w14:paraId="1F62C1A0" w14:textId="2D33D9D2">
      <w:pPr>
        <w:pStyle w:val="Luettelokappale"/>
        <w:numPr>
          <w:ilvl w:val="0"/>
          <w:numId w:val="9"/>
        </w:numPr>
      </w:pPr>
      <w:r w:rsidRPr="00045361">
        <w:t>Kouluun ei saa tuoda laissa kiellettyjä, vaarallisia tai omaisuuden vahingoittamiseen tarkoitettuja esineitä tai aineita. Samoin päihteiden ja tupakointivälineiden tuonti kouluun ja niiden käyttö koulussa on kielletty.</w:t>
      </w:r>
    </w:p>
    <w:p w:rsidRPr="00045361" w:rsidR="00566840" w:rsidP="00566840" w:rsidRDefault="00566840" w14:paraId="05A1DA72" w14:textId="77777777">
      <w:pPr>
        <w:pStyle w:val="Luettelokappale"/>
      </w:pPr>
    </w:p>
    <w:p w:rsidRPr="00566840" w:rsidR="00566840" w:rsidP="00566840" w:rsidRDefault="00566840" w14:paraId="3C4D9BC6" w14:textId="77777777">
      <w:pPr>
        <w:shd w:val="clear" w:color="auto" w:fill="FFFFFF"/>
        <w:spacing w:after="240" w:line="240" w:lineRule="auto"/>
      </w:pPr>
      <w:r w:rsidRPr="00566840">
        <w:t>Ehkäisevän päihdetyön kannalta yhteisöllisessä opiskeluhuollossa olennaisia ovat erityisesti toimet, jotka edistävät</w:t>
      </w:r>
    </w:p>
    <w:p w:rsidRPr="00566840" w:rsidR="00566840" w:rsidP="00E96FAA" w:rsidRDefault="00566840" w14:paraId="085DBCCC" w14:textId="77777777">
      <w:pPr>
        <w:numPr>
          <w:ilvl w:val="0"/>
          <w:numId w:val="10"/>
        </w:numPr>
        <w:shd w:val="clear" w:color="auto" w:fill="FFFFFF"/>
        <w:spacing w:before="100" w:beforeAutospacing="1" w:after="48" w:line="240" w:lineRule="auto"/>
      </w:pPr>
      <w:r w:rsidRPr="00566840">
        <w:t>vuorovaikutustaitoja</w:t>
      </w:r>
    </w:p>
    <w:p w:rsidRPr="00566840" w:rsidR="00566840" w:rsidP="00E96FAA" w:rsidRDefault="00566840" w14:paraId="0F2084A0" w14:textId="77777777">
      <w:pPr>
        <w:numPr>
          <w:ilvl w:val="0"/>
          <w:numId w:val="10"/>
        </w:numPr>
        <w:shd w:val="clear" w:color="auto" w:fill="FFFFFF"/>
        <w:spacing w:before="100" w:beforeAutospacing="1" w:after="48" w:line="240" w:lineRule="auto"/>
      </w:pPr>
      <w:r w:rsidRPr="00566840">
        <w:t>oppilaiden ja opiskelijoiden sitoutumista yhteisöön</w:t>
      </w:r>
    </w:p>
    <w:p w:rsidRPr="00566840" w:rsidR="00566840" w:rsidP="00E96FAA" w:rsidRDefault="00566840" w14:paraId="6D8CAF89" w14:textId="77777777">
      <w:pPr>
        <w:numPr>
          <w:ilvl w:val="0"/>
          <w:numId w:val="10"/>
        </w:numPr>
        <w:shd w:val="clear" w:color="auto" w:fill="FFFFFF"/>
        <w:spacing w:before="100" w:beforeAutospacing="1" w:after="48" w:line="240" w:lineRule="auto"/>
      </w:pPr>
      <w:r w:rsidRPr="00566840">
        <w:t>sosiaalista vastuuta</w:t>
      </w:r>
    </w:p>
    <w:p w:rsidRPr="00566840" w:rsidR="00566840" w:rsidP="00E96FAA" w:rsidRDefault="00566840" w14:paraId="49370A90" w14:textId="77777777">
      <w:pPr>
        <w:numPr>
          <w:ilvl w:val="0"/>
          <w:numId w:val="10"/>
        </w:numPr>
        <w:shd w:val="clear" w:color="auto" w:fill="FFFFFF"/>
        <w:spacing w:before="100" w:beforeAutospacing="1" w:after="48" w:line="240" w:lineRule="auto"/>
      </w:pPr>
      <w:r w:rsidRPr="00566840">
        <w:t>terveyttä ja hyvinvointia edistäviä elintapoja</w:t>
      </w:r>
    </w:p>
    <w:p w:rsidRPr="00566840" w:rsidR="00566840" w:rsidP="00E96FAA" w:rsidRDefault="00566840" w14:paraId="5F9D1073" w14:textId="77777777">
      <w:pPr>
        <w:numPr>
          <w:ilvl w:val="0"/>
          <w:numId w:val="10"/>
        </w:numPr>
        <w:shd w:val="clear" w:color="auto" w:fill="FFFFFF"/>
        <w:spacing w:before="100" w:beforeAutospacing="1" w:after="48" w:line="240" w:lineRule="auto"/>
      </w:pPr>
      <w:r w:rsidRPr="00566840">
        <w:t>mielenterveyttä</w:t>
      </w:r>
    </w:p>
    <w:p w:rsidRPr="00566840" w:rsidR="00566840" w:rsidP="00E96FAA" w:rsidRDefault="00566840" w14:paraId="278CF953" w14:textId="77777777">
      <w:pPr>
        <w:numPr>
          <w:ilvl w:val="0"/>
          <w:numId w:val="10"/>
        </w:numPr>
        <w:shd w:val="clear" w:color="auto" w:fill="FFFFFF"/>
        <w:spacing w:before="100" w:beforeAutospacing="1" w:after="48" w:line="240" w:lineRule="auto"/>
        <w:rPr>
          <w:rFonts w:ascii="Open Sans" w:hAnsi="Open Sans" w:eastAsia="Times New Roman" w:cs="Open Sans"/>
          <w:color w:val="000A48"/>
          <w:sz w:val="24"/>
          <w:szCs w:val="24"/>
          <w:lang w:eastAsia="fi-FI"/>
        </w:rPr>
      </w:pPr>
      <w:r w:rsidRPr="00566840">
        <w:t>terveyttä ja turvallisuutta edistävää ympäristöä – kuten yhteisiä toimintatapoja päihteisiin, tupakka- ja nikotiinituotteisiin sekä rahapelaamiseen liittyvissä ongelmatilanteissa, käytäntöjä tuen tarpeiden varhaiseksi tunnistamiseksi sekä avun ja tuen piiriin ohjaamiseksi</w:t>
      </w:r>
      <w:r w:rsidRPr="00566840">
        <w:rPr>
          <w:rFonts w:ascii="Open Sans" w:hAnsi="Open Sans" w:eastAsia="Times New Roman" w:cs="Open Sans"/>
          <w:color w:val="000A48"/>
          <w:sz w:val="24"/>
          <w:szCs w:val="24"/>
          <w:lang w:eastAsia="fi-FI"/>
        </w:rPr>
        <w:t>.</w:t>
      </w:r>
    </w:p>
    <w:p w:rsidR="00ED5EED" w:rsidP="00860DBB" w:rsidRDefault="00ED5EED" w14:paraId="1E74B76B" w14:textId="77777777"/>
    <w:p w:rsidR="00EB6D99" w:rsidP="00860DBB" w:rsidRDefault="00566840" w14:paraId="3839B202" w14:textId="04DA9269">
      <w:r>
        <w:t xml:space="preserve">Ehkäisevästä päihdetyöstä vastaa Juvan kunnassa </w:t>
      </w:r>
      <w:r w:rsidR="0082698F">
        <w:t xml:space="preserve">moniammatillinen </w:t>
      </w:r>
      <w:r w:rsidR="00734E53">
        <w:t xml:space="preserve">työryhmä </w:t>
      </w:r>
      <w:r>
        <w:t>Rukkanen</w:t>
      </w:r>
      <w:r w:rsidR="00BF6388">
        <w:t>, joka tekee yhteistyötä hyvinvointial</w:t>
      </w:r>
      <w:r w:rsidR="00ED5EED">
        <w:t>ueen, yksiköiden sekä muiden toimijoiden kanssa ehkäisevän päihdetyön hyväksi.</w:t>
      </w:r>
      <w:r w:rsidR="00B37DA9">
        <w:t xml:space="preserve"> </w:t>
      </w:r>
    </w:p>
    <w:p w:rsidR="00045361" w:rsidP="00860DBB" w:rsidRDefault="00EB6D99" w14:paraId="30CC0EDB" w14:textId="68FA9A47">
      <w:r w:rsidRPr="00E9038D">
        <w:t>K</w:t>
      </w:r>
      <w:r w:rsidRPr="00E9038D" w:rsidR="00B37DA9">
        <w:t xml:space="preserve">oulussa annetaan päihdekasvatusta osana ympäristöopin ja terveystiedon opetusta sekä muita oppiaineita ja </w:t>
      </w:r>
      <w:r w:rsidRPr="00E9038D">
        <w:t>se</w:t>
      </w:r>
      <w:r w:rsidRPr="00E9038D" w:rsidR="00B37DA9">
        <w:t xml:space="preserve"> nivoutuu osaksi muuta ehkäisevän päihdetyön kokonaisuutta</w:t>
      </w:r>
      <w:r w:rsidR="00D86E02">
        <w:t>.</w:t>
      </w:r>
    </w:p>
    <w:p w:rsidR="00ED5EED" w:rsidP="00860DBB" w:rsidRDefault="00ED5EED" w14:paraId="53519836" w14:textId="77777777"/>
    <w:p w:rsidR="00E9038D" w:rsidP="00860DBB" w:rsidRDefault="0054079A" w14:paraId="2EC0307A" w14:textId="156A6403">
      <w:r w:rsidRPr="00BB245C">
        <w:t xml:space="preserve">Alaikäisen päihteiden käyttö on aina haitallista. Peruskoulussa alkoholin, huumausaineiden ja lääkkeiden väärinkäyttö vaatii vanhempien ja </w:t>
      </w:r>
      <w:r w:rsidRPr="005E64E6">
        <w:t xml:space="preserve">lastensuojelun yhteistyötä </w:t>
      </w:r>
      <w:r w:rsidRPr="00BB245C">
        <w:t xml:space="preserve">sekä usein monialaista työskentelyä.  Käytännössä se, miten ja kuka käyttöön puuttuu, määrittävät käytettävän päihteen laatu, käytön tai pelaamisen määrä ja tiheys (kokeilua vai säännöllistä käyttöä) sekä nuoren ikä. Alaikäisen </w:t>
      </w:r>
      <w:r w:rsidRPr="00BB245C">
        <w:t>alkoholinkäytöstä ja kaiken ikäisten huumeiden käytöstä tulee olla yhteydessä opiskeluhuoltopalveluihin</w:t>
      </w:r>
      <w:r w:rsidR="00C55549">
        <w:t xml:space="preserve"> </w:t>
      </w:r>
      <w:r w:rsidRPr="009D3002" w:rsidR="00C55549">
        <w:rPr>
          <w:color w:val="auto"/>
        </w:rPr>
        <w:t>sekä lastensuojeluun</w:t>
      </w:r>
      <w:r w:rsidR="00C55549">
        <w:t xml:space="preserve">, </w:t>
      </w:r>
      <w:r w:rsidRPr="00BB245C">
        <w:t>jo</w:t>
      </w:r>
      <w:r w:rsidR="005E64E6">
        <w:t>i</w:t>
      </w:r>
      <w:r w:rsidRPr="00BB245C">
        <w:t>ssa tilanne arvioidaan</w:t>
      </w:r>
      <w:r>
        <w:rPr>
          <w:rFonts w:ascii="Open Sans" w:hAnsi="Open Sans" w:cs="Open Sans"/>
          <w:color w:val="000A48"/>
          <w:shd w:val="clear" w:color="auto" w:fill="FFFFFF"/>
        </w:rPr>
        <w:t>.</w:t>
      </w:r>
      <w:r w:rsidR="00CF0409">
        <w:rPr>
          <w:rFonts w:ascii="Open Sans" w:hAnsi="Open Sans" w:cs="Open Sans"/>
          <w:color w:val="000A48"/>
          <w:shd w:val="clear" w:color="auto" w:fill="FFFFFF"/>
        </w:rPr>
        <w:t xml:space="preserve"> </w:t>
      </w:r>
    </w:p>
    <w:p w:rsidR="00E9038D" w:rsidP="00860DBB" w:rsidRDefault="00E9038D" w14:paraId="7818365D" w14:textId="77777777"/>
    <w:p w:rsidRPr="00E968D1" w:rsidR="00E968D1" w:rsidP="00820E4D" w:rsidRDefault="00E968D1" w14:paraId="62ED4358" w14:textId="77777777">
      <w:pPr>
        <w:pStyle w:val="NormaaliWWW"/>
        <w:shd w:val="clear" w:color="auto" w:fill="FFFFFF"/>
        <w:spacing w:before="0" w:beforeAutospacing="0" w:after="240" w:afterAutospacing="0" w:line="288" w:lineRule="auto"/>
        <w:rPr>
          <w:rFonts w:asciiTheme="minorHAnsi" w:hAnsiTheme="minorHAnsi" w:eastAsiaTheme="minorEastAsia" w:cstheme="minorBidi"/>
          <w:color w:val="0D0D0D" w:themeColor="text1" w:themeTint="F2"/>
          <w:sz w:val="22"/>
          <w:szCs w:val="22"/>
          <w:lang w:eastAsia="en-US"/>
        </w:rPr>
      </w:pPr>
      <w:r w:rsidRPr="00E968D1">
        <w:rPr>
          <w:rFonts w:asciiTheme="minorHAnsi" w:hAnsiTheme="minorHAnsi" w:eastAsiaTheme="minorEastAsia" w:cstheme="minorBidi"/>
          <w:color w:val="0D0D0D" w:themeColor="text1" w:themeTint="F2"/>
          <w:sz w:val="22"/>
          <w:szCs w:val="22"/>
          <w:lang w:eastAsia="en-US"/>
        </w:rPr>
        <w:t>Epäiltäessä nuoren käyttävän päihteitä on tärkeää seurata säännöllisesti opiskeluhuollossa hänen tilannettaan koulussa tai oppilaitoksessa ja mahdollisia poissaoloja. Toistuvien havaintojen tai epäilyjen yhteydessä laaditaan kirjallinen suunnitelma seurannasta ja mahdollisesta hoitoonohjauksesta. Päihteitä käyttävää nuorta ja hänen perhettään ei tule jättää yksin, vaan heidät ohjataan tuen piiriin, varmistaen sen saatavuus, kunnan tai oppilaitoksen päihdestrategian mukaisesti. </w:t>
      </w:r>
    </w:p>
    <w:p w:rsidRPr="00E968D1" w:rsidR="00E968D1" w:rsidP="00820E4D" w:rsidRDefault="00E968D1" w14:paraId="433D7F27" w14:textId="77777777">
      <w:pPr>
        <w:pStyle w:val="NormaaliWWW"/>
        <w:shd w:val="clear" w:color="auto" w:fill="FFFFFF"/>
        <w:spacing w:before="0" w:beforeAutospacing="0" w:after="240" w:afterAutospacing="0" w:line="288" w:lineRule="auto"/>
        <w:rPr>
          <w:rFonts w:asciiTheme="minorHAnsi" w:hAnsiTheme="minorHAnsi" w:eastAsiaTheme="minorEastAsia" w:cstheme="minorBidi"/>
          <w:color w:val="0D0D0D" w:themeColor="text1" w:themeTint="F2"/>
          <w:sz w:val="22"/>
          <w:szCs w:val="22"/>
          <w:lang w:eastAsia="en-US"/>
        </w:rPr>
      </w:pPr>
      <w:r w:rsidRPr="00E968D1">
        <w:rPr>
          <w:rFonts w:asciiTheme="minorHAnsi" w:hAnsiTheme="minorHAnsi" w:eastAsiaTheme="minorEastAsia" w:cstheme="minorBidi"/>
          <w:color w:val="0D0D0D" w:themeColor="text1" w:themeTint="F2"/>
          <w:sz w:val="22"/>
          <w:szCs w:val="22"/>
          <w:lang w:eastAsia="en-US"/>
        </w:rPr>
        <w:t>Mikäli nuoren epäillään olevan päihtyneenä oppilaitoksen alueella, hänelle voidaan tehdä huumausainetestaus tietyin ehdoin, varmistaen että toiminnan painopiste on nuoren terveyden ja hyvinvoinnin edistämisessä, kuten tuen piiriin ohjaamisessa. Mikäli opiskelijalla on hallussaan huumausaineita oppilaitoksen alueella, tulee ottaa yhteys poliisiin, sillä huumausainelain 5§:n mukaan huumausaineen hallussapito ja käyttö on kiellettyä. Opettajalla ja rehtorilla on työpäivän aikana oikeus ottaa haltuun oppilaalta tai opiskelijalta muussa laissa kielletty esine tai aine, kuten alkoholi- ja rahapelituotteet. Laittomista päihteistä tehdään aina ilmoitus poliisille. </w:t>
      </w:r>
    </w:p>
    <w:p w:rsidR="00E968D1" w:rsidP="00E968D1" w:rsidRDefault="00E968D1" w14:paraId="2943E27F" w14:textId="75D64AEB">
      <w:pPr>
        <w:pStyle w:val="NormaaliWWW"/>
        <w:shd w:val="clear" w:color="auto" w:fill="FFFFFF"/>
        <w:spacing w:before="0" w:beforeAutospacing="0" w:after="240" w:afterAutospacing="0"/>
        <w:rPr>
          <w:rFonts w:ascii="Open Sans" w:hAnsi="Open Sans" w:cs="Open Sans"/>
          <w:color w:val="000A48"/>
        </w:rPr>
      </w:pPr>
      <w:r w:rsidRPr="00E968D1">
        <w:rPr>
          <w:rFonts w:asciiTheme="minorHAnsi" w:hAnsiTheme="minorHAnsi" w:eastAsiaTheme="minorEastAsia" w:cstheme="minorBidi"/>
          <w:color w:val="0D0D0D" w:themeColor="text1" w:themeTint="F2"/>
          <w:sz w:val="22"/>
          <w:szCs w:val="22"/>
          <w:lang w:eastAsia="en-US"/>
        </w:rPr>
        <w:t>Mikäli huoli ei koske yksittäistä oppilasta tai opiskelijaa, vaan enemmänkin nuorten myönteistä suhtautumista päihteisiin laajemmin, on oppilaitoksen opiskeluhuoltoryhmän hyvä käynnistää laajempia toimia tilanteen muuttamiseksi</w:t>
      </w:r>
      <w:r>
        <w:rPr>
          <w:rFonts w:ascii="Open Sans" w:hAnsi="Open Sans" w:cs="Open Sans"/>
          <w:color w:val="000A48"/>
        </w:rPr>
        <w:t>.</w:t>
      </w:r>
      <w:r w:rsidRPr="005532C0" w:rsidR="005532C0">
        <w:rPr>
          <w:rFonts w:asciiTheme="minorHAnsi" w:hAnsiTheme="minorHAnsi" w:eastAsiaTheme="minorEastAsia" w:cstheme="minorBidi"/>
          <w:color w:val="0D0D0D" w:themeColor="text1" w:themeTint="F2"/>
          <w:sz w:val="22"/>
          <w:szCs w:val="22"/>
          <w:lang w:eastAsia="en-US"/>
        </w:rPr>
        <w:t xml:space="preserve"> </w:t>
      </w:r>
      <w:hyperlink w:history="1" r:id="rId11">
        <w:r w:rsidRPr="00030374" w:rsidR="00030374">
          <w:rPr>
            <w:rStyle w:val="Hyperlinkki"/>
            <w:rFonts w:asciiTheme="minorHAnsi" w:hAnsiTheme="minorHAnsi" w:eastAsiaTheme="minorEastAsia" w:cstheme="minorBidi"/>
            <w:sz w:val="22"/>
            <w:szCs w:val="22"/>
            <w:lang w:eastAsia="en-US"/>
          </w:rPr>
          <w:t>Varhainen tunnistamin</w:t>
        </w:r>
        <w:r w:rsidRPr="00030374" w:rsidR="00030374">
          <w:rPr>
            <w:rStyle w:val="Hyperlinkki"/>
            <w:rFonts w:asciiTheme="minorHAnsi" w:hAnsiTheme="minorHAnsi" w:eastAsiaTheme="minorEastAsia" w:cstheme="minorBidi"/>
            <w:sz w:val="22"/>
            <w:szCs w:val="22"/>
            <w:lang w:eastAsia="en-US"/>
          </w:rPr>
          <w:t>e</w:t>
        </w:r>
        <w:r w:rsidRPr="00030374" w:rsidR="00030374">
          <w:rPr>
            <w:rStyle w:val="Hyperlinkki"/>
            <w:rFonts w:asciiTheme="minorHAnsi" w:hAnsiTheme="minorHAnsi" w:eastAsiaTheme="minorEastAsia" w:cstheme="minorBidi"/>
            <w:sz w:val="22"/>
            <w:szCs w:val="22"/>
            <w:lang w:eastAsia="en-US"/>
          </w:rPr>
          <w:t>n oppilaitoksessa -THL</w:t>
        </w:r>
      </w:hyperlink>
    </w:p>
    <w:p w:rsidRPr="00B1198C" w:rsidR="00E968D1" w:rsidP="00860DBB" w:rsidRDefault="00E968D1" w14:paraId="69B19894" w14:textId="77777777"/>
    <w:p w:rsidRPr="005276CA" w:rsidR="00456B53" w:rsidP="005276CA" w:rsidRDefault="005320EC" w14:paraId="78D792D1" w14:textId="0D315656">
      <w:pPr>
        <w:pStyle w:val="Otsikko3"/>
        <w:rPr>
          <w:sz w:val="28"/>
          <w:szCs w:val="28"/>
        </w:rPr>
      </w:pPr>
      <w:bookmarkStart w:name="_Toc226455754" w:id="15"/>
      <w:r>
        <w:rPr>
          <w:sz w:val="28"/>
          <w:szCs w:val="28"/>
        </w:rPr>
        <w:t>3.</w:t>
      </w:r>
      <w:r w:rsidR="00EA0B35">
        <w:rPr>
          <w:sz w:val="28"/>
          <w:szCs w:val="28"/>
        </w:rPr>
        <w:t>5</w:t>
      </w:r>
      <w:r>
        <w:rPr>
          <w:sz w:val="28"/>
          <w:szCs w:val="28"/>
        </w:rPr>
        <w:t xml:space="preserve"> </w:t>
      </w:r>
      <w:r w:rsidRPr="005276CA" w:rsidR="00456B53">
        <w:rPr>
          <w:sz w:val="28"/>
          <w:szCs w:val="28"/>
        </w:rPr>
        <w:t>Yhteistyö ja käytänteet kouluympäristön terveellisyyden ja turvallisuuden sekä kouluyhteisön hyvinvoinnin tarkastuksissa</w:t>
      </w:r>
      <w:bookmarkEnd w:id="15"/>
    </w:p>
    <w:p w:rsidR="00E90D4E" w:rsidP="0028002D" w:rsidRDefault="00E90D4E" w14:paraId="68E42608" w14:textId="77777777"/>
    <w:p w:rsidRPr="00CB723B" w:rsidR="009366E6" w:rsidP="009366E6" w:rsidRDefault="008E2E02" w14:paraId="6D95E09F" w14:textId="0CF268AE">
      <w:r>
        <w:t>Kouluympäristön terveellisyy</w:t>
      </w:r>
      <w:r w:rsidR="00E73741">
        <w:t>ttä</w:t>
      </w:r>
      <w:r>
        <w:t xml:space="preserve"> ja turvalli</w:t>
      </w:r>
      <w:r w:rsidR="00E73741">
        <w:t>suutta</w:t>
      </w:r>
      <w:r w:rsidR="009366E6">
        <w:t xml:space="preserve"> </w:t>
      </w:r>
      <w:r w:rsidRPr="00CB723B" w:rsidR="009366E6">
        <w:t xml:space="preserve">toteutetaan </w:t>
      </w:r>
      <w:r w:rsidR="009366E6">
        <w:t xml:space="preserve">ja arvioidaan </w:t>
      </w:r>
      <w:r w:rsidRPr="00CB723B" w:rsidR="009366E6">
        <w:rPr>
          <w:b/>
          <w:bCs/>
        </w:rPr>
        <w:t>monialaisena yhteistyönä</w:t>
      </w:r>
      <w:r w:rsidRPr="00CB723B" w:rsidR="009366E6">
        <w:t xml:space="preserve">, johon osallistuvat koulun johto, opettajien </w:t>
      </w:r>
      <w:r w:rsidR="00820F38">
        <w:t xml:space="preserve">ja mahdollisesti oppilaiden </w:t>
      </w:r>
      <w:r w:rsidRPr="00CB723B" w:rsidR="009366E6">
        <w:t>edustajat,</w:t>
      </w:r>
      <w:r w:rsidR="00820F38">
        <w:t xml:space="preserve"> </w:t>
      </w:r>
      <w:r w:rsidRPr="00CB723B" w:rsidR="009366E6">
        <w:t>op</w:t>
      </w:r>
      <w:r w:rsidR="009366E6">
        <w:t>iskelu</w:t>
      </w:r>
      <w:r w:rsidRPr="00CB723B" w:rsidR="009366E6">
        <w:t>huolto, työsuojelu, tilapalvelut sekä tarvittaessa terveystarkastaja ja pelastusviranomaiset. Yhteistyön tarkoitus on yhdistää pedagoginen, tekninen, terveydellinen ja turvallisuuteen liittyvä asiantuntemus.</w:t>
      </w:r>
    </w:p>
    <w:p w:rsidRPr="00CB723B" w:rsidR="00CB723B" w:rsidP="00CB723B" w:rsidRDefault="00E73741" w14:paraId="419D00BB" w14:textId="072B1872">
      <w:r>
        <w:t xml:space="preserve"> </w:t>
      </w:r>
      <w:r w:rsidR="00040D45">
        <w:t>A</w:t>
      </w:r>
      <w:r>
        <w:t>rvioi</w:t>
      </w:r>
      <w:r w:rsidR="00040D45">
        <w:t>ntia tehdään</w:t>
      </w:r>
      <w:r>
        <w:t xml:space="preserve"> </w:t>
      </w:r>
      <w:r w:rsidR="005D24FE">
        <w:t xml:space="preserve">jatkuvasti sekä </w:t>
      </w:r>
      <w:r>
        <w:t xml:space="preserve">vuosittaisilla </w:t>
      </w:r>
      <w:r w:rsidR="00FD1A0C">
        <w:t xml:space="preserve">yksikkökohtaisilla turvallisuuskävelyillä </w:t>
      </w:r>
      <w:r w:rsidR="005D24FE">
        <w:t>ja</w:t>
      </w:r>
      <w:r w:rsidR="00FD1A0C">
        <w:t xml:space="preserve"> määräajoin suoritettavilla </w:t>
      </w:r>
      <w:r w:rsidR="00D34ADE">
        <w:t xml:space="preserve">työterveystarkastuksilla. </w:t>
      </w:r>
    </w:p>
    <w:p w:rsidRPr="00CB723B" w:rsidR="00CB723B" w:rsidP="00CB723B" w:rsidRDefault="00CB723B" w14:paraId="3F31E94A" w14:textId="77777777">
      <w:r w:rsidRPr="00CB723B">
        <w:t xml:space="preserve">Tarkastuksia ohjaavat </w:t>
      </w:r>
      <w:r w:rsidRPr="00CB723B">
        <w:rPr>
          <w:b/>
          <w:bCs/>
        </w:rPr>
        <w:t>säännölliset, ennalta sovitut käytännöt</w:t>
      </w:r>
      <w:r w:rsidRPr="00CB723B">
        <w:t xml:space="preserve">, joihin kuuluvat laajat määräaikaistarkastukset, vuosittaiset itsearvioinnit ja havainnointikierrokset. Tarkastusten tueksi kerätään myös </w:t>
      </w:r>
      <w:r w:rsidRPr="00CB723B">
        <w:rPr>
          <w:b/>
          <w:bCs/>
        </w:rPr>
        <w:t>palautetta oppilailta, henkilöstöltä ja huoltajilta</w:t>
      </w:r>
      <w:r w:rsidRPr="00CB723B">
        <w:t>.</w:t>
      </w:r>
    </w:p>
    <w:p w:rsidRPr="00CB723B" w:rsidR="00CB723B" w:rsidP="00CB723B" w:rsidRDefault="00CB723B" w14:paraId="78CF902D" w14:textId="77777777">
      <w:r w:rsidRPr="00CB723B">
        <w:t>Käytännöt sisältävät:</w:t>
      </w:r>
    </w:p>
    <w:p w:rsidRPr="00CB723B" w:rsidR="00CB723B" w:rsidP="0051371C" w:rsidRDefault="00CB723B" w14:paraId="4DDAF573" w14:textId="77777777">
      <w:pPr>
        <w:numPr>
          <w:ilvl w:val="0"/>
          <w:numId w:val="45"/>
        </w:numPr>
      </w:pPr>
      <w:r w:rsidRPr="00CB723B">
        <w:t>koulun tilojen ja piha-alueiden havainnointia</w:t>
      </w:r>
    </w:p>
    <w:p w:rsidRPr="00CB723B" w:rsidR="00CB723B" w:rsidP="0051371C" w:rsidRDefault="00CB723B" w14:paraId="64071437" w14:textId="77777777">
      <w:pPr>
        <w:numPr>
          <w:ilvl w:val="0"/>
          <w:numId w:val="45"/>
        </w:numPr>
      </w:pPr>
      <w:r w:rsidRPr="00CB723B">
        <w:t>sisäilma-, turvallisuus- ja hyvinvointihavaintojen kokoamista</w:t>
      </w:r>
    </w:p>
    <w:p w:rsidRPr="00CB723B" w:rsidR="00CB723B" w:rsidP="0051371C" w:rsidRDefault="00CB723B" w14:paraId="7E9F8135" w14:textId="77777777">
      <w:pPr>
        <w:numPr>
          <w:ilvl w:val="0"/>
          <w:numId w:val="45"/>
        </w:numPr>
      </w:pPr>
      <w:r w:rsidRPr="00CB723B">
        <w:t>riskien arviointia ja kiireellisten toimenpiteiden kirjaamista</w:t>
      </w:r>
    </w:p>
    <w:p w:rsidRPr="00CB723B" w:rsidR="00CB723B" w:rsidP="0051371C" w:rsidRDefault="00CB723B" w14:paraId="482CB86D" w14:textId="77777777">
      <w:pPr>
        <w:numPr>
          <w:ilvl w:val="0"/>
          <w:numId w:val="45"/>
        </w:numPr>
      </w:pPr>
      <w:r w:rsidRPr="00CB723B">
        <w:t>kouluyhteisön sosiaalisen ja psyykkisen hyvinvoinnin tarkastelua</w:t>
      </w:r>
    </w:p>
    <w:p w:rsidRPr="00CB723B" w:rsidR="00CB723B" w:rsidP="00CB723B" w:rsidRDefault="00CB723B" w14:paraId="76AC1645" w14:textId="59D03A38">
      <w:r w:rsidRPr="00CB723B">
        <w:t xml:space="preserve">Kaikki havainnot dokumentoidaan, niistä laaditaan </w:t>
      </w:r>
      <w:r w:rsidRPr="00CB723B">
        <w:rPr>
          <w:b/>
          <w:bCs/>
        </w:rPr>
        <w:t>toimenpideluettelo</w:t>
      </w:r>
      <w:r w:rsidR="00021256">
        <w:rPr>
          <w:b/>
          <w:bCs/>
        </w:rPr>
        <w:t xml:space="preserve"> sähköiseen </w:t>
      </w:r>
      <w:r w:rsidR="00F74ECF">
        <w:rPr>
          <w:b/>
          <w:bCs/>
        </w:rPr>
        <w:t xml:space="preserve">Juvan </w:t>
      </w:r>
      <w:proofErr w:type="spellStart"/>
      <w:r w:rsidR="00F74ECF">
        <w:rPr>
          <w:b/>
          <w:bCs/>
        </w:rPr>
        <w:t>pelsu</w:t>
      </w:r>
      <w:proofErr w:type="spellEnd"/>
      <w:r w:rsidR="00F74ECF">
        <w:rPr>
          <w:b/>
          <w:bCs/>
        </w:rPr>
        <w:t>-alustaan</w:t>
      </w:r>
      <w:r w:rsidRPr="00CB723B">
        <w:t>, ja etenemistä seurataan yhdessä vastuutahojen kanssa.</w:t>
      </w:r>
    </w:p>
    <w:p w:rsidR="00260B6D" w:rsidP="0028002D" w:rsidRDefault="00260B6D" w14:paraId="188AB877" w14:textId="77777777"/>
    <w:p w:rsidR="009464B9" w:rsidP="0028002D" w:rsidRDefault="009464B9" w14:paraId="77395A0E" w14:textId="77777777"/>
    <w:p w:rsidRPr="005276CA" w:rsidR="0028002D" w:rsidP="005276CA" w:rsidRDefault="005320EC" w14:paraId="4BB70231" w14:textId="0533AF28">
      <w:pPr>
        <w:pStyle w:val="Otsikko2"/>
        <w:rPr>
          <w:sz w:val="32"/>
          <w:szCs w:val="32"/>
        </w:rPr>
      </w:pPr>
      <w:bookmarkStart w:name="_Toc226455755" w:id="16"/>
      <w:r>
        <w:rPr>
          <w:sz w:val="32"/>
          <w:szCs w:val="32"/>
        </w:rPr>
        <w:t xml:space="preserve">4 </w:t>
      </w:r>
      <w:r w:rsidR="0038354C">
        <w:rPr>
          <w:sz w:val="32"/>
          <w:szCs w:val="32"/>
        </w:rPr>
        <w:t xml:space="preserve">Yksilökohtainen opiskeluhuolto </w:t>
      </w:r>
      <w:r w:rsidR="008B7DEB">
        <w:rPr>
          <w:sz w:val="32"/>
          <w:szCs w:val="32"/>
        </w:rPr>
        <w:t>ja</w:t>
      </w:r>
      <w:r w:rsidR="0038354C">
        <w:rPr>
          <w:sz w:val="32"/>
          <w:szCs w:val="32"/>
        </w:rPr>
        <w:t xml:space="preserve"> </w:t>
      </w:r>
      <w:r w:rsidR="008B7DEB">
        <w:rPr>
          <w:sz w:val="32"/>
          <w:szCs w:val="32"/>
        </w:rPr>
        <w:t>t</w:t>
      </w:r>
      <w:r w:rsidRPr="005276CA" w:rsidR="0028002D">
        <w:rPr>
          <w:sz w:val="32"/>
          <w:szCs w:val="32"/>
        </w:rPr>
        <w:t>oimenpiteet tarvittavien tukitoimien järjestämiseksi</w:t>
      </w:r>
      <w:bookmarkEnd w:id="16"/>
    </w:p>
    <w:p w:rsidRPr="0028002D" w:rsidR="0028002D" w:rsidP="0028002D" w:rsidRDefault="0028002D" w14:paraId="5714594B" w14:textId="77777777"/>
    <w:p w:rsidR="0028002D" w:rsidP="0028002D" w:rsidRDefault="0028002D" w14:paraId="5F81A365" w14:textId="3387307A">
      <w:r>
        <w:t>Yksilökohtaisella opiskeluhuollolla tarkoitetaan</w:t>
      </w:r>
      <w:r w:rsidR="00633B68">
        <w:t xml:space="preserve"> </w:t>
      </w:r>
      <w:r w:rsidRPr="006348A1" w:rsidR="00633B68">
        <w:rPr>
          <w:color w:val="auto"/>
        </w:rPr>
        <w:t>neuvolapalveluita,</w:t>
      </w:r>
      <w:r w:rsidRPr="006348A1">
        <w:rPr>
          <w:color w:val="auto"/>
        </w:rPr>
        <w:t xml:space="preserve"> </w:t>
      </w:r>
      <w:r>
        <w:t>kouluterveydenhuollon palveluja, opiskeluhuollon kuraattori- ja psykologipalveluja sekä yksittäistä oppilasta koskevaa monialaista yksilökohtaista opiskeluhuoltoa, jota toteutetaan monialaisessa asiantuntijaryhmässä. Yksilökohtaisessa opiskeluhuollossa seurataan ja edistetään oppilaan kokonaisvaltaista terveyttä, hyvinvointia, osallisuutta ja oppimista, ehkäistään ongelmia ja tarjotaan varhaista tukea. (POPS)</w:t>
      </w:r>
    </w:p>
    <w:p w:rsidR="0028002D" w:rsidP="0028002D" w:rsidRDefault="0028002D" w14:paraId="3872987C" w14:textId="1F50A970"/>
    <w:p w:rsidR="0028002D" w:rsidP="0028002D" w:rsidRDefault="0028002D" w14:paraId="7480DFBD" w14:textId="2AD8C562">
      <w:pPr>
        <w:rPr>
          <w:color w:val="FF0000"/>
        </w:rPr>
      </w:pPr>
      <w:r>
        <w:t xml:space="preserve">Yksilökohtainen opiskeluhuolto perustuu </w:t>
      </w:r>
      <w:r w:rsidRPr="003A4C6E" w:rsidR="00633B68">
        <w:rPr>
          <w:color w:val="auto"/>
        </w:rPr>
        <w:t xml:space="preserve">esiopetuksessa huoltajan suostumukseen </w:t>
      </w:r>
      <w:r w:rsidR="00633B68">
        <w:t xml:space="preserve">ja perusopetuksessa </w:t>
      </w:r>
      <w:r>
        <w:t>aina oppilaan sekä tarvittaessa huoltajan suostumukseen. Oppilaan osallisuus ja mielipiteet otetaan huomioon toimenpiteissä ja ratkaisuissa hänen ikänsä ja kehitystasonsa mukaisesti. Yksilökohtaisessa työssä noudatetaan tietojen luovuttamista, saamista ja salassapitoa koskevia säännöksiä.</w:t>
      </w:r>
    </w:p>
    <w:p w:rsidR="0037275C" w:rsidP="0028002D" w:rsidRDefault="0037275C" w14:paraId="029A0A7E" w14:textId="77777777">
      <w:pPr>
        <w:rPr>
          <w:color w:val="FF0000"/>
        </w:rPr>
      </w:pPr>
    </w:p>
    <w:p w:rsidR="00D20CBB" w:rsidP="0028002D" w:rsidRDefault="00D20CBB" w14:paraId="25BCB2C8" w14:textId="77777777"/>
    <w:p w:rsidR="00697B18" w:rsidP="0057203A" w:rsidRDefault="00FB5340" w14:paraId="447921DA" w14:textId="77777777">
      <w:pPr>
        <w:pStyle w:val="Otsikko3"/>
        <w:rPr>
          <w:sz w:val="28"/>
          <w:szCs w:val="28"/>
        </w:rPr>
      </w:pPr>
      <w:bookmarkStart w:name="_Toc226455756" w:id="17"/>
      <w:r>
        <w:rPr>
          <w:sz w:val="28"/>
          <w:szCs w:val="28"/>
        </w:rPr>
        <w:t xml:space="preserve">4.1 </w:t>
      </w:r>
      <w:r w:rsidR="00697B18">
        <w:rPr>
          <w:sz w:val="28"/>
          <w:szCs w:val="28"/>
        </w:rPr>
        <w:t>Opiskeluhuoltopalvelut</w:t>
      </w:r>
      <w:bookmarkEnd w:id="17"/>
    </w:p>
    <w:p w:rsidR="00697B18" w:rsidP="0057203A" w:rsidRDefault="00697B18" w14:paraId="0D76D1CE" w14:textId="77777777">
      <w:pPr>
        <w:pStyle w:val="Otsikko3"/>
        <w:rPr>
          <w:sz w:val="28"/>
          <w:szCs w:val="28"/>
        </w:rPr>
      </w:pPr>
    </w:p>
    <w:p w:rsidRPr="00AE0850" w:rsidR="00AE0850" w:rsidP="00AE0850" w:rsidRDefault="00AE0850" w14:paraId="558A49E7" w14:textId="77777777">
      <w:r w:rsidRPr="00AE0850">
        <w:t>Opiskeluhuoltopalvelut edistävät lasten ja nuorten hyvinvointia, oppimista ja turvallista arjen koulunkäyntiä. Tavoitteena on varmistaa, että jokainen oppilas saa tarvitsemansa tuen oikea</w:t>
      </w:r>
      <w:r w:rsidRPr="00AE0850">
        <w:noBreakHyphen/>
      </w:r>
      <w:r w:rsidRPr="00AE0850">
        <w:t>aikaisesti ja kokonaisvaltaisesti.</w:t>
      </w:r>
    </w:p>
    <w:p w:rsidRPr="00AE0850" w:rsidR="00AE0850" w:rsidP="00AE0850" w:rsidRDefault="00AE0850" w14:paraId="3EA75A5E" w14:textId="77777777">
      <w:r w:rsidRPr="00AE0850">
        <w:t>Opiskeluhuolto toimii matalalla kynnyksellä – oppilas voi hakeutua palveluihin itse, ja apua saa ilman lähetettä. Keskeistä on luottamuksellisuus, turvallisuus ja oppilaan etu.</w:t>
      </w:r>
    </w:p>
    <w:p w:rsidR="00697B18" w:rsidP="0057203A" w:rsidRDefault="00697B18" w14:paraId="2BB9EB87" w14:textId="77777777">
      <w:pPr>
        <w:pStyle w:val="Otsikko3"/>
        <w:rPr>
          <w:sz w:val="28"/>
          <w:szCs w:val="28"/>
        </w:rPr>
      </w:pPr>
    </w:p>
    <w:p w:rsidRPr="00462C41" w:rsidR="0057203A" w:rsidP="00E74E07" w:rsidRDefault="006E7D5F" w14:paraId="282BF38B" w14:textId="5444AB9A">
      <w:pPr>
        <w:pStyle w:val="Otsikko5"/>
      </w:pPr>
      <w:bookmarkStart w:name="_Toc226455757" w:id="18"/>
      <w:r w:rsidRPr="00462C41">
        <w:t>4</w:t>
      </w:r>
      <w:r w:rsidRPr="00462C41" w:rsidR="0057203A">
        <w:t>.1.1 Terveydenhoitaja</w:t>
      </w:r>
      <w:bookmarkEnd w:id="18"/>
    </w:p>
    <w:p w:rsidRPr="006A05A4" w:rsidR="0057203A" w:rsidP="0057203A" w:rsidRDefault="0057203A" w14:paraId="392AF69C" w14:textId="77777777">
      <w:pPr>
        <w:rPr>
          <w:color w:val="auto"/>
        </w:rPr>
      </w:pPr>
      <w:r w:rsidRPr="006A05A4">
        <w:rPr>
          <w:rFonts w:ascii="Calibri" w:hAnsi="Calibri" w:eastAsia="Calibri" w:cs="Calibri"/>
          <w:color w:val="auto"/>
        </w:rPr>
        <w:t>Terveydenhoitaja on Juvan yhtenäiskoululla päivittäin. Esikouluikäisten oppilaiden terveydenhuollosta vastaa neuvola. Neuvolan terveydenhoitaja vastaa myös Hatsolan ja Paatelan kouluista. Neuvolan terveydenhoitaja on kerran viikossa joko Hatsolassa tai Paatelassa, eli molempien koulujen yhteenlaskettu resurssi on noin neljä päivää kuukaudessa.</w:t>
      </w:r>
    </w:p>
    <w:p w:rsidRPr="006A05A4" w:rsidR="0057203A" w:rsidP="0057203A" w:rsidRDefault="0057203A" w14:paraId="404393B7" w14:textId="77777777">
      <w:pPr>
        <w:spacing w:before="240" w:after="240"/>
        <w:rPr>
          <w:rFonts w:ascii="Calibri" w:hAnsi="Calibri" w:eastAsia="Calibri" w:cs="Calibri"/>
          <w:color w:val="auto"/>
        </w:rPr>
      </w:pPr>
      <w:r w:rsidRPr="006A05A4">
        <w:rPr>
          <w:rFonts w:ascii="Calibri" w:hAnsi="Calibri" w:eastAsia="Calibri" w:cs="Calibri"/>
          <w:color w:val="auto"/>
        </w:rPr>
        <w:t>Terveydenhoitajan tehtävänä on vastata kouluterveydenhuollon lakisääteisistä palveluista sekä osallistua yhteisölliseen opiskeluhuoltotyöhön. Työ painottuu ennaltaehkäisevään terveyden edistämiseen, oppilaiden kokonaisvaltaisen hyvinvoinnin tukemiseen sekä kouluyhteisön hyvinvoinnin ja turvallisuuden edistämiseen.</w:t>
      </w:r>
    </w:p>
    <w:p w:rsidRPr="006A05A4" w:rsidR="0057203A" w:rsidP="0057203A" w:rsidRDefault="0057203A" w14:paraId="7B86B389" w14:textId="77777777">
      <w:pPr>
        <w:spacing w:before="240" w:after="240"/>
        <w:rPr>
          <w:rFonts w:ascii="Calibri" w:hAnsi="Calibri" w:eastAsia="Calibri" w:cs="Calibri"/>
          <w:color w:val="auto"/>
        </w:rPr>
      </w:pPr>
      <w:r w:rsidRPr="006A05A4">
        <w:rPr>
          <w:rFonts w:ascii="Calibri" w:hAnsi="Calibri" w:eastAsia="Calibri" w:cs="Calibri"/>
          <w:color w:val="auto"/>
        </w:rPr>
        <w:t>Terveydenhoitajan työ sisältää:</w:t>
      </w:r>
    </w:p>
    <w:p w:rsidRPr="006A05A4" w:rsidR="0057203A" w:rsidP="0057203A" w:rsidRDefault="0057203A" w14:paraId="79A289B9" w14:textId="77777777">
      <w:pPr>
        <w:pStyle w:val="Luettelokappale"/>
        <w:numPr>
          <w:ilvl w:val="0"/>
          <w:numId w:val="3"/>
        </w:numPr>
        <w:spacing w:before="240" w:after="240"/>
        <w:rPr>
          <w:rFonts w:ascii="Calibri" w:hAnsi="Calibri" w:eastAsia="Calibri" w:cs="Calibri"/>
          <w:color w:val="auto"/>
        </w:rPr>
      </w:pPr>
      <w:r w:rsidRPr="006A05A4">
        <w:rPr>
          <w:rFonts w:ascii="Calibri" w:hAnsi="Calibri" w:eastAsia="Calibri" w:cs="Calibri"/>
          <w:color w:val="auto"/>
        </w:rPr>
        <w:t>lakisääteisten terveystarkastusten toteuttaminen</w:t>
      </w:r>
    </w:p>
    <w:p w:rsidRPr="006A05A4" w:rsidR="0057203A" w:rsidP="0057203A" w:rsidRDefault="0057203A" w14:paraId="6B8A8141" w14:textId="77777777">
      <w:pPr>
        <w:pStyle w:val="Luettelokappale"/>
        <w:numPr>
          <w:ilvl w:val="0"/>
          <w:numId w:val="3"/>
        </w:numPr>
        <w:spacing w:before="240" w:after="240"/>
        <w:rPr>
          <w:rFonts w:ascii="Calibri" w:hAnsi="Calibri" w:eastAsia="Calibri" w:cs="Calibri"/>
          <w:color w:val="auto"/>
        </w:rPr>
      </w:pPr>
      <w:r w:rsidRPr="006A05A4">
        <w:rPr>
          <w:rFonts w:ascii="Calibri" w:hAnsi="Calibri" w:eastAsia="Calibri" w:cs="Calibri"/>
          <w:color w:val="auto"/>
        </w:rPr>
        <w:t>lasten ja nuorten kasvun ja kehityksen, terveyden ja hyvinvoinnin seuranta ja edistäminen</w:t>
      </w:r>
    </w:p>
    <w:p w:rsidRPr="006A05A4" w:rsidR="0057203A" w:rsidP="0057203A" w:rsidRDefault="0057203A" w14:paraId="3B8D8EFA" w14:textId="77777777">
      <w:pPr>
        <w:pStyle w:val="Luettelokappale"/>
        <w:numPr>
          <w:ilvl w:val="0"/>
          <w:numId w:val="3"/>
        </w:numPr>
        <w:spacing w:before="240" w:after="240"/>
        <w:rPr>
          <w:rFonts w:ascii="Calibri" w:hAnsi="Calibri" w:eastAsia="Calibri" w:cs="Calibri"/>
          <w:color w:val="auto"/>
        </w:rPr>
      </w:pPr>
      <w:r w:rsidRPr="006A05A4">
        <w:rPr>
          <w:rFonts w:ascii="Calibri" w:hAnsi="Calibri" w:eastAsia="Calibri" w:cs="Calibri"/>
          <w:color w:val="auto"/>
        </w:rPr>
        <w:t>kouluympäristön terveellisyyden ja turvallisuuden sekä yhteisön hyvinvoinnin edistäminen ja seuranta</w:t>
      </w:r>
    </w:p>
    <w:p w:rsidRPr="006A05A4" w:rsidR="0057203A" w:rsidP="0057203A" w:rsidRDefault="0057203A" w14:paraId="40B2EA1B" w14:textId="77777777">
      <w:pPr>
        <w:pStyle w:val="Luettelokappale"/>
        <w:numPr>
          <w:ilvl w:val="0"/>
          <w:numId w:val="3"/>
        </w:numPr>
        <w:spacing w:before="240" w:after="240"/>
        <w:rPr>
          <w:rFonts w:ascii="Calibri" w:hAnsi="Calibri" w:eastAsia="Calibri" w:cs="Calibri"/>
          <w:color w:val="auto"/>
        </w:rPr>
      </w:pPr>
      <w:r w:rsidRPr="006A05A4">
        <w:rPr>
          <w:rFonts w:ascii="Calibri" w:hAnsi="Calibri" w:eastAsia="Calibri" w:cs="Calibri"/>
          <w:color w:val="auto"/>
        </w:rPr>
        <w:t>yhteistyö huoltajien, opetushenkilöstön ja opiskeluhuollon toimijoiden kanssa</w:t>
      </w:r>
    </w:p>
    <w:p w:rsidRPr="006A05A4" w:rsidR="0057203A" w:rsidP="0057203A" w:rsidRDefault="0057203A" w14:paraId="2ACBED1E" w14:textId="77777777">
      <w:pPr>
        <w:pStyle w:val="Luettelokappale"/>
        <w:numPr>
          <w:ilvl w:val="0"/>
          <w:numId w:val="3"/>
        </w:numPr>
        <w:spacing w:before="240" w:after="240"/>
        <w:rPr>
          <w:rFonts w:ascii="Calibri" w:hAnsi="Calibri" w:eastAsia="Calibri" w:cs="Calibri"/>
          <w:color w:val="auto"/>
        </w:rPr>
      </w:pPr>
      <w:r w:rsidRPr="006A05A4">
        <w:rPr>
          <w:rFonts w:ascii="Calibri" w:hAnsi="Calibri" w:eastAsia="Calibri" w:cs="Calibri"/>
          <w:color w:val="auto"/>
        </w:rPr>
        <w:t>osallistuminen moniammatilliseen ja yhteisölliseen opiskeluhuoltotyöhön</w:t>
      </w:r>
    </w:p>
    <w:p w:rsidRPr="00462C41" w:rsidR="0057203A" w:rsidP="00E74E07" w:rsidRDefault="006E7D5F" w14:paraId="6C547389" w14:textId="40582C9E">
      <w:pPr>
        <w:pStyle w:val="Otsikko5"/>
      </w:pPr>
      <w:bookmarkStart w:name="_Toc226455758" w:id="19"/>
      <w:r w:rsidRPr="00462C41">
        <w:t>4</w:t>
      </w:r>
      <w:r w:rsidRPr="00462C41" w:rsidR="0057203A">
        <w:t>.1.2 Kuraattori</w:t>
      </w:r>
      <w:bookmarkEnd w:id="19"/>
    </w:p>
    <w:p w:rsidRPr="006A05A4" w:rsidR="0057203A" w:rsidP="0057203A" w:rsidRDefault="0057203A" w14:paraId="7EE12E3A" w14:textId="77777777">
      <w:pPr>
        <w:spacing w:before="240" w:after="240"/>
        <w:rPr>
          <w:rFonts w:ascii="Calibri" w:hAnsi="Calibri" w:eastAsia="Calibri" w:cs="Calibri"/>
          <w:color w:val="auto"/>
        </w:rPr>
      </w:pPr>
      <w:r w:rsidRPr="006A05A4">
        <w:rPr>
          <w:rFonts w:ascii="Calibri" w:hAnsi="Calibri" w:eastAsia="Calibri" w:cs="Calibri"/>
          <w:color w:val="auto"/>
        </w:rPr>
        <w:t>Kuraattorin työpanos kohdentuu Juvan yhtenäiskoululle noin 4–4,5 työpäivää viikossa. Kuraattorin työajasta loppuosa kohdentuu Hatsolan ja Paatelan kouluille, ja perjantait on pääasiassa varattu näiden koulujen opiskeluhuoltotyöhön.</w:t>
      </w:r>
    </w:p>
    <w:p w:rsidRPr="006A05A4" w:rsidR="0057203A" w:rsidP="0057203A" w:rsidRDefault="0057203A" w14:paraId="1FB750CC" w14:textId="77777777">
      <w:pPr>
        <w:spacing w:before="240" w:after="240"/>
        <w:rPr>
          <w:rFonts w:ascii="Calibri" w:hAnsi="Calibri" w:eastAsia="Calibri" w:cs="Calibri"/>
          <w:color w:val="auto"/>
        </w:rPr>
      </w:pPr>
      <w:r w:rsidRPr="006A05A4">
        <w:rPr>
          <w:rFonts w:ascii="Calibri" w:hAnsi="Calibri" w:eastAsia="Calibri" w:cs="Calibri"/>
          <w:color w:val="auto"/>
        </w:rPr>
        <w:t>Kuraattorin tehtävänä on tukea oppilaiden koulunkäyntiä, hyvinvointia ja sosiaalista toimintakykyä sekä edistää kouluyhteisön hyvinvointia osana ennaltaehkäisevää ja moniammatillista opiskeluhuoltotyötä.</w:t>
      </w:r>
    </w:p>
    <w:p w:rsidRPr="006A05A4" w:rsidR="0057203A" w:rsidP="0057203A" w:rsidRDefault="0057203A" w14:paraId="56A360F9" w14:textId="77777777">
      <w:pPr>
        <w:spacing w:before="240" w:after="240"/>
        <w:rPr>
          <w:rFonts w:ascii="Calibri" w:hAnsi="Calibri" w:eastAsia="Calibri" w:cs="Calibri"/>
          <w:color w:val="auto"/>
        </w:rPr>
      </w:pPr>
      <w:r w:rsidRPr="006A05A4">
        <w:rPr>
          <w:rFonts w:ascii="Calibri" w:hAnsi="Calibri" w:eastAsia="Calibri" w:cs="Calibri"/>
          <w:color w:val="auto"/>
        </w:rPr>
        <w:t>Kuraattorin työ sisältää:</w:t>
      </w:r>
    </w:p>
    <w:p w:rsidRPr="006A05A4" w:rsidR="0057203A" w:rsidP="0057203A" w:rsidRDefault="0057203A" w14:paraId="54CC1981" w14:textId="77777777">
      <w:pPr>
        <w:pStyle w:val="Luettelokappale"/>
        <w:numPr>
          <w:ilvl w:val="0"/>
          <w:numId w:val="2"/>
        </w:numPr>
        <w:spacing w:before="240" w:after="240"/>
        <w:rPr>
          <w:rFonts w:ascii="Calibri" w:hAnsi="Calibri" w:eastAsia="Calibri" w:cs="Calibri"/>
          <w:color w:val="auto"/>
        </w:rPr>
      </w:pPr>
      <w:r w:rsidRPr="006A05A4">
        <w:rPr>
          <w:rFonts w:ascii="Calibri" w:hAnsi="Calibri" w:eastAsia="Calibri" w:cs="Calibri"/>
          <w:color w:val="auto"/>
        </w:rPr>
        <w:t>yksilökohtaista opiskeluhuoltotyötä oppilaiden tuen tarpeiden mukaisesti</w:t>
      </w:r>
    </w:p>
    <w:p w:rsidRPr="006A05A4" w:rsidR="0057203A" w:rsidP="0057203A" w:rsidRDefault="0057203A" w14:paraId="34FB5D07" w14:textId="77777777">
      <w:pPr>
        <w:pStyle w:val="Luettelokappale"/>
        <w:numPr>
          <w:ilvl w:val="0"/>
          <w:numId w:val="2"/>
        </w:numPr>
        <w:spacing w:before="240" w:after="240"/>
        <w:rPr>
          <w:rFonts w:ascii="Calibri" w:hAnsi="Calibri" w:eastAsia="Calibri" w:cs="Calibri"/>
          <w:color w:val="auto"/>
        </w:rPr>
      </w:pPr>
      <w:r w:rsidRPr="006A05A4">
        <w:rPr>
          <w:rFonts w:ascii="Calibri" w:hAnsi="Calibri" w:eastAsia="Calibri" w:cs="Calibri"/>
          <w:color w:val="auto"/>
        </w:rPr>
        <w:t>keskustelutukea ja ohjausta</w:t>
      </w:r>
    </w:p>
    <w:p w:rsidRPr="006A05A4" w:rsidR="0057203A" w:rsidP="0057203A" w:rsidRDefault="0057203A" w14:paraId="2A2CB65A" w14:textId="77777777">
      <w:pPr>
        <w:pStyle w:val="Luettelokappale"/>
        <w:numPr>
          <w:ilvl w:val="0"/>
          <w:numId w:val="2"/>
        </w:numPr>
        <w:spacing w:before="240" w:after="240"/>
        <w:rPr>
          <w:rFonts w:ascii="Calibri" w:hAnsi="Calibri" w:eastAsia="Calibri" w:cs="Calibri"/>
          <w:color w:val="auto"/>
        </w:rPr>
      </w:pPr>
      <w:r w:rsidRPr="006A05A4">
        <w:rPr>
          <w:rFonts w:ascii="Calibri" w:hAnsi="Calibri" w:eastAsia="Calibri" w:cs="Calibri"/>
          <w:color w:val="auto"/>
        </w:rPr>
        <w:t>yhteistyötä huoltajien kanssa</w:t>
      </w:r>
    </w:p>
    <w:p w:rsidRPr="006A05A4" w:rsidR="0057203A" w:rsidP="0057203A" w:rsidRDefault="0057203A" w14:paraId="105C6840" w14:textId="77777777">
      <w:pPr>
        <w:pStyle w:val="Luettelokappale"/>
        <w:numPr>
          <w:ilvl w:val="0"/>
          <w:numId w:val="2"/>
        </w:numPr>
        <w:spacing w:before="240" w:after="240"/>
        <w:rPr>
          <w:rFonts w:ascii="Calibri" w:hAnsi="Calibri" w:eastAsia="Calibri" w:cs="Calibri"/>
          <w:color w:val="auto"/>
        </w:rPr>
      </w:pPr>
      <w:r w:rsidRPr="006A05A4">
        <w:rPr>
          <w:rFonts w:ascii="Calibri" w:hAnsi="Calibri" w:eastAsia="Calibri" w:cs="Calibri"/>
          <w:color w:val="auto"/>
        </w:rPr>
        <w:t>osallistumista moniammatilliseen opiskeluhuoltotyöhön</w:t>
      </w:r>
    </w:p>
    <w:p w:rsidRPr="006A05A4" w:rsidR="0057203A" w:rsidP="0057203A" w:rsidRDefault="0057203A" w14:paraId="441812A7" w14:textId="77777777">
      <w:pPr>
        <w:pStyle w:val="Luettelokappale"/>
        <w:numPr>
          <w:ilvl w:val="0"/>
          <w:numId w:val="2"/>
        </w:numPr>
        <w:spacing w:before="240" w:after="240"/>
        <w:rPr>
          <w:rFonts w:ascii="Calibri" w:hAnsi="Calibri" w:eastAsia="Calibri" w:cs="Calibri"/>
          <w:color w:val="auto"/>
        </w:rPr>
      </w:pPr>
      <w:r w:rsidRPr="006A05A4">
        <w:rPr>
          <w:rFonts w:ascii="Calibri" w:hAnsi="Calibri" w:eastAsia="Calibri" w:cs="Calibri"/>
          <w:color w:val="auto"/>
        </w:rPr>
        <w:t>luokka- ja ryhmäkohtaista työskentelyä</w:t>
      </w:r>
    </w:p>
    <w:p w:rsidRPr="00462C41" w:rsidR="0057203A" w:rsidP="00E74E07" w:rsidRDefault="006E7D5F" w14:paraId="6A905B5F" w14:textId="571B35D0">
      <w:pPr>
        <w:pStyle w:val="Otsikko5"/>
      </w:pPr>
      <w:bookmarkStart w:name="_Toc226455759" w:id="20"/>
      <w:r w:rsidRPr="00462C41">
        <w:t>4</w:t>
      </w:r>
      <w:r w:rsidRPr="00462C41" w:rsidR="0057203A">
        <w:t>.1.3 Koulupsykologi</w:t>
      </w:r>
      <w:bookmarkEnd w:id="20"/>
    </w:p>
    <w:p w:rsidRPr="006A05A4" w:rsidR="0057203A" w:rsidP="0057203A" w:rsidRDefault="0057203A" w14:paraId="3F0E2906" w14:textId="77777777">
      <w:pPr>
        <w:spacing w:before="240" w:after="240"/>
        <w:rPr>
          <w:rFonts w:ascii="Calibri" w:hAnsi="Calibri" w:eastAsia="Calibri" w:cs="Calibri"/>
          <w:color w:val="auto"/>
        </w:rPr>
      </w:pPr>
      <w:r w:rsidRPr="006A05A4">
        <w:rPr>
          <w:rFonts w:ascii="Calibri" w:hAnsi="Calibri" w:eastAsia="Calibri" w:cs="Calibri"/>
          <w:color w:val="auto"/>
        </w:rPr>
        <w:t>Koulupsykologin resurssi on noin kaksi työpäivää viikossa. Työ toteutuu hybridimallilla siten, että joka toinen viikko työskentely tapahtuu koululla ja joka toinen viikko etäyhteyksin.</w:t>
      </w:r>
    </w:p>
    <w:p w:rsidRPr="006A05A4" w:rsidR="0057203A" w:rsidP="0057203A" w:rsidRDefault="0057203A" w14:paraId="1D489908" w14:textId="77777777">
      <w:pPr>
        <w:spacing w:before="240" w:after="240"/>
        <w:rPr>
          <w:rFonts w:ascii="Calibri" w:hAnsi="Calibri" w:eastAsia="Calibri" w:cs="Calibri"/>
          <w:color w:val="auto"/>
        </w:rPr>
      </w:pPr>
      <w:r w:rsidRPr="006A05A4">
        <w:rPr>
          <w:rFonts w:ascii="Calibri" w:hAnsi="Calibri" w:eastAsia="Calibri" w:cs="Calibri"/>
          <w:color w:val="auto"/>
        </w:rPr>
        <w:t>Koulupsykologin tehtävänä on tukea oppilaiden oppimista, kehitystä ja psyykkistä hyvinvointia sekä osallistua kouluyhteisön hyvinvointia edistävään opiskeluhuoltotyöhön.</w:t>
      </w:r>
    </w:p>
    <w:p w:rsidRPr="006A05A4" w:rsidR="0057203A" w:rsidP="0057203A" w:rsidRDefault="0057203A" w14:paraId="0523972F" w14:textId="77777777">
      <w:pPr>
        <w:spacing w:before="240" w:after="240"/>
        <w:rPr>
          <w:rFonts w:ascii="Calibri" w:hAnsi="Calibri" w:eastAsia="Calibri" w:cs="Calibri"/>
          <w:color w:val="auto"/>
        </w:rPr>
      </w:pPr>
      <w:r w:rsidRPr="006A05A4">
        <w:rPr>
          <w:rFonts w:ascii="Calibri" w:hAnsi="Calibri" w:eastAsia="Calibri" w:cs="Calibri"/>
          <w:color w:val="auto"/>
        </w:rPr>
        <w:t>Koulupsykologin työ sisältää:</w:t>
      </w:r>
    </w:p>
    <w:p w:rsidRPr="006A05A4" w:rsidR="0057203A" w:rsidP="0057203A" w:rsidRDefault="0057203A" w14:paraId="416BA04B" w14:textId="77777777">
      <w:pPr>
        <w:pStyle w:val="Luettelokappale"/>
        <w:numPr>
          <w:ilvl w:val="0"/>
          <w:numId w:val="1"/>
        </w:numPr>
        <w:spacing w:before="240" w:after="240"/>
        <w:rPr>
          <w:rFonts w:ascii="Calibri" w:hAnsi="Calibri" w:eastAsia="Calibri" w:cs="Calibri"/>
          <w:color w:val="auto"/>
        </w:rPr>
      </w:pPr>
      <w:r w:rsidRPr="006A05A4">
        <w:rPr>
          <w:rFonts w:ascii="Calibri" w:hAnsi="Calibri" w:eastAsia="Calibri" w:cs="Calibri"/>
          <w:color w:val="auto"/>
        </w:rPr>
        <w:t>psykologiset tutkimukset ja arviot</w:t>
      </w:r>
    </w:p>
    <w:p w:rsidRPr="006A05A4" w:rsidR="0057203A" w:rsidP="0057203A" w:rsidRDefault="0057203A" w14:paraId="58F13C41" w14:textId="77777777">
      <w:pPr>
        <w:pStyle w:val="Luettelokappale"/>
        <w:numPr>
          <w:ilvl w:val="0"/>
          <w:numId w:val="1"/>
        </w:numPr>
        <w:spacing w:before="240" w:after="240"/>
        <w:rPr>
          <w:rFonts w:ascii="Calibri" w:hAnsi="Calibri" w:eastAsia="Calibri" w:cs="Calibri"/>
          <w:color w:val="auto"/>
        </w:rPr>
      </w:pPr>
      <w:r w:rsidRPr="006A05A4">
        <w:rPr>
          <w:rFonts w:ascii="Calibri" w:hAnsi="Calibri" w:eastAsia="Calibri" w:cs="Calibri"/>
          <w:color w:val="auto"/>
        </w:rPr>
        <w:t>tukikäynnit ja lyhytkestoinen keskustelutuki</w:t>
      </w:r>
    </w:p>
    <w:p w:rsidRPr="006A05A4" w:rsidR="0057203A" w:rsidP="0057203A" w:rsidRDefault="0057203A" w14:paraId="39A16FBE" w14:textId="77777777">
      <w:pPr>
        <w:pStyle w:val="Luettelokappale"/>
        <w:numPr>
          <w:ilvl w:val="0"/>
          <w:numId w:val="1"/>
        </w:numPr>
        <w:spacing w:before="240" w:after="240"/>
        <w:rPr>
          <w:rFonts w:ascii="Calibri" w:hAnsi="Calibri" w:eastAsia="Calibri" w:cs="Calibri"/>
          <w:color w:val="auto"/>
        </w:rPr>
      </w:pPr>
      <w:r w:rsidRPr="006A05A4">
        <w:rPr>
          <w:rFonts w:ascii="Calibri" w:hAnsi="Calibri" w:eastAsia="Calibri" w:cs="Calibri"/>
          <w:color w:val="auto"/>
        </w:rPr>
        <w:t>konsultoinnin opetushenkilöstölle ja huoltajille</w:t>
      </w:r>
    </w:p>
    <w:p w:rsidRPr="006A05A4" w:rsidR="0057203A" w:rsidP="0057203A" w:rsidRDefault="0057203A" w14:paraId="0148959B" w14:textId="77777777">
      <w:pPr>
        <w:pStyle w:val="Luettelokappale"/>
        <w:numPr>
          <w:ilvl w:val="0"/>
          <w:numId w:val="1"/>
        </w:numPr>
        <w:spacing w:before="240" w:after="240"/>
        <w:rPr>
          <w:rFonts w:ascii="Calibri" w:hAnsi="Calibri" w:eastAsia="Calibri" w:cs="Calibri"/>
          <w:color w:val="auto"/>
        </w:rPr>
      </w:pPr>
      <w:r w:rsidRPr="006A05A4">
        <w:rPr>
          <w:rFonts w:ascii="Calibri" w:hAnsi="Calibri" w:eastAsia="Calibri" w:cs="Calibri"/>
          <w:color w:val="auto"/>
        </w:rPr>
        <w:t>osallistumisen moniammatilliseen opiskeluhuoltotyöhön</w:t>
      </w:r>
    </w:p>
    <w:p w:rsidRPr="006A05A4" w:rsidR="0057203A" w:rsidP="0057203A" w:rsidRDefault="0057203A" w14:paraId="58A01D05" w14:textId="77777777">
      <w:pPr>
        <w:pStyle w:val="Luettelokappale"/>
        <w:numPr>
          <w:ilvl w:val="0"/>
          <w:numId w:val="1"/>
        </w:numPr>
        <w:spacing w:before="240" w:after="240"/>
        <w:rPr>
          <w:rFonts w:ascii="Calibri" w:hAnsi="Calibri" w:eastAsia="Calibri" w:cs="Calibri"/>
          <w:color w:val="auto"/>
        </w:rPr>
      </w:pPr>
      <w:r w:rsidRPr="006A05A4">
        <w:rPr>
          <w:rFonts w:ascii="Calibri" w:hAnsi="Calibri" w:eastAsia="Calibri" w:cs="Calibri"/>
          <w:color w:val="auto"/>
        </w:rPr>
        <w:t>yhteisöllisen opiskeluhuoltotyön</w:t>
      </w:r>
    </w:p>
    <w:p w:rsidRPr="00462C41" w:rsidR="0057203A" w:rsidP="00E74E07" w:rsidRDefault="006E7D5F" w14:paraId="11862E20" w14:textId="079237E3">
      <w:pPr>
        <w:pStyle w:val="Otsikko5"/>
      </w:pPr>
      <w:bookmarkStart w:name="_Toc226455760" w:id="21"/>
      <w:r w:rsidRPr="00462C41">
        <w:t>4</w:t>
      </w:r>
      <w:r w:rsidRPr="00462C41" w:rsidR="0057203A">
        <w:t>.1.4 Koululääkäri</w:t>
      </w:r>
      <w:bookmarkEnd w:id="21"/>
    </w:p>
    <w:p w:rsidRPr="006A05A4" w:rsidR="00594C4C" w:rsidP="00594C4C" w:rsidRDefault="00594C4C" w14:paraId="207346EE" w14:textId="77777777">
      <w:pPr>
        <w:rPr>
          <w:color w:val="auto"/>
        </w:rPr>
      </w:pPr>
    </w:p>
    <w:p w:rsidRPr="007C36FA" w:rsidR="007C36FA" w:rsidP="007C36FA" w:rsidRDefault="007C36FA" w14:paraId="4C978C55" w14:textId="77777777">
      <w:pPr>
        <w:rPr>
          <w:sz w:val="24"/>
          <w:szCs w:val="24"/>
        </w:rPr>
      </w:pPr>
      <w:r w:rsidRPr="007C36FA">
        <w:rPr>
          <w:sz w:val="24"/>
          <w:szCs w:val="24"/>
        </w:rPr>
        <w:t xml:space="preserve">Koululääkäri vastaa oppilaan terveyden, kasvun ja kehityksen lääketieteellisestä arvioinnista sekä siihen liittyvistä tutkimuksista ja ohjauksesta. Hän osallistuu yksilökohtaisen opiskeluhuollon toteuttamiseen silloin, kun oppilaan terveydentila vaikuttaa koulunkäyntiin tai edellyttää moniammatillista tukea. Koululääkäri tekee tarvittavia jatkohoitoon ohjauksia, tukee opetuksen </w:t>
      </w:r>
      <w:r w:rsidRPr="007C36FA">
        <w:rPr>
          <w:sz w:val="24"/>
          <w:szCs w:val="24"/>
        </w:rPr>
        <w:t>järjestelyjä terveydellisistä syistä ja toimii kouluterveydenhoitajan työparina osana lakisääteistä kouluterveydenhuoltoa.</w:t>
      </w:r>
    </w:p>
    <w:p w:rsidRPr="00FA2D95" w:rsidR="00FA2D95" w:rsidP="00FA2D95" w:rsidRDefault="00FA2D95" w14:paraId="620EDC36" w14:textId="77777777">
      <w:pPr>
        <w:rPr>
          <w:sz w:val="24"/>
          <w:szCs w:val="24"/>
        </w:rPr>
      </w:pPr>
      <w:r w:rsidRPr="00FA2D95">
        <w:rPr>
          <w:sz w:val="24"/>
          <w:szCs w:val="24"/>
        </w:rPr>
        <w:t>Keskeisiä tehtäviä ovat:</w:t>
      </w:r>
    </w:p>
    <w:p w:rsidRPr="00FA2D95" w:rsidR="00FA2D95" w:rsidP="0051371C" w:rsidRDefault="00FA2D95" w14:paraId="6F22FB80" w14:textId="52610B12">
      <w:pPr>
        <w:numPr>
          <w:ilvl w:val="0"/>
          <w:numId w:val="62"/>
        </w:numPr>
        <w:rPr>
          <w:sz w:val="24"/>
          <w:szCs w:val="24"/>
        </w:rPr>
      </w:pPr>
      <w:r w:rsidRPr="00FA2D95">
        <w:rPr>
          <w:sz w:val="24"/>
          <w:szCs w:val="24"/>
        </w:rPr>
        <w:t xml:space="preserve">Laajat terveystarkastukset 1., 5. ja 8. luokilla, joiden tarkoituksena on kokonaisvaltaisesti arvioida oppilaan terveydentilaa ja hyvinvointia. </w:t>
      </w:r>
    </w:p>
    <w:p w:rsidRPr="00FA2D95" w:rsidR="00FA2D95" w:rsidP="0051371C" w:rsidRDefault="00FA2D95" w14:paraId="2C174F51" w14:textId="6FF284EF">
      <w:pPr>
        <w:numPr>
          <w:ilvl w:val="0"/>
          <w:numId w:val="62"/>
        </w:numPr>
        <w:rPr>
          <w:sz w:val="24"/>
          <w:szCs w:val="24"/>
        </w:rPr>
      </w:pPr>
      <w:r w:rsidRPr="00FA2D95">
        <w:rPr>
          <w:sz w:val="24"/>
          <w:szCs w:val="24"/>
        </w:rPr>
        <w:t xml:space="preserve">Oppimiseen ja koulunkäyntiin vaikuttavien terveydellisten tekijöiden selvittäminen, kuten näön, kuulon, motorisen kehityksen tai pitkäaikaissairauksien vaikutukset. </w:t>
      </w:r>
    </w:p>
    <w:p w:rsidRPr="003D45F0" w:rsidR="00FA2D95" w:rsidP="0051371C" w:rsidRDefault="00FA2D95" w14:paraId="154AACF9" w14:textId="77777777">
      <w:pPr>
        <w:numPr>
          <w:ilvl w:val="0"/>
          <w:numId w:val="62"/>
        </w:numPr>
        <w:rPr>
          <w:sz w:val="24"/>
          <w:szCs w:val="24"/>
        </w:rPr>
      </w:pPr>
      <w:r w:rsidRPr="00FA2D95">
        <w:rPr>
          <w:sz w:val="24"/>
          <w:szCs w:val="24"/>
        </w:rPr>
        <w:t>Tarvittaessa lähetteiden tekeminen jatkotutkimuksiin ja ohjaus erikoissairaanhoitoon.</w:t>
      </w:r>
    </w:p>
    <w:p w:rsidRPr="003D45F0" w:rsidR="003D45F0" w:rsidP="0051371C" w:rsidRDefault="00F353E9" w14:paraId="582FCECC" w14:textId="6DFEA66D">
      <w:pPr>
        <w:pStyle w:val="Luettelokappale"/>
        <w:numPr>
          <w:ilvl w:val="0"/>
          <w:numId w:val="62"/>
        </w:numPr>
        <w:spacing w:line="300" w:lineRule="atLeast"/>
        <w:rPr>
          <w:rFonts w:ascii="Segoe UI" w:hAnsi="Segoe UI" w:eastAsia="Times New Roman" w:cs="Segoe UI"/>
          <w:color w:val="auto"/>
          <w:sz w:val="21"/>
          <w:szCs w:val="21"/>
          <w:lang w:eastAsia="fi-FI"/>
        </w:rPr>
      </w:pPr>
      <w:r>
        <w:rPr>
          <w:rFonts w:ascii="Segoe UI" w:hAnsi="Segoe UI" w:eastAsia="Times New Roman" w:cs="Segoe UI"/>
          <w:color w:val="auto"/>
          <w:sz w:val="21"/>
          <w:szCs w:val="21"/>
          <w:lang w:eastAsia="fi-FI"/>
        </w:rPr>
        <w:t>O</w:t>
      </w:r>
      <w:r w:rsidRPr="003D45F0" w:rsidR="003D45F0">
        <w:rPr>
          <w:rFonts w:ascii="Segoe UI" w:hAnsi="Segoe UI" w:eastAsia="Times New Roman" w:cs="Segoe UI"/>
          <w:color w:val="auto"/>
          <w:sz w:val="21"/>
          <w:szCs w:val="21"/>
          <w:lang w:eastAsia="fi-FI"/>
        </w:rPr>
        <w:t xml:space="preserve">sallistuu tarvittaessa monialaisen asiantuntijaryhmän työskentelyyn, kun tilanteen arviointi edellyttää lääketieteellistä asiantuntijuutta. </w:t>
      </w:r>
    </w:p>
    <w:p w:rsidRPr="003D45F0" w:rsidR="003D45F0" w:rsidP="0051371C" w:rsidRDefault="00F353E9" w14:paraId="3D1D4027" w14:textId="05773217">
      <w:pPr>
        <w:pStyle w:val="Luettelokappale"/>
        <w:numPr>
          <w:ilvl w:val="0"/>
          <w:numId w:val="62"/>
        </w:numPr>
        <w:spacing w:line="300" w:lineRule="atLeast"/>
        <w:rPr>
          <w:rFonts w:ascii="Segoe UI" w:hAnsi="Segoe UI" w:eastAsia="Times New Roman" w:cs="Segoe UI"/>
          <w:color w:val="auto"/>
          <w:sz w:val="21"/>
          <w:szCs w:val="21"/>
          <w:lang w:eastAsia="fi-FI"/>
        </w:rPr>
      </w:pPr>
      <w:r>
        <w:rPr>
          <w:rFonts w:ascii="Segoe UI" w:hAnsi="Segoe UI" w:eastAsia="Times New Roman" w:cs="Segoe UI"/>
          <w:color w:val="auto"/>
          <w:sz w:val="21"/>
          <w:szCs w:val="21"/>
          <w:lang w:eastAsia="fi-FI"/>
        </w:rPr>
        <w:t>T</w:t>
      </w:r>
      <w:r w:rsidRPr="003D45F0" w:rsidR="003D45F0">
        <w:rPr>
          <w:rFonts w:ascii="Segoe UI" w:hAnsi="Segoe UI" w:eastAsia="Times New Roman" w:cs="Segoe UI"/>
          <w:color w:val="auto"/>
          <w:sz w:val="21"/>
          <w:szCs w:val="21"/>
          <w:lang w:eastAsia="fi-FI"/>
        </w:rPr>
        <w:t>ukee koulua ja huoltajia oppilaan terveydentilan huomioon ottamisessa sekä suunnittelee terveyttä tukevia toimenpiteitä.</w:t>
      </w:r>
    </w:p>
    <w:p w:rsidRPr="00FA2D95" w:rsidR="003D45F0" w:rsidP="003D45F0" w:rsidRDefault="003D45F0" w14:paraId="2B60FA39" w14:textId="77777777">
      <w:pPr>
        <w:ind w:left="360"/>
        <w:rPr>
          <w:sz w:val="28"/>
          <w:szCs w:val="28"/>
        </w:rPr>
      </w:pPr>
    </w:p>
    <w:p w:rsidR="00462C41" w:rsidP="00FB5340" w:rsidRDefault="00462C41" w14:paraId="04F06AAC" w14:textId="77777777">
      <w:pPr>
        <w:pStyle w:val="Otsikko3"/>
        <w:rPr>
          <w:sz w:val="28"/>
          <w:szCs w:val="28"/>
        </w:rPr>
      </w:pPr>
      <w:bookmarkStart w:name="_Toc226455761" w:id="22"/>
    </w:p>
    <w:p w:rsidR="00FB5340" w:rsidP="00FB5340" w:rsidRDefault="006668FC" w14:paraId="5729D6E9" w14:textId="29A39DFB">
      <w:pPr>
        <w:pStyle w:val="Otsikko3"/>
        <w:rPr>
          <w:sz w:val="28"/>
          <w:szCs w:val="28"/>
        </w:rPr>
      </w:pPr>
      <w:r>
        <w:rPr>
          <w:sz w:val="28"/>
          <w:szCs w:val="28"/>
        </w:rPr>
        <w:t xml:space="preserve">4.2 </w:t>
      </w:r>
      <w:r w:rsidR="008850F1">
        <w:rPr>
          <w:sz w:val="28"/>
          <w:szCs w:val="28"/>
        </w:rPr>
        <w:t>O</w:t>
      </w:r>
      <w:r w:rsidRPr="00FB5340" w:rsidR="00FB5340">
        <w:rPr>
          <w:sz w:val="28"/>
          <w:szCs w:val="28"/>
        </w:rPr>
        <w:t>ppilaan ohjaaminen opiskeluhuoltopalveluihin</w:t>
      </w:r>
      <w:bookmarkEnd w:id="22"/>
    </w:p>
    <w:p w:rsidR="0095457B" w:rsidP="0095457B" w:rsidRDefault="0095457B" w14:paraId="19D4EE2F" w14:textId="77777777"/>
    <w:p w:rsidR="005A1E91" w:rsidP="0095457B" w:rsidRDefault="00E95693" w14:paraId="6C8DE0F3" w14:textId="77777777">
      <w:r w:rsidRPr="00E95693">
        <w:t xml:space="preserve">Jokaisella oppilaan kanssa koulussa työskentelevällä on velvollisuus ohjata oppilasta ja perhettä opiskeluhuoltopalveluihin, mikäli he havaitsevat tuen tarvetta. (OH-laki 16 §) </w:t>
      </w:r>
    </w:p>
    <w:p w:rsidR="00C8185F" w:rsidP="0095457B" w:rsidRDefault="00C8185F" w14:paraId="5D5846FD" w14:textId="77777777"/>
    <w:p w:rsidR="00E95693" w:rsidP="0095457B" w:rsidRDefault="00E95693" w14:paraId="35B31922" w14:textId="6A4B1457">
      <w:r w:rsidRPr="00E95693">
        <w:t>Palvelut ovat kuitenkin vapaaehtoisia ja oppilaan ja tarvittaessa huoltajien suostumukseen perustuvia. Poikkeuksena tästä on oppimisen ja koulunkäynnin tukeen ja kurinpitotilanteisiin liittyvät opiskeluhuoltopalvelut. Ne järjestetään perusopetuslain nojalla ja mukaisesti.</w:t>
      </w:r>
    </w:p>
    <w:p w:rsidR="00E95693" w:rsidP="0095457B" w:rsidRDefault="00E95693" w14:paraId="247BF5C5" w14:textId="77777777"/>
    <w:p w:rsidR="00E01D44" w:rsidP="0095457B" w:rsidRDefault="00C8185F" w14:paraId="4DD1FCE8" w14:textId="77777777">
      <w:r w:rsidRPr="00C8185F">
        <w:t xml:space="preserve">Oppilas on oikeutettu niin 1) perusopetuslain mukaiseen oppimisen ja koulunkäynnin tukeen kuin 2) oppilas- ja opiskeluhuoltolain mukaiseen opiskeluhuoltoon. Lisäksi monet muut palvelut ja tukimuodot ovat oppilaan, perheen ja koulun työntekijöiden käytettävissä. Jos oppilas tarvitsee sekä oppimisen ja koulunkäynnin tukea että opiskeluhuollon tukea, tulee tukea antaa oppilaan kokonaistilanne huomioiden. </w:t>
      </w:r>
    </w:p>
    <w:p w:rsidR="00E01D44" w:rsidP="0095457B" w:rsidRDefault="00C8185F" w14:paraId="2FA05140" w14:textId="77777777">
      <w:r w:rsidRPr="00C8185F">
        <w:t xml:space="preserve">Kun huoli oppilaan oppimisesta tai hyvinvoinnista herää, opettaja ottaa asian puheeksi oppilaan ja huoltajan kanssa. Opettaja voi pohtia omaa huoltaan </w:t>
      </w:r>
      <w:r w:rsidRPr="000616C0">
        <w:rPr>
          <w:color w:val="FF0000"/>
        </w:rPr>
        <w:t xml:space="preserve">Huoli-lomakkeen avulla </w:t>
      </w:r>
      <w:r w:rsidRPr="00C8185F">
        <w:t xml:space="preserve">ja ottaa sen jälkeen huolensa puheeksi oppilaan ja huoltajan kanssa. Työntekijän omakohtainen huoli oikeuttaa ja velvoittaa ottamaan asian puheeksi lapsen ja vanhempien kanssa. Valmiita ratkaisuja tilanteeseen ei tarvitse olla, mutta asioita voi pohtia ääneen ja kysyä, onko oppilas tai huoltaja jostain huolissaan. Opettaja, huoltaja ja oppilas yhdessä arvioivat, tarvitseeko oppilas oppimisen ja koulunkäynnin tukea vai opiskeluhuollon tukea ja palveluita vai molempia. Opettaja voi konsultoida muita opettajia tai opiskeluhuollon ammattihenkilöitä ja samalla arvioidaan, voiko tilannetta auttaa yhteisöllisen oppilashuollon keinoin. </w:t>
      </w:r>
    </w:p>
    <w:p w:rsidR="00C8185F" w:rsidP="0095457B" w:rsidRDefault="00C8185F" w14:paraId="6C9E8313" w14:textId="0BE01C0A">
      <w:r w:rsidRPr="00C8185F">
        <w:t>Mikäli tarvitaan opiskeluhuollon palveluja, kuten terveydenhoitajan, lääkärin, kuraattorin tai psykologin tukea, oppilas ja huoltaja ohjataan tuen piiriin. He voivat ohjata oppilaan ja perheen tarvittaessa edelleen muiden sosiaali- tai terveydenhuollon palvelujen tai muiden palvelujen piiriin</w:t>
      </w:r>
    </w:p>
    <w:p w:rsidR="00DF13D8" w:rsidP="00DF13D8" w:rsidRDefault="00DF13D8" w14:paraId="30570D20" w14:textId="1A22CA51">
      <w:pPr>
        <w:pStyle w:val="Otsikko3"/>
        <w:rPr>
          <w:sz w:val="28"/>
          <w:szCs w:val="28"/>
        </w:rPr>
      </w:pPr>
      <w:bookmarkStart w:name="_Toc226455762" w:id="23"/>
      <w:r w:rsidRPr="00DF13D8">
        <w:rPr>
          <w:sz w:val="28"/>
          <w:szCs w:val="28"/>
        </w:rPr>
        <w:t>4.</w:t>
      </w:r>
      <w:r w:rsidR="006668FC">
        <w:rPr>
          <w:sz w:val="28"/>
          <w:szCs w:val="28"/>
        </w:rPr>
        <w:t>3</w:t>
      </w:r>
      <w:r w:rsidRPr="00DF13D8">
        <w:rPr>
          <w:sz w:val="28"/>
          <w:szCs w:val="28"/>
        </w:rPr>
        <w:t xml:space="preserve"> </w:t>
      </w:r>
      <w:r w:rsidR="008850F1">
        <w:rPr>
          <w:sz w:val="28"/>
          <w:szCs w:val="28"/>
        </w:rPr>
        <w:t>Y</w:t>
      </w:r>
      <w:r w:rsidRPr="00DF13D8">
        <w:rPr>
          <w:sz w:val="28"/>
          <w:szCs w:val="28"/>
        </w:rPr>
        <w:t>ksittäisen oppilaan tueksi koottavan monialaisen asiantuntijaryhmän kokoaminen, suostumuksen hankkiminen ja työskentelyyn osallistuminen</w:t>
      </w:r>
      <w:bookmarkEnd w:id="23"/>
    </w:p>
    <w:p w:rsidR="001F01BF" w:rsidP="001F01BF" w:rsidRDefault="001F01BF" w14:paraId="3525A8D9" w14:textId="77777777">
      <w:pPr>
        <w:rPr>
          <w:b/>
          <w:bCs/>
          <w:color w:val="FF0000"/>
        </w:rPr>
      </w:pPr>
    </w:p>
    <w:p w:rsidR="000C31A2" w:rsidP="00CD2CEA" w:rsidRDefault="004A3E0C" w14:paraId="7AA118D4" w14:textId="725208B7">
      <w:r w:rsidRPr="004A3E0C">
        <w:t>Yksilökohtainen opiskeluhuolto perustuu oppilaan sekä tarpeen niin vaatiessa huoltajan suostumukseen. Oppilaan osallisuus, omat toivomukset ja mielipiteet otetaan huomioon häntä koskevissa toimenpiteissä ja ratkaisuissa hänen ikänsä, kehitystasonsa ja muiden henkilökohtaisten edellytystensä mukaisesti. Vuorovaikutus on avointa, kunnioittavaa ja luottamuksellista. Työ järjestetään niin, että opiskelija voi kokea tilanteen kiireettömänä ja hän tulee kuulluksi. Opiskeluhuoltotyössä noudatetaan tietojen luovuttamista ja salassapitoa koskevia säännöksiä.</w:t>
      </w:r>
    </w:p>
    <w:p w:rsidR="00C91CC6" w:rsidP="00CD2CEA" w:rsidRDefault="00C91CC6" w14:paraId="28ACC04D" w14:textId="77777777"/>
    <w:p w:rsidR="00C91CC6" w:rsidP="00CD2CEA" w:rsidRDefault="00C91CC6" w14:paraId="49DDA297" w14:textId="1ED4652E">
      <w:r w:rsidRPr="00C91CC6">
        <w:t>Asian käsittely myös yksittäisen oppilaan tueksi koottavassa monialaisessa asiantuntijaryhmässä ja ryhmän kokoonpano perustuu oppilaan tai tarvittaessa huoltajan suostumukseen. Oppilaan tai huoltajan yksilöidyllä kirjallisella suostumuksella asian käsittelyyn voi osallistua tarvittavia opiskeluhuollon yhteistyötahoja tai oppilaan läheisiä. Ryhmän jäsenillä on oikeus vaihtaa tietoa oppilaan asian hoitamiseksi tapaamisten välillä sekä lisäksi oikeus pyytää neuvoa oppilaan asiassa tarpeellisiksi katsomiltaan asiantuntijoilta.</w:t>
      </w:r>
    </w:p>
    <w:p w:rsidR="00C91CC6" w:rsidP="00CD2CEA" w:rsidRDefault="00C91CC6" w14:paraId="054DCA10" w14:textId="77777777"/>
    <w:p w:rsidR="00E03841" w:rsidP="00CD2CEA" w:rsidRDefault="00E03841" w14:paraId="7152E2FA" w14:textId="26573536">
      <w:r w:rsidRPr="00CD2CEA">
        <w:t>Monialainen asiantuntijaryhmä</w:t>
      </w:r>
      <w:r w:rsidRPr="00CD2CEA" w:rsidR="000E73F5">
        <w:t xml:space="preserve">n </w:t>
      </w:r>
      <w:r w:rsidRPr="009464B9" w:rsidR="000E73F5">
        <w:rPr>
          <w:b/>
          <w:bCs/>
        </w:rPr>
        <w:t>k</w:t>
      </w:r>
      <w:r w:rsidRPr="009464B9">
        <w:rPr>
          <w:b/>
          <w:bCs/>
        </w:rPr>
        <w:t>oolle kutsuminen</w:t>
      </w:r>
      <w:r w:rsidR="00C37B80">
        <w:t>:</w:t>
      </w:r>
    </w:p>
    <w:p w:rsidR="00E03841" w:rsidP="00E96FAA" w:rsidRDefault="00E03841" w14:paraId="13DA9572" w14:textId="77777777">
      <w:pPr>
        <w:pStyle w:val="Luettelokappale"/>
        <w:numPr>
          <w:ilvl w:val="1"/>
          <w:numId w:val="6"/>
        </w:numPr>
        <w:spacing w:after="160"/>
        <w:ind w:left="1434" w:hanging="357"/>
      </w:pPr>
      <w:r>
        <w:t>sovitaan tilannekohtaisesti, joko koulun henkilöstöön kuuluva tai opiskeluhuoltopalveluiden ammattilainen</w:t>
      </w:r>
    </w:p>
    <w:p w:rsidR="00E03841" w:rsidP="00E96FAA" w:rsidRDefault="00E03841" w14:paraId="43A3FD5F" w14:textId="77777777">
      <w:pPr>
        <w:pStyle w:val="Luettelokappale"/>
        <w:numPr>
          <w:ilvl w:val="1"/>
          <w:numId w:val="6"/>
        </w:numPr>
        <w:spacing w:after="160"/>
        <w:ind w:left="1434" w:hanging="357"/>
      </w:pPr>
      <w:r>
        <w:t>yleensä se, joka on huolen tuonut esille tai saanut lapselta/oppilaalta/opiskelijalta tai huoltajalta huolen tietoonsa</w:t>
      </w:r>
    </w:p>
    <w:p w:rsidR="00E03841" w:rsidP="00C2579B" w:rsidRDefault="00E03841" w14:paraId="053BFFE1" w14:textId="77777777">
      <w:pPr>
        <w:pStyle w:val="Luettelokappale"/>
        <w:spacing w:after="160" w:line="259" w:lineRule="auto"/>
      </w:pPr>
      <w:r w:rsidRPr="009464B9">
        <w:rPr>
          <w:b/>
          <w:bCs/>
        </w:rPr>
        <w:t>kutsu</w:t>
      </w:r>
      <w:r>
        <w:t>:</w:t>
      </w:r>
    </w:p>
    <w:p w:rsidR="00E03841" w:rsidP="00E96FAA" w:rsidRDefault="00E03841" w14:paraId="69D41076" w14:textId="77777777">
      <w:pPr>
        <w:pStyle w:val="Luettelokappale"/>
        <w:numPr>
          <w:ilvl w:val="1"/>
          <w:numId w:val="6"/>
        </w:numPr>
        <w:spacing w:after="160"/>
        <w:ind w:left="1434" w:hanging="357"/>
      </w:pPr>
      <w:r>
        <w:t>mietittävä, ketkä kaikki ovat olennaisia asian selvittämisessä ja tuen järjestämisessä, pohdittava erikseen esim. kunkin opiskeluhuoltopalveluiden ammattilaisen tarve</w:t>
      </w:r>
    </w:p>
    <w:p w:rsidR="00E03841" w:rsidP="00E96FAA" w:rsidRDefault="00E03841" w14:paraId="161BB9C8" w14:textId="77777777">
      <w:pPr>
        <w:pStyle w:val="Luettelokappale"/>
        <w:numPr>
          <w:ilvl w:val="1"/>
          <w:numId w:val="6"/>
        </w:numPr>
        <w:spacing w:after="160"/>
        <w:ind w:left="1434" w:hanging="357"/>
      </w:pPr>
      <w:r>
        <w:t>huomioitava asian kiireellisyys</w:t>
      </w:r>
    </w:p>
    <w:p w:rsidR="00E03841" w:rsidP="00C2579B" w:rsidRDefault="00E03841" w14:paraId="40B2E0C2" w14:textId="77777777">
      <w:pPr>
        <w:pStyle w:val="Luettelokappale"/>
        <w:spacing w:after="160" w:line="259" w:lineRule="auto"/>
      </w:pPr>
      <w:r w:rsidRPr="009464B9">
        <w:rPr>
          <w:b/>
          <w:bCs/>
        </w:rPr>
        <w:t>suostumus</w:t>
      </w:r>
      <w:r>
        <w:t xml:space="preserve">: </w:t>
      </w:r>
    </w:p>
    <w:p w:rsidR="00E03841" w:rsidP="00E96FAA" w:rsidRDefault="00E03841" w14:paraId="296547AC" w14:textId="77777777">
      <w:pPr>
        <w:pStyle w:val="Luettelokappale"/>
        <w:numPr>
          <w:ilvl w:val="1"/>
          <w:numId w:val="6"/>
        </w:numPr>
        <w:spacing w:after="160"/>
        <w:ind w:left="1434" w:hanging="357"/>
      </w:pPr>
      <w:r>
        <w:t>suullinen suostumus riittää: koulun henkilöstö ja opiskeluhuoltopalvelut</w:t>
      </w:r>
    </w:p>
    <w:p w:rsidR="00E03841" w:rsidP="00E96FAA" w:rsidRDefault="00E03841" w14:paraId="2D7B591E" w14:textId="0164CC45">
      <w:pPr>
        <w:pStyle w:val="Luettelokappale"/>
        <w:numPr>
          <w:ilvl w:val="1"/>
          <w:numId w:val="6"/>
        </w:numPr>
        <w:spacing w:after="160"/>
        <w:ind w:left="1434" w:hanging="357"/>
      </w:pPr>
      <w:r>
        <w:t>kirjallinen suostumus: mikäli muita osallistujia, esim.</w:t>
      </w:r>
      <w:r w:rsidR="000D788E">
        <w:t xml:space="preserve"> tuki</w:t>
      </w:r>
      <w:r w:rsidR="00BC1D33">
        <w:t>he</w:t>
      </w:r>
      <w:r w:rsidR="000D788E">
        <w:t>nkilö,</w:t>
      </w:r>
      <w:r>
        <w:t xml:space="preserve"> lastensuojelun työntekijä, etsivä nuorisotyöntekijä, puheterapeutti, toimintaterapeutti</w:t>
      </w:r>
      <w:r w:rsidRPr="00762965">
        <w:t xml:space="preserve"> </w:t>
      </w:r>
      <w:r w:rsidRPr="00762965">
        <w:rPr>
          <w:rFonts w:ascii="Wingdings" w:hAnsi="Wingdings" w:eastAsia="Wingdings" w:cs="Wingdings"/>
        </w:rPr>
        <w:t>à</w:t>
      </w:r>
      <w:r w:rsidRPr="00762965">
        <w:t xml:space="preserve"> </w:t>
      </w:r>
      <w:r w:rsidR="009C7F8A">
        <w:t xml:space="preserve">lomake, </w:t>
      </w:r>
      <w:r>
        <w:t>joka on arkistoitava säädösten mukaan</w:t>
      </w:r>
    </w:p>
    <w:p w:rsidRPr="00762965" w:rsidR="00E03841" w:rsidP="00E96FAA" w:rsidRDefault="00E03841" w14:paraId="7016A03F" w14:textId="77777777">
      <w:pPr>
        <w:pStyle w:val="Luettelokappale"/>
        <w:numPr>
          <w:ilvl w:val="1"/>
          <w:numId w:val="6"/>
        </w:numPr>
        <w:spacing w:after="160"/>
        <w:ind w:left="1434" w:hanging="357"/>
      </w:pPr>
      <w:r>
        <w:t>Oppilas- ja opiskelijahuoltolaki 19 §</w:t>
      </w:r>
    </w:p>
    <w:tbl>
      <w:tblPr>
        <w:tblStyle w:val="TaulukkoRuudukko"/>
        <w:tblW w:w="10280" w:type="dxa"/>
        <w:tblInd w:w="-113" w:type="dxa"/>
        <w:tblLook w:val="04A0" w:firstRow="1" w:lastRow="0" w:firstColumn="1" w:lastColumn="0" w:noHBand="0" w:noVBand="1"/>
      </w:tblPr>
      <w:tblGrid>
        <w:gridCol w:w="2096"/>
        <w:gridCol w:w="8184"/>
      </w:tblGrid>
      <w:tr w:rsidR="007E5DA6" w:rsidTr="002F2F87" w14:paraId="41BE4A6A" w14:textId="77777777">
        <w:trPr>
          <w:trHeight w:val="543"/>
        </w:trPr>
        <w:tc>
          <w:tcPr>
            <w:tcW w:w="2096" w:type="dxa"/>
          </w:tcPr>
          <w:p w:rsidRPr="008B4094" w:rsidR="007E5DA6" w:rsidRDefault="007E5DA6" w14:paraId="437700D5" w14:textId="77777777">
            <w:pPr>
              <w:rPr>
                <w:b/>
                <w:bCs/>
              </w:rPr>
            </w:pPr>
          </w:p>
        </w:tc>
        <w:tc>
          <w:tcPr>
            <w:tcW w:w="8184" w:type="dxa"/>
          </w:tcPr>
          <w:p w:rsidRPr="008B4094" w:rsidR="007E5DA6" w:rsidRDefault="007E5DA6" w14:paraId="204993F8" w14:textId="77777777">
            <w:pPr>
              <w:rPr>
                <w:b/>
                <w:bCs/>
              </w:rPr>
            </w:pPr>
            <w:r w:rsidRPr="008B4094">
              <w:rPr>
                <w:b/>
                <w:bCs/>
              </w:rPr>
              <w:t>Opiskeluhuollon monialainen asiantuntijaryhmä</w:t>
            </w:r>
          </w:p>
        </w:tc>
      </w:tr>
      <w:tr w:rsidR="007E5DA6" w:rsidTr="002F2F87" w14:paraId="6A82A6AC" w14:textId="77777777">
        <w:trPr>
          <w:trHeight w:val="252"/>
        </w:trPr>
        <w:tc>
          <w:tcPr>
            <w:tcW w:w="2096" w:type="dxa"/>
          </w:tcPr>
          <w:p w:rsidRPr="008B4094" w:rsidR="007E5DA6" w:rsidRDefault="007E5DA6" w14:paraId="3C399CA0" w14:textId="77777777">
            <w:pPr>
              <w:rPr>
                <w:b/>
                <w:bCs/>
              </w:rPr>
            </w:pPr>
            <w:r w:rsidRPr="008B4094">
              <w:rPr>
                <w:b/>
                <w:bCs/>
              </w:rPr>
              <w:t>Lakiperuste</w:t>
            </w:r>
          </w:p>
        </w:tc>
        <w:tc>
          <w:tcPr>
            <w:tcW w:w="8184" w:type="dxa"/>
          </w:tcPr>
          <w:p w:rsidR="007E5DA6" w:rsidRDefault="007E5DA6" w14:paraId="220D1245" w14:textId="64303AC6">
            <w:r>
              <w:t>Oppilas- ja opiskelijahuoltolaki</w:t>
            </w:r>
            <w:r w:rsidR="001208D3">
              <w:t xml:space="preserve"> 19 §</w:t>
            </w:r>
          </w:p>
        </w:tc>
      </w:tr>
      <w:tr w:rsidR="007E5DA6" w:rsidTr="002F2F87" w14:paraId="4E152317" w14:textId="77777777">
        <w:trPr>
          <w:trHeight w:val="252"/>
        </w:trPr>
        <w:tc>
          <w:tcPr>
            <w:tcW w:w="2096" w:type="dxa"/>
          </w:tcPr>
          <w:p w:rsidR="007E5DA6" w:rsidRDefault="007E5DA6" w14:paraId="31410ADF" w14:textId="77777777">
            <w:pPr>
              <w:rPr>
                <w:b/>
                <w:bCs/>
              </w:rPr>
            </w:pPr>
            <w:r>
              <w:rPr>
                <w:b/>
                <w:bCs/>
              </w:rPr>
              <w:t>Opetussuunnitelma</w:t>
            </w:r>
          </w:p>
          <w:p w:rsidRPr="008B4094" w:rsidR="007E5DA6" w:rsidRDefault="007E5DA6" w14:paraId="274AE68E" w14:textId="77777777">
            <w:pPr>
              <w:rPr>
                <w:b/>
                <w:bCs/>
              </w:rPr>
            </w:pPr>
            <w:r>
              <w:rPr>
                <w:b/>
                <w:bCs/>
              </w:rPr>
              <w:t>peruste</w:t>
            </w:r>
          </w:p>
        </w:tc>
        <w:tc>
          <w:tcPr>
            <w:tcW w:w="8184" w:type="dxa"/>
          </w:tcPr>
          <w:p w:rsidR="007E5DA6" w:rsidRDefault="007E5DA6" w14:paraId="0F7ACD20" w14:textId="59D49946">
            <w:r>
              <w:t xml:space="preserve">Esiopetussuunnitelma, </w:t>
            </w:r>
            <w:r w:rsidR="00F41AA6">
              <w:t>luku</w:t>
            </w:r>
            <w:r w:rsidR="00AC54EE">
              <w:t xml:space="preserve"> 6</w:t>
            </w:r>
          </w:p>
          <w:p w:rsidR="007E5DA6" w:rsidRDefault="007E5DA6" w14:paraId="751BFF11" w14:textId="77777777">
            <w:r>
              <w:t>Perusopetuksen opetussuunnitelma, luku 8</w:t>
            </w:r>
          </w:p>
        </w:tc>
      </w:tr>
      <w:tr w:rsidR="007E5DA6" w:rsidTr="002F2F87" w14:paraId="5AE3A24B" w14:textId="77777777">
        <w:trPr>
          <w:trHeight w:val="1056"/>
        </w:trPr>
        <w:tc>
          <w:tcPr>
            <w:tcW w:w="2096" w:type="dxa"/>
          </w:tcPr>
          <w:p w:rsidRPr="008B4094" w:rsidR="007E5DA6" w:rsidRDefault="007E5DA6" w14:paraId="1BF00332" w14:textId="77777777">
            <w:pPr>
              <w:rPr>
                <w:b/>
                <w:bCs/>
              </w:rPr>
            </w:pPr>
            <w:r>
              <w:rPr>
                <w:b/>
                <w:bCs/>
              </w:rPr>
              <w:t>Suostumuksellisuus</w:t>
            </w:r>
          </w:p>
        </w:tc>
        <w:tc>
          <w:tcPr>
            <w:tcW w:w="8184" w:type="dxa"/>
          </w:tcPr>
          <w:p w:rsidR="007E5DA6" w:rsidRDefault="007E5DA6" w14:paraId="5E925B93" w14:textId="77777777">
            <w:r>
              <w:t xml:space="preserve">Lapsen/oppilaan suostumukseen perustuva </w:t>
            </w:r>
          </w:p>
          <w:p w:rsidR="007E5DA6" w:rsidRDefault="007E5DA6" w14:paraId="2FD00885" w14:textId="77777777">
            <w:r>
              <w:t>(joskus myös huoltajalla harkintavaltaa, erityisesti pienempien lasten/oppilaiden kohdalla)</w:t>
            </w:r>
          </w:p>
        </w:tc>
      </w:tr>
      <w:tr w:rsidR="007E5DA6" w:rsidTr="002F2F87" w14:paraId="7DF8DFA6" w14:textId="77777777">
        <w:trPr>
          <w:trHeight w:val="1122"/>
        </w:trPr>
        <w:tc>
          <w:tcPr>
            <w:tcW w:w="2096" w:type="dxa"/>
          </w:tcPr>
          <w:p w:rsidRPr="008B4094" w:rsidR="007E5DA6" w:rsidRDefault="007E5DA6" w14:paraId="69D5F820" w14:textId="77777777">
            <w:pPr>
              <w:rPr>
                <w:b/>
                <w:bCs/>
              </w:rPr>
            </w:pPr>
            <w:r>
              <w:rPr>
                <w:b/>
                <w:bCs/>
              </w:rPr>
              <w:t>Missä vaiheessa?</w:t>
            </w:r>
          </w:p>
        </w:tc>
        <w:tc>
          <w:tcPr>
            <w:tcW w:w="8184" w:type="dxa"/>
          </w:tcPr>
          <w:p w:rsidR="007E5DA6" w:rsidRDefault="007E5DA6" w14:paraId="7EDB9416" w14:textId="77777777">
            <w:r>
              <w:t>Varhainen tuki ja suurempien ongelmien ennaltaehkäisy</w:t>
            </w:r>
          </w:p>
          <w:p w:rsidR="007E5DA6" w:rsidRDefault="007E5DA6" w14:paraId="48CD1058" w14:textId="77777777">
            <w:r>
              <w:t>Ongelmatilanteet ja tarvittaessa muihin palveluihin ohjaaminen ja muiden palveluiden mukaan ottaminen monialaisen tuen järjestämiseen</w:t>
            </w:r>
          </w:p>
        </w:tc>
      </w:tr>
      <w:tr w:rsidR="007E5DA6" w:rsidTr="002F2F87" w14:paraId="60000DB9" w14:textId="77777777">
        <w:trPr>
          <w:trHeight w:val="2426"/>
        </w:trPr>
        <w:tc>
          <w:tcPr>
            <w:tcW w:w="2096" w:type="dxa"/>
          </w:tcPr>
          <w:p w:rsidRPr="008B4094" w:rsidR="007E5DA6" w:rsidRDefault="007E5DA6" w14:paraId="4FA8E1C8" w14:textId="77777777">
            <w:pPr>
              <w:rPr>
                <w:b/>
                <w:bCs/>
              </w:rPr>
            </w:pPr>
            <w:r w:rsidRPr="008B4094">
              <w:rPr>
                <w:b/>
                <w:bCs/>
              </w:rPr>
              <w:t>Tyypillisiä aiheita</w:t>
            </w:r>
          </w:p>
        </w:tc>
        <w:tc>
          <w:tcPr>
            <w:tcW w:w="8184" w:type="dxa"/>
          </w:tcPr>
          <w:p w:rsidR="007E5DA6" w:rsidRDefault="007E5DA6" w14:paraId="46F8E961" w14:textId="77777777">
            <w:r>
              <w:t>Runsaat poissaolot</w:t>
            </w:r>
          </w:p>
          <w:p w:rsidR="007E5DA6" w:rsidRDefault="007E5DA6" w14:paraId="561E0647" w14:textId="77777777">
            <w:r>
              <w:t>Käyttäytymisen pulmat</w:t>
            </w:r>
          </w:p>
          <w:p w:rsidR="007E5DA6" w:rsidRDefault="007E5DA6" w14:paraId="58E3BC0A" w14:textId="77777777">
            <w:r>
              <w:t>Kiusaaminen</w:t>
            </w:r>
          </w:p>
          <w:p w:rsidR="007E5DA6" w:rsidRDefault="007E5DA6" w14:paraId="33B1BB34" w14:textId="77777777">
            <w:r>
              <w:t>Yksinäisyys</w:t>
            </w:r>
          </w:p>
          <w:p w:rsidR="007E5DA6" w:rsidRDefault="007E5DA6" w14:paraId="44677F20" w14:textId="77777777">
            <w:r>
              <w:t>Mielialaoireet</w:t>
            </w:r>
          </w:p>
          <w:p w:rsidR="007E5DA6" w:rsidRDefault="007E5DA6" w14:paraId="5184C22B" w14:textId="77777777">
            <w:r>
              <w:t>Perheen kriisit</w:t>
            </w:r>
          </w:p>
          <w:p w:rsidR="007E5DA6" w:rsidRDefault="007E5DA6" w14:paraId="6D19D9C3" w14:textId="77777777">
            <w:r>
              <w:t>Lapsen/oppilaan/opiskelijan kriisit</w:t>
            </w:r>
          </w:p>
          <w:p w:rsidR="007E5DA6" w:rsidRDefault="007E5DA6" w14:paraId="13C40E7F" w14:textId="77777777">
            <w:r>
              <w:t>Lapset puheeksi -keskustelusta esiin nousevat huolet/haavoittuvuudet</w:t>
            </w:r>
          </w:p>
          <w:p w:rsidR="007E5DA6" w:rsidRDefault="007E5DA6" w14:paraId="636CCCF7" w14:textId="77777777"/>
        </w:tc>
      </w:tr>
      <w:tr w:rsidR="007E5DA6" w:rsidTr="002F2F87" w14:paraId="64C5E6AC" w14:textId="77777777">
        <w:trPr>
          <w:trHeight w:val="837"/>
        </w:trPr>
        <w:tc>
          <w:tcPr>
            <w:tcW w:w="2096" w:type="dxa"/>
          </w:tcPr>
          <w:p w:rsidRPr="008B4094" w:rsidR="007E5DA6" w:rsidRDefault="007E5DA6" w14:paraId="5BDA5AC8" w14:textId="77777777">
            <w:pPr>
              <w:rPr>
                <w:b/>
                <w:bCs/>
              </w:rPr>
            </w:pPr>
            <w:r w:rsidRPr="008B4094">
              <w:rPr>
                <w:b/>
                <w:bCs/>
              </w:rPr>
              <w:t>Kokoonkutsuja</w:t>
            </w:r>
          </w:p>
        </w:tc>
        <w:tc>
          <w:tcPr>
            <w:tcW w:w="8184" w:type="dxa"/>
          </w:tcPr>
          <w:p w:rsidR="007E5DA6" w:rsidP="005965F1" w:rsidRDefault="00F41AA6" w14:paraId="4FAE176F" w14:textId="69FF7BC3">
            <w:pPr>
              <w:spacing w:after="160" w:line="259" w:lineRule="auto"/>
            </w:pPr>
            <w:r>
              <w:t>sovitaan tilannekohtaisesti, joko koulun henkilöstöön kuuluva tai opiskeluhuoltopalveluiden ammattilainen</w:t>
            </w:r>
          </w:p>
        </w:tc>
      </w:tr>
      <w:tr w:rsidR="007E5DA6" w:rsidTr="002F2F87" w14:paraId="45B9035E" w14:textId="77777777">
        <w:trPr>
          <w:trHeight w:val="525"/>
        </w:trPr>
        <w:tc>
          <w:tcPr>
            <w:tcW w:w="2096" w:type="dxa"/>
          </w:tcPr>
          <w:p w:rsidRPr="008B4094" w:rsidR="007E5DA6" w:rsidRDefault="007E5DA6" w14:paraId="172F3D29" w14:textId="77777777">
            <w:pPr>
              <w:rPr>
                <w:b/>
                <w:bCs/>
              </w:rPr>
            </w:pPr>
            <w:r>
              <w:rPr>
                <w:b/>
                <w:bCs/>
              </w:rPr>
              <w:t>Kokoonpano</w:t>
            </w:r>
          </w:p>
        </w:tc>
        <w:tc>
          <w:tcPr>
            <w:tcW w:w="8184" w:type="dxa"/>
          </w:tcPr>
          <w:p w:rsidR="007E5DA6" w:rsidRDefault="007E5DA6" w14:paraId="58761964" w14:textId="77777777">
            <w:r>
              <w:t>Vähintään kaksi ammattilaista, vähintään yksi opiskeluhuoltopalvelujen edustaja</w:t>
            </w:r>
          </w:p>
        </w:tc>
      </w:tr>
      <w:tr w:rsidR="007E5DA6" w:rsidTr="002F2F87" w14:paraId="51798E19" w14:textId="77777777">
        <w:trPr>
          <w:trHeight w:val="145"/>
        </w:trPr>
        <w:tc>
          <w:tcPr>
            <w:tcW w:w="2096" w:type="dxa"/>
          </w:tcPr>
          <w:p w:rsidRPr="008B4094" w:rsidR="007E5DA6" w:rsidRDefault="007E5DA6" w14:paraId="767A6155" w14:textId="77777777">
            <w:pPr>
              <w:rPr>
                <w:b/>
                <w:bCs/>
              </w:rPr>
            </w:pPr>
            <w:r>
              <w:rPr>
                <w:b/>
                <w:bCs/>
              </w:rPr>
              <w:t>Kirjaaminen</w:t>
            </w:r>
          </w:p>
        </w:tc>
        <w:tc>
          <w:tcPr>
            <w:tcW w:w="8184" w:type="dxa"/>
          </w:tcPr>
          <w:p w:rsidR="007E5DA6" w:rsidRDefault="007E5DA6" w14:paraId="01EBE33F" w14:textId="77777777">
            <w:r>
              <w:t>Wilma tai vastaava, laissa kirjattu, mitä tulee kirjata</w:t>
            </w:r>
          </w:p>
        </w:tc>
      </w:tr>
      <w:tr w:rsidR="007E5DA6" w:rsidTr="002F2F87" w14:paraId="4E987F1D" w14:textId="77777777">
        <w:trPr>
          <w:trHeight w:val="1272"/>
        </w:trPr>
        <w:tc>
          <w:tcPr>
            <w:tcW w:w="2096" w:type="dxa"/>
          </w:tcPr>
          <w:p w:rsidRPr="008B4094" w:rsidR="007E5DA6" w:rsidRDefault="007E5DA6" w14:paraId="350F01EA" w14:textId="77777777">
            <w:pPr>
              <w:rPr>
                <w:b/>
                <w:bCs/>
              </w:rPr>
            </w:pPr>
            <w:r>
              <w:rPr>
                <w:b/>
                <w:bCs/>
              </w:rPr>
              <w:t>Erityistilanteet</w:t>
            </w:r>
          </w:p>
        </w:tc>
        <w:tc>
          <w:tcPr>
            <w:tcW w:w="8184" w:type="dxa"/>
          </w:tcPr>
          <w:p w:rsidR="007E5DA6" w:rsidRDefault="007E5DA6" w14:paraId="10274BED" w14:textId="77777777">
            <w:r>
              <w:t xml:space="preserve">Jos ammattilaisten näkemyksen mukaan selkeä tuen tarve, mutta lapsi/oppilas/opiskelija (ja huoltaja) kieltäytyy, tulee pohtia muita tuen tapoja ja tehdä tarvittaessa esim. </w:t>
            </w:r>
            <w:proofErr w:type="spellStart"/>
            <w:r>
              <w:t>ls</w:t>
            </w:r>
            <w:proofErr w:type="spellEnd"/>
            <w:r>
              <w:t>-ilmoitus</w:t>
            </w:r>
          </w:p>
        </w:tc>
      </w:tr>
    </w:tbl>
    <w:p w:rsidRPr="00E03841" w:rsidR="00E03841" w:rsidP="3899DF96" w:rsidRDefault="00E03841" w14:paraId="2A5E5FCF" w14:textId="3F975C17">
      <w:pPr>
        <w:rPr>
          <w:color w:val="92D050"/>
        </w:rPr>
      </w:pPr>
    </w:p>
    <w:p w:rsidR="00DF13D8" w:rsidP="00DF13D8" w:rsidRDefault="00DF13D8" w14:paraId="0F99009A" w14:textId="169F4A16">
      <w:pPr>
        <w:pStyle w:val="Otsikko3"/>
      </w:pPr>
    </w:p>
    <w:p w:rsidR="00DF13D8" w:rsidP="00DF13D8" w:rsidRDefault="00DF13D8" w14:paraId="5C676CF3" w14:textId="0C8B91AE">
      <w:pPr>
        <w:pStyle w:val="Otsikko3"/>
        <w:rPr>
          <w:sz w:val="28"/>
          <w:szCs w:val="28"/>
        </w:rPr>
      </w:pPr>
      <w:bookmarkStart w:name="_Toc226455763" w:id="24"/>
      <w:r w:rsidRPr="00DF13D8">
        <w:rPr>
          <w:sz w:val="28"/>
          <w:szCs w:val="28"/>
        </w:rPr>
        <w:t>4.</w:t>
      </w:r>
      <w:r w:rsidRPr="00462C41" w:rsidR="006668FC">
        <w:rPr>
          <w:sz w:val="28"/>
          <w:szCs w:val="28"/>
        </w:rPr>
        <w:t>4</w:t>
      </w:r>
      <w:r w:rsidRPr="00462C41">
        <w:rPr>
          <w:sz w:val="28"/>
          <w:szCs w:val="28"/>
        </w:rPr>
        <w:t xml:space="preserve"> </w:t>
      </w:r>
      <w:r w:rsidRPr="00462C41" w:rsidR="008850F1">
        <w:rPr>
          <w:sz w:val="28"/>
          <w:szCs w:val="28"/>
        </w:rPr>
        <w:t>O</w:t>
      </w:r>
      <w:r w:rsidRPr="00462C41">
        <w:rPr>
          <w:sz w:val="28"/>
          <w:szCs w:val="28"/>
        </w:rPr>
        <w:t>piskeluhuoltokertomusten laatiminen</w:t>
      </w:r>
      <w:r w:rsidRPr="00DF13D8">
        <w:rPr>
          <w:sz w:val="28"/>
          <w:szCs w:val="28"/>
        </w:rPr>
        <w:t>, säilytys ja vastuuhenkilön nimeäminen opetuksen järjestäjän opiskeluhuoltorekisterille</w:t>
      </w:r>
      <w:bookmarkEnd w:id="24"/>
    </w:p>
    <w:p w:rsidR="000C31A2" w:rsidP="00D92C52" w:rsidRDefault="000C31A2" w14:paraId="3CDF1521" w14:textId="77777777"/>
    <w:p w:rsidR="00FA0541" w:rsidP="00D92C52" w:rsidRDefault="00F27EC0" w14:paraId="62037507" w14:textId="77EC5BC7">
      <w:r>
        <w:t>Opiskeluhuoltokertomus laaditaan Wilmaan</w:t>
      </w:r>
      <w:r w:rsidR="00243F65">
        <w:t xml:space="preserve"> opiskelijan </w:t>
      </w:r>
      <w:r w:rsidR="009A4093">
        <w:t xml:space="preserve">tietokortille kohtaan </w:t>
      </w:r>
      <w:r w:rsidR="00E11B77">
        <w:t>Muis</w:t>
      </w:r>
      <w:r w:rsidR="00E110F2">
        <w:t>tio</w:t>
      </w:r>
      <w:r w:rsidR="00E11B77">
        <w:t>/ opiskeluhuoltokertomus</w:t>
      </w:r>
      <w:r w:rsidR="00B97727">
        <w:t>.</w:t>
      </w:r>
      <w:r w:rsidR="00FA0541">
        <w:t xml:space="preserve"> Oppilaiden kertomukset Wilmassa muodostavat koulutuksen järjestäjän opiskeluhuoltorekisterin, jonka vastuuhenkilönä toimi</w:t>
      </w:r>
      <w:r w:rsidR="001141BD">
        <w:t>i</w:t>
      </w:r>
      <w:r w:rsidR="00FA0541">
        <w:t xml:space="preserve"> Wilman pääkäyttäjä</w:t>
      </w:r>
      <w:r w:rsidR="001141BD">
        <w:t>/ koulusihteeri</w:t>
      </w:r>
      <w:r w:rsidR="00FA0541">
        <w:t xml:space="preserve">. </w:t>
      </w:r>
    </w:p>
    <w:p w:rsidR="00C9269B" w:rsidP="00D92C52" w:rsidRDefault="00C9269B" w14:paraId="0E9F6A1B" w14:textId="77777777"/>
    <w:p w:rsidR="00EE308A" w:rsidP="00D92C52" w:rsidRDefault="00EE308A" w14:paraId="683A6362" w14:textId="77777777">
      <w:r w:rsidRPr="00EE308A">
        <w:t xml:space="preserve">Oppilas- ja opiskelijahuoltolaki edellyttää, että kertomukseen kirjataan seuraavat asiat: </w:t>
      </w:r>
    </w:p>
    <w:p w:rsidR="00EE308A" w:rsidP="00942020" w:rsidRDefault="00EE308A" w14:paraId="5AADA657" w14:textId="77777777">
      <w:pPr>
        <w:ind w:left="720"/>
      </w:pPr>
      <w:r w:rsidRPr="00EE308A">
        <w:t xml:space="preserve">• yksittäisen oppilaan nimi, henkilötunnus, kotikunta ja yhteystiedot sekä alaikäisen oppilaan huoltajan tai muun laillisen edustajan nimi ja yhteystiedot </w:t>
      </w:r>
    </w:p>
    <w:p w:rsidR="00942020" w:rsidP="00EE308A" w:rsidRDefault="00EE308A" w14:paraId="62A7849C" w14:textId="77777777">
      <w:pPr>
        <w:ind w:firstLine="720"/>
      </w:pPr>
      <w:r w:rsidRPr="00EE308A">
        <w:t xml:space="preserve">• kirjauksen päivämäärä sekä kirjauksen tekijä ja hänen ammatti- tai virka-asemansa, </w:t>
      </w:r>
    </w:p>
    <w:p w:rsidR="00942020" w:rsidP="00EE308A" w:rsidRDefault="00EE308A" w14:paraId="79A5FDCE" w14:textId="77777777">
      <w:pPr>
        <w:ind w:firstLine="720"/>
      </w:pPr>
      <w:r w:rsidRPr="00EE308A">
        <w:t xml:space="preserve">• kokoukseen osallistuneet henkilöt ja heidän asemansa </w:t>
      </w:r>
    </w:p>
    <w:p w:rsidR="00942020" w:rsidP="00EE308A" w:rsidRDefault="00EE308A" w14:paraId="4E99C05D" w14:textId="77777777">
      <w:pPr>
        <w:ind w:firstLine="720"/>
      </w:pPr>
      <w:r w:rsidRPr="00EE308A">
        <w:t xml:space="preserve">• asian aihe ja vireille panija </w:t>
      </w:r>
    </w:p>
    <w:p w:rsidR="00942020" w:rsidP="00EE308A" w:rsidRDefault="00EE308A" w14:paraId="6705529B" w14:textId="77777777">
      <w:pPr>
        <w:ind w:firstLine="720"/>
      </w:pPr>
      <w:r w:rsidRPr="00EE308A">
        <w:t xml:space="preserve">• oppilaan tilanteen selvittämisen aikana toteutetut toimenpiteet kuten arviot, tutkimukset ja </w:t>
      </w:r>
    </w:p>
    <w:p w:rsidR="00942020" w:rsidP="00EE308A" w:rsidRDefault="00EE308A" w14:paraId="53B188E3" w14:textId="77777777">
      <w:pPr>
        <w:ind w:firstLine="720"/>
      </w:pPr>
      <w:r w:rsidRPr="00EE308A">
        <w:t xml:space="preserve">selvitykset </w:t>
      </w:r>
    </w:p>
    <w:p w:rsidR="00942020" w:rsidP="00EE308A" w:rsidRDefault="00EE308A" w14:paraId="2F663571" w14:textId="77777777">
      <w:pPr>
        <w:ind w:firstLine="720"/>
      </w:pPr>
      <w:r w:rsidRPr="00EE308A">
        <w:t xml:space="preserve">• toteutetut toimenpiteet kuten yhteistyö eri tahojen kanssa sekä aiemmat ja nykyiset tukitoimet </w:t>
      </w:r>
    </w:p>
    <w:p w:rsidR="00C9269B" w:rsidP="00655D38" w:rsidRDefault="00EE308A" w14:paraId="2D1ED446" w14:textId="5CDD4328">
      <w:pPr>
        <w:ind w:left="720"/>
      </w:pPr>
      <w:r w:rsidRPr="00EE308A">
        <w:t>• tiedot asian käsittelystä ryhmän kokouksessa, tehdyt päätökset ja niiden toteuttamissuunnitelma • toteuttamisesta ja seurannasta vastaavat tahot</w:t>
      </w:r>
    </w:p>
    <w:p w:rsidR="00CF7FC3" w:rsidP="00CF7FC3" w:rsidRDefault="00CF7FC3" w14:paraId="37ACDB9B" w14:textId="77777777">
      <w:r>
        <w:t>Juvan</w:t>
      </w:r>
      <w:r w:rsidRPr="00ED7E0F">
        <w:t xml:space="preserve"> Wilmassa oleva opiskeluhuoltokertomuslomake sisältää valmiiksi nämä edellä olevat otsikot.</w:t>
      </w:r>
    </w:p>
    <w:p w:rsidR="00C9269B" w:rsidP="00D92C52" w:rsidRDefault="00C9269B" w14:paraId="318967D7" w14:textId="77777777"/>
    <w:p w:rsidR="00FA0541" w:rsidP="00D92C52" w:rsidRDefault="00FA0541" w14:paraId="50D35930" w14:textId="69F17398">
      <w:r>
        <w:t>Mikäli</w:t>
      </w:r>
      <w:r w:rsidR="00684C38">
        <w:t xml:space="preserve"> lapsi</w:t>
      </w:r>
      <w:r>
        <w:t xml:space="preserve">/opiskelija vaihtaa koulua: </w:t>
      </w:r>
    </w:p>
    <w:p w:rsidR="001141BD" w:rsidP="00E96FAA" w:rsidRDefault="00FA0541" w14:paraId="026796EF" w14:textId="77777777">
      <w:pPr>
        <w:pStyle w:val="Luettelokappale"/>
        <w:numPr>
          <w:ilvl w:val="0"/>
          <w:numId w:val="7"/>
        </w:numPr>
      </w:pPr>
      <w:r>
        <w:t xml:space="preserve">Mitään opiskeluhuollon asiakirjoja ei siirretä ilman lupaa. </w:t>
      </w:r>
    </w:p>
    <w:p w:rsidR="001141BD" w:rsidP="00E96FAA" w:rsidRDefault="00FA0541" w14:paraId="28052C5D" w14:textId="77777777">
      <w:pPr>
        <w:pStyle w:val="Luettelokappale"/>
        <w:numPr>
          <w:ilvl w:val="0"/>
          <w:numId w:val="7"/>
        </w:numPr>
      </w:pPr>
      <w:r>
        <w:t xml:space="preserve">Ennen koulun vaihtoa sovitaan siitä, annetaanko uuden koulun monialaisen asiantuntijaryhmän jäsenille oikeus lukea aiempia muistioita Wilman kautta vai tulostetaanko Wilman muistiot lähetettäväksi sovitulle yhteyshenkilölle. Tiedon siirtoon pyydetään oppilaan/opiskelijan/huoltajan lupa. Mikäli päädytään oikeuden antamiseen Wilman kertomuksiin, ollaan tarvittaessa yhteydessä pääkäyttäjään, jos asiakirjat on jo merkitty valmiiksi. </w:t>
      </w:r>
    </w:p>
    <w:p w:rsidR="001141BD" w:rsidP="00E96FAA" w:rsidRDefault="00FA0541" w14:paraId="2585C773" w14:textId="7E5618A0">
      <w:pPr>
        <w:pStyle w:val="Luettelokappale"/>
        <w:numPr>
          <w:ilvl w:val="0"/>
          <w:numId w:val="7"/>
        </w:numPr>
      </w:pPr>
      <w:r>
        <w:t>Pyydetään op</w:t>
      </w:r>
      <w:r w:rsidR="00945273">
        <w:t>pilaa</w:t>
      </w:r>
      <w:r w:rsidR="000C56E4">
        <w:t>lta/</w:t>
      </w:r>
      <w:r>
        <w:t>huoltajalta lupa aiempien paperisten opiskeluhuollon asiakirjojen kopioimiseen ja antamiseen seuraavan koulun</w:t>
      </w:r>
      <w:r w:rsidR="000C56E4">
        <w:t xml:space="preserve"> </w:t>
      </w:r>
      <w:r>
        <w:t xml:space="preserve">käyttöön oppilaan/huoltajan nimeämälle henkilölle, mikäli tällaisia asiakirjoja on olemassa. </w:t>
      </w:r>
    </w:p>
    <w:p w:rsidR="00D92C52" w:rsidP="00E96FAA" w:rsidRDefault="00FA0541" w14:paraId="168211DB" w14:textId="2E0DAA1B">
      <w:pPr>
        <w:pStyle w:val="Luettelokappale"/>
        <w:numPr>
          <w:ilvl w:val="0"/>
          <w:numId w:val="7"/>
        </w:numPr>
      </w:pPr>
      <w:r>
        <w:t>Uudessa koulussa oppilasta/huoltajaa pyydetään allekirjoittamaan uusi suostumuslomake.</w:t>
      </w:r>
    </w:p>
    <w:p w:rsidR="000C31A2" w:rsidP="00D92C52" w:rsidRDefault="000C31A2" w14:paraId="3F7BDB05" w14:textId="77777777"/>
    <w:p w:rsidRPr="00D92C52" w:rsidR="00D92C52" w:rsidP="00D92C52" w:rsidRDefault="00401054" w14:paraId="20CAB4DF" w14:textId="2E659DAC">
      <w:r>
        <w:t>Asiakirjat säilytetään siten, että yhtä oppilasta koskevat asiakirjat ovat oma kokonaisuutensa (asiakirja-akti), ja että mahdolliset useat suostumuslomakkeet asian käsittelyyn säilytetään yhdessä. Asiakirjat säilytetään mapissa oppilaan nimen mukaisessa aakkosjärjestyksessä löydettävyyden ja käytettävyyden varmistamiseksi. Koulukohtaisesti voidaan ratkaista, säilytetäänkö kaikki suostumukset yhtenä kokonaisuutena (asiakirjasarja), vai onko tarkoituksenmukaisempaa muodostaa useampi kokonaisuus</w:t>
      </w:r>
      <w:r w:rsidR="000760A7">
        <w:t>. O</w:t>
      </w:r>
      <w:r>
        <w:t>ppilaiden asiakirjat säilytetään omina kokonaisuuksinaan.</w:t>
      </w:r>
    </w:p>
    <w:p w:rsidR="00ED7E0F" w:rsidP="00DF13D8" w:rsidRDefault="00ED7E0F" w14:paraId="78CC5AF3" w14:textId="77777777"/>
    <w:p w:rsidR="00DF13D8" w:rsidP="00DF13D8" w:rsidRDefault="000C328E" w14:paraId="1596B535" w14:textId="4A6AA86E">
      <w:r w:rsidRPr="000C328E">
        <w:t>Opiskeluhuoltokertomusta ei tehdä, jos palaverin kokoonkutsuja on jokin muu kuin koulu, esim. lasten</w:t>
      </w:r>
      <w:r>
        <w:t xml:space="preserve">/ </w:t>
      </w:r>
      <w:r w:rsidRPr="000C328E">
        <w:t>nuorten psykiatrian poliklinikka</w:t>
      </w:r>
      <w:r>
        <w:t xml:space="preserve"> tai </w:t>
      </w:r>
      <w:r w:rsidRPr="000C328E">
        <w:t>lastensuojelu</w:t>
      </w:r>
      <w:r>
        <w:t>.</w:t>
      </w:r>
    </w:p>
    <w:p w:rsidR="00957684" w:rsidP="00DF13D8" w:rsidRDefault="00957684" w14:paraId="064CC62F" w14:textId="77777777"/>
    <w:p w:rsidRPr="00DF13D8" w:rsidR="00DF13D8" w:rsidP="00DF13D8" w:rsidRDefault="00DF13D8" w14:paraId="71B2FEA5" w14:textId="4E5F604C">
      <w:pPr>
        <w:pStyle w:val="Otsikko3"/>
        <w:rPr>
          <w:sz w:val="28"/>
          <w:szCs w:val="28"/>
        </w:rPr>
      </w:pPr>
      <w:bookmarkStart w:name="_Toc226455764" w:id="25"/>
      <w:r w:rsidRPr="00DF13D8">
        <w:rPr>
          <w:sz w:val="28"/>
          <w:szCs w:val="28"/>
        </w:rPr>
        <w:t>4.</w:t>
      </w:r>
      <w:r w:rsidR="006668FC">
        <w:rPr>
          <w:sz w:val="28"/>
          <w:szCs w:val="28"/>
        </w:rPr>
        <w:t>5</w:t>
      </w:r>
      <w:r w:rsidRPr="00DF13D8">
        <w:rPr>
          <w:sz w:val="28"/>
          <w:szCs w:val="28"/>
        </w:rPr>
        <w:t xml:space="preserve"> </w:t>
      </w:r>
      <w:r w:rsidR="008850F1">
        <w:rPr>
          <w:sz w:val="28"/>
          <w:szCs w:val="28"/>
        </w:rPr>
        <w:t>T</w:t>
      </w:r>
      <w:r w:rsidRPr="00DF13D8">
        <w:rPr>
          <w:sz w:val="28"/>
          <w:szCs w:val="28"/>
        </w:rPr>
        <w:t>arvittavan opiskeluhuollon järjestäminen kurinpitotoimen tai oppilaan opetukseen osallistumisen epäämisen yhteydessä</w:t>
      </w:r>
      <w:r w:rsidR="00ED5D8E">
        <w:rPr>
          <w:sz w:val="28"/>
          <w:szCs w:val="28"/>
        </w:rPr>
        <w:t xml:space="preserve"> – ei koske esiopetusta!</w:t>
      </w:r>
      <w:bookmarkEnd w:id="25"/>
    </w:p>
    <w:p w:rsidR="00DF13D8" w:rsidP="00DF13D8" w:rsidRDefault="00DF13D8" w14:paraId="46FAC5D1" w14:textId="7ADFE4DE"/>
    <w:p w:rsidR="006F6612" w:rsidP="00DF13D8" w:rsidRDefault="00170DE4" w14:paraId="64422524" w14:textId="3CB58C32">
      <w:r w:rsidRPr="00170DE4">
        <w:t>Jokaisessa ojentamis- tai kurinpidollisissa tilanteissa harkitaan, onko tarvetta tukitoimille. Opettaja tai opiskeluhuollon ammattihenkilö selvittävät, kuinka oppilas voi ja onko taustalla oppilasta kuormittavia asioita. Oppilaalle järjestetään kurinpidon yhteydessä mahdollisuus kuraattorin, terveydenhoitajan tai muun koulun aikuisen kanssa keskusteluun ja tuen piiriin.</w:t>
      </w:r>
    </w:p>
    <w:p w:rsidR="006F6612" w:rsidP="00DF13D8" w:rsidRDefault="006F6612" w14:paraId="4F920D0A" w14:textId="77777777"/>
    <w:p w:rsidR="00497B73" w:rsidP="00DF13D8" w:rsidRDefault="004568ED" w14:paraId="2EEF51B7" w14:textId="7BBAACDC">
      <w:r>
        <w:t>Tarvittavat o</w:t>
      </w:r>
      <w:r w:rsidR="00497B73">
        <w:t xml:space="preserve">piskeluhuollon palvelut </w:t>
      </w:r>
      <w:r w:rsidR="001610B0">
        <w:t>ovat käytössä myös opetukseen osallistumisen epäämisen yhteydessä.</w:t>
      </w:r>
      <w:r w:rsidR="00ED3103">
        <w:t xml:space="preserve"> </w:t>
      </w:r>
      <w:r w:rsidRPr="00395504" w:rsidR="00ED3103">
        <w:t xml:space="preserve">Epäämisen aikana oppilaalle on järjestettävä 36 h §:ssä tarkoitettuna oppilashuoltona mahdollisuus keskustella henkilökohtaisesti oppilashuollon psykologin tai kuraattorin kanssa. </w:t>
      </w:r>
      <w:r w:rsidR="007D2C8E">
        <w:t>Mikäli kyse on terveyttä tai hyvinvointia vaarantavasta teosta</w:t>
      </w:r>
      <w:r w:rsidR="0083794B">
        <w:t xml:space="preserve">, mukaan pyydetään terveydenhoitaja. </w:t>
      </w:r>
      <w:r w:rsidRPr="00395504" w:rsidR="00ED3103">
        <w:t>Lisäksi oppilaalle on järjestettävä muu hänen tarvitsemansa tuki epäämisen aikana ja oppilaan palatessa opetukseen. Oppilaalle tehdään suunnitelma opetukseen palaamisen tukemiseksi.</w:t>
      </w:r>
    </w:p>
    <w:p w:rsidR="00B3089F" w:rsidP="00DF13D8" w:rsidRDefault="00B3089F" w14:paraId="4E486ADF" w14:textId="77777777"/>
    <w:p w:rsidR="00F72061" w:rsidP="00DF13D8" w:rsidRDefault="00F72061" w14:paraId="02F15978" w14:textId="77777777"/>
    <w:p w:rsidR="00DF13D8" w:rsidP="00DF13D8" w:rsidRDefault="00DF13D8" w14:paraId="4381EF60" w14:textId="233D6649">
      <w:pPr>
        <w:pStyle w:val="Otsikko3"/>
        <w:rPr>
          <w:sz w:val="28"/>
          <w:szCs w:val="28"/>
        </w:rPr>
      </w:pPr>
      <w:bookmarkStart w:name="_Toc226455765" w:id="26"/>
      <w:r w:rsidRPr="00DF13D8">
        <w:rPr>
          <w:sz w:val="28"/>
          <w:szCs w:val="28"/>
        </w:rPr>
        <w:t>4.</w:t>
      </w:r>
      <w:r w:rsidR="009C54DD">
        <w:rPr>
          <w:sz w:val="28"/>
          <w:szCs w:val="28"/>
        </w:rPr>
        <w:t>6</w:t>
      </w:r>
      <w:r w:rsidRPr="00DF13D8">
        <w:rPr>
          <w:sz w:val="28"/>
          <w:szCs w:val="28"/>
        </w:rPr>
        <w:t xml:space="preserve"> </w:t>
      </w:r>
      <w:r w:rsidR="008850F1">
        <w:rPr>
          <w:sz w:val="28"/>
          <w:szCs w:val="28"/>
        </w:rPr>
        <w:t>O</w:t>
      </w:r>
      <w:r w:rsidRPr="00DF13D8">
        <w:rPr>
          <w:sz w:val="28"/>
          <w:szCs w:val="28"/>
        </w:rPr>
        <w:t>pettajan laajaan terveystarkastukseen luokilla 1, 5 ja 8 antaman oppilaan selviytymistä ja hyvinvointia kuvaavan arvion toimintakäytänteet (ml. suostumuksen hankkiminen) koulussa</w:t>
      </w:r>
      <w:bookmarkEnd w:id="26"/>
    </w:p>
    <w:p w:rsidRPr="00804FB7" w:rsidR="00804FB7" w:rsidP="00804FB7" w:rsidRDefault="00804FB7" w14:paraId="12D7AFC0" w14:textId="77777777"/>
    <w:p w:rsidR="00971A7A" w:rsidP="00DF13D8" w:rsidRDefault="00A07902" w14:paraId="16B69212" w14:textId="5DD98C98">
      <w:r>
        <w:t>Juvalla</w:t>
      </w:r>
      <w:r w:rsidR="00971A7A">
        <w:t xml:space="preserve"> on käytössä laajoihin terveystarkastuksiin liittyvä Opettajan arvio -lomake. Koulut noudattavat kouluterveydenhuollon antamaa ohjeistusta lomakkeen käytössä. Kouluterveydenhuolto antaa yhteenvetotietoa terveystarkastuksista opiskeluhuollon ohjausryhmälle, koulukohtaisille opiskeluhuoltoryhmille sekä</w:t>
      </w:r>
      <w:r w:rsidR="00742715">
        <w:t xml:space="preserve"> mahdollisuuksien mukaan</w:t>
      </w:r>
      <w:r w:rsidR="00971A7A">
        <w:t xml:space="preserve"> yksittäisten luokkien osalta niiden luokanopettajalle tai -ohjaajalle.</w:t>
      </w:r>
    </w:p>
    <w:p w:rsidR="00971A7A" w:rsidP="00DF13D8" w:rsidRDefault="00971A7A" w14:paraId="45B85D74" w14:textId="77777777"/>
    <w:p w:rsidR="00DF13D8" w:rsidP="00DF13D8" w:rsidRDefault="00663D62" w14:paraId="0E46A15B" w14:textId="7C3DB2E3">
      <w:r>
        <w:t>Opettaj</w:t>
      </w:r>
      <w:r w:rsidR="00274DDF">
        <w:t>ien</w:t>
      </w:r>
      <w:r>
        <w:t xml:space="preserve"> täyttäm</w:t>
      </w:r>
      <w:r w:rsidR="00274DDF">
        <w:t>iä</w:t>
      </w:r>
      <w:r>
        <w:t xml:space="preserve"> l</w:t>
      </w:r>
      <w:r w:rsidR="00E664AD">
        <w:t xml:space="preserve">aajojen terveystarkastusten </w:t>
      </w:r>
      <w:r w:rsidR="00F73D48">
        <w:t>arvio</w:t>
      </w:r>
      <w:r w:rsidR="00274DDF">
        <w:t>ita</w:t>
      </w:r>
      <w:r w:rsidR="00F73D48">
        <w:t xml:space="preserve"> oppilaan selviytymisestä ja </w:t>
      </w:r>
      <w:r>
        <w:t xml:space="preserve">hyvinvoinnista </w:t>
      </w:r>
      <w:r w:rsidR="00274DDF">
        <w:t xml:space="preserve">voidaan hyödyntää arviointikeskusteluissa </w:t>
      </w:r>
      <w:r w:rsidR="00E34972">
        <w:t>ja ns. vanhempainvarteissa.</w:t>
      </w:r>
    </w:p>
    <w:p w:rsidR="00F72061" w:rsidP="00DF13D8" w:rsidRDefault="00F72061" w14:paraId="50E32A74" w14:textId="77777777"/>
    <w:p w:rsidR="00DF13D8" w:rsidP="00AC2C40" w:rsidRDefault="00AC2C40" w14:paraId="09320236" w14:textId="13805BA2">
      <w:pPr>
        <w:pStyle w:val="Otsikko3"/>
        <w:rPr>
          <w:sz w:val="28"/>
          <w:szCs w:val="28"/>
        </w:rPr>
      </w:pPr>
      <w:bookmarkStart w:name="_Toc226455766" w:id="27"/>
      <w:r w:rsidRPr="00AC2C40">
        <w:rPr>
          <w:sz w:val="28"/>
          <w:szCs w:val="28"/>
        </w:rPr>
        <w:t>4.</w:t>
      </w:r>
      <w:r w:rsidR="009C54DD">
        <w:rPr>
          <w:sz w:val="28"/>
          <w:szCs w:val="28"/>
        </w:rPr>
        <w:t>7</w:t>
      </w:r>
      <w:r w:rsidRPr="00AC2C40">
        <w:rPr>
          <w:sz w:val="28"/>
          <w:szCs w:val="28"/>
        </w:rPr>
        <w:t xml:space="preserve"> </w:t>
      </w:r>
      <w:r w:rsidR="00804FB7">
        <w:rPr>
          <w:sz w:val="28"/>
          <w:szCs w:val="28"/>
        </w:rPr>
        <w:t>O</w:t>
      </w:r>
      <w:r w:rsidRPr="00AC2C40">
        <w:rPr>
          <w:sz w:val="28"/>
          <w:szCs w:val="28"/>
        </w:rPr>
        <w:t>ppilaan koulupäivän aikaisen erityisruokavalion tai lääkityksen ilmoittamisen käytänteet</w:t>
      </w:r>
      <w:bookmarkEnd w:id="27"/>
    </w:p>
    <w:p w:rsidRPr="00C5449A" w:rsidR="00036560" w:rsidP="00804FB7" w:rsidRDefault="00AF123F" w14:paraId="1AABC6E6" w14:textId="466AE6C6">
      <w:pPr>
        <w:shd w:val="clear" w:color="auto" w:fill="FFFFFF"/>
        <w:spacing w:before="100" w:beforeAutospacing="1" w:after="100" w:afterAutospacing="1"/>
      </w:pPr>
      <w:r w:rsidRPr="00C5449A">
        <w:t>Terveydenhoitajalla on tieto oppilaan sairauksista, niiden vaatimasta hoidosta ja lääkityksestä sekä erityisruokav</w:t>
      </w:r>
      <w:r w:rsidRPr="00C5449A" w:rsidR="003E3CEF">
        <w:t>aliosta.</w:t>
      </w:r>
      <w:r w:rsidRPr="00C5449A" w:rsidR="00DC7E10">
        <w:t xml:space="preserve"> </w:t>
      </w:r>
      <w:r w:rsidRPr="00C5449A" w:rsidR="00BE0150">
        <w:t xml:space="preserve">Kouluterveydenhoitaja välittää huoltajien luvalla tarpeellisen </w:t>
      </w:r>
      <w:r w:rsidRPr="00C5449A" w:rsidR="00EC46B6">
        <w:t>tiedon</w:t>
      </w:r>
      <w:r w:rsidRPr="00C5449A" w:rsidR="00BE0150">
        <w:t xml:space="preserve"> </w:t>
      </w:r>
      <w:r w:rsidRPr="00C5449A" w:rsidR="00405B6B">
        <w:t xml:space="preserve">sekä </w:t>
      </w:r>
      <w:r w:rsidRPr="00C5449A" w:rsidR="00EC46B6">
        <w:t>opettajille</w:t>
      </w:r>
      <w:r w:rsidRPr="00C5449A" w:rsidR="00405B6B">
        <w:t xml:space="preserve"> että ruokapalveluista vastaavalle henkilölle. </w:t>
      </w:r>
      <w:hyperlink w:history="1" r:id="rId12">
        <w:r w:rsidRPr="00C5449A" w:rsidR="00A74DCB">
          <w:rPr>
            <w:rStyle w:val="Hyperlinkki"/>
          </w:rPr>
          <w:t>Erityisruokavaliot</w:t>
        </w:r>
      </w:hyperlink>
      <w:r w:rsidRPr="00C5449A" w:rsidR="00A74DCB">
        <w:t> edellyttä</w:t>
      </w:r>
      <w:r w:rsidRPr="00C5449A" w:rsidR="000406AA">
        <w:t xml:space="preserve">vät </w:t>
      </w:r>
      <w:r w:rsidRPr="00C5449A" w:rsidR="00A74DCB">
        <w:t>erityisruokavaliolausuntoa. Tavoitteena on välttää tarpeettomia ruokavaliorajoituksia. </w:t>
      </w:r>
    </w:p>
    <w:p w:rsidR="001109A6" w:rsidP="00804FB7" w:rsidRDefault="002E4BF4" w14:paraId="34D1412C" w14:textId="3F166FCD">
      <w:pPr>
        <w:shd w:val="clear" w:color="auto" w:fill="FFFFFF"/>
        <w:spacing w:before="100" w:beforeAutospacing="1" w:after="100" w:afterAutospacing="1"/>
      </w:pPr>
      <w:r w:rsidRPr="002E4BF4">
        <w:t>Mikäli perusopetuksen oppilaalla on lääkitys, jonka toteuttamisessa hän tarvitsee koulupäivän aikana aikuisen tukea, tulee huoltajan ilmoittaa lääkityksestä opettajalle/luokanohjaajalle. Vanhempien on huolehdittava siitä, että oppilaan lääkehoidon toteuttamisesta sovitaan yhdessä terveys- ja opetustoimen henkilöstön kanssa. Lisäksi huoltaja toimittaa selkeät ja yksinkertaiset kirjalliset ohjeet lääkeannoksista sekä muut tarpeelliset ohjeet ja sopii lääkehoidon toteuttamisesta opettajan/luokanohjaajan kanssa. Tarvittaessa opiskelijalle tehdään kirjallinen lääkehoitosuunnitelma yhteistyössä kouluterveydenhuollon kanssa. Lääkehoitosuunnitelmaan kirjataan mm. lääkityksen toteuttaja ja tämän varahenkilö/t.</w:t>
      </w:r>
    </w:p>
    <w:p w:rsidRPr="009F6EA0" w:rsidR="00A02EA9" w:rsidP="00804FB7" w:rsidRDefault="00206B49" w14:paraId="57F967AA" w14:textId="3BB31FFB">
      <w:pPr>
        <w:shd w:val="clear" w:color="auto" w:fill="FFFFFF"/>
        <w:spacing w:before="100" w:beforeAutospacing="1" w:after="100" w:afterAutospacing="1"/>
      </w:pPr>
      <w:r w:rsidRPr="00206B49">
        <w:t>Lisätietoa asiasta löytyy Terveyden ja hyvinvoinnin laitoksen (THL) antamasta ohjeesta eli lääkityksestä koulupäivän aikana. Koulun tulee sopia yhdessä huoltajien kanssa, miten lääkitys kunkin oppilaan tapauksessa hoidetaan.</w:t>
      </w:r>
      <w:r w:rsidR="00E677FC">
        <w:t xml:space="preserve"> </w:t>
      </w:r>
      <w:r w:rsidRPr="009F6EA0" w:rsidR="00A02EA9">
        <w:t>Oppilaan turvallisen lääkehoidon kannalta on olennaista, että koulun henkilöstö, vanhemmat, erikoissairaanhoito ja kouluterveydenhuolto tekevät yhteistyötä.</w:t>
      </w:r>
    </w:p>
    <w:p w:rsidRPr="005912FC" w:rsidR="00A02EA9" w:rsidP="00804FB7" w:rsidRDefault="00A02EA9" w14:paraId="160ACF4F" w14:textId="06E67C01">
      <w:pPr>
        <w:shd w:val="clear" w:color="auto" w:fill="FFFFFF"/>
        <w:spacing w:before="100" w:beforeAutospacing="1" w:after="100" w:afterAutospacing="1"/>
      </w:pPr>
      <w:r w:rsidRPr="005912FC">
        <w:t>Lääkehoitoon kouluttamaton henkilö voi antaa lääkärin määräämää, luonnollista tietä annettavaa lääkehoitoa. Tällöin lääkehoidon toteuttaminen perustuu työntekijän suostumukseen, perehdytykseen, lisäkoulutukseen sekä lääkärin antamaan lupaan.  </w:t>
      </w:r>
    </w:p>
    <w:p w:rsidRPr="005912FC" w:rsidR="00A02EA9" w:rsidP="00804FB7" w:rsidRDefault="00A02EA9" w14:paraId="5378659F" w14:textId="77777777">
      <w:pPr>
        <w:shd w:val="clear" w:color="auto" w:fill="FFFFFF"/>
        <w:spacing w:before="100" w:beforeAutospacing="1" w:after="100" w:afterAutospacing="1"/>
      </w:pPr>
      <w:r w:rsidRPr="005912FC">
        <w:t>Vanhemmat toimittavat koululle selkeät ja yksinkertaiset kirjalliset ohjeet lääkeannoksista ja muut hoito-ohjeet sekä tietoa niiden mahdollisista vaikutuksista hoitoon.  Vanhempien on huolehdittava siitä, että oppilaan lääkehoidon toteuttamisesta sovitaan yhdessä terveys- ja opetustoimen henkilöstön kanssa. </w:t>
      </w:r>
    </w:p>
    <w:p w:rsidR="00993687" w:rsidP="00993687" w:rsidRDefault="00A02EA9" w14:paraId="29091B7B" w14:textId="77777777">
      <w:pPr>
        <w:shd w:val="clear" w:color="auto" w:fill="FFFFFF"/>
        <w:spacing w:before="100" w:beforeAutospacing="1" w:after="100" w:afterAutospacing="1" w:line="360" w:lineRule="atLeast"/>
      </w:pPr>
      <w:r w:rsidRPr="009F6EA0">
        <w:t>Sovittaviin asioihin kuuluvat</w:t>
      </w:r>
      <w:r w:rsidR="00993687">
        <w:t>:</w:t>
      </w:r>
    </w:p>
    <w:p w:rsidR="00993687" w:rsidP="00E96FAA" w:rsidRDefault="00A02EA9" w14:paraId="7E0336BA" w14:textId="77777777">
      <w:pPr>
        <w:pStyle w:val="Luettelokappale"/>
        <w:numPr>
          <w:ilvl w:val="0"/>
          <w:numId w:val="8"/>
        </w:numPr>
        <w:shd w:val="clear" w:color="auto" w:fill="FFFFFF"/>
        <w:spacing w:before="100" w:beforeAutospacing="1" w:after="100" w:afterAutospacing="1"/>
        <w:ind w:left="941" w:right="74" w:hanging="357"/>
      </w:pPr>
      <w:r w:rsidRPr="009F6EA0">
        <w:t>lääkityksen toteuttaja sekä tämän varahenkilö</w:t>
      </w:r>
    </w:p>
    <w:p w:rsidRPr="009F6EA0" w:rsidR="00A02EA9" w:rsidP="00E96FAA" w:rsidRDefault="00A02EA9" w14:paraId="1F590CCA" w14:textId="7B516E59">
      <w:pPr>
        <w:pStyle w:val="Luettelokappale"/>
        <w:numPr>
          <w:ilvl w:val="0"/>
          <w:numId w:val="8"/>
        </w:numPr>
        <w:shd w:val="clear" w:color="auto" w:fill="FFFFFF"/>
        <w:spacing w:before="100" w:beforeAutospacing="1" w:after="100" w:afterAutospacing="1"/>
        <w:ind w:left="941" w:right="74" w:hanging="357"/>
      </w:pPr>
      <w:r w:rsidRPr="009F6EA0">
        <w:t>lääkityksen toteuttajien perehdytys </w:t>
      </w:r>
    </w:p>
    <w:p w:rsidRPr="009F6EA0" w:rsidR="00A02EA9" w:rsidP="00E96FAA" w:rsidRDefault="00A02EA9" w14:paraId="364C57A2" w14:textId="77777777">
      <w:pPr>
        <w:numPr>
          <w:ilvl w:val="0"/>
          <w:numId w:val="8"/>
        </w:numPr>
        <w:shd w:val="clear" w:color="auto" w:fill="FFFFFF"/>
        <w:spacing w:before="100" w:beforeAutospacing="1" w:after="100" w:afterAutospacing="1"/>
        <w:ind w:left="941" w:right="74" w:hanging="357"/>
      </w:pPr>
      <w:r w:rsidRPr="009F6EA0">
        <w:t>erityistilanteisiin varautuminen </w:t>
      </w:r>
    </w:p>
    <w:p w:rsidRPr="009F6EA0" w:rsidR="00A02EA9" w:rsidP="00E96FAA" w:rsidRDefault="00A02EA9" w14:paraId="29CAA8CF" w14:textId="77777777">
      <w:pPr>
        <w:numPr>
          <w:ilvl w:val="0"/>
          <w:numId w:val="8"/>
        </w:numPr>
        <w:shd w:val="clear" w:color="auto" w:fill="FFFFFF"/>
        <w:spacing w:before="100" w:beforeAutospacing="1" w:after="100" w:afterAutospacing="1"/>
        <w:ind w:left="941" w:right="74" w:hanging="357"/>
      </w:pPr>
      <w:r w:rsidRPr="009F6EA0">
        <w:t>ensiapukäytännöt  </w:t>
      </w:r>
    </w:p>
    <w:p w:rsidRPr="00A02EA9" w:rsidR="00A02EA9" w:rsidP="00E96FAA" w:rsidRDefault="00A02EA9" w14:paraId="5EBAE790" w14:textId="77777777">
      <w:pPr>
        <w:numPr>
          <w:ilvl w:val="0"/>
          <w:numId w:val="8"/>
        </w:numPr>
        <w:shd w:val="clear" w:color="auto" w:fill="FFFFFF"/>
        <w:spacing w:before="100" w:beforeAutospacing="1" w:after="100" w:afterAutospacing="1"/>
        <w:ind w:left="941" w:right="74" w:hanging="357"/>
        <w:rPr>
          <w:rFonts w:ascii="Source Sans Pro" w:hAnsi="Source Sans Pro" w:eastAsia="Times New Roman" w:cs="Times New Roman"/>
          <w:color w:val="303030"/>
          <w:sz w:val="24"/>
          <w:szCs w:val="24"/>
          <w:lang w:eastAsia="fi-FI"/>
        </w:rPr>
      </w:pPr>
      <w:r w:rsidRPr="009F6EA0">
        <w:t>työnjako ja vastuut koulun toimijoiden, vanhempien ja lapsen kesken</w:t>
      </w:r>
      <w:r w:rsidRPr="00A02EA9">
        <w:rPr>
          <w:rFonts w:ascii="Source Sans Pro" w:hAnsi="Source Sans Pro" w:eastAsia="Times New Roman" w:cs="Times New Roman"/>
          <w:color w:val="303030"/>
          <w:sz w:val="24"/>
          <w:szCs w:val="24"/>
          <w:lang w:eastAsia="fi-FI"/>
        </w:rPr>
        <w:t>. </w:t>
      </w:r>
    </w:p>
    <w:p w:rsidR="00683C93" w:rsidP="00683C93" w:rsidRDefault="001B6E7A" w14:paraId="46F8ABA3" w14:textId="50FA4DFD">
      <w:r w:rsidRPr="001B6E7A">
        <w:t>Opetuksen järjestäjä voi laatia asiasta tarkempia ohjeita ja lomakkeita yhteistyössä hyvinvointialueen kanssa esim. sosiaali- ja terveysministeriön suositusten mukaan. Lääkehoitoa koskevat ohjeet ja lomakkeet eivät ole osa opetussuunnitelmaa.</w:t>
      </w:r>
    </w:p>
    <w:p w:rsidRPr="00683C93" w:rsidR="001B6E7A" w:rsidP="00683C93" w:rsidRDefault="001B6E7A" w14:paraId="44975804" w14:textId="77777777"/>
    <w:p w:rsidRPr="002B73C4" w:rsidR="0028002D" w:rsidP="002B73C4" w:rsidRDefault="006E7684" w14:paraId="06E6CA3E" w14:textId="6D614408">
      <w:pPr>
        <w:pStyle w:val="Otsikko2"/>
        <w:rPr>
          <w:color w:val="0070C0"/>
          <w:sz w:val="32"/>
          <w:szCs w:val="32"/>
        </w:rPr>
      </w:pPr>
      <w:bookmarkStart w:name="_Toc226455767" w:id="28"/>
      <w:r>
        <w:rPr>
          <w:sz w:val="32"/>
          <w:szCs w:val="32"/>
        </w:rPr>
        <w:t xml:space="preserve">5 </w:t>
      </w:r>
      <w:r w:rsidRPr="00521D0E" w:rsidR="0028002D">
        <w:rPr>
          <w:sz w:val="32"/>
          <w:szCs w:val="32"/>
        </w:rPr>
        <w:t>Yhteistyön järjestäminen oppilaiden ja heidän perheidensä sekä koulussa työskentelevien ja muiden oppilaiden hyvinvointia tukevien tahojen kanssa</w:t>
      </w:r>
      <w:bookmarkEnd w:id="28"/>
    </w:p>
    <w:p w:rsidR="0028002D" w:rsidP="0028002D" w:rsidRDefault="0028002D" w14:paraId="3E9761F0" w14:textId="1572705D"/>
    <w:p w:rsidR="0028002D" w:rsidP="0028002D" w:rsidRDefault="0028002D" w14:paraId="624D66AA" w14:textId="4CBD1161">
      <w:r>
        <w:t>Opiskeluhuolto on kaikkien kouluyhteisössä työskentelevien ja opiskeluhuoltopalvelujen ammattilaisten yhteinen tehtävä. Oppilaiden, huoltajien, opetustoimen henkilöstön ja opiskeluhuoltopalvelujen työntekijöiden sekä yhteistyötahojen osallisuus opiskeluhuollon toimintatapojen suunnittelussa, toteuttamisessa ja arvioinnissa on opiskeluhuollossa keskeistä. Tämä edellyttää yhteisiä toimintatapoja ja erityisesti opetuksen järjestäjän ja hyvinvointialueen yhteistyötä.</w:t>
      </w:r>
      <w:r w:rsidR="005D0E8D">
        <w:t xml:space="preserve"> Tiedotus </w:t>
      </w:r>
      <w:r w:rsidR="00600D01">
        <w:t>opiskeluhuoltopalveluiden saatavuudesta eri tilanteissa on sekä koulun että opiskeluhuoltopalveluiden vastuulla.</w:t>
      </w:r>
    </w:p>
    <w:p w:rsidR="0028002D" w:rsidP="0028002D" w:rsidRDefault="0028002D" w14:paraId="48576A5D" w14:textId="5C9841A8"/>
    <w:p w:rsidR="00303E90" w:rsidP="00303E90" w:rsidRDefault="00303E90" w14:paraId="0443CB32" w14:textId="00F9EAF7">
      <w:pPr>
        <w:pStyle w:val="Otsikko3"/>
        <w:rPr>
          <w:sz w:val="28"/>
          <w:szCs w:val="28"/>
        </w:rPr>
      </w:pPr>
      <w:bookmarkStart w:name="_Toc226455768" w:id="29"/>
      <w:r w:rsidRPr="00303E90">
        <w:rPr>
          <w:sz w:val="28"/>
          <w:szCs w:val="28"/>
        </w:rPr>
        <w:t xml:space="preserve">5.1 </w:t>
      </w:r>
      <w:r w:rsidR="00B066BD">
        <w:rPr>
          <w:sz w:val="28"/>
          <w:szCs w:val="28"/>
        </w:rPr>
        <w:t>O</w:t>
      </w:r>
      <w:r w:rsidRPr="00303E90">
        <w:rPr>
          <w:sz w:val="28"/>
          <w:szCs w:val="28"/>
        </w:rPr>
        <w:t>ppilaiden, huoltajien, opetustoimen henkilöstön ja opiskeluhuoltopalvelujen osallisuus opetuksen järjestäjän opiskeluhuoltosuunnitelman laatimiseen ja yhteisöllisen opiskeluhuollon toteuttamiseen</w:t>
      </w:r>
      <w:bookmarkEnd w:id="29"/>
      <w:r w:rsidRPr="00303E90">
        <w:rPr>
          <w:sz w:val="28"/>
          <w:szCs w:val="28"/>
        </w:rPr>
        <w:t xml:space="preserve"> </w:t>
      </w:r>
    </w:p>
    <w:p w:rsidRPr="00F84964" w:rsidR="00F84964" w:rsidP="00F84964" w:rsidRDefault="00F84964" w14:paraId="2BFD5299" w14:textId="77777777"/>
    <w:p w:rsidR="008F1B71" w:rsidP="015D3FD1" w:rsidRDefault="008F1B71" w14:paraId="66A273A1" w14:textId="63A69F5A">
      <w:pPr>
        <w:pStyle w:val="NormaaliWWW"/>
        <w:spacing w:line="288" w:lineRule="auto"/>
        <w:rPr>
          <w:rFonts w:asciiTheme="minorHAnsi" w:hAnsiTheme="minorHAnsi" w:eastAsiaTheme="minorEastAsia" w:cstheme="minorBidi"/>
          <w:color w:val="0D0D0D" w:themeColor="text1" w:themeTint="F2"/>
          <w:sz w:val="22"/>
          <w:szCs w:val="22"/>
          <w:lang w:eastAsia="en-US"/>
        </w:rPr>
      </w:pPr>
      <w:r w:rsidRPr="008F1B71">
        <w:rPr>
          <w:rFonts w:asciiTheme="minorHAnsi" w:hAnsiTheme="minorHAnsi" w:eastAsiaTheme="minorEastAsia" w:cstheme="minorBidi"/>
          <w:color w:val="0D0D0D" w:themeColor="text1" w:themeTint="F2"/>
          <w:sz w:val="22"/>
          <w:szCs w:val="22"/>
          <w:lang w:eastAsia="en-US"/>
        </w:rPr>
        <w:t>Ensisijainen vastuu opiskeluyhteisön hyvinvoinnista on oppilaitoksen henkilökunnalla. Jokainen koulun ja oppilaitoksen työntekijä toimii työssään opiskelijahuollon tavoitteiden mukaisesti. Henkilöstö vastaa niin yhteisöllisestä ja ennaltaehkäisevästä opiskeluhuollosta kuin huolen puheeksi ottamisesta yksilöllisessä opiskeluhuollossa.</w:t>
      </w:r>
    </w:p>
    <w:p w:rsidR="007F181F" w:rsidP="007F181F" w:rsidRDefault="00153DEB" w14:paraId="4E77F93A" w14:textId="77777777">
      <w:pPr>
        <w:pStyle w:val="NormaaliWWW"/>
        <w:spacing w:line="288" w:lineRule="auto"/>
        <w:rPr>
          <w:rFonts w:asciiTheme="minorHAnsi" w:hAnsiTheme="minorHAnsi" w:eastAsiaTheme="minorEastAsia" w:cstheme="minorBidi"/>
          <w:color w:val="0D0D0D" w:themeColor="text1" w:themeTint="F2"/>
          <w:sz w:val="22"/>
          <w:szCs w:val="22"/>
          <w:lang w:eastAsia="en-US"/>
        </w:rPr>
      </w:pPr>
      <w:r w:rsidRPr="00153DEB">
        <w:rPr>
          <w:rFonts w:asciiTheme="minorHAnsi" w:hAnsiTheme="minorHAnsi" w:eastAsiaTheme="minorEastAsia" w:cstheme="minorBidi"/>
          <w:color w:val="0D0D0D" w:themeColor="text1" w:themeTint="F2"/>
          <w:sz w:val="22"/>
          <w:szCs w:val="22"/>
          <w:lang w:eastAsia="en-US"/>
        </w:rPr>
        <w:t xml:space="preserve">Suunnitelmaluonnokset käytetään lausuntokierroksilla vähintään: </w:t>
      </w:r>
    </w:p>
    <w:p w:rsidR="007F181F" w:rsidP="0051371C" w:rsidRDefault="00153DEB" w14:paraId="502292D4" w14:textId="668F53F4">
      <w:pPr>
        <w:pStyle w:val="NormaaliWWW"/>
        <w:numPr>
          <w:ilvl w:val="0"/>
          <w:numId w:val="49"/>
        </w:numPr>
        <w:spacing w:line="288" w:lineRule="auto"/>
        <w:contextualSpacing/>
        <w:rPr>
          <w:rFonts w:asciiTheme="minorHAnsi" w:hAnsiTheme="minorHAnsi" w:eastAsiaTheme="minorEastAsia" w:cstheme="minorBidi"/>
          <w:color w:val="0D0D0D" w:themeColor="text1" w:themeTint="F2"/>
          <w:sz w:val="22"/>
          <w:szCs w:val="22"/>
          <w:lang w:eastAsia="en-US"/>
        </w:rPr>
      </w:pPr>
      <w:r w:rsidRPr="007F181F">
        <w:rPr>
          <w:rFonts w:asciiTheme="minorHAnsi" w:hAnsiTheme="minorHAnsi" w:eastAsiaTheme="minorEastAsia" w:cstheme="minorBidi"/>
          <w:color w:val="0D0D0D" w:themeColor="text1" w:themeTint="F2"/>
          <w:sz w:val="22"/>
          <w:szCs w:val="22"/>
          <w:lang w:eastAsia="en-US"/>
        </w:rPr>
        <w:t>nuorisovaltuustolla</w:t>
      </w:r>
      <w:r w:rsidR="00C62C87">
        <w:rPr>
          <w:rFonts w:asciiTheme="minorHAnsi" w:hAnsiTheme="minorHAnsi" w:eastAsiaTheme="minorEastAsia" w:cstheme="minorBidi"/>
          <w:color w:val="0D0D0D" w:themeColor="text1" w:themeTint="F2"/>
          <w:sz w:val="22"/>
          <w:szCs w:val="22"/>
          <w:lang w:eastAsia="en-US"/>
        </w:rPr>
        <w:t>,</w:t>
      </w:r>
      <w:r w:rsidRPr="007F181F">
        <w:rPr>
          <w:rFonts w:asciiTheme="minorHAnsi" w:hAnsiTheme="minorHAnsi" w:eastAsiaTheme="minorEastAsia" w:cstheme="minorBidi"/>
          <w:color w:val="0D0D0D" w:themeColor="text1" w:themeTint="F2"/>
          <w:sz w:val="22"/>
          <w:szCs w:val="22"/>
          <w:lang w:eastAsia="en-US"/>
        </w:rPr>
        <w:t xml:space="preserve"> </w:t>
      </w:r>
    </w:p>
    <w:p w:rsidR="003677A9" w:rsidP="0051371C" w:rsidRDefault="00153DEB" w14:paraId="55824A13" w14:textId="4BCF2AC8">
      <w:pPr>
        <w:pStyle w:val="NormaaliWWW"/>
        <w:numPr>
          <w:ilvl w:val="0"/>
          <w:numId w:val="48"/>
        </w:numPr>
        <w:spacing w:line="288" w:lineRule="auto"/>
        <w:contextualSpacing/>
        <w:rPr>
          <w:rFonts w:asciiTheme="minorHAnsi" w:hAnsiTheme="minorHAnsi" w:eastAsiaTheme="minorEastAsia" w:cstheme="minorBidi"/>
          <w:color w:val="0D0D0D" w:themeColor="text1" w:themeTint="F2"/>
          <w:sz w:val="22"/>
          <w:szCs w:val="22"/>
          <w:lang w:eastAsia="en-US"/>
        </w:rPr>
      </w:pPr>
      <w:r w:rsidRPr="003677A9">
        <w:rPr>
          <w:rFonts w:asciiTheme="minorHAnsi" w:hAnsiTheme="minorHAnsi" w:eastAsiaTheme="minorEastAsia" w:cstheme="minorBidi"/>
          <w:color w:val="0D0D0D" w:themeColor="text1" w:themeTint="F2"/>
          <w:sz w:val="22"/>
          <w:szCs w:val="22"/>
          <w:lang w:eastAsia="en-US"/>
        </w:rPr>
        <w:t xml:space="preserve">koulujen </w:t>
      </w:r>
      <w:r w:rsidR="00C62C87">
        <w:rPr>
          <w:rFonts w:asciiTheme="minorHAnsi" w:hAnsiTheme="minorHAnsi" w:eastAsiaTheme="minorEastAsia" w:cstheme="minorBidi"/>
          <w:color w:val="0D0D0D" w:themeColor="text1" w:themeTint="F2"/>
          <w:sz w:val="22"/>
          <w:szCs w:val="22"/>
          <w:lang w:eastAsia="en-US"/>
        </w:rPr>
        <w:t>henkilöstöllä,</w:t>
      </w:r>
      <w:r w:rsidRPr="003677A9">
        <w:rPr>
          <w:rFonts w:asciiTheme="minorHAnsi" w:hAnsiTheme="minorHAnsi" w:eastAsiaTheme="minorEastAsia" w:cstheme="minorBidi"/>
          <w:color w:val="0D0D0D" w:themeColor="text1" w:themeTint="F2"/>
          <w:sz w:val="22"/>
          <w:szCs w:val="22"/>
          <w:lang w:eastAsia="en-US"/>
        </w:rPr>
        <w:t xml:space="preserve"> </w:t>
      </w:r>
    </w:p>
    <w:p w:rsidR="003677A9" w:rsidP="0051371C" w:rsidRDefault="003677A9" w14:paraId="074629F5" w14:textId="4245A5FF">
      <w:pPr>
        <w:pStyle w:val="NormaaliWWW"/>
        <w:numPr>
          <w:ilvl w:val="0"/>
          <w:numId w:val="48"/>
        </w:numPr>
        <w:spacing w:line="288" w:lineRule="auto"/>
        <w:contextualSpacing/>
        <w:rPr>
          <w:rFonts w:asciiTheme="minorHAnsi" w:hAnsiTheme="minorHAnsi" w:eastAsiaTheme="minorEastAsia" w:cstheme="minorBidi"/>
          <w:color w:val="0D0D0D" w:themeColor="text1" w:themeTint="F2"/>
          <w:sz w:val="22"/>
          <w:szCs w:val="22"/>
          <w:lang w:eastAsia="en-US"/>
        </w:rPr>
      </w:pPr>
      <w:r w:rsidRPr="003677A9">
        <w:rPr>
          <w:rFonts w:asciiTheme="minorHAnsi" w:hAnsiTheme="minorHAnsi" w:eastAsiaTheme="minorEastAsia" w:cstheme="minorBidi"/>
          <w:color w:val="0D0D0D" w:themeColor="text1" w:themeTint="F2"/>
          <w:sz w:val="22"/>
          <w:szCs w:val="22"/>
          <w:lang w:eastAsia="en-US"/>
        </w:rPr>
        <w:t>y</w:t>
      </w:r>
      <w:r w:rsidRPr="003677A9" w:rsidR="0084542A">
        <w:rPr>
          <w:rFonts w:asciiTheme="minorHAnsi" w:hAnsiTheme="minorHAnsi" w:eastAsiaTheme="minorEastAsia" w:cstheme="minorBidi"/>
          <w:color w:val="0D0D0D" w:themeColor="text1" w:themeTint="F2"/>
          <w:sz w:val="22"/>
          <w:szCs w:val="22"/>
          <w:lang w:eastAsia="en-US"/>
        </w:rPr>
        <w:t>ksikkökohtais</w:t>
      </w:r>
      <w:r w:rsidR="00C62C87">
        <w:rPr>
          <w:rFonts w:asciiTheme="minorHAnsi" w:hAnsiTheme="minorHAnsi" w:eastAsiaTheme="minorEastAsia" w:cstheme="minorBidi"/>
          <w:color w:val="0D0D0D" w:themeColor="text1" w:themeTint="F2"/>
          <w:sz w:val="22"/>
          <w:szCs w:val="22"/>
          <w:lang w:eastAsia="en-US"/>
        </w:rPr>
        <w:t>issa</w:t>
      </w:r>
      <w:r w:rsidRPr="003677A9" w:rsidR="0084542A">
        <w:rPr>
          <w:rFonts w:asciiTheme="minorHAnsi" w:hAnsiTheme="minorHAnsi" w:eastAsiaTheme="minorEastAsia" w:cstheme="minorBidi"/>
          <w:color w:val="0D0D0D" w:themeColor="text1" w:themeTint="F2"/>
          <w:sz w:val="22"/>
          <w:szCs w:val="22"/>
          <w:lang w:eastAsia="en-US"/>
        </w:rPr>
        <w:t xml:space="preserve"> opiskeluhuoltoryhm</w:t>
      </w:r>
      <w:r w:rsidR="00C62C87">
        <w:rPr>
          <w:rFonts w:asciiTheme="minorHAnsi" w:hAnsiTheme="minorHAnsi" w:eastAsiaTheme="minorEastAsia" w:cstheme="minorBidi"/>
          <w:color w:val="0D0D0D" w:themeColor="text1" w:themeTint="F2"/>
          <w:sz w:val="22"/>
          <w:szCs w:val="22"/>
          <w:lang w:eastAsia="en-US"/>
        </w:rPr>
        <w:t>issä,</w:t>
      </w:r>
    </w:p>
    <w:p w:rsidRPr="003677A9" w:rsidR="00153DEB" w:rsidP="0051371C" w:rsidRDefault="00153DEB" w14:paraId="063E6F55" w14:textId="1179C34D">
      <w:pPr>
        <w:pStyle w:val="NormaaliWWW"/>
        <w:numPr>
          <w:ilvl w:val="0"/>
          <w:numId w:val="48"/>
        </w:numPr>
        <w:spacing w:line="288" w:lineRule="auto"/>
        <w:contextualSpacing/>
        <w:rPr>
          <w:rFonts w:asciiTheme="minorHAnsi" w:hAnsiTheme="minorHAnsi" w:eastAsiaTheme="minorEastAsia" w:cstheme="minorBidi"/>
          <w:color w:val="0D0D0D" w:themeColor="text1" w:themeTint="F2"/>
          <w:sz w:val="22"/>
          <w:szCs w:val="22"/>
          <w:lang w:eastAsia="en-US"/>
        </w:rPr>
      </w:pPr>
      <w:r w:rsidRPr="003677A9">
        <w:rPr>
          <w:rFonts w:asciiTheme="minorHAnsi" w:hAnsiTheme="minorHAnsi" w:eastAsiaTheme="minorEastAsia" w:cstheme="minorBidi"/>
          <w:color w:val="0D0D0D" w:themeColor="text1" w:themeTint="F2"/>
          <w:sz w:val="22"/>
          <w:szCs w:val="22"/>
          <w:lang w:eastAsia="en-US"/>
        </w:rPr>
        <w:t>opiskeluhuollon ohjausryhmällä, jossa on laaja monialainen edustus</w:t>
      </w:r>
    </w:p>
    <w:p w:rsidR="00153DEB" w:rsidP="015D3FD1" w:rsidRDefault="00153DEB" w14:paraId="09AE2EB5" w14:textId="77777777">
      <w:pPr>
        <w:pStyle w:val="NormaaliWWW"/>
        <w:spacing w:line="288" w:lineRule="auto"/>
        <w:rPr>
          <w:rFonts w:asciiTheme="minorHAnsi" w:hAnsiTheme="minorHAnsi" w:eastAsiaTheme="minorEastAsia" w:cstheme="minorBidi"/>
          <w:color w:val="0D0D0D" w:themeColor="text1" w:themeTint="F2"/>
          <w:sz w:val="22"/>
          <w:szCs w:val="22"/>
          <w:lang w:eastAsia="en-US"/>
        </w:rPr>
      </w:pPr>
    </w:p>
    <w:p w:rsidRPr="00144F80" w:rsidR="00664802" w:rsidP="015D3FD1" w:rsidRDefault="00664802" w14:paraId="281B00A8" w14:textId="29C44C56">
      <w:pPr>
        <w:pStyle w:val="NormaaliWWW"/>
        <w:spacing w:line="288" w:lineRule="auto"/>
        <w:rPr>
          <w:rFonts w:asciiTheme="minorHAnsi" w:hAnsiTheme="minorHAnsi" w:eastAsiaTheme="minorEastAsia" w:cstheme="minorBidi"/>
          <w:color w:val="0D0D0D" w:themeColor="text1" w:themeTint="F2"/>
          <w:sz w:val="22"/>
          <w:szCs w:val="22"/>
          <w:lang w:eastAsia="en-US"/>
        </w:rPr>
      </w:pPr>
      <w:r w:rsidRPr="015D3FD1">
        <w:rPr>
          <w:rFonts w:asciiTheme="minorHAnsi" w:hAnsiTheme="minorHAnsi" w:eastAsiaTheme="minorEastAsia" w:cstheme="minorBidi"/>
          <w:color w:val="0D0D0D" w:themeColor="text1" w:themeTint="F2"/>
          <w:sz w:val="22"/>
          <w:szCs w:val="22"/>
          <w:lang w:eastAsia="en-US"/>
        </w:rPr>
        <w:t xml:space="preserve">Opiskeluhuoltosuunnitelmaa on laadittu yhteistyössä </w:t>
      </w:r>
      <w:r w:rsidRPr="015D3FD1" w:rsidR="006310DE">
        <w:rPr>
          <w:rFonts w:asciiTheme="minorHAnsi" w:hAnsiTheme="minorHAnsi" w:eastAsiaTheme="minorEastAsia" w:cstheme="minorBidi"/>
          <w:color w:val="0D0D0D" w:themeColor="text1" w:themeTint="F2"/>
          <w:sz w:val="22"/>
          <w:szCs w:val="22"/>
          <w:lang w:eastAsia="en-US"/>
        </w:rPr>
        <w:t>opetustoimen henkilöstö</w:t>
      </w:r>
      <w:r w:rsidR="003677A9">
        <w:rPr>
          <w:rFonts w:asciiTheme="minorHAnsi" w:hAnsiTheme="minorHAnsi" w:eastAsiaTheme="minorEastAsia" w:cstheme="minorBidi"/>
          <w:color w:val="0D0D0D" w:themeColor="text1" w:themeTint="F2"/>
          <w:sz w:val="22"/>
          <w:szCs w:val="22"/>
          <w:lang w:eastAsia="en-US"/>
        </w:rPr>
        <w:t>n</w:t>
      </w:r>
      <w:r w:rsidRPr="015D3FD1" w:rsidR="006310DE">
        <w:rPr>
          <w:rFonts w:asciiTheme="minorHAnsi" w:hAnsiTheme="minorHAnsi" w:eastAsiaTheme="minorEastAsia" w:cstheme="minorBidi"/>
          <w:color w:val="0D0D0D" w:themeColor="text1" w:themeTint="F2"/>
          <w:sz w:val="22"/>
          <w:szCs w:val="22"/>
          <w:lang w:eastAsia="en-US"/>
        </w:rPr>
        <w:t xml:space="preserve">, </w:t>
      </w:r>
      <w:r w:rsidRPr="015D3FD1" w:rsidR="00EB05D5">
        <w:rPr>
          <w:rFonts w:asciiTheme="minorHAnsi" w:hAnsiTheme="minorHAnsi" w:eastAsiaTheme="minorEastAsia" w:cstheme="minorBidi"/>
          <w:color w:val="0D0D0D" w:themeColor="text1" w:themeTint="F2"/>
          <w:sz w:val="22"/>
          <w:szCs w:val="22"/>
          <w:lang w:eastAsia="en-US"/>
        </w:rPr>
        <w:t>opiskeluhuoltopalveluiden, oppilaiden ja heidän huoltajien kanssa kevään 202</w:t>
      </w:r>
      <w:r w:rsidR="001D49BD">
        <w:rPr>
          <w:rFonts w:asciiTheme="minorHAnsi" w:hAnsiTheme="minorHAnsi" w:eastAsiaTheme="minorEastAsia" w:cstheme="minorBidi"/>
          <w:color w:val="0D0D0D" w:themeColor="text1" w:themeTint="F2"/>
          <w:sz w:val="22"/>
          <w:szCs w:val="22"/>
          <w:lang w:eastAsia="en-US"/>
        </w:rPr>
        <w:t>6</w:t>
      </w:r>
      <w:r w:rsidRPr="015D3FD1" w:rsidR="00EB05D5">
        <w:rPr>
          <w:rFonts w:asciiTheme="minorHAnsi" w:hAnsiTheme="minorHAnsi" w:eastAsiaTheme="minorEastAsia" w:cstheme="minorBidi"/>
          <w:color w:val="0D0D0D" w:themeColor="text1" w:themeTint="F2"/>
          <w:sz w:val="22"/>
          <w:szCs w:val="22"/>
          <w:lang w:eastAsia="en-US"/>
        </w:rPr>
        <w:t xml:space="preserve"> aikana. </w:t>
      </w:r>
      <w:r w:rsidRPr="015D3FD1" w:rsidR="003D286C">
        <w:rPr>
          <w:rFonts w:asciiTheme="minorHAnsi" w:hAnsiTheme="minorHAnsi" w:eastAsiaTheme="minorEastAsia" w:cstheme="minorBidi"/>
          <w:color w:val="0D0D0D" w:themeColor="text1" w:themeTint="F2"/>
          <w:sz w:val="22"/>
          <w:szCs w:val="22"/>
          <w:lang w:eastAsia="en-US"/>
        </w:rPr>
        <w:t xml:space="preserve">Opiskeluhuoltosuunnitelmaa on käsitelty kuntakohtaisessa </w:t>
      </w:r>
      <w:r w:rsidRPr="015D3FD1" w:rsidR="0011769D">
        <w:rPr>
          <w:rFonts w:asciiTheme="minorHAnsi" w:hAnsiTheme="minorHAnsi" w:eastAsiaTheme="minorEastAsia" w:cstheme="minorBidi"/>
          <w:color w:val="0D0D0D" w:themeColor="text1" w:themeTint="F2"/>
          <w:sz w:val="22"/>
          <w:szCs w:val="22"/>
          <w:lang w:eastAsia="en-US"/>
        </w:rPr>
        <w:t>yhteisöllisessä</w:t>
      </w:r>
      <w:r w:rsidRPr="015D3FD1" w:rsidR="009F10B2">
        <w:rPr>
          <w:rFonts w:asciiTheme="minorHAnsi" w:hAnsiTheme="minorHAnsi" w:eastAsiaTheme="minorEastAsia" w:cstheme="minorBidi"/>
          <w:color w:val="0D0D0D" w:themeColor="text1" w:themeTint="F2"/>
          <w:sz w:val="22"/>
          <w:szCs w:val="22"/>
          <w:lang w:eastAsia="en-US"/>
        </w:rPr>
        <w:t xml:space="preserve"> opiskeluhuollon</w:t>
      </w:r>
      <w:r w:rsidRPr="015D3FD1" w:rsidR="0011769D">
        <w:rPr>
          <w:rFonts w:asciiTheme="minorHAnsi" w:hAnsiTheme="minorHAnsi" w:eastAsiaTheme="minorEastAsia" w:cstheme="minorBidi"/>
          <w:color w:val="0D0D0D" w:themeColor="text1" w:themeTint="F2"/>
          <w:sz w:val="22"/>
          <w:szCs w:val="22"/>
          <w:lang w:eastAsia="en-US"/>
        </w:rPr>
        <w:t xml:space="preserve"> ohjausryhmässä huhtikuussa 202</w:t>
      </w:r>
      <w:r w:rsidR="001D49BD">
        <w:rPr>
          <w:rFonts w:asciiTheme="minorHAnsi" w:hAnsiTheme="minorHAnsi" w:eastAsiaTheme="minorEastAsia" w:cstheme="minorBidi"/>
          <w:color w:val="0D0D0D" w:themeColor="text1" w:themeTint="F2"/>
          <w:sz w:val="22"/>
          <w:szCs w:val="22"/>
          <w:lang w:eastAsia="en-US"/>
        </w:rPr>
        <w:t>6</w:t>
      </w:r>
      <w:r w:rsidRPr="015D3FD1" w:rsidR="0011769D">
        <w:rPr>
          <w:rFonts w:asciiTheme="minorHAnsi" w:hAnsiTheme="minorHAnsi" w:eastAsiaTheme="minorEastAsia" w:cstheme="minorBidi"/>
          <w:color w:val="0D0D0D" w:themeColor="text1" w:themeTint="F2"/>
          <w:sz w:val="22"/>
          <w:szCs w:val="22"/>
          <w:lang w:eastAsia="en-US"/>
        </w:rPr>
        <w:t xml:space="preserve">. </w:t>
      </w:r>
      <w:r w:rsidRPr="015D3FD1" w:rsidR="00FD55B7">
        <w:rPr>
          <w:rFonts w:asciiTheme="minorHAnsi" w:hAnsiTheme="minorHAnsi" w:eastAsiaTheme="minorEastAsia" w:cstheme="minorBidi"/>
          <w:color w:val="0D0D0D" w:themeColor="text1" w:themeTint="F2"/>
          <w:sz w:val="22"/>
          <w:szCs w:val="22"/>
          <w:lang w:eastAsia="en-US"/>
        </w:rPr>
        <w:t>O</w:t>
      </w:r>
      <w:r w:rsidRPr="015D3FD1" w:rsidR="00587037">
        <w:rPr>
          <w:rFonts w:asciiTheme="minorHAnsi" w:hAnsiTheme="minorHAnsi" w:eastAsiaTheme="minorEastAsia" w:cstheme="minorBidi"/>
          <w:color w:val="0D0D0D" w:themeColor="text1" w:themeTint="F2"/>
          <w:sz w:val="22"/>
          <w:szCs w:val="22"/>
          <w:lang w:eastAsia="en-US"/>
        </w:rPr>
        <w:t xml:space="preserve">piskeluhuoltosuunnitelmaa </w:t>
      </w:r>
      <w:r w:rsidRPr="015D3FD1" w:rsidR="00FD55B7">
        <w:rPr>
          <w:rFonts w:asciiTheme="minorHAnsi" w:hAnsiTheme="minorHAnsi" w:eastAsiaTheme="minorEastAsia" w:cstheme="minorBidi"/>
          <w:color w:val="0D0D0D" w:themeColor="text1" w:themeTint="F2"/>
          <w:sz w:val="22"/>
          <w:szCs w:val="22"/>
          <w:lang w:eastAsia="en-US"/>
        </w:rPr>
        <w:t xml:space="preserve">on käsitelty </w:t>
      </w:r>
      <w:r w:rsidRPr="015D3FD1" w:rsidR="00EE25A7">
        <w:rPr>
          <w:rFonts w:asciiTheme="minorHAnsi" w:hAnsiTheme="minorHAnsi" w:eastAsiaTheme="minorEastAsia" w:cstheme="minorBidi"/>
          <w:color w:val="0D0D0D" w:themeColor="text1" w:themeTint="F2"/>
          <w:sz w:val="22"/>
          <w:szCs w:val="22"/>
          <w:lang w:eastAsia="en-US"/>
        </w:rPr>
        <w:t>koulu</w:t>
      </w:r>
      <w:r w:rsidRPr="015D3FD1" w:rsidR="00FD55B7">
        <w:rPr>
          <w:rFonts w:asciiTheme="minorHAnsi" w:hAnsiTheme="minorHAnsi" w:eastAsiaTheme="minorEastAsia" w:cstheme="minorBidi"/>
          <w:color w:val="0D0D0D" w:themeColor="text1" w:themeTint="F2"/>
          <w:sz w:val="22"/>
          <w:szCs w:val="22"/>
          <w:lang w:eastAsia="en-US"/>
        </w:rPr>
        <w:t>kohtaisissa oppilaskunnissa</w:t>
      </w:r>
      <w:r w:rsidRPr="015D3FD1" w:rsidR="00EE25A7">
        <w:rPr>
          <w:rFonts w:asciiTheme="minorHAnsi" w:hAnsiTheme="minorHAnsi" w:eastAsiaTheme="minorEastAsia" w:cstheme="minorBidi"/>
          <w:color w:val="0D0D0D" w:themeColor="text1" w:themeTint="F2"/>
          <w:sz w:val="22"/>
          <w:szCs w:val="22"/>
          <w:lang w:eastAsia="en-US"/>
        </w:rPr>
        <w:t xml:space="preserve"> toukokuussa 202</w:t>
      </w:r>
      <w:r w:rsidR="001D49BD">
        <w:rPr>
          <w:rFonts w:asciiTheme="minorHAnsi" w:hAnsiTheme="minorHAnsi" w:eastAsiaTheme="minorEastAsia" w:cstheme="minorBidi"/>
          <w:color w:val="0D0D0D" w:themeColor="text1" w:themeTint="F2"/>
          <w:sz w:val="22"/>
          <w:szCs w:val="22"/>
          <w:lang w:eastAsia="en-US"/>
        </w:rPr>
        <w:t>6</w:t>
      </w:r>
      <w:r w:rsidRPr="015D3FD1" w:rsidR="00FD55B7">
        <w:rPr>
          <w:rFonts w:asciiTheme="minorHAnsi" w:hAnsiTheme="minorHAnsi" w:eastAsiaTheme="minorEastAsia" w:cstheme="minorBidi"/>
          <w:color w:val="0D0D0D" w:themeColor="text1" w:themeTint="F2"/>
          <w:sz w:val="22"/>
          <w:szCs w:val="22"/>
          <w:lang w:eastAsia="en-US"/>
        </w:rPr>
        <w:t xml:space="preserve">. </w:t>
      </w:r>
      <w:r w:rsidRPr="015D3FD1" w:rsidR="00EB05D5">
        <w:rPr>
          <w:rFonts w:asciiTheme="minorHAnsi" w:hAnsiTheme="minorHAnsi" w:eastAsiaTheme="minorEastAsia" w:cstheme="minorBidi"/>
          <w:color w:val="0D0D0D" w:themeColor="text1" w:themeTint="F2"/>
          <w:sz w:val="22"/>
          <w:szCs w:val="22"/>
          <w:lang w:eastAsia="en-US"/>
        </w:rPr>
        <w:t xml:space="preserve">Suunnitelma on ollut nähtävillä opetustoimen </w:t>
      </w:r>
      <w:proofErr w:type="spellStart"/>
      <w:r w:rsidRPr="015D3FD1" w:rsidR="00EB05D5">
        <w:rPr>
          <w:rFonts w:asciiTheme="minorHAnsi" w:hAnsiTheme="minorHAnsi" w:eastAsiaTheme="minorEastAsia" w:cstheme="minorBidi"/>
          <w:color w:val="0D0D0D" w:themeColor="text1" w:themeTint="F2"/>
          <w:sz w:val="22"/>
          <w:szCs w:val="22"/>
          <w:lang w:eastAsia="en-US"/>
        </w:rPr>
        <w:t>PedaNet</w:t>
      </w:r>
      <w:proofErr w:type="spellEnd"/>
      <w:r w:rsidRPr="015D3FD1" w:rsidR="00EB05D5">
        <w:rPr>
          <w:rFonts w:asciiTheme="minorHAnsi" w:hAnsiTheme="minorHAnsi" w:eastAsiaTheme="minorEastAsia" w:cstheme="minorBidi"/>
          <w:color w:val="0D0D0D" w:themeColor="text1" w:themeTint="F2"/>
          <w:sz w:val="22"/>
          <w:szCs w:val="22"/>
          <w:lang w:eastAsia="en-US"/>
        </w:rPr>
        <w:t>-sivuilla ja niitä on ollut mahdollisuus kommentoida.</w:t>
      </w:r>
      <w:r w:rsidRPr="015D3FD1" w:rsidR="1222D3A9">
        <w:rPr>
          <w:rFonts w:asciiTheme="minorHAnsi" w:hAnsiTheme="minorHAnsi" w:eastAsiaTheme="minorEastAsia" w:cstheme="minorBidi"/>
          <w:color w:val="0D0D0D" w:themeColor="text1" w:themeTint="F2"/>
          <w:sz w:val="22"/>
          <w:szCs w:val="22"/>
          <w:lang w:eastAsia="en-US"/>
        </w:rPr>
        <w:t xml:space="preserve"> </w:t>
      </w:r>
    </w:p>
    <w:p w:rsidR="00303E90" w:rsidP="00303E90" w:rsidRDefault="00303E90" w14:paraId="7D7597B7" w14:textId="77777777"/>
    <w:p w:rsidR="00303E90" w:rsidP="00303E90" w:rsidRDefault="003723CC" w14:paraId="6B72B12D" w14:textId="3AFE1BDC">
      <w:pPr>
        <w:pStyle w:val="Otsikko3"/>
        <w:rPr>
          <w:sz w:val="28"/>
          <w:szCs w:val="28"/>
        </w:rPr>
      </w:pPr>
      <w:bookmarkStart w:name="_Toc226455769" w:id="30"/>
      <w:r>
        <w:rPr>
          <w:sz w:val="28"/>
          <w:szCs w:val="28"/>
        </w:rPr>
        <w:t xml:space="preserve">5.2 </w:t>
      </w:r>
      <w:r w:rsidR="00C00952">
        <w:rPr>
          <w:sz w:val="28"/>
          <w:szCs w:val="28"/>
        </w:rPr>
        <w:t>K</w:t>
      </w:r>
      <w:r w:rsidRPr="00303E90" w:rsidR="00303E90">
        <w:rPr>
          <w:sz w:val="28"/>
          <w:szCs w:val="28"/>
        </w:rPr>
        <w:t>oulun opetus- ja muun henkilöstön perehdytys ja osaamisen varmistaminen yhteisöllisessä työssä</w:t>
      </w:r>
      <w:bookmarkEnd w:id="30"/>
    </w:p>
    <w:p w:rsidR="00BA4FAD" w:rsidP="00CF3E28" w:rsidRDefault="00BA4FAD" w14:paraId="4A543CEE" w14:textId="77777777"/>
    <w:p w:rsidR="00CF3E28" w:rsidP="00B066BD" w:rsidRDefault="00F049D3" w14:paraId="10068FDF" w14:textId="091D2DF4">
      <w:r>
        <w:t xml:space="preserve">Perehdytystä tehdään </w:t>
      </w:r>
      <w:r w:rsidR="00173EB4">
        <w:t>aina kun tulee tarve päivittää tietoa</w:t>
      </w:r>
      <w:r w:rsidR="00995E9E">
        <w:t xml:space="preserve"> tai </w:t>
      </w:r>
      <w:r w:rsidR="00364658">
        <w:t xml:space="preserve">uusi </w:t>
      </w:r>
      <w:r w:rsidR="00995E9E">
        <w:t>henkilö</w:t>
      </w:r>
      <w:r w:rsidR="00364658">
        <w:t xml:space="preserve"> tulee</w:t>
      </w:r>
      <w:r w:rsidR="00995E9E">
        <w:t xml:space="preserve"> koulun opetus-</w:t>
      </w:r>
      <w:r w:rsidR="00E418E7">
        <w:t xml:space="preserve"> tai muuhun henkilöstöön.</w:t>
      </w:r>
      <w:r w:rsidR="00BD1BF2">
        <w:t xml:space="preserve"> Perehdytyksestä vastaa ensisijaisesti koulujohtaja tai rehtori. Perehdytystä voi sovittaessa tehdä </w:t>
      </w:r>
      <w:r w:rsidR="00770A83">
        <w:t>joku muu kuin edellä mainittu.</w:t>
      </w:r>
      <w:r w:rsidR="006912D5">
        <w:t xml:space="preserve"> </w:t>
      </w:r>
      <w:r w:rsidR="00BA4FAD">
        <w:t xml:space="preserve">Osaamisen varmistaminen toteutetaan yhteisissä </w:t>
      </w:r>
      <w:r w:rsidR="00DF230D">
        <w:t xml:space="preserve">kokouksissa </w:t>
      </w:r>
      <w:r w:rsidR="00CB0CD0">
        <w:t xml:space="preserve">ja </w:t>
      </w:r>
      <w:r w:rsidR="00DF230D">
        <w:t>arviointipalavereissa</w:t>
      </w:r>
      <w:r w:rsidR="00CB0CD0">
        <w:t xml:space="preserve"> sekä mahdollisesti vesoissa ja </w:t>
      </w:r>
      <w:r w:rsidR="00684433">
        <w:t>lisä</w:t>
      </w:r>
      <w:r w:rsidR="00CB0CD0">
        <w:t>koulutuksilla.</w:t>
      </w:r>
    </w:p>
    <w:p w:rsidR="001618DD" w:rsidP="00B066BD" w:rsidRDefault="001618DD" w14:paraId="41C53E23" w14:textId="77777777"/>
    <w:p w:rsidR="001618DD" w:rsidP="00B066BD" w:rsidRDefault="001618DD" w14:paraId="7F8A4B97" w14:textId="77777777">
      <w:r w:rsidRPr="001618DD">
        <w:t xml:space="preserve">Rehtorin velvollisuudet perehtymisessä ja perehdyttämisessä </w:t>
      </w:r>
    </w:p>
    <w:p w:rsidR="001618DD" w:rsidP="0051371C" w:rsidRDefault="001618DD" w14:paraId="47E38704" w14:textId="77777777">
      <w:pPr>
        <w:pStyle w:val="Luettelokappale"/>
        <w:numPr>
          <w:ilvl w:val="0"/>
          <w:numId w:val="50"/>
        </w:numPr>
      </w:pPr>
      <w:r w:rsidRPr="001618DD">
        <w:t xml:space="preserve">oma perehtyminen oppilas- ja opiskelijahuoltolakiin, opiskeluhuoltosuunnitelmaan ja sen liitteisiin, lukuvuosisuunnitelman ohjeisiin sekä opetussuunnitelman yleiseen osaan </w:t>
      </w:r>
    </w:p>
    <w:p w:rsidR="001618DD" w:rsidP="0051371C" w:rsidRDefault="001618DD" w14:paraId="11714B09" w14:textId="77777777">
      <w:pPr>
        <w:pStyle w:val="Luettelokappale"/>
        <w:numPr>
          <w:ilvl w:val="0"/>
          <w:numId w:val="50"/>
        </w:numPr>
      </w:pPr>
      <w:r w:rsidRPr="001618DD">
        <w:t xml:space="preserve">opettajien, ohjaajien ja opiskeluhuoltopalvelujen henkilöstön perehdyttäminen oppilas- ja opiskelijahuoltolakiin, opiskeluhuoltosuunnitelmaan ja sen liitteisiin, lukuvuosisuunnitelman täydennyksiin myös opiskeluhuollon osalta sekä opiskeluhuollon ja oppimisen ja koulunkäynnin tuen yhteensovittamiseen sekä koulukohtaisiin yhteisöllisen ja yksilökohtaisen opiskeluhuollon käytäntöihin </w:t>
      </w:r>
    </w:p>
    <w:p w:rsidR="001618DD" w:rsidP="00E65518" w:rsidRDefault="001618DD" w14:paraId="526F9843" w14:textId="77777777">
      <w:pPr>
        <w:pStyle w:val="Luettelokappale"/>
      </w:pPr>
    </w:p>
    <w:p w:rsidR="001618DD" w:rsidP="00E65518" w:rsidRDefault="001618DD" w14:paraId="1175DF3A" w14:textId="77777777">
      <w:r w:rsidRPr="001618DD">
        <w:t xml:space="preserve">Työntekijän velvollisuudet perehtymisessä </w:t>
      </w:r>
    </w:p>
    <w:p w:rsidR="001618DD" w:rsidP="0051371C" w:rsidRDefault="001618DD" w14:paraId="798BEFC8" w14:textId="77777777">
      <w:pPr>
        <w:pStyle w:val="Luettelokappale"/>
        <w:numPr>
          <w:ilvl w:val="0"/>
          <w:numId w:val="51"/>
        </w:numPr>
      </w:pPr>
      <w:r w:rsidRPr="001618DD">
        <w:t>oppilas- ja opiskelijahuoltolakiin perehtyminen</w:t>
      </w:r>
    </w:p>
    <w:p w:rsidR="001618DD" w:rsidP="0051371C" w:rsidRDefault="001618DD" w14:paraId="69562465" w14:textId="77777777">
      <w:pPr>
        <w:pStyle w:val="Luettelokappale"/>
        <w:numPr>
          <w:ilvl w:val="0"/>
          <w:numId w:val="51"/>
        </w:numPr>
      </w:pPr>
      <w:r w:rsidRPr="001618DD">
        <w:t>opiskeluhuoltosuunnitelmaan ja sen liitteisiin sekä lukuvuosisuunnitelmaan perehtyminen</w:t>
      </w:r>
    </w:p>
    <w:p w:rsidR="001618DD" w:rsidP="0051371C" w:rsidRDefault="001618DD" w14:paraId="31297F86" w14:textId="77777777">
      <w:pPr>
        <w:pStyle w:val="Luettelokappale"/>
        <w:numPr>
          <w:ilvl w:val="0"/>
          <w:numId w:val="51"/>
        </w:numPr>
      </w:pPr>
      <w:r w:rsidRPr="001618DD">
        <w:t>opetussuunnitelman yleiseen osaan perehtyminen</w:t>
      </w:r>
    </w:p>
    <w:p w:rsidR="001618DD" w:rsidP="00E65518" w:rsidRDefault="001618DD" w14:paraId="53BACFE8" w14:textId="77777777">
      <w:pPr>
        <w:pStyle w:val="Luettelokappale"/>
        <w:ind w:left="1080"/>
      </w:pPr>
    </w:p>
    <w:p w:rsidR="00E65518" w:rsidP="001618DD" w:rsidRDefault="001618DD" w14:paraId="35317962" w14:textId="77777777">
      <w:r w:rsidRPr="001618DD">
        <w:t xml:space="preserve">Työnantajan tarjoamat koulutusmahdollisuudet </w:t>
      </w:r>
    </w:p>
    <w:p w:rsidR="00E65518" w:rsidP="0051371C" w:rsidRDefault="001618DD" w14:paraId="4E6103B1" w14:textId="77777777">
      <w:pPr>
        <w:pStyle w:val="Luettelokappale"/>
        <w:numPr>
          <w:ilvl w:val="0"/>
          <w:numId w:val="52"/>
        </w:numPr>
      </w:pPr>
      <w:r w:rsidRPr="001618DD">
        <w:t xml:space="preserve">rehtoreilla on velvollisuus ylläpitää omat ja henkilöstön tiedot opiskeluhuollosta ja sen muutoksista ajan tasalla esim. Opetushallituksen ja aluehallintovirastojen koulutuksiin osallistumalla ja niihin ohjaamalla </w:t>
      </w:r>
    </w:p>
    <w:p w:rsidR="007A66E3" w:rsidP="0051371C" w:rsidRDefault="001618DD" w14:paraId="055E7394" w14:textId="77777777">
      <w:pPr>
        <w:pStyle w:val="Luettelokappale"/>
        <w:numPr>
          <w:ilvl w:val="0"/>
          <w:numId w:val="52"/>
        </w:numPr>
      </w:pPr>
      <w:r w:rsidRPr="001618DD">
        <w:t>henkilöstöllä on velvollisuus osallistua Lapset puheeksi -koulutukseen ja kertauskoulutuksiin</w:t>
      </w:r>
    </w:p>
    <w:p w:rsidRPr="00CF3E28" w:rsidR="001618DD" w:rsidP="0051371C" w:rsidRDefault="001618DD" w14:paraId="26B74A70" w14:textId="5B5FBB8A">
      <w:pPr>
        <w:pStyle w:val="Luettelokappale"/>
        <w:numPr>
          <w:ilvl w:val="0"/>
          <w:numId w:val="52"/>
        </w:numPr>
      </w:pPr>
      <w:r w:rsidRPr="001618DD">
        <w:t xml:space="preserve">henkilöstöllä mahdollisuus osallistua lyhyt- ja pitkäkestoisiin koulutuksiin liittyen mm. tunne- ja vuorovaikutustaitoihin, neuropsykiatriseen valmentamiseen, mielenterveyden edistämiseen sekä </w:t>
      </w:r>
      <w:proofErr w:type="spellStart"/>
      <w:r w:rsidRPr="001618DD">
        <w:t>resto</w:t>
      </w:r>
      <w:proofErr w:type="spellEnd"/>
      <w:r w:rsidRPr="001618DD">
        <w:t>-sovitteluun</w:t>
      </w:r>
    </w:p>
    <w:p w:rsidRPr="00303E90" w:rsidR="00303E90" w:rsidP="00303E90" w:rsidRDefault="00303E90" w14:paraId="72F4DE98" w14:textId="77777777">
      <w:pPr>
        <w:pStyle w:val="Otsikko3"/>
      </w:pPr>
    </w:p>
    <w:p w:rsidRPr="00D51C09" w:rsidR="003723CC" w:rsidP="00D51C09" w:rsidRDefault="003723CC" w14:paraId="7B83926F" w14:textId="21894B60">
      <w:pPr>
        <w:pStyle w:val="Otsikko3"/>
        <w:rPr>
          <w:sz w:val="28"/>
          <w:szCs w:val="28"/>
        </w:rPr>
      </w:pPr>
      <w:bookmarkStart w:name="_Toc226455770" w:id="31"/>
      <w:r w:rsidRPr="00D51C09">
        <w:rPr>
          <w:sz w:val="28"/>
          <w:szCs w:val="28"/>
        </w:rPr>
        <w:t xml:space="preserve">5.3 </w:t>
      </w:r>
      <w:r w:rsidRPr="00D51C09" w:rsidR="00C00952">
        <w:rPr>
          <w:sz w:val="28"/>
          <w:szCs w:val="28"/>
        </w:rPr>
        <w:t>O</w:t>
      </w:r>
      <w:r w:rsidRPr="00D51C09">
        <w:rPr>
          <w:sz w:val="28"/>
          <w:szCs w:val="28"/>
        </w:rPr>
        <w:t xml:space="preserve">piskeluhuollon </w:t>
      </w:r>
      <w:r w:rsidRPr="00D51C09" w:rsidR="11582E3C">
        <w:rPr>
          <w:sz w:val="28"/>
          <w:szCs w:val="28"/>
        </w:rPr>
        <w:t xml:space="preserve">monialainen </w:t>
      </w:r>
      <w:r w:rsidRPr="00D51C09">
        <w:rPr>
          <w:sz w:val="28"/>
          <w:szCs w:val="28"/>
        </w:rPr>
        <w:t xml:space="preserve">yhteistyö </w:t>
      </w:r>
      <w:r w:rsidRPr="00D51C09" w:rsidR="4CA8C12E">
        <w:rPr>
          <w:sz w:val="28"/>
          <w:szCs w:val="28"/>
        </w:rPr>
        <w:t>oppimisen ja koulunkäynnin tuen</w:t>
      </w:r>
      <w:r w:rsidRPr="00D51C09">
        <w:rPr>
          <w:sz w:val="28"/>
          <w:szCs w:val="28"/>
        </w:rPr>
        <w:t>,</w:t>
      </w:r>
      <w:r w:rsidRPr="00D51C09" w:rsidR="000A6702">
        <w:rPr>
          <w:sz w:val="28"/>
          <w:szCs w:val="28"/>
        </w:rPr>
        <w:t xml:space="preserve"> joustavan perusopetuksen</w:t>
      </w:r>
      <w:r w:rsidRPr="00D51C09">
        <w:rPr>
          <w:sz w:val="28"/>
          <w:szCs w:val="28"/>
        </w:rPr>
        <w:t xml:space="preserve"> ja sairaalaopetuksen yhteydessä</w:t>
      </w:r>
      <w:bookmarkEnd w:id="31"/>
    </w:p>
    <w:p w:rsidR="00364658" w:rsidP="00364658" w:rsidRDefault="00364658" w14:paraId="114FF827" w14:textId="77777777"/>
    <w:p w:rsidRPr="00D51C09" w:rsidR="00E445AC" w:rsidP="00C47510" w:rsidRDefault="0046630C" w14:paraId="7589361B" w14:textId="7AF97AB0">
      <w:pPr>
        <w:rPr>
          <w:rFonts w:ascii="Calibri" w:hAnsi="Calibri" w:eastAsia="Calibri" w:cs="Calibri"/>
          <w:color w:val="auto"/>
        </w:rPr>
      </w:pPr>
      <w:r w:rsidRPr="00D51C09">
        <w:rPr>
          <w:rFonts w:ascii="Calibri" w:hAnsi="Calibri" w:eastAsia="Calibri" w:cs="Calibri"/>
          <w:color w:val="auto"/>
        </w:rPr>
        <w:t xml:space="preserve">Opiskeluhuollon </w:t>
      </w:r>
      <w:r w:rsidRPr="00D51C09" w:rsidR="3C83167E">
        <w:rPr>
          <w:rFonts w:ascii="Calibri" w:hAnsi="Calibri" w:eastAsia="Calibri" w:cs="Calibri"/>
          <w:color w:val="auto"/>
        </w:rPr>
        <w:t xml:space="preserve">monialainen </w:t>
      </w:r>
      <w:r w:rsidRPr="00D51C09">
        <w:rPr>
          <w:rFonts w:ascii="Calibri" w:hAnsi="Calibri" w:eastAsia="Calibri" w:cs="Calibri"/>
          <w:color w:val="auto"/>
        </w:rPr>
        <w:t>yhteistyö o</w:t>
      </w:r>
      <w:r w:rsidRPr="00D51C09" w:rsidR="3FE1950D">
        <w:rPr>
          <w:rFonts w:ascii="Calibri" w:hAnsi="Calibri" w:eastAsia="Calibri" w:cs="Calibri"/>
          <w:color w:val="auto"/>
        </w:rPr>
        <w:t>ppimisen ja koulunkäynnin tuen aikana o</w:t>
      </w:r>
      <w:r w:rsidRPr="00D51C09">
        <w:rPr>
          <w:rFonts w:ascii="Calibri" w:hAnsi="Calibri" w:eastAsia="Calibri" w:cs="Calibri"/>
          <w:color w:val="auto"/>
        </w:rPr>
        <w:t xml:space="preserve">n tuen jatkuvuuden </w:t>
      </w:r>
      <w:r w:rsidRPr="00D51C09" w:rsidR="00E154CC">
        <w:rPr>
          <w:rFonts w:ascii="Calibri" w:hAnsi="Calibri" w:eastAsia="Calibri" w:cs="Calibri"/>
          <w:color w:val="auto"/>
        </w:rPr>
        <w:t xml:space="preserve">kannalta tärkeätä. </w:t>
      </w:r>
      <w:r w:rsidRPr="00D51C09" w:rsidR="00C47510">
        <w:rPr>
          <w:rFonts w:ascii="Calibri" w:hAnsi="Calibri" w:eastAsia="Calibri" w:cs="Calibri"/>
          <w:color w:val="auto"/>
        </w:rPr>
        <w:t xml:space="preserve">Juvan kunnan opiskeluhuoltopalvelut tuottaa Etelä-Savon hyvinvointialue Eloisa. Kullakin koululla työskentelee säännöllisesti sekä kouluterveydenhoitaja että -kuraattori. Tarpeen mukaan myös koulupsykologi ja -lääkäri käy kouluilla. </w:t>
      </w:r>
    </w:p>
    <w:p w:rsidR="00622162" w:rsidP="00C47510" w:rsidRDefault="00622162" w14:paraId="664FBF2A" w14:textId="77777777">
      <w:pPr>
        <w:rPr>
          <w:rFonts w:ascii="Calibri" w:hAnsi="Calibri" w:eastAsia="Calibri" w:cs="Calibri"/>
          <w:color w:val="auto"/>
        </w:rPr>
      </w:pPr>
    </w:p>
    <w:p w:rsidR="00B75BA3" w:rsidP="00C47510" w:rsidRDefault="00B75BA3" w14:paraId="46E0EDA2" w14:textId="12190E8C">
      <w:pPr>
        <w:rPr>
          <w:rFonts w:ascii="Calibri" w:hAnsi="Calibri" w:eastAsia="Calibri" w:cs="Calibri"/>
          <w:color w:val="auto"/>
        </w:rPr>
      </w:pPr>
      <w:r w:rsidRPr="00B75BA3">
        <w:rPr>
          <w:rFonts w:ascii="Calibri" w:hAnsi="Calibri" w:eastAsia="Calibri" w:cs="Calibri"/>
          <w:color w:val="auto"/>
        </w:rPr>
        <w:t>Perusopetuksessa oppimisen ja koulunkäynnin tuki muodostuu oppimisen edellytyksiä tukevista opetusjärjestelyistä, ryhmäkohtaisista tukimuodoista sekä oppilaskohtaisista tukitoimista. Se perustuu perusopetuslakiin eikä ole opiskeluhuoltoa. Opiskeluhuollon ammattihenkilöt ovat mukana myös oppimisen ja koulunkäynnin tuen järjestämisessä opetussuunnitelman perusteissa ja paikallisessa opetussuunnitelmassa määrättyjen periaatteiden mukaan.</w:t>
      </w:r>
    </w:p>
    <w:p w:rsidR="00B75BA3" w:rsidP="00C47510" w:rsidRDefault="00B75BA3" w14:paraId="46F17ECD" w14:textId="77777777">
      <w:pPr>
        <w:rPr>
          <w:rFonts w:ascii="Calibri" w:hAnsi="Calibri" w:eastAsia="Calibri" w:cs="Calibri"/>
          <w:color w:val="auto"/>
        </w:rPr>
      </w:pPr>
    </w:p>
    <w:p w:rsidR="00B75BA3" w:rsidP="00C47510" w:rsidRDefault="00B75BA3" w14:paraId="6FC5178B" w14:textId="7FFAC4EA">
      <w:pPr>
        <w:rPr>
          <w:rFonts w:ascii="Calibri" w:hAnsi="Calibri" w:eastAsia="Calibri" w:cs="Calibri"/>
          <w:color w:val="auto"/>
        </w:rPr>
      </w:pPr>
      <w:r w:rsidRPr="00B75BA3">
        <w:rPr>
          <w:rFonts w:ascii="Calibri" w:hAnsi="Calibri" w:eastAsia="Calibri" w:cs="Calibri"/>
          <w:color w:val="auto"/>
        </w:rPr>
        <w:t>Oppimisen edellytyksiä tukevista opetusjärjestelyistä on olemassa tarkistuslista henkilöstön tueksi, jotta opettaja voi varmistaa, että kaikki perustavat opetusjärjestelyt on otettu käyttöön ennen mahdollisia muita tukimuotoja tai tukitoimia</w:t>
      </w:r>
      <w:r>
        <w:rPr>
          <w:rFonts w:ascii="Calibri" w:hAnsi="Calibri" w:eastAsia="Calibri" w:cs="Calibri"/>
          <w:color w:val="auto"/>
        </w:rPr>
        <w:t>.</w:t>
      </w:r>
    </w:p>
    <w:p w:rsidR="00B75BA3" w:rsidP="00C47510" w:rsidRDefault="00B75BA3" w14:paraId="76E88E89" w14:textId="77777777">
      <w:pPr>
        <w:rPr>
          <w:rFonts w:ascii="Calibri" w:hAnsi="Calibri" w:eastAsia="Calibri" w:cs="Calibri"/>
          <w:color w:val="auto"/>
        </w:rPr>
      </w:pPr>
    </w:p>
    <w:p w:rsidRPr="00C35912" w:rsidR="00751E2C" w:rsidP="00751E2C" w:rsidRDefault="00751E2C" w14:paraId="534B4D0B" w14:textId="77777777">
      <w:pPr>
        <w:rPr>
          <w:color w:val="auto"/>
        </w:rPr>
      </w:pPr>
      <w:r w:rsidRPr="00C35912">
        <w:rPr>
          <w:color w:val="auto"/>
        </w:rPr>
        <w:t>Oppilaskohtaisten tukitoimien suunnittelussa ja toteuttamisessa on suositeltavaa hyödyntää myös monialaista arviointia yhdessä opiskeluhuoltopalveluiden kanssa.</w:t>
      </w:r>
    </w:p>
    <w:p w:rsidRPr="00C35912" w:rsidR="00751E2C" w:rsidP="00751E2C" w:rsidRDefault="00751E2C" w14:paraId="0AD787D3" w14:textId="77777777">
      <w:pPr>
        <w:rPr>
          <w:color w:val="auto"/>
        </w:rPr>
      </w:pPr>
      <w:r w:rsidRPr="00C35912">
        <w:rPr>
          <w:color w:val="auto"/>
        </w:rPr>
        <w:t>Psykologia tulee konsultoida tai pyytää mukaan neuvotteluun, kun tukitoimista huolimatta on epäselvää, mistä lapsen tai nuoren oppimisen vaikeuksissa on kysymys. Tarvittaessa mukaan suunnitteluun voi pyytää myös kuraattorin ja/tai terveydenhoitajan.  Psykologisten tutkimusten tarvetta voidaan arvioida yhdessä huoltajien ja opettajien sekä tarvittaessa muiden opiskeluhuollon tai opiskeluterveydenhuollon ammattilaisten kanssa.</w:t>
      </w:r>
    </w:p>
    <w:p w:rsidR="00B75BA3" w:rsidP="00C47510" w:rsidRDefault="00B75BA3" w14:paraId="01BDBB13" w14:textId="77777777">
      <w:pPr>
        <w:rPr>
          <w:rFonts w:ascii="Calibri" w:hAnsi="Calibri" w:eastAsia="Calibri" w:cs="Calibri"/>
          <w:color w:val="92D050"/>
        </w:rPr>
      </w:pPr>
    </w:p>
    <w:p w:rsidR="00C47510" w:rsidP="00C47510" w:rsidRDefault="00C47510" w14:paraId="26870E68" w14:textId="2BED8ED0">
      <w:pPr>
        <w:rPr>
          <w:rFonts w:ascii="Calibri" w:hAnsi="Calibri" w:eastAsia="Calibri" w:cs="Calibri"/>
          <w:color w:val="auto"/>
        </w:rPr>
      </w:pPr>
      <w:r w:rsidRPr="015D3FD1">
        <w:rPr>
          <w:rFonts w:ascii="Calibri" w:hAnsi="Calibri" w:eastAsia="Calibri" w:cs="Calibri"/>
          <w:color w:val="auto"/>
        </w:rPr>
        <w:t xml:space="preserve">He voivat osallistua myös oppilaan tuen suunnitteluun ja toteutukseen. </w:t>
      </w:r>
      <w:r w:rsidRPr="015D3FD1" w:rsidR="007E0B07">
        <w:rPr>
          <w:rFonts w:ascii="Calibri" w:hAnsi="Calibri" w:eastAsia="Calibri" w:cs="Calibri"/>
          <w:color w:val="auto"/>
        </w:rPr>
        <w:t>Opiskeluhuoltohenkilöstö voi salassapitosäännösten estämättä antaa niitä tietoja opetuksen järjestäjälle, jotka ovat opetuksen järjestämisen kannalta välttämättömiä. Yhteistyötä tehdään myös sairaalaopetuksen aikana</w:t>
      </w:r>
      <w:r w:rsidRPr="015D3FD1" w:rsidR="00472565">
        <w:rPr>
          <w:rFonts w:ascii="Calibri" w:hAnsi="Calibri" w:eastAsia="Calibri" w:cs="Calibri"/>
          <w:color w:val="auto"/>
        </w:rPr>
        <w:t xml:space="preserve"> ja t</w:t>
      </w:r>
      <w:r w:rsidRPr="015D3FD1">
        <w:rPr>
          <w:rFonts w:ascii="Calibri" w:hAnsi="Calibri" w:eastAsia="Calibri" w:cs="Calibri"/>
          <w:color w:val="auto"/>
        </w:rPr>
        <w:t xml:space="preserve">arvittaessa myös muiden toimijoiden kanssa. Oppilaan tuen järjestämiseksi on mahdollista konsultoida mm. </w:t>
      </w:r>
      <w:proofErr w:type="spellStart"/>
      <w:r w:rsidRPr="015D3FD1">
        <w:rPr>
          <w:rFonts w:ascii="Calibri" w:hAnsi="Calibri" w:eastAsia="Calibri" w:cs="Calibri"/>
          <w:color w:val="auto"/>
        </w:rPr>
        <w:t>Valteri</w:t>
      </w:r>
      <w:proofErr w:type="spellEnd"/>
      <w:r w:rsidRPr="015D3FD1">
        <w:rPr>
          <w:rFonts w:ascii="Calibri" w:hAnsi="Calibri" w:eastAsia="Calibri" w:cs="Calibri"/>
          <w:color w:val="auto"/>
        </w:rPr>
        <w:t>-kouluja, sairaalakoulua tai muita vastaavia tahoja.</w:t>
      </w:r>
    </w:p>
    <w:p w:rsidR="00EA087E" w:rsidP="00C47510" w:rsidRDefault="00EA087E" w14:paraId="141216B4" w14:textId="77777777">
      <w:pPr>
        <w:rPr>
          <w:rFonts w:ascii="Calibri" w:hAnsi="Calibri" w:eastAsia="Calibri" w:cs="Calibri"/>
          <w:color w:val="auto"/>
        </w:rPr>
      </w:pPr>
    </w:p>
    <w:p w:rsidR="00641B4E" w:rsidP="005F1B18" w:rsidRDefault="00641B4E" w14:paraId="6BB4E3B5" w14:textId="73EB8EEB">
      <w:pPr>
        <w:pStyle w:val="Otsikko5"/>
      </w:pPr>
      <w:r>
        <w:t>5.</w:t>
      </w:r>
      <w:r w:rsidR="00495A00">
        <w:t>3.</w:t>
      </w:r>
      <w:r>
        <w:t>1 Opiskeluhuolto perusopetuksen poikkeavassa järjestämisessä</w:t>
      </w:r>
    </w:p>
    <w:p w:rsidR="00641B4E" w:rsidP="00C47510" w:rsidRDefault="00641B4E" w14:paraId="39790FCF" w14:textId="77777777">
      <w:pPr>
        <w:rPr>
          <w:rFonts w:ascii="Calibri" w:hAnsi="Calibri" w:eastAsia="Calibri" w:cs="Calibri"/>
          <w:color w:val="auto"/>
        </w:rPr>
      </w:pPr>
    </w:p>
    <w:p w:rsidR="00E030DF" w:rsidP="00C47510" w:rsidRDefault="00E030DF" w14:paraId="58F7D110" w14:textId="5DF274D6">
      <w:pPr>
        <w:rPr>
          <w:rFonts w:ascii="Calibri" w:hAnsi="Calibri" w:eastAsia="Calibri" w:cs="Calibri"/>
          <w:color w:val="auto"/>
        </w:rPr>
      </w:pPr>
      <w:r>
        <w:rPr>
          <w:rFonts w:ascii="Calibri" w:hAnsi="Calibri" w:eastAsia="Calibri" w:cs="Calibri"/>
          <w:color w:val="auto"/>
        </w:rPr>
        <w:t>Kun harkitaan perusopetuksen poikkeavaa järjestämistä, on mahdollisuus opiskeluhuoltopalveluiden konsultointiin. Poikkeavan perusopetuksen päätöksenteon tukena on suositeltavaa hyödyntää monialaista yhteistyötä opiskeluhuollon ammattilaisten kanssa.</w:t>
      </w:r>
    </w:p>
    <w:p w:rsidR="00E030DF" w:rsidP="00C47510" w:rsidRDefault="00E030DF" w14:paraId="77C63A51" w14:textId="77777777">
      <w:pPr>
        <w:rPr>
          <w:rFonts w:ascii="Calibri" w:hAnsi="Calibri" w:eastAsia="Calibri" w:cs="Calibri"/>
          <w:color w:val="auto"/>
        </w:rPr>
      </w:pPr>
    </w:p>
    <w:p w:rsidRPr="008015F8" w:rsidR="00E030DF" w:rsidP="00C47510" w:rsidRDefault="00E030DF" w14:paraId="1256074E" w14:textId="0962FFE6">
      <w:pPr>
        <w:rPr>
          <w:rFonts w:eastAsia="Times New Roman" w:cstheme="minorHAnsi"/>
          <w:lang w:eastAsia="fi-FI"/>
        </w:rPr>
      </w:pPr>
      <w:r w:rsidRPr="008015F8">
        <w:rPr>
          <w:rFonts w:eastAsia="Times New Roman" w:cstheme="minorHAnsi"/>
          <w:lang w:eastAsia="fi-FI"/>
        </w:rPr>
        <w:t xml:space="preserve">Tavoitekokonaisuuksittain etenevän oppilaan suunnitelman laatimiseen ja työskentelyyn on hyvä pyytää kuraattori mukaan, erityisesti, mikäli oppilas on kuraattorin asiakkuudessa. Myös muiden </w:t>
      </w:r>
      <w:r w:rsidRPr="008015F8">
        <w:rPr>
          <w:rFonts w:eastAsia="Times New Roman" w:cstheme="minorHAnsi"/>
          <w:lang w:eastAsia="fi-FI"/>
        </w:rPr>
        <w:t>opiskeluhuoltopalveluiden henkilöstöä voi pyytää mukaan suunnitelman laatimiseen, jos se on tarkoituksenmukaista ja oppilaan edun mukaista.</w:t>
      </w:r>
    </w:p>
    <w:p w:rsidR="00E030DF" w:rsidP="00C47510" w:rsidRDefault="00E030DF" w14:paraId="38B5F6F0" w14:textId="77777777">
      <w:pPr>
        <w:rPr>
          <w:rFonts w:ascii="Open Sans" w:hAnsi="Open Sans" w:eastAsia="Times New Roman" w:cs="Open Sans"/>
          <w:lang w:eastAsia="fi-FI"/>
        </w:rPr>
      </w:pPr>
    </w:p>
    <w:p w:rsidR="006E4611" w:rsidP="00C47510" w:rsidRDefault="006E4611" w14:paraId="6FAC2E33" w14:textId="77777777">
      <w:pPr>
        <w:rPr>
          <w:rFonts w:ascii="Calibri" w:hAnsi="Calibri" w:eastAsia="Calibri" w:cs="Calibri"/>
          <w:color w:val="auto"/>
        </w:rPr>
      </w:pPr>
    </w:p>
    <w:p w:rsidR="0000154F" w:rsidP="005F1B18" w:rsidRDefault="00641B4E" w14:paraId="24DC94A3" w14:textId="02B3057B">
      <w:pPr>
        <w:pStyle w:val="Otsikko5"/>
      </w:pPr>
      <w:r>
        <w:t>5.</w:t>
      </w:r>
      <w:r w:rsidR="00495A00">
        <w:t>3.</w:t>
      </w:r>
      <w:r>
        <w:t xml:space="preserve">2 </w:t>
      </w:r>
      <w:r w:rsidR="0000154F">
        <w:t>Opiskeluhuolto joustavassa perusopetuksessa</w:t>
      </w:r>
    </w:p>
    <w:p w:rsidR="0000154F" w:rsidP="00C47510" w:rsidRDefault="0000154F" w14:paraId="2F1A22B2" w14:textId="77777777">
      <w:pPr>
        <w:rPr>
          <w:rFonts w:ascii="Calibri" w:hAnsi="Calibri" w:eastAsia="Calibri" w:cs="Calibri"/>
          <w:color w:val="auto"/>
        </w:rPr>
      </w:pPr>
    </w:p>
    <w:p w:rsidRPr="00DB41D1" w:rsidR="00DB41D1" w:rsidP="00DB41D1" w:rsidRDefault="00DB41D1" w14:paraId="341DA144" w14:textId="77777777">
      <w:pPr>
        <w:rPr>
          <w:rFonts w:ascii="Calibri" w:hAnsi="Calibri" w:eastAsia="Calibri" w:cs="Calibri"/>
          <w:color w:val="auto"/>
        </w:rPr>
      </w:pPr>
      <w:r w:rsidRPr="00DB41D1">
        <w:rPr>
          <w:rFonts w:ascii="Calibri" w:hAnsi="Calibri" w:eastAsia="Calibri" w:cs="Calibri"/>
          <w:color w:val="auto"/>
        </w:rPr>
        <w:t>Joustavassa perusopetuksessa opiskeluhuolto tukee oppilaita, joilla on haasteita koulunkäynnissä, motivaation löytämisessä tai kouluyhteisöön kiinnittymisessä. JOPO</w:t>
      </w:r>
      <w:r w:rsidRPr="00DB41D1">
        <w:rPr>
          <w:rFonts w:ascii="Calibri" w:hAnsi="Calibri" w:eastAsia="Calibri" w:cs="Calibri"/>
          <w:color w:val="auto"/>
        </w:rPr>
        <w:noBreakHyphen/>
      </w:r>
      <w:r w:rsidRPr="00DB41D1">
        <w:rPr>
          <w:rFonts w:ascii="Calibri" w:hAnsi="Calibri" w:eastAsia="Calibri" w:cs="Calibri"/>
          <w:color w:val="auto"/>
        </w:rPr>
        <w:t>toiminnan tavoitteena on vahvistaa oppilaan hyvinvointia, osallisuutta ja myönteistä kouluarjen kokemusta.</w:t>
      </w:r>
    </w:p>
    <w:p w:rsidRPr="00DB41D1" w:rsidR="00DB41D1" w:rsidP="00DB41D1" w:rsidRDefault="00DB41D1" w14:paraId="6FC08D89" w14:textId="77777777">
      <w:pPr>
        <w:rPr>
          <w:rFonts w:ascii="Calibri" w:hAnsi="Calibri" w:eastAsia="Calibri" w:cs="Calibri"/>
          <w:color w:val="auto"/>
        </w:rPr>
      </w:pPr>
      <w:r w:rsidRPr="00DB41D1">
        <w:rPr>
          <w:rFonts w:ascii="Calibri" w:hAnsi="Calibri" w:eastAsia="Calibri" w:cs="Calibri"/>
          <w:color w:val="auto"/>
        </w:rPr>
        <w:t xml:space="preserve">Opiskeluhuollon palvelut – </w:t>
      </w:r>
      <w:r w:rsidRPr="00DB41D1">
        <w:rPr>
          <w:rFonts w:ascii="Calibri" w:hAnsi="Calibri" w:eastAsia="Calibri" w:cs="Calibri"/>
          <w:b/>
          <w:bCs/>
          <w:color w:val="auto"/>
        </w:rPr>
        <w:t>kouluterveydenhoitaja, kuraattori ja psykologi</w:t>
      </w:r>
      <w:r w:rsidRPr="00DB41D1">
        <w:rPr>
          <w:rFonts w:ascii="Calibri" w:hAnsi="Calibri" w:eastAsia="Calibri" w:cs="Calibri"/>
          <w:color w:val="auto"/>
        </w:rPr>
        <w:t xml:space="preserve"> – toimivat tiiviissä yhteistyössä JOPO</w:t>
      </w:r>
      <w:r w:rsidRPr="00DB41D1">
        <w:rPr>
          <w:rFonts w:ascii="Calibri" w:hAnsi="Calibri" w:eastAsia="Calibri" w:cs="Calibri"/>
          <w:color w:val="auto"/>
        </w:rPr>
        <w:noBreakHyphen/>
      </w:r>
      <w:r w:rsidRPr="00DB41D1">
        <w:rPr>
          <w:rFonts w:ascii="Calibri" w:hAnsi="Calibri" w:eastAsia="Calibri" w:cs="Calibri"/>
          <w:color w:val="auto"/>
        </w:rPr>
        <w:t>ryhmän opettajien ja ohjaajien kanssa. Tuki toteutetaan matalalla kynnyksellä, joustavasti ja oppilaan yksilölliset tarpeet huomioiden. Keskeistä on:</w:t>
      </w:r>
    </w:p>
    <w:p w:rsidRPr="00DB41D1" w:rsidR="00DB41D1" w:rsidP="0051371C" w:rsidRDefault="00DB41D1" w14:paraId="4902A6D2" w14:textId="77777777">
      <w:pPr>
        <w:numPr>
          <w:ilvl w:val="0"/>
          <w:numId w:val="53"/>
        </w:numPr>
        <w:rPr>
          <w:rFonts w:ascii="Calibri" w:hAnsi="Calibri" w:eastAsia="Calibri" w:cs="Calibri"/>
          <w:color w:val="auto"/>
        </w:rPr>
      </w:pPr>
      <w:r w:rsidRPr="00DB41D1">
        <w:rPr>
          <w:rFonts w:ascii="Calibri" w:hAnsi="Calibri" w:eastAsia="Calibri" w:cs="Calibri"/>
          <w:b/>
          <w:bCs/>
          <w:color w:val="auto"/>
        </w:rPr>
        <w:t>Nopea ja oikea</w:t>
      </w:r>
      <w:r w:rsidRPr="00DB41D1">
        <w:rPr>
          <w:rFonts w:ascii="Calibri" w:hAnsi="Calibri" w:eastAsia="Calibri" w:cs="Calibri"/>
          <w:b/>
          <w:bCs/>
          <w:color w:val="auto"/>
        </w:rPr>
        <w:noBreakHyphen/>
      </w:r>
      <w:r w:rsidRPr="00DB41D1">
        <w:rPr>
          <w:rFonts w:ascii="Calibri" w:hAnsi="Calibri" w:eastAsia="Calibri" w:cs="Calibri"/>
          <w:b/>
          <w:bCs/>
          <w:color w:val="auto"/>
        </w:rPr>
        <w:t>aikainen tuki</w:t>
      </w:r>
      <w:r w:rsidRPr="00DB41D1">
        <w:rPr>
          <w:rFonts w:ascii="Calibri" w:hAnsi="Calibri" w:eastAsia="Calibri" w:cs="Calibri"/>
          <w:color w:val="auto"/>
        </w:rPr>
        <w:t xml:space="preserve"> oppimisvaikeuksiin, poissaoloihin tai hyvinvoinnin haasteisiin</w:t>
      </w:r>
    </w:p>
    <w:p w:rsidRPr="00DB41D1" w:rsidR="00DB41D1" w:rsidP="0051371C" w:rsidRDefault="00DB41D1" w14:paraId="05C6AF6B" w14:textId="77777777">
      <w:pPr>
        <w:numPr>
          <w:ilvl w:val="0"/>
          <w:numId w:val="53"/>
        </w:numPr>
        <w:rPr>
          <w:rFonts w:ascii="Calibri" w:hAnsi="Calibri" w:eastAsia="Calibri" w:cs="Calibri"/>
          <w:color w:val="auto"/>
        </w:rPr>
      </w:pPr>
      <w:r w:rsidRPr="00DB41D1">
        <w:rPr>
          <w:rFonts w:ascii="Calibri" w:hAnsi="Calibri" w:eastAsia="Calibri" w:cs="Calibri"/>
          <w:b/>
          <w:bCs/>
          <w:color w:val="auto"/>
        </w:rPr>
        <w:t>Yhteisöllinen työ</w:t>
      </w:r>
      <w:r w:rsidRPr="00DB41D1">
        <w:rPr>
          <w:rFonts w:ascii="Calibri" w:hAnsi="Calibri" w:eastAsia="Calibri" w:cs="Calibri"/>
          <w:color w:val="auto"/>
        </w:rPr>
        <w:t>, joka vahvistaa ryhmän turvallista ilmapiiriä</w:t>
      </w:r>
    </w:p>
    <w:p w:rsidRPr="00DB41D1" w:rsidR="00DB41D1" w:rsidP="0051371C" w:rsidRDefault="00DB41D1" w14:paraId="32444947" w14:textId="77777777">
      <w:pPr>
        <w:numPr>
          <w:ilvl w:val="0"/>
          <w:numId w:val="53"/>
        </w:numPr>
        <w:rPr>
          <w:rFonts w:ascii="Calibri" w:hAnsi="Calibri" w:eastAsia="Calibri" w:cs="Calibri"/>
          <w:color w:val="auto"/>
        </w:rPr>
      </w:pPr>
      <w:r w:rsidRPr="00DB41D1">
        <w:rPr>
          <w:rFonts w:ascii="Calibri" w:hAnsi="Calibri" w:eastAsia="Calibri" w:cs="Calibri"/>
          <w:b/>
          <w:bCs/>
          <w:color w:val="auto"/>
        </w:rPr>
        <w:t>Yksilöllinen ohjaus</w:t>
      </w:r>
      <w:r w:rsidRPr="00DB41D1">
        <w:rPr>
          <w:rFonts w:ascii="Calibri" w:hAnsi="Calibri" w:eastAsia="Calibri" w:cs="Calibri"/>
          <w:color w:val="auto"/>
        </w:rPr>
        <w:t>, jossa oppilas kohdataan kokonaisuutena</w:t>
      </w:r>
    </w:p>
    <w:p w:rsidRPr="00DB41D1" w:rsidR="00DB41D1" w:rsidP="0051371C" w:rsidRDefault="00DB41D1" w14:paraId="00BC057C" w14:textId="77777777">
      <w:pPr>
        <w:numPr>
          <w:ilvl w:val="0"/>
          <w:numId w:val="53"/>
        </w:numPr>
        <w:rPr>
          <w:rFonts w:ascii="Calibri" w:hAnsi="Calibri" w:eastAsia="Calibri" w:cs="Calibri"/>
          <w:color w:val="auto"/>
        </w:rPr>
      </w:pPr>
      <w:r w:rsidRPr="00DB41D1">
        <w:rPr>
          <w:rFonts w:ascii="Calibri" w:hAnsi="Calibri" w:eastAsia="Calibri" w:cs="Calibri"/>
          <w:b/>
          <w:bCs/>
          <w:color w:val="auto"/>
        </w:rPr>
        <w:t>Yhteistyö huoltajien kanssa</w:t>
      </w:r>
      <w:r w:rsidRPr="00DB41D1">
        <w:rPr>
          <w:rFonts w:ascii="Calibri" w:hAnsi="Calibri" w:eastAsia="Calibri" w:cs="Calibri"/>
          <w:color w:val="auto"/>
        </w:rPr>
        <w:t>, jotta oppilaan arki on eheä sekä kotona että koulussa</w:t>
      </w:r>
    </w:p>
    <w:p w:rsidR="00DB41D1" w:rsidP="00C47510" w:rsidRDefault="00DB41D1" w14:paraId="7ED7DB61" w14:textId="3E3583F5">
      <w:pPr>
        <w:rPr>
          <w:rFonts w:ascii="Calibri" w:hAnsi="Calibri" w:eastAsia="Calibri" w:cs="Calibri"/>
          <w:color w:val="auto"/>
        </w:rPr>
      </w:pPr>
      <w:r w:rsidRPr="00DB41D1">
        <w:rPr>
          <w:rFonts w:ascii="Calibri" w:hAnsi="Calibri" w:eastAsia="Calibri" w:cs="Calibri"/>
          <w:color w:val="auto"/>
        </w:rPr>
        <w:t>JOPO</w:t>
      </w:r>
      <w:r w:rsidRPr="00DB41D1">
        <w:rPr>
          <w:rFonts w:ascii="Calibri" w:hAnsi="Calibri" w:eastAsia="Calibri" w:cs="Calibri"/>
          <w:color w:val="auto"/>
        </w:rPr>
        <w:noBreakHyphen/>
      </w:r>
      <w:r w:rsidRPr="00DB41D1">
        <w:rPr>
          <w:rFonts w:ascii="Calibri" w:hAnsi="Calibri" w:eastAsia="Calibri" w:cs="Calibri"/>
          <w:color w:val="auto"/>
        </w:rPr>
        <w:t>opiskeluhuolto pyrkii varmistamaan, että jokainen nuori saa tukea opintojensa loppuun saattamiseen ja myönteisen polun rakentamiseen toiselle asteelle.</w:t>
      </w:r>
      <w:r w:rsidR="00CB3C7E">
        <w:rPr>
          <w:rFonts w:ascii="Calibri" w:hAnsi="Calibri" w:eastAsia="Calibri" w:cs="Calibri"/>
          <w:color w:val="auto"/>
        </w:rPr>
        <w:t xml:space="preserve"> </w:t>
      </w:r>
      <w:r w:rsidR="001F0656">
        <w:rPr>
          <w:rFonts w:ascii="Calibri" w:hAnsi="Calibri" w:eastAsia="Calibri" w:cs="Calibri"/>
          <w:color w:val="auto"/>
        </w:rPr>
        <w:t>Juvalla ei tällä hetkellä järjestetä joustavaa perusopetusta, koska sille ei ole nähty tarvetta.</w:t>
      </w:r>
    </w:p>
    <w:p w:rsidR="001F0656" w:rsidP="00C47510" w:rsidRDefault="001F0656" w14:paraId="5EB69868" w14:textId="77777777">
      <w:pPr>
        <w:rPr>
          <w:rFonts w:ascii="Calibri" w:hAnsi="Calibri" w:eastAsia="Calibri" w:cs="Calibri"/>
          <w:color w:val="auto"/>
        </w:rPr>
      </w:pPr>
    </w:p>
    <w:p w:rsidRPr="00B77035" w:rsidR="00A354B3" w:rsidP="005F1B18" w:rsidRDefault="00A354B3" w14:paraId="753D4BE4" w14:textId="16A0353D">
      <w:pPr>
        <w:pStyle w:val="Otsikko5"/>
      </w:pPr>
      <w:r w:rsidRPr="00B77035">
        <w:t>5.3</w:t>
      </w:r>
      <w:r w:rsidR="00495A00">
        <w:t>.3</w:t>
      </w:r>
      <w:r w:rsidRPr="00B77035">
        <w:t xml:space="preserve"> Opiskeluhuolto sairaalaopetuksessa</w:t>
      </w:r>
    </w:p>
    <w:p w:rsidRPr="008015F8" w:rsidR="00A354B3" w:rsidP="00AE0D2F" w:rsidRDefault="00A354B3" w14:paraId="4B95514E" w14:textId="77777777">
      <w:pPr>
        <w:widowControl w:val="0"/>
        <w:spacing w:beforeAutospacing="1" w:afterAutospacing="1" w:line="276" w:lineRule="auto"/>
        <w:rPr>
          <w:rStyle w:val="Voimakas"/>
          <w:rFonts w:eastAsia="Open Sans" w:cstheme="minorHAnsi"/>
          <w:b w:val="0"/>
          <w:bCs w:val="0"/>
          <w:color w:val="000000" w:themeColor="text1"/>
        </w:rPr>
      </w:pPr>
      <w:r w:rsidRPr="008015F8">
        <w:rPr>
          <w:rStyle w:val="Voimakas"/>
          <w:rFonts w:eastAsia="Open Sans" w:cstheme="minorHAnsi"/>
          <w:b w:val="0"/>
          <w:bCs w:val="0"/>
          <w:color w:val="000000" w:themeColor="text1"/>
        </w:rPr>
        <w:t>Sairaalaopetuksessa toteutetaan oppilas- ja opiskelijahuoltolain mukaista yhteisöllistä ja yksilökohtaista opiskeluhuoltoa opetussuunnitelman opiskeluhuoltosuunnitelman mukaan. Sairaalaopetuksen opiskeluhuollollisista asioista vastaavat sairaalaopetuksen erityisluokanopettajat ja oppilaan huoltajat sekä moniammatillinen hoitohenkilöstö yhdessä oppilaan koulun edustajien ja tarvittaessa opiskeluhuoltopalveluiden ammattihenkilöiden kanssa. Opiskeluhuoltopalveluiden mukana olo on tärkeää erityisesti takaisin omaan kouluun palatessa.</w:t>
      </w:r>
      <w:r w:rsidRPr="008015F8">
        <w:rPr>
          <w:rFonts w:cstheme="minorHAnsi"/>
          <w:b/>
          <w:bCs/>
        </w:rPr>
        <w:br/>
      </w:r>
      <w:r w:rsidRPr="008015F8">
        <w:rPr>
          <w:rFonts w:cstheme="minorHAnsi"/>
          <w:b/>
          <w:bCs/>
        </w:rPr>
        <w:br/>
      </w:r>
      <w:r w:rsidRPr="008015F8">
        <w:rPr>
          <w:rStyle w:val="Voimakas"/>
          <w:rFonts w:eastAsia="Open Sans" w:cstheme="minorHAnsi"/>
          <w:b w:val="0"/>
          <w:bCs w:val="0"/>
          <w:color w:val="000000" w:themeColor="text1"/>
        </w:rPr>
        <w:t>Oppilaalla on oppilas- ja opiskelijahuoltolain mukainen oikeus opiskeluhuoltopalveluihin eli kuraattori-, psykologi- ja kouluterveydenhuollon palveluihin. Tarvittaessa voidaan koota ko. lain mukainen monialainen asiantuntijaryhmä, mikäli oppilas ja/tai huoltaja niin toivoo. Muutoin yksilökohtaiset opiskeluhuollolliset asiat käsitellään moniammatillisesti psykiatrian poliklinikoiden tai osastojen toimintaan sisältyen.</w:t>
      </w:r>
    </w:p>
    <w:p w:rsidR="00A354B3" w:rsidP="00AE0D2F" w:rsidRDefault="00AE0D2F" w14:paraId="1AA3151C" w14:textId="47532697">
      <w:pPr>
        <w:widowControl w:val="0"/>
        <w:spacing w:beforeAutospacing="1" w:afterAutospacing="1" w:line="276" w:lineRule="auto"/>
        <w:rPr>
          <w:rFonts w:ascii="Open Sans" w:hAnsi="Open Sans" w:eastAsia="Open Sans" w:cs="Open Sans"/>
          <w:color w:val="000000" w:themeColor="text1"/>
        </w:rPr>
      </w:pPr>
      <w:r w:rsidRPr="005F1B18">
        <w:rPr>
          <w:rStyle w:val="Otsikko5Char"/>
        </w:rPr>
        <w:t>5.</w:t>
      </w:r>
      <w:r w:rsidRPr="005F1B18" w:rsidR="00495A00">
        <w:rPr>
          <w:rStyle w:val="Otsikko5Char"/>
        </w:rPr>
        <w:t>3.</w:t>
      </w:r>
      <w:r w:rsidRPr="005F1B18">
        <w:rPr>
          <w:rStyle w:val="Otsikko5Char"/>
        </w:rPr>
        <w:t xml:space="preserve">4 </w:t>
      </w:r>
      <w:r w:rsidRPr="005F1B18" w:rsidR="00A354B3">
        <w:rPr>
          <w:rStyle w:val="Otsikko5Char"/>
        </w:rPr>
        <w:t>Konsultatiivinen sairaalaopetuspalvelu</w:t>
      </w:r>
      <w:r w:rsidRPr="00B77035" w:rsidR="00A354B3">
        <w:br/>
      </w:r>
      <w:r w:rsidRPr="00B77035" w:rsidR="00A354B3">
        <w:br/>
      </w:r>
      <w:r w:rsidRPr="008015F8" w:rsidR="00A354B3">
        <w:rPr>
          <w:rFonts w:eastAsia="Open Sans" w:cstheme="minorHAnsi"/>
          <w:color w:val="000000" w:themeColor="text1"/>
        </w:rPr>
        <w:t xml:space="preserve">Esi- ja perusopetuksen opetushenkilöstöllä on mahdollisuus hyödyntää </w:t>
      </w:r>
      <w:proofErr w:type="spellStart"/>
      <w:r w:rsidRPr="008015F8" w:rsidR="00A354B3">
        <w:rPr>
          <w:rFonts w:eastAsia="Open Sans" w:cstheme="minorHAnsi"/>
          <w:color w:val="000000" w:themeColor="text1"/>
        </w:rPr>
        <w:t>konsultatiivista</w:t>
      </w:r>
      <w:proofErr w:type="spellEnd"/>
      <w:r w:rsidRPr="008015F8" w:rsidR="00A354B3">
        <w:rPr>
          <w:rFonts w:eastAsia="Open Sans" w:cstheme="minorHAnsi"/>
          <w:color w:val="000000" w:themeColor="text1"/>
        </w:rPr>
        <w:t xml:space="preserve"> sairaalaopetuspalvelua. Palvelun järjestää Mikkelin kaupunki ja se on tarjolla kaikille Etelä-Savon hyvinvointialueella sijaitseville kunnille. Palvelua voidaan tarjota puhelimitse, etäyhteydellä sekä paikan päällä konsultoiden. Yhteydenottokanavista ja yhteystiedoista tiedotetaan kunnille ja kouluille elokuussa 2025 sekä tietojen muuttuessa. Konsultoivan sairaalaopetuksen erityisopettajalla työnsä tukena erikoissairaanhoidon verkostot ja konsultaatiomahdollisuus.</w:t>
      </w:r>
    </w:p>
    <w:p w:rsidR="00E11326" w:rsidP="00AE0D2F" w:rsidRDefault="00E11326" w14:paraId="77B704EA" w14:textId="77777777">
      <w:pPr>
        <w:widowControl w:val="0"/>
        <w:spacing w:beforeAutospacing="1" w:afterAutospacing="1" w:line="276" w:lineRule="auto"/>
        <w:rPr>
          <w:rStyle w:val="Voimakas"/>
          <w:rFonts w:ascii="Open Sans" w:hAnsi="Open Sans" w:eastAsia="Open Sans" w:cs="Open Sans"/>
          <w:b w:val="0"/>
          <w:bCs w:val="0"/>
          <w:color w:val="000000" w:themeColor="text1"/>
        </w:rPr>
      </w:pPr>
    </w:p>
    <w:p w:rsidRPr="00E11326" w:rsidR="0072008E" w:rsidP="00ED44E8" w:rsidRDefault="0072008E" w14:paraId="53AFEC23" w14:textId="47BB259D">
      <w:pPr>
        <w:pStyle w:val="Otsikko2"/>
        <w:rPr>
          <w:sz w:val="28"/>
          <w:szCs w:val="28"/>
        </w:rPr>
      </w:pPr>
      <w:bookmarkStart w:name="_Toc226455771" w:id="32"/>
      <w:r w:rsidRPr="00E11326">
        <w:rPr>
          <w:sz w:val="28"/>
          <w:szCs w:val="28"/>
        </w:rPr>
        <w:t xml:space="preserve">5.4 </w:t>
      </w:r>
      <w:r w:rsidRPr="00E11326" w:rsidR="00C00952">
        <w:rPr>
          <w:sz w:val="28"/>
          <w:szCs w:val="28"/>
        </w:rPr>
        <w:t>Y</w:t>
      </w:r>
      <w:r w:rsidRPr="00E11326">
        <w:rPr>
          <w:sz w:val="28"/>
          <w:szCs w:val="28"/>
        </w:rPr>
        <w:t>hteistyö muiden oppilaiden hyvinvointia tukevien tahojen kanssa kuten perheneuvola, nuorisotoimi, lastensuojelu, erikoissairaanhoito ja poliisi</w:t>
      </w:r>
      <w:bookmarkEnd w:id="32"/>
    </w:p>
    <w:p w:rsidR="007944EC" w:rsidP="007944EC" w:rsidRDefault="007944EC" w14:paraId="7F141A85" w14:textId="77777777"/>
    <w:p w:rsidRPr="00FC5D08" w:rsidR="00FC5D08" w:rsidP="015D3FD1" w:rsidRDefault="00FC5D08" w14:paraId="6CA1189B" w14:textId="4A50F368">
      <w:pPr>
        <w:rPr>
          <w:b/>
          <w:bCs/>
          <w:color w:val="92D050"/>
        </w:rPr>
      </w:pPr>
      <w:r w:rsidRPr="015D3FD1">
        <w:rPr>
          <w:b/>
          <w:bCs/>
        </w:rPr>
        <w:t>Perheneuvola</w:t>
      </w:r>
    </w:p>
    <w:p w:rsidRPr="00972922" w:rsidR="007944EC" w:rsidP="007944EC" w:rsidRDefault="00392366" w14:paraId="5ACD9DDC" w14:textId="233DA062">
      <w:pPr>
        <w:rPr>
          <w:color w:val="FF0000"/>
        </w:rPr>
      </w:pPr>
      <w:r w:rsidRPr="00684433">
        <w:t>Kasvatus- ja perheneuvonnan sisältö jaetaan neljään ydintehtävään: vanhemmuuden tukeen, lapsen ja nuoren kasvun ja kehityksen tukeen, pari- ja perhesuhteiden tukemiseen sekä asiantuntija-apuun.</w:t>
      </w:r>
      <w:r w:rsidRPr="00684433" w:rsidR="00F8233B">
        <w:t xml:space="preserve"> Lastenneuvolassa seurataan lasten kasvua ja kehitystä. </w:t>
      </w:r>
      <w:r w:rsidR="00E665C5">
        <w:t>N</w:t>
      </w:r>
      <w:r w:rsidRPr="00684433" w:rsidR="004B15C3">
        <w:t>euvola</w:t>
      </w:r>
      <w:r w:rsidRPr="00684433" w:rsidR="00F8233B">
        <w:t>terveydenhoitajan kanssa</w:t>
      </w:r>
      <w:r w:rsidR="00E665C5">
        <w:t xml:space="preserve"> voi keskustella</w:t>
      </w:r>
      <w:r w:rsidRPr="00684433" w:rsidR="00F8233B">
        <w:t xml:space="preserve"> perheen terveyteen, hyvinvointiin ja vanhemmuuteen liittyvistä asioista. </w:t>
      </w:r>
      <w:r w:rsidRPr="00684433" w:rsidR="00EA3A61">
        <w:t>Palvelusta vastaa Eloisa hyvinvointialue j</w:t>
      </w:r>
      <w:r w:rsidRPr="00684433" w:rsidR="001A70B1">
        <w:t>a on osa esiopetuksen nivelvaihetta.</w:t>
      </w:r>
    </w:p>
    <w:p w:rsidR="001A70B1" w:rsidP="007944EC" w:rsidRDefault="001A70B1" w14:paraId="12A0E410" w14:textId="77777777"/>
    <w:p w:rsidRPr="00FC5D08" w:rsidR="00FC5D08" w:rsidP="007944EC" w:rsidRDefault="00FC5D08" w14:paraId="476A8D1F" w14:textId="2C60BBEA">
      <w:pPr>
        <w:rPr>
          <w:b/>
          <w:bCs/>
        </w:rPr>
      </w:pPr>
      <w:r>
        <w:rPr>
          <w:b/>
          <w:bCs/>
        </w:rPr>
        <w:t>Nuorisopalvelut</w:t>
      </w:r>
    </w:p>
    <w:p w:rsidR="004E2E8D" w:rsidP="007944EC" w:rsidRDefault="00930B1D" w14:paraId="17669D37" w14:textId="35F71FE8">
      <w:r>
        <w:t>Nuorisopalvelujen toimintaa ohjaa nuorisolaki</w:t>
      </w:r>
      <w:r w:rsidR="00F331ED">
        <w:t xml:space="preserve"> (Nuorisolaki 1285/2016)</w:t>
      </w:r>
      <w:r>
        <w:t xml:space="preserve"> ja se on</w:t>
      </w:r>
      <w:r w:rsidRPr="00684433">
        <w:t xml:space="preserve"> osa kunnan tuottamaa palvelua</w:t>
      </w:r>
      <w:r w:rsidR="002A6ABC">
        <w:t>.</w:t>
      </w:r>
      <w:r>
        <w:t xml:space="preserve"> Nuorisotoiminnan tärkein tavoite on pyrkiä tuottamaan lapsille ja nuorille laadukkaita ja pysyviä matalankynnyksen palveluita sekä luoda puitteet lasten ja nuorten omalle toiminnalle ja vaikuttamismahdollisuuksille. </w:t>
      </w:r>
      <w:r w:rsidR="007004F9">
        <w:t>Keskeiset tavoitteet ovat:</w:t>
      </w:r>
    </w:p>
    <w:p w:rsidR="00C93B9A" w:rsidP="00E96FAA" w:rsidRDefault="004E2E8D" w14:paraId="2911EEA4" w14:textId="77777777">
      <w:pPr>
        <w:pStyle w:val="Luettelokappale"/>
        <w:numPr>
          <w:ilvl w:val="0"/>
          <w:numId w:val="44"/>
        </w:numPr>
      </w:pPr>
      <w:r>
        <w:t xml:space="preserve">edistää nuorten osallisuutta ja vaikuttamismahdollisuuksia sekä kykyä ja edellytyksiä toimia yhteiskunnassa, </w:t>
      </w:r>
    </w:p>
    <w:p w:rsidR="00C93B9A" w:rsidP="00E96FAA" w:rsidRDefault="004E2E8D" w14:paraId="0E57EEFA" w14:textId="77777777">
      <w:pPr>
        <w:pStyle w:val="Luettelokappale"/>
        <w:numPr>
          <w:ilvl w:val="0"/>
          <w:numId w:val="44"/>
        </w:numPr>
      </w:pPr>
      <w:r>
        <w:t xml:space="preserve">tukee nuorten kasvua, itsenäistymistä ja yhteisöllisyyttä sekä harrastamista ja muuta toimintaa kansalaisyhteiskunnassa sekä </w:t>
      </w:r>
    </w:p>
    <w:p w:rsidR="004E2E8D" w:rsidP="00E96FAA" w:rsidRDefault="004E2E8D" w14:paraId="511FB601" w14:textId="2FFCBFD4">
      <w:pPr>
        <w:pStyle w:val="Luettelokappale"/>
        <w:numPr>
          <w:ilvl w:val="0"/>
          <w:numId w:val="44"/>
        </w:numPr>
      </w:pPr>
      <w:r>
        <w:t>edistää nuorten yhdenvertaisuutta ja tasa-arvoa.</w:t>
      </w:r>
    </w:p>
    <w:p w:rsidR="001310B7" w:rsidP="001310B7" w:rsidRDefault="001310B7" w14:paraId="71EF5575" w14:textId="77777777">
      <w:pPr>
        <w:pStyle w:val="Luettelokappale"/>
      </w:pPr>
    </w:p>
    <w:p w:rsidR="002D68B6" w:rsidP="002D68B6" w:rsidRDefault="00930B1D" w14:paraId="4F586930" w14:textId="77777777">
      <w:r>
        <w:t xml:space="preserve">Nuorisotoimi on osa ennaltaehkäisevää toimintaa ennen kuin tarvitaan raskaampia palveluja tai ollaan jo korjaavien toimenpiteiden piirissä. Toiminnan muotoina ovat avointen ovien toiminta nuorisotiloilla, harrastekerhot, projektimainen pienryhmätoiminta, tapahtumat, retket, leirit, yksilöohjaus sekä monialainen verkostoyhteistyö. </w:t>
      </w:r>
      <w:r w:rsidR="002D68B6">
        <w:t>Nuorisolaki pyrkii vahvistamaan nuorten elinolojen kehittämiseksi tehtävää laajapohjaista yhteistyötä sekä nuorten osallisuutta omassa elämässään ja arkiympäristössään.</w:t>
      </w:r>
    </w:p>
    <w:p w:rsidR="00414006" w:rsidP="007944EC" w:rsidRDefault="00414006" w14:paraId="45530C5A" w14:textId="77777777"/>
    <w:p w:rsidR="00930B1D" w:rsidP="3899DF96" w:rsidRDefault="002A6ABC" w14:paraId="327789FF" w14:textId="324CAF47">
      <w:pPr>
        <w:rPr>
          <w:color w:val="92D050"/>
        </w:rPr>
      </w:pPr>
      <w:r>
        <w:t>Nuorisopalvelut tekevät tiivistä yhteistyötä poikkihallinnollisesti eri toimijoiden kesken</w:t>
      </w:r>
      <w:r w:rsidR="005116FB">
        <w:t xml:space="preserve"> mm. järjestöjen ja seurakuntien nuorisotyön kanssa</w:t>
      </w:r>
      <w:r>
        <w:t xml:space="preserve"> ja ovat omalta osaltaan edistämässä oppilaiden hyvinvointia.</w:t>
      </w:r>
      <w:r w:rsidR="00C7523E">
        <w:t xml:space="preserve"> Nuorisotyön palveluita järjestettäessä yhteistyö nuorten ja heidän perheidensä sekä muiden nuorten kanssa työskentelevien ja toimivien kanssa on keskeistä.</w:t>
      </w:r>
      <w:r>
        <w:t xml:space="preserve"> </w:t>
      </w:r>
      <w:r w:rsidR="00357B2F">
        <w:t>Nuorisotiloilla järjestetään toimi</w:t>
      </w:r>
      <w:r w:rsidR="00902A11">
        <w:t>n</w:t>
      </w:r>
      <w:r w:rsidR="00357B2F">
        <w:t>taa keskimäärin neljä</w:t>
      </w:r>
      <w:r w:rsidR="00902A11">
        <w:t>n</w:t>
      </w:r>
      <w:r w:rsidR="00357B2F">
        <w:t>ä iltana viikossa</w:t>
      </w:r>
      <w:r w:rsidR="00CB11B5">
        <w:t xml:space="preserve"> </w:t>
      </w:r>
      <w:proofErr w:type="spellStart"/>
      <w:r w:rsidR="00CB11B5">
        <w:t>Nuokkari</w:t>
      </w:r>
      <w:r w:rsidR="003A13A5">
        <w:t>ssa</w:t>
      </w:r>
      <w:proofErr w:type="spellEnd"/>
      <w:r w:rsidR="00CB11B5">
        <w:t xml:space="preserve"> sekä </w:t>
      </w:r>
      <w:proofErr w:type="spellStart"/>
      <w:r w:rsidR="00CB11B5">
        <w:t>Mininuokkari</w:t>
      </w:r>
      <w:r w:rsidR="003A13A5">
        <w:t>ssa</w:t>
      </w:r>
      <w:proofErr w:type="spellEnd"/>
      <w:r w:rsidR="00357B2F">
        <w:t>.</w:t>
      </w:r>
      <w:r w:rsidR="004E5134">
        <w:t xml:space="preserve"> </w:t>
      </w:r>
      <w:r w:rsidR="00B63592">
        <w:t xml:space="preserve">Koulunuorisotyön yhteistyösopimus on laadittu </w:t>
      </w:r>
      <w:r w:rsidR="007B48A4">
        <w:t xml:space="preserve">12.4.2023, jossa määritellään </w:t>
      </w:r>
      <w:r w:rsidR="003616A3">
        <w:t>koulunuorisotyön tavoitteet ja toiminnat nuorisopalveluiden ja perusopetuksen välillä.</w:t>
      </w:r>
      <w:r w:rsidR="00357B2F">
        <w:t xml:space="preserve"> </w:t>
      </w:r>
      <w:r w:rsidR="00512954">
        <w:t>Nuorisoty</w:t>
      </w:r>
      <w:r w:rsidR="00930B1D">
        <w:t>ön pääasiallinen kohderyhmä ovat 10–</w:t>
      </w:r>
      <w:r w:rsidR="00015763">
        <w:t>18-vuotiaat</w:t>
      </w:r>
      <w:r w:rsidR="00930B1D">
        <w:t xml:space="preserve"> lapset ja nuoret.</w:t>
      </w:r>
    </w:p>
    <w:p w:rsidR="00930B1D" w:rsidP="007944EC" w:rsidRDefault="00930B1D" w14:paraId="26CF4938" w14:textId="77777777"/>
    <w:p w:rsidR="00E11AC4" w:rsidP="007944EC" w:rsidRDefault="00624740" w14:paraId="619D85D5" w14:textId="1975DDD1">
      <w:r w:rsidRPr="00007372">
        <w:rPr>
          <w:b/>
          <w:bCs/>
        </w:rPr>
        <w:t>Lasten parlamentti</w:t>
      </w:r>
      <w:r>
        <w:t xml:space="preserve"> on aloittanut toimintansa syksyllä 2014. </w:t>
      </w:r>
      <w:r w:rsidR="00F701C1">
        <w:t>Molemmilta</w:t>
      </w:r>
      <w:r>
        <w:t xml:space="preserve"> kyläkoululta</w:t>
      </w:r>
      <w:r w:rsidR="00007372">
        <w:t xml:space="preserve"> on</w:t>
      </w:r>
      <w:r>
        <w:t xml:space="preserve"> lasten parlamentti</w:t>
      </w:r>
      <w:r w:rsidR="00007372">
        <w:t>in</w:t>
      </w:r>
      <w:r>
        <w:t xml:space="preserve"> valittu 2-3 oppilasta sekä </w:t>
      </w:r>
      <w:r w:rsidR="008F3A11">
        <w:t>yhtenäiskoululta</w:t>
      </w:r>
      <w:r>
        <w:t xml:space="preserve"> 5-8</w:t>
      </w:r>
      <w:r w:rsidR="008F3A11">
        <w:t xml:space="preserve"> lasta</w:t>
      </w:r>
      <w:r>
        <w:t xml:space="preserve">. Lasten parlamentin kokoontumisia on lukuvuoden </w:t>
      </w:r>
      <w:r w:rsidR="00B86B39">
        <w:t>vähintään</w:t>
      </w:r>
      <w:r>
        <w:t xml:space="preserve"> kaksi. Toiminnan tärkeimpänä tavoitteena on saada lasten ääni kuuluviin heitä kiinnostavissa kunnan asioissa.</w:t>
      </w:r>
      <w:r w:rsidR="0080466D">
        <w:t xml:space="preserve"> </w:t>
      </w:r>
    </w:p>
    <w:p w:rsidR="00015763" w:rsidP="007944EC" w:rsidRDefault="00015763" w14:paraId="5583EE1E" w14:textId="77777777"/>
    <w:p w:rsidRPr="00684433" w:rsidR="00015763" w:rsidP="007944EC" w:rsidRDefault="00015763" w14:paraId="1FEEE48D" w14:textId="3C1A5F63">
      <w:r w:rsidRPr="00015763">
        <w:rPr>
          <w:b/>
          <w:bCs/>
        </w:rPr>
        <w:t xml:space="preserve">Juvan nuorisovaltuusto </w:t>
      </w:r>
      <w:r w:rsidR="0020530E">
        <w:rPr>
          <w:b/>
          <w:bCs/>
        </w:rPr>
        <w:t>(</w:t>
      </w:r>
      <w:proofErr w:type="spellStart"/>
      <w:r w:rsidR="0020530E">
        <w:rPr>
          <w:b/>
          <w:bCs/>
        </w:rPr>
        <w:t>Nuva</w:t>
      </w:r>
      <w:proofErr w:type="spellEnd"/>
      <w:r w:rsidR="0020530E">
        <w:rPr>
          <w:b/>
          <w:bCs/>
        </w:rPr>
        <w:t xml:space="preserve">) </w:t>
      </w:r>
      <w:r>
        <w:t>on perustettu</w:t>
      </w:r>
      <w:r w:rsidR="00FA0E4A">
        <w:t xml:space="preserve"> alkujaan</w:t>
      </w:r>
      <w:r>
        <w:t xml:space="preserve"> loppusyksystä 1998. Nuorisovaltuuston tärkein tehtävä on nuorten vaikuttamismahdollisuuksien lisääminen. Toiminnan tarkoitus on saada nuorten ääni kuuluviin kunnassa, jolloin nuorille tarjotaan mahdollisuus tutustua 5 päätöksentekoon sekä osallistua siihen. Lisäksi nuorisovaltuusto antaa virikkeitä, järjestää nuorille erilaisia tapahtumia ja pyrkii parantamaan nuorten viihtyvyyttä Juvalla.</w:t>
      </w:r>
    </w:p>
    <w:p w:rsidR="00E11AC4" w:rsidP="007944EC" w:rsidRDefault="00E11AC4" w14:paraId="4A8C32FB" w14:textId="77777777"/>
    <w:p w:rsidR="00D41B7D" w:rsidP="007944EC" w:rsidRDefault="00D41B7D" w14:paraId="346CA763" w14:textId="77777777">
      <w:pPr>
        <w:rPr>
          <w:b/>
          <w:bCs/>
        </w:rPr>
      </w:pPr>
    </w:p>
    <w:p w:rsidR="00703F8B" w:rsidP="007944EC" w:rsidRDefault="00703F8B" w14:paraId="1EA1632B" w14:textId="377591F1">
      <w:pPr>
        <w:rPr>
          <w:b/>
          <w:bCs/>
        </w:rPr>
      </w:pPr>
      <w:r>
        <w:rPr>
          <w:b/>
          <w:bCs/>
        </w:rPr>
        <w:t xml:space="preserve">Poliisi </w:t>
      </w:r>
    </w:p>
    <w:p w:rsidR="00180AD2" w:rsidP="007944EC" w:rsidRDefault="007F30E4" w14:paraId="1B009121" w14:textId="22E59A96">
      <w:r w:rsidRPr="00180AD2">
        <w:t xml:space="preserve">Poliisi on mukana kunnissa tehtävässä moniammatillisessa yhteistyössä, jonka tavoitteena on ennalta estää nuorten ajautuminen rikollisuuteen. Tällaista on mm. Ankkuritoiminta. </w:t>
      </w:r>
      <w:r w:rsidRPr="00180AD2" w:rsidR="00917CB0">
        <w:t xml:space="preserve">Koulupoliisin </w:t>
      </w:r>
      <w:r w:rsidRPr="00180AD2" w:rsidR="00020EF2">
        <w:t xml:space="preserve">tavoitteena on vierailla </w:t>
      </w:r>
      <w:r w:rsidRPr="00180AD2" w:rsidR="00C66BF2">
        <w:t xml:space="preserve">säännöllisin ajoin jokaisessa kouluyksikössä. Yhteistyötä tehdään </w:t>
      </w:r>
      <w:r w:rsidRPr="00180AD2" w:rsidR="00176320">
        <w:t>tarvittaessa ajankohtaisten aiheiden parissa.</w:t>
      </w:r>
    </w:p>
    <w:p w:rsidRPr="00D41B7D" w:rsidR="00643DF7" w:rsidP="00643DF7" w:rsidRDefault="00643DF7" w14:paraId="421C7672" w14:textId="1D8160CB">
      <w:r w:rsidRPr="00D41B7D">
        <w:t xml:space="preserve">Opetushenkilöstöllä on velvollisuus ilmoittaa </w:t>
      </w:r>
      <w:r w:rsidRPr="00D41B7D">
        <w:rPr>
          <w:b/>
          <w:bCs/>
        </w:rPr>
        <w:t>poliisille</w:t>
      </w:r>
      <w:r w:rsidRPr="00D41B7D">
        <w:t xml:space="preserve">, jos on syytä epäillä lapseen kohdistunutta seksuaalirikosta tai muuta rikoslain mukaista tekoa, jonka enimmäisrangaistus on vähintään kaksi vuotta vankeutta (esim. pahoinpitely). </w:t>
      </w:r>
    </w:p>
    <w:p w:rsidR="00643DF7" w:rsidP="007944EC" w:rsidRDefault="00643DF7" w14:paraId="783C7333" w14:textId="77777777"/>
    <w:p w:rsidR="0DB16A6A" w:rsidP="3899DF96" w:rsidRDefault="00FC5D08" w14:paraId="2B2FF73F" w14:textId="3DEB6D3F">
      <w:pPr>
        <w:rPr>
          <w:b/>
          <w:bCs/>
        </w:rPr>
      </w:pPr>
      <w:r w:rsidRPr="3899DF96">
        <w:rPr>
          <w:b/>
          <w:bCs/>
        </w:rPr>
        <w:t>Lastensuojelu</w:t>
      </w:r>
    </w:p>
    <w:p w:rsidRPr="00684433" w:rsidR="000B53AC" w:rsidP="007944EC" w:rsidRDefault="000B53AC" w14:paraId="638A037C" w14:textId="732416D1">
      <w:r w:rsidRPr="00684433">
        <w:t xml:space="preserve">Lastensuojelun tehtävänä on auttaa perhettä ja tukea vanhempia tai huoltajia lapsen hoidossa ja kasvatuksessa silloin, kun lapsen hyvinvointi on uhattuna. Lastensuojelun tarvetta arvioitaessa ja lastensuojelua toteutettaessa huomioidaan ensisijaisesti lapsen etu. Tavoitteena on, että lapsi voi kasvaa ja kehittyä omassa kodissaan. </w:t>
      </w:r>
    </w:p>
    <w:p w:rsidRPr="00684433" w:rsidR="00040424" w:rsidP="007944EC" w:rsidRDefault="00040424" w14:paraId="64CBA80D" w14:textId="3884BAD6">
      <w:r w:rsidRPr="00684433">
        <w:t xml:space="preserve">Lastensuojelun tehtävät kuuluvat Eloisan </w:t>
      </w:r>
      <w:r w:rsidRPr="00684433" w:rsidR="00C77F97">
        <w:t>hyvinvointialueen palveluihin ja ne pitävät sisällään:</w:t>
      </w:r>
    </w:p>
    <w:p w:rsidRPr="00684433" w:rsidR="00C77F97" w:rsidP="00E96FAA" w:rsidRDefault="00C77F97" w14:paraId="49363AD2" w14:textId="6FEF74C9">
      <w:pPr>
        <w:pStyle w:val="Luettelokappale"/>
        <w:numPr>
          <w:ilvl w:val="0"/>
          <w:numId w:val="12"/>
        </w:numPr>
      </w:pPr>
      <w:r w:rsidRPr="00684433">
        <w:t>Lastensuojelun avohuollon</w:t>
      </w:r>
    </w:p>
    <w:p w:rsidRPr="00684433" w:rsidR="00C77F97" w:rsidP="00E96FAA" w:rsidRDefault="00EA1A15" w14:paraId="185BAF51" w14:textId="5E58EFBD">
      <w:pPr>
        <w:pStyle w:val="Luettelokappale"/>
        <w:numPr>
          <w:ilvl w:val="0"/>
          <w:numId w:val="12"/>
        </w:numPr>
      </w:pPr>
      <w:r w:rsidRPr="00684433">
        <w:t xml:space="preserve">Lastensuojelun sijaishuollon </w:t>
      </w:r>
    </w:p>
    <w:p w:rsidRPr="00684433" w:rsidR="00EA1A15" w:rsidP="00E96FAA" w:rsidRDefault="00EA1A15" w14:paraId="27FB3890" w14:textId="5E7450DC">
      <w:pPr>
        <w:pStyle w:val="Luettelokappale"/>
        <w:numPr>
          <w:ilvl w:val="0"/>
          <w:numId w:val="12"/>
        </w:numPr>
      </w:pPr>
      <w:r w:rsidRPr="00684433">
        <w:t>Lastensuojelun jälkihoidon sekä</w:t>
      </w:r>
    </w:p>
    <w:p w:rsidRPr="00684433" w:rsidR="00EA1A15" w:rsidP="00E96FAA" w:rsidRDefault="009A6BBD" w14:paraId="0162BA11" w14:textId="1EBD5876">
      <w:pPr>
        <w:pStyle w:val="Luettelokappale"/>
        <w:numPr>
          <w:ilvl w:val="0"/>
          <w:numId w:val="12"/>
        </w:numPr>
      </w:pPr>
      <w:r w:rsidRPr="00684433">
        <w:t>Lastensuojelun tehostetun tuen.</w:t>
      </w:r>
    </w:p>
    <w:p w:rsidR="006A4D1C" w:rsidP="006A4D1C" w:rsidRDefault="00856457" w14:paraId="1F41786E" w14:textId="52A50B90">
      <w:r>
        <w:t>Lastensuojelua toteutetaan yhdessä hyvinvointialueen sosiaalihuollon henkilöstön kanssa.</w:t>
      </w:r>
    </w:p>
    <w:p w:rsidRPr="00D41B7D" w:rsidR="00D41B7D" w:rsidP="00D41B7D" w:rsidRDefault="00D41B7D" w14:paraId="5E4B0353" w14:textId="1499C519"/>
    <w:p w:rsidR="00D41B7D" w:rsidP="00D41B7D" w:rsidRDefault="00D41B7D" w14:paraId="7ECB7658" w14:textId="77777777">
      <w:pPr>
        <w:rPr>
          <w:b/>
          <w:bCs/>
        </w:rPr>
      </w:pPr>
      <w:r w:rsidRPr="00D41B7D">
        <w:rPr>
          <w:b/>
          <w:bCs/>
        </w:rPr>
        <w:t>Opetushenkilöstön velvollisuus tehdä lastensuojeluilmoitus</w:t>
      </w:r>
    </w:p>
    <w:p w:rsidRPr="00D41B7D" w:rsidR="00D41B7D" w:rsidP="00D41B7D" w:rsidRDefault="00D41B7D" w14:paraId="201064FD" w14:textId="77777777">
      <w:pPr>
        <w:rPr>
          <w:b/>
          <w:bCs/>
        </w:rPr>
      </w:pPr>
    </w:p>
    <w:p w:rsidRPr="00D41B7D" w:rsidR="00D41B7D" w:rsidP="00D41B7D" w:rsidRDefault="00D41B7D" w14:paraId="5E87FD16" w14:textId="6730BE94">
      <w:r w:rsidRPr="00D41B7D">
        <w:t>Opetushenkilöstöllä on lakisääteinen ja henkilökohtainen velvollisuus tehdä lastensuojeluilmoitus viipymättä, jos he työssään saavat tietää lapsesta, jonka hoidon tai huolenpidon tarve, kehitystä vaarantavat olosuhteet tai oma käyttäytyminen edellyttää lastensuojelun tarpeen selvittämistä. Velvollisuus perustuu lastensuojelulain 25 §:</w:t>
      </w:r>
      <w:proofErr w:type="spellStart"/>
      <w:r w:rsidRPr="00D41B7D">
        <w:t>ään</w:t>
      </w:r>
      <w:proofErr w:type="spellEnd"/>
      <w:r w:rsidRPr="00D41B7D">
        <w:t>.</w:t>
      </w:r>
    </w:p>
    <w:p w:rsidR="00D41B7D" w:rsidP="00D41B7D" w:rsidRDefault="00D41B7D" w14:paraId="6DF13F4A" w14:textId="77777777">
      <w:pPr>
        <w:rPr>
          <w:b/>
          <w:bCs/>
        </w:rPr>
      </w:pPr>
    </w:p>
    <w:p w:rsidRPr="00D41B7D" w:rsidR="00D41B7D" w:rsidP="00D41B7D" w:rsidRDefault="00D41B7D" w14:paraId="22051D38" w14:textId="540C10E7">
      <w:pPr>
        <w:rPr>
          <w:b/>
          <w:bCs/>
        </w:rPr>
      </w:pPr>
      <w:r w:rsidRPr="00D41B7D">
        <w:rPr>
          <w:b/>
          <w:bCs/>
        </w:rPr>
        <w:t>Velvollisuuden keskeiset piirteet</w:t>
      </w:r>
    </w:p>
    <w:p w:rsidRPr="00D41B7D" w:rsidR="00D41B7D" w:rsidP="0051371C" w:rsidRDefault="00D41B7D" w14:paraId="393EBA39" w14:textId="00B64B47">
      <w:pPr>
        <w:numPr>
          <w:ilvl w:val="0"/>
          <w:numId w:val="54"/>
        </w:numPr>
      </w:pPr>
      <w:r w:rsidRPr="00D41B7D">
        <w:t xml:space="preserve">Velvollisuus koskee kaikkia opetustoimessa työskenteleviä, kuten opettajia, rehtoreita ja muuta koulun henkilöstöä. </w:t>
      </w:r>
    </w:p>
    <w:p w:rsidRPr="00D41B7D" w:rsidR="00D41B7D" w:rsidP="0051371C" w:rsidRDefault="00D41B7D" w14:paraId="367ADE1F" w14:textId="740C16CE">
      <w:pPr>
        <w:numPr>
          <w:ilvl w:val="0"/>
          <w:numId w:val="54"/>
        </w:numPr>
      </w:pPr>
      <w:r w:rsidRPr="00D41B7D">
        <w:t>Salassapitosäännökset eivät estä ilmoituksen tekemistä. Velvollisuus menee salassapitovelvollisuuden edelle.</w:t>
      </w:r>
    </w:p>
    <w:p w:rsidRPr="00D41B7D" w:rsidR="00D41B7D" w:rsidP="0051371C" w:rsidRDefault="00D41B7D" w14:paraId="22A814B2" w14:textId="0ED3CAAF">
      <w:pPr>
        <w:numPr>
          <w:ilvl w:val="0"/>
          <w:numId w:val="54"/>
        </w:numPr>
      </w:pPr>
      <w:r w:rsidRPr="00D41B7D">
        <w:t xml:space="preserve">Ilmoitus tulee tehdä henkilökohtaisesti – sitä ei voi delegoida esimiehelle. </w:t>
      </w:r>
    </w:p>
    <w:p w:rsidRPr="00D41B7D" w:rsidR="00D41B7D" w:rsidP="0051371C" w:rsidRDefault="00D41B7D" w14:paraId="252EA471" w14:textId="3E2B0CAE">
      <w:pPr>
        <w:numPr>
          <w:ilvl w:val="0"/>
          <w:numId w:val="54"/>
        </w:numPr>
      </w:pPr>
      <w:r w:rsidRPr="00D41B7D">
        <w:t xml:space="preserve">Ilmoitusvelvollisuuden kynnys on matala: opettajan ei tarvitse olla varma lastensuojelun tarpeesta, pelkkä perusteltu epäily riittää. </w:t>
      </w:r>
    </w:p>
    <w:p w:rsidRPr="00D41B7D" w:rsidR="00D41B7D" w:rsidP="0051371C" w:rsidRDefault="00D41B7D" w14:paraId="09674A3C" w14:textId="14924994">
      <w:pPr>
        <w:numPr>
          <w:ilvl w:val="0"/>
          <w:numId w:val="54"/>
        </w:numPr>
      </w:pPr>
      <w:r w:rsidRPr="00D41B7D">
        <w:t xml:space="preserve">Ilmoitus voidaan tehdä myös yhdessä lapsen ja/tai huoltajan kanssa, jos tilanne sen mahdollistaa. </w:t>
      </w:r>
    </w:p>
    <w:p w:rsidR="00D41B7D" w:rsidP="00D41B7D" w:rsidRDefault="00D41B7D" w14:paraId="586DE76A" w14:textId="77777777"/>
    <w:p w:rsidRPr="00D41B7D" w:rsidR="00D41B7D" w:rsidP="00D41B7D" w:rsidRDefault="00D41B7D" w14:paraId="072FD11E" w14:textId="657BC628">
      <w:r w:rsidRPr="00D41B7D">
        <w:t>Ilmoitus tehdään esimerkiksi silloin, kun herää huoli:</w:t>
      </w:r>
    </w:p>
    <w:p w:rsidRPr="00D41B7D" w:rsidR="00D41B7D" w:rsidP="0051371C" w:rsidRDefault="00D41B7D" w14:paraId="50762990" w14:textId="77777777">
      <w:pPr>
        <w:numPr>
          <w:ilvl w:val="0"/>
          <w:numId w:val="55"/>
        </w:numPr>
      </w:pPr>
      <w:r w:rsidRPr="00D41B7D">
        <w:t>lapsen laiminlyönnistä, väkivallasta tai hyväksikäytöstä</w:t>
      </w:r>
    </w:p>
    <w:p w:rsidRPr="00D41B7D" w:rsidR="00D41B7D" w:rsidP="0051371C" w:rsidRDefault="00D41B7D" w14:paraId="602565F5" w14:textId="77777777">
      <w:pPr>
        <w:numPr>
          <w:ilvl w:val="0"/>
          <w:numId w:val="55"/>
        </w:numPr>
      </w:pPr>
      <w:r w:rsidRPr="00D41B7D">
        <w:t>lapsen voimakkaista käyttäytymisen muutoksista, päihteiden käytöstä tai itsetuhoisuudesta</w:t>
      </w:r>
    </w:p>
    <w:p w:rsidRPr="00D41B7D" w:rsidR="00D41B7D" w:rsidP="0051371C" w:rsidRDefault="00D41B7D" w14:paraId="15C55062" w14:textId="77777777">
      <w:pPr>
        <w:numPr>
          <w:ilvl w:val="0"/>
          <w:numId w:val="55"/>
        </w:numPr>
      </w:pPr>
      <w:r w:rsidRPr="00D41B7D">
        <w:t>huoltajan jaksamattomuudesta, päihde- tai mielenterveysongelmista</w:t>
      </w:r>
    </w:p>
    <w:p w:rsidRPr="00D41B7D" w:rsidR="00D41B7D" w:rsidP="0051371C" w:rsidRDefault="00D41B7D" w14:paraId="4DA9740D" w14:textId="4B1D73F4">
      <w:pPr>
        <w:numPr>
          <w:ilvl w:val="0"/>
          <w:numId w:val="55"/>
        </w:numPr>
      </w:pPr>
      <w:r w:rsidRPr="00D41B7D">
        <w:t xml:space="preserve">jatkuvasta koulunkäynnin laiminlyönnistä </w:t>
      </w:r>
    </w:p>
    <w:p w:rsidRPr="00D41B7D" w:rsidR="00D41B7D" w:rsidP="00D41B7D" w:rsidRDefault="00D41B7D" w14:paraId="30C02DC7" w14:textId="3F107EFF"/>
    <w:p w:rsidR="3899DF96" w:rsidRDefault="3899DF96" w14:paraId="5C566E89" w14:textId="102612CD"/>
    <w:p w:rsidRPr="00213ED5" w:rsidR="3473D39B" w:rsidP="00AA09EF" w:rsidRDefault="3473D39B" w14:paraId="25843444" w14:textId="2748E1A4">
      <w:pPr>
        <w:pStyle w:val="Otsikko4"/>
        <w:rPr>
          <w:rFonts w:asciiTheme="minorHAnsi" w:hAnsiTheme="minorHAnsi" w:cstheme="minorHAnsi"/>
          <w:b/>
          <w:bCs/>
          <w:i w:val="0"/>
          <w:iCs w:val="0"/>
          <w:color w:val="auto"/>
        </w:rPr>
      </w:pPr>
      <w:r w:rsidRPr="00213ED5">
        <w:rPr>
          <w:rFonts w:asciiTheme="minorHAnsi" w:hAnsiTheme="minorHAnsi" w:cstheme="minorHAnsi"/>
          <w:b/>
          <w:bCs/>
          <w:i w:val="0"/>
          <w:iCs w:val="0"/>
          <w:color w:val="auto"/>
        </w:rPr>
        <w:t>Erikoissairaanhoito</w:t>
      </w:r>
    </w:p>
    <w:p w:rsidRPr="00AA09EF" w:rsidR="00AA09EF" w:rsidP="00AA09EF" w:rsidRDefault="00AA09EF" w14:paraId="488A3F3B" w14:textId="77777777">
      <w:pPr>
        <w:rPr>
          <w:color w:val="auto"/>
        </w:rPr>
      </w:pPr>
      <w:r w:rsidRPr="00AA09EF">
        <w:rPr>
          <w:color w:val="auto"/>
        </w:rPr>
        <w:t>Opiskeluhuollon ja erikoissairaanhoidon yhteistyö on osa laajempaa monialaista palvelukokonaisuutta, jonka tavoitteena on turvata lapsen ja nuoren oikea</w:t>
      </w:r>
      <w:r w:rsidRPr="00AA09EF">
        <w:rPr>
          <w:color w:val="auto"/>
        </w:rPr>
        <w:noBreakHyphen/>
      </w:r>
      <w:r w:rsidRPr="00AA09EF">
        <w:rPr>
          <w:color w:val="auto"/>
        </w:rPr>
        <w:t>aikainen, tarpeenmukainen tuki terveyteen, hyvinvointiin ja oppimiseen liittyvissä haasteissa. Opiskeluhuoltoa ohjaavat oppilas</w:t>
      </w:r>
      <w:r w:rsidRPr="00AA09EF">
        <w:rPr>
          <w:color w:val="auto"/>
        </w:rPr>
        <w:noBreakHyphen/>
      </w:r>
      <w:r w:rsidRPr="00AA09EF">
        <w:rPr>
          <w:color w:val="auto"/>
        </w:rPr>
        <w:t xml:space="preserve"> ja opiskelijahuoltolaki sekä terveydenhuollon lainsäädäntö, ja yhteistyö toteutetaan pääsääntöisesti </w:t>
      </w:r>
      <w:r w:rsidRPr="00AA09EF">
        <w:rPr>
          <w:b/>
          <w:bCs/>
          <w:color w:val="auto"/>
        </w:rPr>
        <w:t>hyvinvointialueen opiskeluhuollon</w:t>
      </w:r>
      <w:r w:rsidRPr="00AA09EF">
        <w:rPr>
          <w:color w:val="auto"/>
        </w:rPr>
        <w:t xml:space="preserve"> ja </w:t>
      </w:r>
      <w:r w:rsidRPr="00AA09EF">
        <w:rPr>
          <w:b/>
          <w:bCs/>
          <w:color w:val="auto"/>
        </w:rPr>
        <w:t>erikoissairaanhoidon</w:t>
      </w:r>
      <w:r w:rsidRPr="00AA09EF">
        <w:rPr>
          <w:color w:val="auto"/>
        </w:rPr>
        <w:t xml:space="preserve"> rakenteissa.</w:t>
      </w:r>
    </w:p>
    <w:p w:rsidRPr="00AA09EF" w:rsidR="00AA09EF" w:rsidP="00AA09EF" w:rsidRDefault="00AA09EF" w14:paraId="7AA8A4E7" w14:textId="7AC56D33">
      <w:pPr>
        <w:rPr>
          <w:color w:val="auto"/>
        </w:rPr>
      </w:pPr>
    </w:p>
    <w:p w:rsidRPr="00AA09EF" w:rsidR="00AA09EF" w:rsidP="00AA09EF" w:rsidRDefault="00AA09EF" w14:paraId="38F27990" w14:textId="77777777">
      <w:pPr>
        <w:rPr>
          <w:color w:val="auto"/>
        </w:rPr>
      </w:pPr>
      <w:r w:rsidRPr="00AA09EF">
        <w:rPr>
          <w:color w:val="auto"/>
        </w:rPr>
        <w:t>Erikoissairaanhoito tulee mukaan tilanteissa, joissa:</w:t>
      </w:r>
    </w:p>
    <w:p w:rsidRPr="00AA09EF" w:rsidR="00AA09EF" w:rsidP="0051371C" w:rsidRDefault="00AA09EF" w14:paraId="492E5DFB" w14:textId="77777777">
      <w:pPr>
        <w:numPr>
          <w:ilvl w:val="0"/>
          <w:numId w:val="56"/>
        </w:numPr>
        <w:rPr>
          <w:color w:val="auto"/>
        </w:rPr>
      </w:pPr>
      <w:r w:rsidRPr="00AA09EF">
        <w:rPr>
          <w:color w:val="auto"/>
        </w:rPr>
        <w:t xml:space="preserve">oppilaalla on </w:t>
      </w:r>
      <w:r w:rsidRPr="00AA09EF">
        <w:rPr>
          <w:b/>
          <w:bCs/>
          <w:color w:val="auto"/>
        </w:rPr>
        <w:t>vaikeita mielenterveyden oireita</w:t>
      </w:r>
      <w:r w:rsidRPr="00AA09EF">
        <w:rPr>
          <w:color w:val="auto"/>
        </w:rPr>
        <w:t xml:space="preserve"> (esim. vakava masennus, syömishäiriö, itsetuhoisuus)</w:t>
      </w:r>
    </w:p>
    <w:p w:rsidRPr="00AA09EF" w:rsidR="00AA09EF" w:rsidP="0051371C" w:rsidRDefault="00AA09EF" w14:paraId="12D849C4" w14:textId="77777777">
      <w:pPr>
        <w:numPr>
          <w:ilvl w:val="0"/>
          <w:numId w:val="56"/>
        </w:numPr>
        <w:rPr>
          <w:color w:val="auto"/>
        </w:rPr>
      </w:pPr>
      <w:r w:rsidRPr="00AA09EF">
        <w:rPr>
          <w:color w:val="auto"/>
        </w:rPr>
        <w:t xml:space="preserve">tarvitaan </w:t>
      </w:r>
      <w:r w:rsidRPr="00AA09EF">
        <w:rPr>
          <w:b/>
          <w:bCs/>
          <w:color w:val="auto"/>
        </w:rPr>
        <w:t>lääkärinarvioita, diagnostiikkaa tai hoitoa</w:t>
      </w:r>
      <w:r w:rsidRPr="00AA09EF">
        <w:rPr>
          <w:color w:val="auto"/>
        </w:rPr>
        <w:t>, joka ei kuulu perusterveydenhuollon tai kouluterveydenhuollon tasolle</w:t>
      </w:r>
    </w:p>
    <w:p w:rsidRPr="00AA09EF" w:rsidR="00AA09EF" w:rsidP="0051371C" w:rsidRDefault="00AA09EF" w14:paraId="0E92A70B" w14:textId="77777777">
      <w:pPr>
        <w:numPr>
          <w:ilvl w:val="0"/>
          <w:numId w:val="56"/>
        </w:numPr>
        <w:rPr>
          <w:color w:val="auto"/>
        </w:rPr>
      </w:pPr>
      <w:r w:rsidRPr="00AA09EF">
        <w:rPr>
          <w:color w:val="auto"/>
        </w:rPr>
        <w:t>oppilaan toimintakyky heikkenee niin, että se vaikuttaa kouluarjen sujumiseen ja opetukseen osallistumiseen</w:t>
      </w:r>
    </w:p>
    <w:p w:rsidRPr="00AA09EF" w:rsidR="00AA09EF" w:rsidP="00AA09EF" w:rsidRDefault="00AA09EF" w14:paraId="2B1F055F" w14:textId="008C998E">
      <w:pPr>
        <w:rPr>
          <w:color w:val="auto"/>
        </w:rPr>
      </w:pPr>
      <w:r w:rsidRPr="00AA09EF">
        <w:rPr>
          <w:color w:val="auto"/>
        </w:rPr>
        <w:t xml:space="preserve">Opiskeluterveydenhuollon ja kouluterveydenhuollon vastuulla on arvioida hoidon tarve ja tarvittaessa ohjata erikoissairaanhoidon palveluihin. </w:t>
      </w:r>
    </w:p>
    <w:p w:rsidRPr="00AA09EF" w:rsidR="00AA09EF" w:rsidP="00AA09EF" w:rsidRDefault="00AA09EF" w14:paraId="167057E4" w14:textId="1A01EA59">
      <w:pPr>
        <w:rPr>
          <w:color w:val="92D050"/>
        </w:rPr>
      </w:pPr>
    </w:p>
    <w:p w:rsidRPr="00AA09EF" w:rsidR="00AA09EF" w:rsidP="00AA09EF" w:rsidRDefault="00AA09EF" w14:paraId="1C7EFBF6" w14:textId="77777777">
      <w:pPr>
        <w:rPr>
          <w:color w:val="auto"/>
        </w:rPr>
      </w:pPr>
      <w:r w:rsidRPr="00AA09EF">
        <w:rPr>
          <w:color w:val="auto"/>
        </w:rPr>
        <w:t>Opiskeluhuollon yhteistyö erikoissairaanhoidon kanssa on järjestelmällistä, monialaista ja suostumukseen perustuvaa yhteistyötä, jonka tavoitteena on turvata lapsen ja nuoren hyvinvointi sekä tukea koulunkäyntiä. Opiskeluhuolto vastaa arjen tukemisesta ja varhaisesta tunnistamisesta, erikoissairaanhoito hoidon toteuttamisesta – ja hyvinvointialue varmistaa kokonaisuuden toimivuuden.</w:t>
      </w:r>
    </w:p>
    <w:p w:rsidR="3899DF96" w:rsidP="3899DF96" w:rsidRDefault="3899DF96" w14:paraId="089F94F8" w14:textId="36115881">
      <w:pPr>
        <w:rPr>
          <w:color w:val="92D050"/>
        </w:rPr>
      </w:pPr>
    </w:p>
    <w:p w:rsidR="0072008E" w:rsidP="0072008E" w:rsidRDefault="0072008E" w14:paraId="634B1D4D" w14:textId="77777777"/>
    <w:p w:rsidR="005F1B18" w:rsidP="0072008E" w:rsidRDefault="005F1B18" w14:paraId="46E1D8A4" w14:textId="77777777"/>
    <w:p w:rsidRPr="0072008E" w:rsidR="005F1B18" w:rsidP="0072008E" w:rsidRDefault="005F1B18" w14:paraId="1448ED8B" w14:textId="77777777"/>
    <w:p w:rsidR="0072008E" w:rsidP="0072008E" w:rsidRDefault="0072008E" w14:paraId="682E82BB" w14:textId="62445681">
      <w:pPr>
        <w:pStyle w:val="Otsikko3"/>
        <w:rPr>
          <w:sz w:val="28"/>
          <w:szCs w:val="28"/>
        </w:rPr>
      </w:pPr>
      <w:bookmarkStart w:name="_Toc226455772" w:id="33"/>
      <w:r w:rsidRPr="0072008E">
        <w:rPr>
          <w:sz w:val="28"/>
          <w:szCs w:val="28"/>
        </w:rPr>
        <w:t xml:space="preserve">5.5 </w:t>
      </w:r>
      <w:r w:rsidR="00F53939">
        <w:rPr>
          <w:sz w:val="28"/>
          <w:szCs w:val="28"/>
        </w:rPr>
        <w:t>Y</w:t>
      </w:r>
      <w:r w:rsidRPr="0072008E">
        <w:rPr>
          <w:sz w:val="28"/>
          <w:szCs w:val="28"/>
        </w:rPr>
        <w:t>hteisöllisen ja yksilökohtaisen opiskeluhuollon periaatteista ja toiminnasta tiedottaminen oppilaille, huoltajille, henkilöstölle ja yhteistyötahoille</w:t>
      </w:r>
      <w:bookmarkEnd w:id="33"/>
    </w:p>
    <w:p w:rsidRPr="008238E5" w:rsidR="00DB6739" w:rsidP="00DB6739" w:rsidRDefault="00993AE0" w14:paraId="3577F0D7" w14:textId="3711748C">
      <w:pPr>
        <w:pStyle w:val="NormaaliWWW"/>
        <w:rPr>
          <w:rFonts w:asciiTheme="minorHAnsi" w:hAnsiTheme="minorHAnsi" w:eastAsiaTheme="minorEastAsia" w:cstheme="minorBidi"/>
          <w:color w:val="0D0D0D" w:themeColor="text1" w:themeTint="F2"/>
          <w:sz w:val="22"/>
          <w:szCs w:val="22"/>
          <w:lang w:eastAsia="en-US"/>
        </w:rPr>
      </w:pPr>
      <w:r w:rsidRPr="008238E5">
        <w:rPr>
          <w:rFonts w:asciiTheme="minorHAnsi" w:hAnsiTheme="minorHAnsi" w:eastAsiaTheme="minorEastAsia" w:cstheme="minorBidi"/>
          <w:color w:val="0D0D0D" w:themeColor="text1" w:themeTint="F2"/>
          <w:sz w:val="22"/>
          <w:szCs w:val="22"/>
          <w:lang w:eastAsia="en-US"/>
        </w:rPr>
        <w:t>Koulujen</w:t>
      </w:r>
      <w:r w:rsidRPr="008238E5" w:rsidR="00DB6739">
        <w:rPr>
          <w:rFonts w:asciiTheme="minorHAnsi" w:hAnsiTheme="minorHAnsi" w:eastAsiaTheme="minorEastAsia" w:cstheme="minorBidi"/>
          <w:color w:val="0D0D0D" w:themeColor="text1" w:themeTint="F2"/>
          <w:sz w:val="22"/>
          <w:szCs w:val="22"/>
          <w:lang w:eastAsia="en-US"/>
        </w:rPr>
        <w:t xml:space="preserve"> vastuulla on</w:t>
      </w:r>
      <w:r w:rsidRPr="008238E5" w:rsidR="00CD3471">
        <w:rPr>
          <w:rFonts w:asciiTheme="minorHAnsi" w:hAnsiTheme="minorHAnsi" w:eastAsiaTheme="minorEastAsia" w:cstheme="minorBidi"/>
          <w:color w:val="0D0D0D" w:themeColor="text1" w:themeTint="F2"/>
          <w:sz w:val="22"/>
          <w:szCs w:val="22"/>
          <w:lang w:eastAsia="en-US"/>
        </w:rPr>
        <w:t xml:space="preserve"> tiedotta</w:t>
      </w:r>
      <w:r w:rsidRPr="008238E5" w:rsidR="00562122">
        <w:rPr>
          <w:rFonts w:asciiTheme="minorHAnsi" w:hAnsiTheme="minorHAnsi" w:eastAsiaTheme="minorEastAsia" w:cstheme="minorBidi"/>
          <w:color w:val="0D0D0D" w:themeColor="text1" w:themeTint="F2"/>
          <w:sz w:val="22"/>
          <w:szCs w:val="22"/>
          <w:lang w:eastAsia="en-US"/>
        </w:rPr>
        <w:t>a</w:t>
      </w:r>
      <w:r w:rsidRPr="008238E5" w:rsidR="00FD0C79">
        <w:rPr>
          <w:rFonts w:asciiTheme="minorHAnsi" w:hAnsiTheme="minorHAnsi" w:eastAsiaTheme="minorEastAsia" w:cstheme="minorBidi"/>
          <w:color w:val="0D0D0D" w:themeColor="text1" w:themeTint="F2"/>
          <w:sz w:val="22"/>
          <w:szCs w:val="22"/>
          <w:lang w:eastAsia="en-US"/>
        </w:rPr>
        <w:t xml:space="preserve"> ja kehittää</w:t>
      </w:r>
      <w:r w:rsidRPr="008238E5" w:rsidR="00DB6739">
        <w:rPr>
          <w:rFonts w:asciiTheme="minorHAnsi" w:hAnsiTheme="minorHAnsi" w:eastAsiaTheme="minorEastAsia" w:cstheme="minorBidi"/>
          <w:color w:val="0D0D0D" w:themeColor="text1" w:themeTint="F2"/>
          <w:sz w:val="22"/>
          <w:szCs w:val="22"/>
          <w:lang w:eastAsia="en-US"/>
        </w:rPr>
        <w:t xml:space="preserve"> yhteistyömuotoja</w:t>
      </w:r>
      <w:r w:rsidRPr="008238E5" w:rsidR="00562122">
        <w:rPr>
          <w:rFonts w:asciiTheme="minorHAnsi" w:hAnsiTheme="minorHAnsi" w:eastAsiaTheme="minorEastAsia" w:cstheme="minorBidi"/>
          <w:color w:val="0D0D0D" w:themeColor="text1" w:themeTint="F2"/>
          <w:sz w:val="22"/>
          <w:szCs w:val="22"/>
          <w:lang w:eastAsia="en-US"/>
        </w:rPr>
        <w:t>, joilla</w:t>
      </w:r>
      <w:r w:rsidRPr="008238E5" w:rsidR="00DB6739">
        <w:rPr>
          <w:rFonts w:asciiTheme="minorHAnsi" w:hAnsiTheme="minorHAnsi" w:eastAsiaTheme="minorEastAsia" w:cstheme="minorBidi"/>
          <w:color w:val="0D0D0D" w:themeColor="text1" w:themeTint="F2"/>
          <w:sz w:val="22"/>
          <w:szCs w:val="22"/>
          <w:lang w:eastAsia="en-US"/>
        </w:rPr>
        <w:t xml:space="preserve"> lisätä</w:t>
      </w:r>
      <w:r w:rsidRPr="008238E5" w:rsidR="004F41F8">
        <w:rPr>
          <w:rFonts w:asciiTheme="minorHAnsi" w:hAnsiTheme="minorHAnsi" w:eastAsiaTheme="minorEastAsia" w:cstheme="minorBidi"/>
          <w:color w:val="0D0D0D" w:themeColor="text1" w:themeTint="F2"/>
          <w:sz w:val="22"/>
          <w:szCs w:val="22"/>
          <w:lang w:eastAsia="en-US"/>
        </w:rPr>
        <w:t>än henkilöstön,</w:t>
      </w:r>
      <w:r w:rsidRPr="008238E5" w:rsidR="00DB6739">
        <w:rPr>
          <w:rFonts w:asciiTheme="minorHAnsi" w:hAnsiTheme="minorHAnsi" w:eastAsiaTheme="minorEastAsia" w:cstheme="minorBidi"/>
          <w:color w:val="0D0D0D" w:themeColor="text1" w:themeTint="F2"/>
          <w:sz w:val="22"/>
          <w:szCs w:val="22"/>
          <w:lang w:eastAsia="en-US"/>
        </w:rPr>
        <w:t xml:space="preserve"> vanhempien ja lasten mahdollisuuksia osallistua koulun</w:t>
      </w:r>
      <w:r w:rsidRPr="008238E5" w:rsidR="004F41F8">
        <w:rPr>
          <w:rFonts w:asciiTheme="minorHAnsi" w:hAnsiTheme="minorHAnsi" w:eastAsiaTheme="minorEastAsia" w:cstheme="minorBidi"/>
          <w:color w:val="0D0D0D" w:themeColor="text1" w:themeTint="F2"/>
          <w:sz w:val="22"/>
          <w:szCs w:val="22"/>
          <w:lang w:eastAsia="en-US"/>
        </w:rPr>
        <w:t xml:space="preserve"> </w:t>
      </w:r>
      <w:r w:rsidRPr="008238E5" w:rsidR="00C50D68">
        <w:rPr>
          <w:rFonts w:asciiTheme="minorHAnsi" w:hAnsiTheme="minorHAnsi" w:eastAsiaTheme="minorEastAsia" w:cstheme="minorBidi"/>
          <w:color w:val="0D0D0D" w:themeColor="text1" w:themeTint="F2"/>
          <w:sz w:val="22"/>
          <w:szCs w:val="22"/>
          <w:lang w:eastAsia="en-US"/>
        </w:rPr>
        <w:t>opiskeluhuollon sekä</w:t>
      </w:r>
      <w:r w:rsidRPr="008238E5" w:rsidR="00DB6739">
        <w:rPr>
          <w:rFonts w:asciiTheme="minorHAnsi" w:hAnsiTheme="minorHAnsi" w:eastAsiaTheme="minorEastAsia" w:cstheme="minorBidi"/>
          <w:color w:val="0D0D0D" w:themeColor="text1" w:themeTint="F2"/>
          <w:sz w:val="22"/>
          <w:szCs w:val="22"/>
          <w:lang w:eastAsia="en-US"/>
        </w:rPr>
        <w:t xml:space="preserve"> toimintakulttuurin kehittämiseen</w:t>
      </w:r>
      <w:r w:rsidRPr="008238E5" w:rsidR="00C50D68">
        <w:rPr>
          <w:rFonts w:asciiTheme="minorHAnsi" w:hAnsiTheme="minorHAnsi" w:eastAsiaTheme="minorEastAsia" w:cstheme="minorBidi"/>
          <w:color w:val="0D0D0D" w:themeColor="text1" w:themeTint="F2"/>
          <w:sz w:val="22"/>
          <w:szCs w:val="22"/>
          <w:lang w:eastAsia="en-US"/>
        </w:rPr>
        <w:t xml:space="preserve">. </w:t>
      </w:r>
      <w:r w:rsidRPr="008238E5" w:rsidR="00DB6739">
        <w:rPr>
          <w:rFonts w:asciiTheme="minorHAnsi" w:hAnsiTheme="minorHAnsi" w:eastAsiaTheme="minorEastAsia" w:cstheme="minorBidi"/>
          <w:color w:val="0D0D0D" w:themeColor="text1" w:themeTint="F2"/>
          <w:sz w:val="22"/>
          <w:szCs w:val="22"/>
          <w:lang w:eastAsia="en-US"/>
        </w:rPr>
        <w:t xml:space="preserve">Toimivassa yhteistyössä </w:t>
      </w:r>
      <w:r w:rsidRPr="008238E5" w:rsidR="00D3309B">
        <w:rPr>
          <w:rFonts w:asciiTheme="minorHAnsi" w:hAnsiTheme="minorHAnsi" w:eastAsiaTheme="minorEastAsia" w:cstheme="minorBidi"/>
          <w:color w:val="0D0D0D" w:themeColor="text1" w:themeTint="F2"/>
          <w:sz w:val="22"/>
          <w:szCs w:val="22"/>
          <w:lang w:eastAsia="en-US"/>
        </w:rPr>
        <w:t xml:space="preserve">oppilailla, </w:t>
      </w:r>
      <w:r w:rsidRPr="008238E5" w:rsidR="00DB6739">
        <w:rPr>
          <w:rFonts w:asciiTheme="minorHAnsi" w:hAnsiTheme="minorHAnsi" w:eastAsiaTheme="minorEastAsia" w:cstheme="minorBidi"/>
          <w:color w:val="0D0D0D" w:themeColor="text1" w:themeTint="F2"/>
          <w:sz w:val="22"/>
          <w:szCs w:val="22"/>
          <w:lang w:eastAsia="en-US"/>
        </w:rPr>
        <w:t>oppilaiden huoltajilla ja koulun henkilökunnalla on riittävä yhteinen käsitys</w:t>
      </w:r>
      <w:r w:rsidRPr="008238E5" w:rsidR="00417896">
        <w:rPr>
          <w:rFonts w:asciiTheme="minorHAnsi" w:hAnsiTheme="minorHAnsi" w:eastAsiaTheme="minorEastAsia" w:cstheme="minorBidi"/>
          <w:color w:val="0D0D0D" w:themeColor="text1" w:themeTint="F2"/>
          <w:sz w:val="22"/>
          <w:szCs w:val="22"/>
          <w:lang w:eastAsia="en-US"/>
        </w:rPr>
        <w:t xml:space="preserve"> sekä yksilökohtaisesta että yhteisöllisestä</w:t>
      </w:r>
      <w:r w:rsidRPr="008238E5" w:rsidR="00DB6739">
        <w:rPr>
          <w:rFonts w:asciiTheme="minorHAnsi" w:hAnsiTheme="minorHAnsi" w:eastAsiaTheme="minorEastAsia" w:cstheme="minorBidi"/>
          <w:color w:val="0D0D0D" w:themeColor="text1" w:themeTint="F2"/>
          <w:sz w:val="22"/>
          <w:szCs w:val="22"/>
          <w:lang w:eastAsia="en-US"/>
        </w:rPr>
        <w:t xml:space="preserve"> </w:t>
      </w:r>
      <w:r w:rsidRPr="008238E5" w:rsidR="007308B8">
        <w:rPr>
          <w:rFonts w:asciiTheme="minorHAnsi" w:hAnsiTheme="minorHAnsi" w:eastAsiaTheme="minorEastAsia" w:cstheme="minorBidi"/>
          <w:color w:val="0D0D0D" w:themeColor="text1" w:themeTint="F2"/>
          <w:sz w:val="22"/>
          <w:szCs w:val="22"/>
          <w:lang w:eastAsia="en-US"/>
        </w:rPr>
        <w:t>opiskeluhuollon</w:t>
      </w:r>
      <w:r w:rsidRPr="008238E5" w:rsidR="00DB6739">
        <w:rPr>
          <w:rFonts w:asciiTheme="minorHAnsi" w:hAnsiTheme="minorHAnsi" w:eastAsiaTheme="minorEastAsia" w:cstheme="minorBidi"/>
          <w:color w:val="0D0D0D" w:themeColor="text1" w:themeTint="F2"/>
          <w:sz w:val="22"/>
          <w:szCs w:val="22"/>
          <w:lang w:eastAsia="en-US"/>
        </w:rPr>
        <w:t xml:space="preserve"> tarkoituksesta ja toimintatavoista.</w:t>
      </w:r>
    </w:p>
    <w:p w:rsidRPr="00481091" w:rsidR="00481091" w:rsidP="00481091" w:rsidRDefault="00481091" w14:paraId="62DD65B3" w14:textId="77777777">
      <w:pPr>
        <w:pStyle w:val="NormaaliWWW"/>
        <w:rPr>
          <w:rFonts w:asciiTheme="minorHAnsi" w:hAnsiTheme="minorHAnsi" w:cstheme="minorHAnsi"/>
        </w:rPr>
      </w:pPr>
      <w:r w:rsidRPr="00481091">
        <w:rPr>
          <w:rFonts w:asciiTheme="minorHAnsi" w:hAnsiTheme="minorHAnsi" w:cstheme="minorHAnsi"/>
          <w:b/>
          <w:bCs/>
        </w:rPr>
        <w:t>Oppilaille</w:t>
      </w:r>
      <w:r w:rsidRPr="00481091">
        <w:rPr>
          <w:rFonts w:asciiTheme="minorHAnsi" w:hAnsiTheme="minorHAnsi" w:cstheme="minorHAnsi"/>
        </w:rPr>
        <w:t xml:space="preserve"> tiedotetaan opiskeluhuollon palveluista ja toimintaperiaatteista lukuvuoden alussa sekä tarvittaessa sen aikana. Keskeisiä tiedotuskanavia ovat:</w:t>
      </w:r>
    </w:p>
    <w:p w:rsidRPr="00481091" w:rsidR="00481091" w:rsidP="0051371C" w:rsidRDefault="00481091" w14:paraId="62937864" w14:textId="77777777">
      <w:pPr>
        <w:pStyle w:val="NormaaliWWW"/>
        <w:numPr>
          <w:ilvl w:val="0"/>
          <w:numId w:val="57"/>
        </w:numPr>
        <w:rPr>
          <w:rFonts w:asciiTheme="minorHAnsi" w:hAnsiTheme="minorHAnsi" w:cstheme="minorHAnsi"/>
        </w:rPr>
      </w:pPr>
      <w:r w:rsidRPr="00481091">
        <w:rPr>
          <w:rFonts w:asciiTheme="minorHAnsi" w:hAnsiTheme="minorHAnsi" w:cstheme="minorHAnsi"/>
        </w:rPr>
        <w:t>luokka- ja ryhmäkohtaiset infohetket opiskeluhuollon palveluista</w:t>
      </w:r>
    </w:p>
    <w:p w:rsidRPr="00481091" w:rsidR="00481091" w:rsidP="0051371C" w:rsidRDefault="00481091" w14:paraId="4E7E718A" w14:textId="77777777">
      <w:pPr>
        <w:pStyle w:val="NormaaliWWW"/>
        <w:numPr>
          <w:ilvl w:val="0"/>
          <w:numId w:val="57"/>
        </w:numPr>
        <w:rPr>
          <w:rFonts w:asciiTheme="minorHAnsi" w:hAnsiTheme="minorHAnsi" w:cstheme="minorHAnsi"/>
        </w:rPr>
      </w:pPr>
      <w:r w:rsidRPr="00481091">
        <w:rPr>
          <w:rFonts w:asciiTheme="minorHAnsi" w:hAnsiTheme="minorHAnsi" w:cstheme="minorHAnsi"/>
        </w:rPr>
        <w:t>opiskeluhuollon henkilöstön tapaamiset oppilasryhmissä</w:t>
      </w:r>
    </w:p>
    <w:p w:rsidRPr="00481091" w:rsidR="00481091" w:rsidP="0051371C" w:rsidRDefault="00481091" w14:paraId="63D69379" w14:textId="63CFB653">
      <w:pPr>
        <w:pStyle w:val="NormaaliWWW"/>
        <w:numPr>
          <w:ilvl w:val="0"/>
          <w:numId w:val="57"/>
        </w:numPr>
        <w:rPr>
          <w:rFonts w:asciiTheme="minorHAnsi" w:hAnsiTheme="minorHAnsi" w:cstheme="minorHAnsi"/>
        </w:rPr>
      </w:pPr>
      <w:r w:rsidRPr="00481091">
        <w:rPr>
          <w:rFonts w:asciiTheme="minorHAnsi" w:hAnsiTheme="minorHAnsi" w:cstheme="minorHAnsi"/>
        </w:rPr>
        <w:t>koulun</w:t>
      </w:r>
      <w:r w:rsidRPr="007A7953" w:rsidR="001F50B4">
        <w:rPr>
          <w:rFonts w:asciiTheme="minorHAnsi" w:hAnsiTheme="minorHAnsi" w:cstheme="minorHAnsi"/>
        </w:rPr>
        <w:t xml:space="preserve"> </w:t>
      </w:r>
      <w:r w:rsidRPr="00481091">
        <w:rPr>
          <w:rFonts w:asciiTheme="minorHAnsi" w:hAnsiTheme="minorHAnsi" w:cstheme="minorHAnsi"/>
        </w:rPr>
        <w:t>sähköiset ympäristöt</w:t>
      </w:r>
    </w:p>
    <w:p w:rsidRPr="00481091" w:rsidR="00481091" w:rsidP="0051371C" w:rsidRDefault="00481091" w14:paraId="39E468B7" w14:textId="77777777">
      <w:pPr>
        <w:pStyle w:val="NormaaliWWW"/>
        <w:numPr>
          <w:ilvl w:val="0"/>
          <w:numId w:val="57"/>
        </w:numPr>
        <w:rPr>
          <w:rFonts w:asciiTheme="minorHAnsi" w:hAnsiTheme="minorHAnsi" w:cstheme="minorHAnsi"/>
        </w:rPr>
      </w:pPr>
      <w:r w:rsidRPr="00481091">
        <w:rPr>
          <w:rFonts w:asciiTheme="minorHAnsi" w:hAnsiTheme="minorHAnsi" w:cstheme="minorHAnsi"/>
        </w:rPr>
        <w:t>näkyvät viestintämateriaalit koulun tiloissa (esim. infonäytöt, ilmoitustaulut).</w:t>
      </w:r>
    </w:p>
    <w:p w:rsidRPr="00481091" w:rsidR="00481091" w:rsidP="00481091" w:rsidRDefault="00481091" w14:paraId="0A921391" w14:textId="77777777">
      <w:pPr>
        <w:pStyle w:val="NormaaliWWW"/>
        <w:rPr>
          <w:rFonts w:asciiTheme="minorHAnsi" w:hAnsiTheme="minorHAnsi" w:cstheme="minorHAnsi"/>
        </w:rPr>
      </w:pPr>
      <w:r w:rsidRPr="00481091">
        <w:rPr>
          <w:rFonts w:asciiTheme="minorHAnsi" w:hAnsiTheme="minorHAnsi" w:cstheme="minorHAnsi"/>
        </w:rPr>
        <w:t>Tiedottaminen toteutetaan oppilaiden ikä- ja kehitystasolle sopivalla tavalla, ja tavoitteena on vahvistaa oppilaiden tietoisuutta siitä, miten opiskeluhuollon palveluihin hakeudutaan ja että palvelut ovat matalan kynnyksen tukea.</w:t>
      </w:r>
    </w:p>
    <w:p w:rsidRPr="00481091" w:rsidR="00481091" w:rsidP="00481091" w:rsidRDefault="00481091" w14:paraId="6783499A" w14:textId="77777777">
      <w:pPr>
        <w:pStyle w:val="NormaaliWWW"/>
        <w:rPr>
          <w:rFonts w:asciiTheme="minorHAnsi" w:hAnsiTheme="minorHAnsi" w:cstheme="minorHAnsi"/>
        </w:rPr>
      </w:pPr>
      <w:r w:rsidRPr="00481091">
        <w:rPr>
          <w:rFonts w:asciiTheme="minorHAnsi" w:hAnsiTheme="minorHAnsi" w:cstheme="minorHAnsi"/>
          <w:b/>
          <w:bCs/>
        </w:rPr>
        <w:t xml:space="preserve">Huoltajille </w:t>
      </w:r>
      <w:r w:rsidRPr="00481091">
        <w:rPr>
          <w:rFonts w:asciiTheme="minorHAnsi" w:hAnsiTheme="minorHAnsi" w:cstheme="minorHAnsi"/>
        </w:rPr>
        <w:t>tiedotetaan opiskeluhuollon periaatteista ja palveluista:</w:t>
      </w:r>
    </w:p>
    <w:p w:rsidRPr="00481091" w:rsidR="00481091" w:rsidP="0051371C" w:rsidRDefault="00481091" w14:paraId="32AB8166" w14:textId="77777777">
      <w:pPr>
        <w:pStyle w:val="NormaaliWWW"/>
        <w:numPr>
          <w:ilvl w:val="0"/>
          <w:numId w:val="58"/>
        </w:numPr>
        <w:rPr>
          <w:rFonts w:asciiTheme="minorHAnsi" w:hAnsiTheme="minorHAnsi" w:cstheme="minorHAnsi"/>
        </w:rPr>
      </w:pPr>
      <w:r w:rsidRPr="00481091">
        <w:rPr>
          <w:rFonts w:asciiTheme="minorHAnsi" w:hAnsiTheme="minorHAnsi" w:cstheme="minorHAnsi"/>
        </w:rPr>
        <w:t>lukuvuoden alussa järjestettävissä huoltajailloissa</w:t>
      </w:r>
    </w:p>
    <w:p w:rsidRPr="00481091" w:rsidR="00481091" w:rsidP="0051371C" w:rsidRDefault="00481091" w14:paraId="788FE178" w14:textId="77777777">
      <w:pPr>
        <w:pStyle w:val="NormaaliWWW"/>
        <w:numPr>
          <w:ilvl w:val="0"/>
          <w:numId w:val="58"/>
        </w:numPr>
        <w:rPr>
          <w:rFonts w:asciiTheme="minorHAnsi" w:hAnsiTheme="minorHAnsi" w:cstheme="minorHAnsi"/>
        </w:rPr>
      </w:pPr>
      <w:r w:rsidRPr="00481091">
        <w:rPr>
          <w:rFonts w:asciiTheme="minorHAnsi" w:hAnsiTheme="minorHAnsi" w:cstheme="minorHAnsi"/>
        </w:rPr>
        <w:t>Wilman ja muiden sähköisten viestintäjärjestelmien kautta</w:t>
      </w:r>
    </w:p>
    <w:p w:rsidRPr="00481091" w:rsidR="00481091" w:rsidP="0051371C" w:rsidRDefault="00481091" w14:paraId="42C9BA5F" w14:textId="77777777">
      <w:pPr>
        <w:pStyle w:val="NormaaliWWW"/>
        <w:numPr>
          <w:ilvl w:val="0"/>
          <w:numId w:val="58"/>
        </w:numPr>
        <w:rPr>
          <w:rFonts w:asciiTheme="minorHAnsi" w:hAnsiTheme="minorHAnsi" w:cstheme="minorHAnsi"/>
        </w:rPr>
      </w:pPr>
      <w:r w:rsidRPr="00481091">
        <w:rPr>
          <w:rFonts w:asciiTheme="minorHAnsi" w:hAnsiTheme="minorHAnsi" w:cstheme="minorHAnsi"/>
        </w:rPr>
        <w:t>koulun verkkosivujen opiskeluhuoltoa koskevilla sivuilla</w:t>
      </w:r>
    </w:p>
    <w:p w:rsidRPr="00481091" w:rsidR="00481091" w:rsidP="0051371C" w:rsidRDefault="00481091" w14:paraId="4FFF9911" w14:textId="77777777">
      <w:pPr>
        <w:pStyle w:val="NormaaliWWW"/>
        <w:numPr>
          <w:ilvl w:val="0"/>
          <w:numId w:val="58"/>
        </w:numPr>
        <w:rPr>
          <w:rFonts w:asciiTheme="minorHAnsi" w:hAnsiTheme="minorHAnsi" w:cstheme="minorHAnsi"/>
        </w:rPr>
      </w:pPr>
      <w:r w:rsidRPr="00481091">
        <w:rPr>
          <w:rFonts w:asciiTheme="minorHAnsi" w:hAnsiTheme="minorHAnsi" w:cstheme="minorHAnsi"/>
        </w:rPr>
        <w:t>koulun tiedotteilla ja uutiskirjeillä.</w:t>
      </w:r>
    </w:p>
    <w:p w:rsidRPr="00481091" w:rsidR="00481091" w:rsidP="00481091" w:rsidRDefault="00481091" w14:paraId="1B9FF0C1" w14:textId="77777777">
      <w:pPr>
        <w:pStyle w:val="NormaaliWWW"/>
        <w:rPr>
          <w:rFonts w:asciiTheme="minorHAnsi" w:hAnsiTheme="minorHAnsi" w:cstheme="minorHAnsi"/>
        </w:rPr>
      </w:pPr>
      <w:r w:rsidRPr="00481091">
        <w:rPr>
          <w:rFonts w:asciiTheme="minorHAnsi" w:hAnsiTheme="minorHAnsi" w:cstheme="minorHAnsi"/>
        </w:rPr>
        <w:t>Tiedottamisen tavoitteena on varmistaa, että huoltajat tuntevat opiskeluhuollon rakenteet, palvelut sekä menettelytapojen ja yhteistyön periaatteet. Huoltajille annetaan selkeät yhteystiedot ja ohjeet palveluihin hakeutumista varten.</w:t>
      </w:r>
    </w:p>
    <w:p w:rsidRPr="00481091" w:rsidR="00481091" w:rsidP="00481091" w:rsidRDefault="00481091" w14:paraId="7B0FEBFE" w14:textId="77777777">
      <w:pPr>
        <w:pStyle w:val="NormaaliWWW"/>
        <w:rPr>
          <w:rFonts w:asciiTheme="minorHAnsi" w:hAnsiTheme="minorHAnsi" w:cstheme="minorHAnsi"/>
        </w:rPr>
      </w:pPr>
      <w:r w:rsidRPr="00481091">
        <w:rPr>
          <w:rFonts w:asciiTheme="minorHAnsi" w:hAnsiTheme="minorHAnsi" w:cstheme="minorHAnsi"/>
          <w:b/>
          <w:bCs/>
        </w:rPr>
        <w:t>Opetuksen ja kasvatuksen henkilöstölle</w:t>
      </w:r>
      <w:r w:rsidRPr="00481091">
        <w:rPr>
          <w:rFonts w:asciiTheme="minorHAnsi" w:hAnsiTheme="minorHAnsi" w:cstheme="minorHAnsi"/>
        </w:rPr>
        <w:t xml:space="preserve"> tiedotetaan opiskeluhuollon toiminnasta lukuvuoden aloituskoulutuksissa, säännöllisissä henkilöstötilaisuuksissa sekä intranetissä sijaitsevien ohjeistusten ja prosessikuvausten kautta.</w:t>
      </w:r>
    </w:p>
    <w:p w:rsidRPr="00481091" w:rsidR="00481091" w:rsidP="00481091" w:rsidRDefault="00481091" w14:paraId="2CDD56E7" w14:textId="77777777">
      <w:pPr>
        <w:pStyle w:val="NormaaliWWW"/>
        <w:rPr>
          <w:rFonts w:asciiTheme="minorHAnsi" w:hAnsiTheme="minorHAnsi" w:cstheme="minorHAnsi"/>
        </w:rPr>
      </w:pPr>
      <w:r w:rsidRPr="00481091">
        <w:rPr>
          <w:rFonts w:asciiTheme="minorHAnsi" w:hAnsiTheme="minorHAnsi" w:cstheme="minorHAnsi"/>
        </w:rPr>
        <w:t>Henkilöstölle tarjotaan:</w:t>
      </w:r>
    </w:p>
    <w:p w:rsidRPr="00481091" w:rsidR="00481091" w:rsidP="0051371C" w:rsidRDefault="00481091" w14:paraId="425B977C" w14:textId="77777777">
      <w:pPr>
        <w:pStyle w:val="NormaaliWWW"/>
        <w:numPr>
          <w:ilvl w:val="0"/>
          <w:numId w:val="59"/>
        </w:numPr>
        <w:rPr>
          <w:rFonts w:asciiTheme="minorHAnsi" w:hAnsiTheme="minorHAnsi" w:cstheme="minorHAnsi"/>
        </w:rPr>
      </w:pPr>
      <w:r w:rsidRPr="00481091">
        <w:rPr>
          <w:rFonts w:asciiTheme="minorHAnsi" w:hAnsiTheme="minorHAnsi" w:cstheme="minorHAnsi"/>
        </w:rPr>
        <w:t>perehdytysmateriaalia opiskeluhuollon rakenteista ja toimintaperiaatteista</w:t>
      </w:r>
    </w:p>
    <w:p w:rsidRPr="00481091" w:rsidR="00481091" w:rsidP="0051371C" w:rsidRDefault="00481091" w14:paraId="4ECF5965" w14:textId="77777777">
      <w:pPr>
        <w:pStyle w:val="NormaaliWWW"/>
        <w:numPr>
          <w:ilvl w:val="0"/>
          <w:numId w:val="59"/>
        </w:numPr>
        <w:rPr>
          <w:rFonts w:asciiTheme="minorHAnsi" w:hAnsiTheme="minorHAnsi" w:cstheme="minorHAnsi"/>
        </w:rPr>
      </w:pPr>
      <w:r w:rsidRPr="00481091">
        <w:rPr>
          <w:rFonts w:asciiTheme="minorHAnsi" w:hAnsiTheme="minorHAnsi" w:cstheme="minorHAnsi"/>
        </w:rPr>
        <w:t>toimintaohjeet yksilökohtaisen opiskeluhuollon menettelyihin</w:t>
      </w:r>
    </w:p>
    <w:p w:rsidRPr="00481091" w:rsidR="00481091" w:rsidP="0051371C" w:rsidRDefault="00481091" w14:paraId="03A5605F" w14:textId="77777777">
      <w:pPr>
        <w:pStyle w:val="NormaaliWWW"/>
        <w:numPr>
          <w:ilvl w:val="0"/>
          <w:numId w:val="59"/>
        </w:numPr>
        <w:rPr>
          <w:rFonts w:asciiTheme="minorHAnsi" w:hAnsiTheme="minorHAnsi" w:cstheme="minorHAnsi"/>
        </w:rPr>
      </w:pPr>
      <w:r w:rsidRPr="00481091">
        <w:rPr>
          <w:rFonts w:asciiTheme="minorHAnsi" w:hAnsiTheme="minorHAnsi" w:cstheme="minorHAnsi"/>
        </w:rPr>
        <w:t>tiedot monialaisen yhteistyön käytännöistä ja vastuista</w:t>
      </w:r>
    </w:p>
    <w:p w:rsidRPr="00481091" w:rsidR="00481091" w:rsidP="0051371C" w:rsidRDefault="00481091" w14:paraId="7A6EC678" w14:textId="77777777">
      <w:pPr>
        <w:pStyle w:val="NormaaliWWW"/>
        <w:numPr>
          <w:ilvl w:val="0"/>
          <w:numId w:val="59"/>
        </w:numPr>
        <w:rPr>
          <w:rFonts w:asciiTheme="minorHAnsi" w:hAnsiTheme="minorHAnsi" w:cstheme="minorHAnsi"/>
        </w:rPr>
      </w:pPr>
      <w:r w:rsidRPr="00481091">
        <w:rPr>
          <w:rFonts w:asciiTheme="minorHAnsi" w:hAnsiTheme="minorHAnsi" w:cstheme="minorHAnsi"/>
        </w:rPr>
        <w:t>ohjeet kiireellisten tai huolta herättävien tilanteiden käsittelyyn.</w:t>
      </w:r>
    </w:p>
    <w:p w:rsidRPr="00481091" w:rsidR="00481091" w:rsidP="00481091" w:rsidRDefault="00481091" w14:paraId="06C0DF03" w14:textId="77777777">
      <w:pPr>
        <w:pStyle w:val="NormaaliWWW"/>
      </w:pPr>
      <w:r w:rsidRPr="00481091">
        <w:t>Tavoitteena on varmistaa, että koko henkilöstö toimii yhdenmukaisesti, tuntee lainsäädännön vaatimukset sekä osaa ohjata oppilaan tarvittavien palvelujen piiriin.</w:t>
      </w:r>
    </w:p>
    <w:p w:rsidRPr="00481091" w:rsidR="00481091" w:rsidP="00481091" w:rsidRDefault="00481091" w14:paraId="738309A8" w14:textId="77777777">
      <w:pPr>
        <w:pStyle w:val="NormaaliWWW"/>
        <w:rPr>
          <w:rFonts w:asciiTheme="minorHAnsi" w:hAnsiTheme="minorHAnsi" w:cstheme="minorHAnsi"/>
        </w:rPr>
      </w:pPr>
      <w:r w:rsidRPr="00481091">
        <w:rPr>
          <w:rFonts w:asciiTheme="minorHAnsi" w:hAnsiTheme="minorHAnsi" w:cstheme="minorHAnsi"/>
          <w:b/>
          <w:bCs/>
        </w:rPr>
        <w:t>Yhteistyötahoille</w:t>
      </w:r>
      <w:r w:rsidRPr="00481091">
        <w:rPr>
          <w:rFonts w:asciiTheme="minorHAnsi" w:hAnsiTheme="minorHAnsi" w:cstheme="minorHAnsi"/>
        </w:rPr>
        <w:t>, kuten hyvinvointialueen palveluille, nuorisotoimelle, järjestöille ja muille toimijoille tiedotetaan opiskeluhuollon rakenteista ja toimintamalleista osana alueellista ja paikallista verkostoyhteistyötä.</w:t>
      </w:r>
    </w:p>
    <w:p w:rsidRPr="00481091" w:rsidR="00481091" w:rsidP="00481091" w:rsidRDefault="00481091" w14:paraId="05167948" w14:textId="77777777">
      <w:pPr>
        <w:pStyle w:val="NormaaliWWW"/>
        <w:rPr>
          <w:rFonts w:asciiTheme="minorHAnsi" w:hAnsiTheme="minorHAnsi" w:cstheme="minorHAnsi"/>
        </w:rPr>
      </w:pPr>
      <w:r w:rsidRPr="00481091">
        <w:rPr>
          <w:rFonts w:asciiTheme="minorHAnsi" w:hAnsiTheme="minorHAnsi" w:cstheme="minorHAnsi"/>
        </w:rPr>
        <w:t>Tiedottaminen toteutetaan:</w:t>
      </w:r>
    </w:p>
    <w:p w:rsidRPr="00481091" w:rsidR="00481091" w:rsidP="0051371C" w:rsidRDefault="00481091" w14:paraId="4A376D63" w14:textId="77777777">
      <w:pPr>
        <w:pStyle w:val="NormaaliWWW"/>
        <w:numPr>
          <w:ilvl w:val="0"/>
          <w:numId w:val="60"/>
        </w:numPr>
        <w:rPr>
          <w:rFonts w:asciiTheme="minorHAnsi" w:hAnsiTheme="minorHAnsi" w:cstheme="minorHAnsi"/>
        </w:rPr>
      </w:pPr>
      <w:r w:rsidRPr="00481091">
        <w:rPr>
          <w:rFonts w:asciiTheme="minorHAnsi" w:hAnsiTheme="minorHAnsi" w:cstheme="minorHAnsi"/>
        </w:rPr>
        <w:t>säännöllisissä yhteistyö- ja verkostopalavereissa</w:t>
      </w:r>
    </w:p>
    <w:p w:rsidRPr="00481091" w:rsidR="00481091" w:rsidP="0051371C" w:rsidRDefault="00481091" w14:paraId="4B6C4B93" w14:textId="77777777">
      <w:pPr>
        <w:pStyle w:val="NormaaliWWW"/>
        <w:numPr>
          <w:ilvl w:val="0"/>
          <w:numId w:val="60"/>
        </w:numPr>
        <w:rPr>
          <w:rFonts w:asciiTheme="minorHAnsi" w:hAnsiTheme="minorHAnsi" w:cstheme="minorHAnsi"/>
        </w:rPr>
      </w:pPr>
      <w:r w:rsidRPr="00481091">
        <w:rPr>
          <w:rFonts w:asciiTheme="minorHAnsi" w:hAnsiTheme="minorHAnsi" w:cstheme="minorHAnsi"/>
        </w:rPr>
        <w:t>alueellisissa opiskeluhuollon yhteistyöryhmissä</w:t>
      </w:r>
    </w:p>
    <w:p w:rsidRPr="00481091" w:rsidR="00481091" w:rsidP="0051371C" w:rsidRDefault="00481091" w14:paraId="149C33BA" w14:textId="77777777">
      <w:pPr>
        <w:pStyle w:val="NormaaliWWW"/>
        <w:numPr>
          <w:ilvl w:val="0"/>
          <w:numId w:val="60"/>
        </w:numPr>
        <w:rPr>
          <w:rFonts w:asciiTheme="minorHAnsi" w:hAnsiTheme="minorHAnsi" w:cstheme="minorHAnsi"/>
        </w:rPr>
      </w:pPr>
      <w:r w:rsidRPr="00481091">
        <w:rPr>
          <w:rFonts w:asciiTheme="minorHAnsi" w:hAnsiTheme="minorHAnsi" w:cstheme="minorHAnsi"/>
        </w:rPr>
        <w:t>yhteisissä kehittämis- ja koulutustilaisuuksissa</w:t>
      </w:r>
    </w:p>
    <w:p w:rsidRPr="00481091" w:rsidR="00481091" w:rsidP="0051371C" w:rsidRDefault="00481091" w14:paraId="47791A92" w14:textId="77777777">
      <w:pPr>
        <w:pStyle w:val="NormaaliWWW"/>
        <w:numPr>
          <w:ilvl w:val="0"/>
          <w:numId w:val="60"/>
        </w:numPr>
        <w:rPr>
          <w:rFonts w:asciiTheme="minorHAnsi" w:hAnsiTheme="minorHAnsi" w:cstheme="minorHAnsi"/>
        </w:rPr>
      </w:pPr>
      <w:r w:rsidRPr="00481091">
        <w:rPr>
          <w:rFonts w:asciiTheme="minorHAnsi" w:hAnsiTheme="minorHAnsi" w:cstheme="minorHAnsi"/>
        </w:rPr>
        <w:t>jaettujen ohjeistusten ja materiaalipankkien avulla.</w:t>
      </w:r>
    </w:p>
    <w:p w:rsidRPr="00481091" w:rsidR="00481091" w:rsidP="00481091" w:rsidRDefault="00481091" w14:paraId="0BFD2F21" w14:textId="77777777">
      <w:pPr>
        <w:pStyle w:val="NormaaliWWW"/>
        <w:rPr>
          <w:rFonts w:asciiTheme="minorHAnsi" w:hAnsiTheme="minorHAnsi" w:cstheme="minorHAnsi"/>
        </w:rPr>
      </w:pPr>
      <w:r w:rsidRPr="00481091">
        <w:rPr>
          <w:rFonts w:asciiTheme="minorHAnsi" w:hAnsiTheme="minorHAnsi" w:cstheme="minorHAnsi"/>
        </w:rPr>
        <w:t>Yhteistyötahojen tiedottamisen tavoitteena on varmistaa toimiva ja yhdenmukainen palveluketju sekä sujuva tiedonkulku opiskeluhuollon ja muiden toimijoiden välillä lainsäädännön ja tietosuojavelvoitteiden mukaisesti.</w:t>
      </w:r>
    </w:p>
    <w:p w:rsidRPr="00481091" w:rsidR="00481091" w:rsidP="00481091" w:rsidRDefault="00481091" w14:paraId="76DE4F40" w14:textId="77777777">
      <w:pPr>
        <w:pStyle w:val="NormaaliWWW"/>
        <w:rPr>
          <w:rFonts w:asciiTheme="minorHAnsi" w:hAnsiTheme="minorHAnsi" w:cstheme="minorHAnsi"/>
        </w:rPr>
      </w:pPr>
      <w:r w:rsidRPr="00481091">
        <w:rPr>
          <w:rFonts w:asciiTheme="minorHAnsi" w:hAnsiTheme="minorHAnsi" w:cstheme="minorHAnsi"/>
        </w:rPr>
        <w:t>Opiskeluhuollon viestintä toteutetaan monikanavaisesti, jotta tieto tavoittaa eri kohderyhmät mahdollisimman kattavasti. Keskeisiä viestintäkanavia ovat:</w:t>
      </w:r>
    </w:p>
    <w:p w:rsidRPr="00481091" w:rsidR="00481091" w:rsidP="0051371C" w:rsidRDefault="00481091" w14:paraId="49934A14" w14:textId="77777777">
      <w:pPr>
        <w:pStyle w:val="NormaaliWWW"/>
        <w:numPr>
          <w:ilvl w:val="0"/>
          <w:numId w:val="61"/>
        </w:numPr>
        <w:rPr>
          <w:rFonts w:asciiTheme="minorHAnsi" w:hAnsiTheme="minorHAnsi" w:cstheme="minorHAnsi"/>
        </w:rPr>
      </w:pPr>
      <w:r w:rsidRPr="00481091">
        <w:rPr>
          <w:rFonts w:asciiTheme="minorHAnsi" w:hAnsiTheme="minorHAnsi" w:cstheme="minorHAnsi"/>
        </w:rPr>
        <w:t>Wilma</w:t>
      </w:r>
    </w:p>
    <w:p w:rsidRPr="00481091" w:rsidR="00481091" w:rsidP="0051371C" w:rsidRDefault="00481091" w14:paraId="328DB69C" w14:textId="3E9CF2E5">
      <w:pPr>
        <w:pStyle w:val="NormaaliWWW"/>
        <w:numPr>
          <w:ilvl w:val="0"/>
          <w:numId w:val="61"/>
        </w:numPr>
        <w:rPr>
          <w:rFonts w:asciiTheme="minorHAnsi" w:hAnsiTheme="minorHAnsi" w:cstheme="minorHAnsi"/>
        </w:rPr>
      </w:pPr>
      <w:r w:rsidRPr="00481091">
        <w:rPr>
          <w:rFonts w:asciiTheme="minorHAnsi" w:hAnsiTheme="minorHAnsi" w:cstheme="minorHAnsi"/>
        </w:rPr>
        <w:t>koulun verkkosivut</w:t>
      </w:r>
      <w:r w:rsidRPr="007A7953" w:rsidR="0077430A">
        <w:rPr>
          <w:rFonts w:asciiTheme="minorHAnsi" w:hAnsiTheme="minorHAnsi" w:cstheme="minorHAnsi"/>
        </w:rPr>
        <w:t xml:space="preserve"> (</w:t>
      </w:r>
      <w:proofErr w:type="spellStart"/>
      <w:r w:rsidRPr="007A7953" w:rsidR="0077430A">
        <w:rPr>
          <w:rFonts w:asciiTheme="minorHAnsi" w:hAnsiTheme="minorHAnsi" w:cstheme="minorHAnsi"/>
        </w:rPr>
        <w:t>PedNet</w:t>
      </w:r>
      <w:proofErr w:type="spellEnd"/>
      <w:r w:rsidRPr="007A7953" w:rsidR="0077430A">
        <w:rPr>
          <w:rFonts w:asciiTheme="minorHAnsi" w:hAnsiTheme="minorHAnsi" w:cstheme="minorHAnsi"/>
        </w:rPr>
        <w:t>), vuosisuunnitelmat</w:t>
      </w:r>
    </w:p>
    <w:p w:rsidRPr="00481091" w:rsidR="00481091" w:rsidP="0051371C" w:rsidRDefault="00481091" w14:paraId="01A3543E" w14:textId="77777777">
      <w:pPr>
        <w:pStyle w:val="NormaaliWWW"/>
        <w:numPr>
          <w:ilvl w:val="0"/>
          <w:numId w:val="61"/>
        </w:numPr>
        <w:rPr>
          <w:rFonts w:asciiTheme="minorHAnsi" w:hAnsiTheme="minorHAnsi" w:cstheme="minorHAnsi"/>
        </w:rPr>
      </w:pPr>
      <w:r w:rsidRPr="00481091">
        <w:rPr>
          <w:rFonts w:asciiTheme="minorHAnsi" w:hAnsiTheme="minorHAnsi" w:cstheme="minorHAnsi"/>
        </w:rPr>
        <w:t>kunnan ja koulun intranet</w:t>
      </w:r>
    </w:p>
    <w:p w:rsidRPr="00481091" w:rsidR="00481091" w:rsidP="0051371C" w:rsidRDefault="00481091" w14:paraId="71E392A1" w14:textId="77777777">
      <w:pPr>
        <w:pStyle w:val="NormaaliWWW"/>
        <w:numPr>
          <w:ilvl w:val="0"/>
          <w:numId w:val="61"/>
        </w:numPr>
        <w:rPr>
          <w:rFonts w:asciiTheme="minorHAnsi" w:hAnsiTheme="minorHAnsi" w:cstheme="minorHAnsi"/>
        </w:rPr>
      </w:pPr>
      <w:r w:rsidRPr="00481091">
        <w:rPr>
          <w:rFonts w:asciiTheme="minorHAnsi" w:hAnsiTheme="minorHAnsi" w:cstheme="minorHAnsi"/>
        </w:rPr>
        <w:t>sähköiset uutiskirjeet ja tiedotteet</w:t>
      </w:r>
    </w:p>
    <w:p w:rsidRPr="00481091" w:rsidR="00481091" w:rsidP="0051371C" w:rsidRDefault="00481091" w14:paraId="427D2EF6" w14:textId="77777777">
      <w:pPr>
        <w:pStyle w:val="NormaaliWWW"/>
        <w:numPr>
          <w:ilvl w:val="0"/>
          <w:numId w:val="61"/>
        </w:numPr>
        <w:rPr>
          <w:rFonts w:asciiTheme="minorHAnsi" w:hAnsiTheme="minorHAnsi" w:cstheme="minorHAnsi"/>
        </w:rPr>
      </w:pPr>
      <w:r w:rsidRPr="00481091">
        <w:rPr>
          <w:rFonts w:asciiTheme="minorHAnsi" w:hAnsiTheme="minorHAnsi" w:cstheme="minorHAnsi"/>
        </w:rPr>
        <w:t>oppilaitosten sisäiset ilmoitustaulut ja viestintävälineet</w:t>
      </w:r>
    </w:p>
    <w:p w:rsidRPr="00481091" w:rsidR="00481091" w:rsidP="0051371C" w:rsidRDefault="00481091" w14:paraId="577F7E24" w14:textId="62035AE6">
      <w:pPr>
        <w:pStyle w:val="NormaaliWWW"/>
        <w:numPr>
          <w:ilvl w:val="0"/>
          <w:numId w:val="61"/>
        </w:numPr>
        <w:rPr>
          <w:rFonts w:asciiTheme="minorHAnsi" w:hAnsiTheme="minorHAnsi" w:cstheme="minorHAnsi"/>
        </w:rPr>
      </w:pPr>
      <w:r w:rsidRPr="00481091">
        <w:rPr>
          <w:rFonts w:asciiTheme="minorHAnsi" w:hAnsiTheme="minorHAnsi" w:cstheme="minorHAnsi"/>
        </w:rPr>
        <w:t>kasvokkaiset tapaamiset ja tilaisuudet</w:t>
      </w:r>
      <w:r w:rsidRPr="007A7953" w:rsidR="0077430A">
        <w:rPr>
          <w:rFonts w:asciiTheme="minorHAnsi" w:hAnsiTheme="minorHAnsi" w:cstheme="minorHAnsi"/>
        </w:rPr>
        <w:t>, kuten vanhempainvartit ja kotiväenillat</w:t>
      </w:r>
    </w:p>
    <w:p w:rsidRPr="00481091" w:rsidR="00481091" w:rsidP="00481091" w:rsidRDefault="00481091" w14:paraId="5116FEB3" w14:textId="77777777">
      <w:pPr>
        <w:pStyle w:val="NormaaliWWW"/>
        <w:rPr>
          <w:rFonts w:asciiTheme="minorHAnsi" w:hAnsiTheme="minorHAnsi" w:cstheme="minorHAnsi"/>
        </w:rPr>
      </w:pPr>
      <w:r w:rsidRPr="00481091">
        <w:rPr>
          <w:rFonts w:asciiTheme="minorHAnsi" w:hAnsiTheme="minorHAnsi" w:cstheme="minorHAnsi"/>
        </w:rPr>
        <w:t>Tiedottamisen tulee olla saavutettavaa, ajantasaista ja selkeästi esitettyä. Viestinnässä huomioidaan kieliryhmät, saavutettavuusvaatimukset ja mahdolliset tulkkaus- ja kielipalvelutarpeet.</w:t>
      </w:r>
    </w:p>
    <w:p w:rsidR="00FA1DCB" w:rsidP="00AB0A1D" w:rsidRDefault="00FA1DCB" w14:paraId="308DAFDC" w14:textId="77777777">
      <w:pPr>
        <w:pStyle w:val="Luettelokappale"/>
        <w:ind w:left="0"/>
      </w:pPr>
    </w:p>
    <w:p w:rsidRPr="002B73C4" w:rsidR="0028002D" w:rsidP="002B73C4" w:rsidRDefault="006E7684" w14:paraId="4589455C" w14:textId="6421C854">
      <w:pPr>
        <w:pStyle w:val="Otsikko2"/>
        <w:rPr>
          <w:sz w:val="32"/>
          <w:szCs w:val="32"/>
        </w:rPr>
      </w:pPr>
      <w:bookmarkStart w:name="_Toc226455773" w:id="34"/>
      <w:r>
        <w:rPr>
          <w:sz w:val="32"/>
          <w:szCs w:val="32"/>
        </w:rPr>
        <w:t xml:space="preserve">6 </w:t>
      </w:r>
      <w:r w:rsidRPr="002B73C4" w:rsidR="0028002D">
        <w:rPr>
          <w:sz w:val="32"/>
          <w:szCs w:val="32"/>
        </w:rPr>
        <w:t>Suunnitelmat oppilaiden suojaamiseksi väkivallalta, kiusaamiselta ja häirinnältä sekä kriisisuunnitelma</w:t>
      </w:r>
      <w:bookmarkEnd w:id="34"/>
      <w:r w:rsidRPr="002B73C4" w:rsidR="00D25450">
        <w:rPr>
          <w:sz w:val="32"/>
          <w:szCs w:val="32"/>
        </w:rPr>
        <w:t xml:space="preserve"> </w:t>
      </w:r>
    </w:p>
    <w:p w:rsidRPr="002B73C4" w:rsidR="001D458E" w:rsidP="002B73C4" w:rsidRDefault="001D458E" w14:paraId="51DD3329" w14:textId="3104AE15">
      <w:pPr>
        <w:pStyle w:val="Otsikko2"/>
        <w:rPr>
          <w:sz w:val="32"/>
          <w:szCs w:val="32"/>
        </w:rPr>
      </w:pPr>
    </w:p>
    <w:p w:rsidR="0028002D" w:rsidP="001D458E" w:rsidRDefault="0028002D" w14:paraId="1B971686" w14:textId="5F7590D4">
      <w:r>
        <w:t>Oppilaalla on oikeus turvalliseen opiskeluympäristöön, johon kuuluu fyysinen, psyykkinen, sosiaalinen ja pedagoginen turvallisuus. Turvallisuuden varmistaminen edellyttää opetuksen järjestäjältä suunnitelmallista toimintakulttuurin kehittämistä, yhteistä valmistelua ja yhteisten toimintatapojen luomista koulujen kanssa. Opetuksen järjestäjä perehdyttää henkilöstönsä ja opiskeluhuoltopalvelujen ammattilaiset toimintatapoihin erilaisissa ongelmatilanteissa sekä huolehtii tiedottamisesta ja suunnitelmien päivityksestä.</w:t>
      </w:r>
    </w:p>
    <w:p w:rsidR="0028002D" w:rsidP="001D458E" w:rsidRDefault="0028002D" w14:paraId="6BD3C5ED" w14:textId="365CF648"/>
    <w:p w:rsidR="0028002D" w:rsidP="0028002D" w:rsidRDefault="006E7684" w14:paraId="2760F243" w14:textId="61EC1D48">
      <w:pPr>
        <w:pStyle w:val="Otsikko3"/>
      </w:pPr>
      <w:bookmarkStart w:name="_Toc226455774" w:id="35"/>
      <w:r>
        <w:t xml:space="preserve">6.1 </w:t>
      </w:r>
      <w:r w:rsidR="0028002D">
        <w:t>Suunnitelmat oppilaiden suojaamiseksi väkivallalta, kiusaamiselta ja häirinnältä</w:t>
      </w:r>
      <w:bookmarkEnd w:id="35"/>
    </w:p>
    <w:p w:rsidR="0028002D" w:rsidP="0028002D" w:rsidRDefault="0028002D" w14:paraId="55064DE6" w14:textId="6DE7424D"/>
    <w:p w:rsidR="003847CB" w:rsidP="0028002D" w:rsidRDefault="0028002D" w14:paraId="5C9BBB00" w14:textId="7D995CB8">
      <w:r>
        <w:t xml:space="preserve">Opetuksen järjestäjän opiskeluhuoltosuunnitelmassa kuvataan erikseen toimenpiteet väkivallan, kiusaamisen ja häirinnän ehkäisemiseksi, niiden esiintyvyyden seuraamiseksi ja ongelmatilanteisiin puuttumiseksi sekä jälkiseurannan edellyttämät käytänteet. </w:t>
      </w:r>
      <w:r w:rsidR="00860609">
        <w:t xml:space="preserve">Suojaamisen suunnitelmat tehdään Juvalla yksikkökohtaisesti ja </w:t>
      </w:r>
      <w:r w:rsidR="008522FA">
        <w:t xml:space="preserve">lisätään liitteinä opiskeluhuollon suunnitelmaan. </w:t>
      </w:r>
      <w:r>
        <w:t>Suunnitelmassa kuvataan opettajan tai rehtorin velvoite ilmoittaa tietoonsa tulleesta oppimisympäristössä tai koulumatkalla tapahtuneesta häirinnästä, kiusaamisesta, syrjinnästä tai väkivallasta niistä epäillyn ja niiden kohteena olevan oppilaan huoltajalle tai muulle lailliselle edustajalle. Lisäksi kuvataan toimintatavat tukea tarvitsevan oppilaan (teon kohde ja tekijä) ohjaamiseksi opiskeluhuoltopalveluihin. Kuvaus yhteistyöstä huoltajien kanssa sekä viranomaisyhteistyö ml. toimintatavat koskien ilmoitusvelvollisuutta sosiaalitoimeen ja/tai poliisille ovat osa suunnitelmia.</w:t>
      </w:r>
      <w:r w:rsidR="00D50F3E">
        <w:t xml:space="preserve"> </w:t>
      </w:r>
      <w:r w:rsidR="00C6181A">
        <w:t xml:space="preserve">Suunnitelmat oppilaiden suojaamiseksi väkivallalta, kiusaamiselta ja häirinnältä </w:t>
      </w:r>
      <w:r w:rsidR="00182723">
        <w:t xml:space="preserve">ovat tämän ohjaussuunnitelman liitteinä ja niitä päivitetään yksikkökohtaisesti Etelä-Savon turvalliset koulut hankkeen yhteydessä syksyllä 2026. </w:t>
      </w:r>
    </w:p>
    <w:p w:rsidR="00DB4A65" w:rsidP="0028002D" w:rsidRDefault="00DB4A65" w14:paraId="44336224" w14:textId="77777777"/>
    <w:p w:rsidR="0028002D" w:rsidP="0028002D" w:rsidRDefault="006E7684" w14:paraId="2D31C792" w14:textId="7BADF366">
      <w:pPr>
        <w:pStyle w:val="Otsikko3"/>
      </w:pPr>
      <w:bookmarkStart w:name="_Toc226455775" w:id="36"/>
      <w:r>
        <w:t xml:space="preserve">6.2 </w:t>
      </w:r>
      <w:r w:rsidR="0028002D">
        <w:t>Kriisisuunnitelma (suunnitelma kriisi-, uhka- ja vaaratilanteiden varalle)</w:t>
      </w:r>
      <w:bookmarkEnd w:id="36"/>
    </w:p>
    <w:p w:rsidR="0028002D" w:rsidP="0028002D" w:rsidRDefault="0028002D" w14:paraId="64FE601F" w14:textId="0DBA6ACB"/>
    <w:p w:rsidRPr="0028002D" w:rsidR="0028002D" w:rsidP="0028002D" w:rsidRDefault="0028002D" w14:paraId="439FA5F1" w14:textId="6A3CCE8A">
      <w:r>
        <w:t xml:space="preserve">Opetuksen järjestäjän opiskeluhuoltosuunnitelmaan sisältyy kriisisuunnitelma, jossa kuvataan toiminta äkillisissä kriiseissä, uhka- ja vaaratilanteissa. </w:t>
      </w:r>
      <w:r w:rsidR="009432F9">
        <w:t xml:space="preserve">Yksiköt tekevät omat koulukohtaiset linjaukset </w:t>
      </w:r>
      <w:r w:rsidR="00031C90">
        <w:t>yhteiselle</w:t>
      </w:r>
      <w:r w:rsidR="009432F9">
        <w:t xml:space="preserve"> kriisi</w:t>
      </w:r>
      <w:r w:rsidR="006B5F54">
        <w:t xml:space="preserve">suunnitelman pohjalle. </w:t>
      </w:r>
      <w:r>
        <w:t>Suunnitelmassa kuvataan kriisitilanteiden ehkäisy, niihin varautuminen ja toimintatavat kriisitilanteissa sekä toimintavalmiuksien harjoittelu. Lisäksi suunnitelmassa kuvataan tämän kokonaisuuden johtamisen periaatteet, yhteistyö sekä työn- ja vastuunjako. Suunnitelmassa kuvataan sisäisen ja ulkoisen viestinnän sekä opetuksen järjestäjän ja koulun välisen tiedottamisen periaatteet. Suunnitelma valmistellaan yhteistyössä hyvinvointialueen ja muiden tarvittavien viranomaisten kanssa ottaen huomioon muut uhka-, vaara ja kriisitilanteita koskevat ohjeistukset sekä psykososiaalisen tuen järjestämisen periaatteet.</w:t>
      </w:r>
    </w:p>
    <w:p w:rsidR="0028002D" w:rsidP="001D458E" w:rsidRDefault="0028002D" w14:paraId="0F79C09B" w14:textId="2B3011AA"/>
    <w:p w:rsidR="00D62F01" w:rsidP="001D458E" w:rsidRDefault="00D62F01" w14:paraId="416F055C" w14:textId="77777777"/>
    <w:p w:rsidR="00D62F01" w:rsidP="001D458E" w:rsidRDefault="00D62F01" w14:paraId="605F932F" w14:textId="77777777"/>
    <w:p w:rsidR="00D62F01" w:rsidP="001D458E" w:rsidRDefault="00D62F01" w14:paraId="07B4E1F8" w14:textId="77777777"/>
    <w:p w:rsidR="00D62F01" w:rsidP="001D458E" w:rsidRDefault="00D62F01" w14:paraId="5BB9477B" w14:textId="77777777"/>
    <w:p w:rsidR="00D62F01" w:rsidP="001D458E" w:rsidRDefault="00D62F01" w14:paraId="65281E46" w14:textId="77777777"/>
    <w:p w:rsidR="003847CB" w:rsidP="001D458E" w:rsidRDefault="003847CB" w14:paraId="2A08292A" w14:textId="77777777"/>
    <w:p w:rsidR="004E70B3" w:rsidP="001C1BFE" w:rsidRDefault="004E70B3" w14:paraId="6274B844" w14:textId="4179BDA2">
      <w:pPr>
        <w:ind w:left="360"/>
      </w:pPr>
      <w:r>
        <w:t>LINKKEJÄ:</w:t>
      </w:r>
    </w:p>
    <w:p w:rsidR="004E70B3" w:rsidP="001C1BFE" w:rsidRDefault="004E70B3" w14:paraId="59D2F5BC" w14:textId="521E5FF4">
      <w:pPr>
        <w:ind w:left="360"/>
      </w:pPr>
      <w:hyperlink w:history="1" r:id="rId13">
        <w:r>
          <w:rPr>
            <w:rStyle w:val="Hyperlinkki"/>
          </w:rPr>
          <w:t>Oppilas- ja opiskelijahuolto - OKM - Opetus- ja kulttuuriministeriö</w:t>
        </w:r>
      </w:hyperlink>
    </w:p>
    <w:p w:rsidR="004E70B3" w:rsidP="001C1BFE" w:rsidRDefault="001C6EAC" w14:paraId="725400BC" w14:textId="3A67B1D0">
      <w:pPr>
        <w:ind w:left="360"/>
      </w:pPr>
      <w:hyperlink w:history="1" r:id="rId14">
        <w:r>
          <w:rPr>
            <w:rStyle w:val="Hyperlinkki"/>
          </w:rPr>
          <w:t>Hallituksen esitys täsmentäisi oppilas- ja opiskelijahuoltolakia ja varmistaisi alueellisen yhteistyön toteutumista opiskeluhuollossa (valtioneuvosto.fi)</w:t>
        </w:r>
      </w:hyperlink>
    </w:p>
    <w:p w:rsidR="001C6EAC" w:rsidP="001C1BFE" w:rsidRDefault="00B10958" w14:paraId="371D4D4F" w14:textId="5E27374C">
      <w:pPr>
        <w:ind w:left="360"/>
      </w:pPr>
      <w:hyperlink w:history="1" r:id="rId15">
        <w:r>
          <w:rPr>
            <w:rStyle w:val="Hyperlinkki"/>
          </w:rPr>
          <w:t>Laki oppilas- ja opiskelijahuoltolain… 377/2022 - Säädökset alkuperäisinä - FINLEX ®</w:t>
        </w:r>
      </w:hyperlink>
    </w:p>
    <w:p w:rsidR="00B10958" w:rsidP="001C1BFE" w:rsidRDefault="00B10958" w14:paraId="218149D5" w14:textId="1E0542C9">
      <w:pPr>
        <w:ind w:left="360"/>
      </w:pPr>
      <w:hyperlink w:history="1" r:id="rId16">
        <w:r>
          <w:rPr>
            <w:rStyle w:val="Hyperlinkki"/>
          </w:rPr>
          <w:t>Opiskeluhuolto - THL</w:t>
        </w:r>
      </w:hyperlink>
    </w:p>
    <w:p w:rsidR="00B10958" w:rsidP="001C1BFE" w:rsidRDefault="00B10958" w14:paraId="4ADFD317" w14:textId="6DDDAE73">
      <w:pPr>
        <w:ind w:left="360"/>
      </w:pPr>
      <w:hyperlink w:history="1" r:id="rId17">
        <w:r>
          <w:rPr>
            <w:rStyle w:val="Hyperlinkki"/>
          </w:rPr>
          <w:t>Opiskeluhuolto | Opetushallitus (oph.fi)</w:t>
        </w:r>
      </w:hyperlink>
    </w:p>
    <w:p w:rsidR="000B7911" w:rsidP="001C1BFE" w:rsidRDefault="000B7911" w14:paraId="6C7A713A" w14:textId="7C02B27C">
      <w:pPr>
        <w:ind w:left="360"/>
        <w:rPr>
          <w:rStyle w:val="Hyperlinkki"/>
        </w:rPr>
      </w:pPr>
      <w:hyperlink w:history="1" w:anchor="Suostumus_opiskeluhuoltopalvelujen_yhteisty%C3%B6h%C3%B6n" r:id="rId18">
        <w:r>
          <w:rPr>
            <w:rStyle w:val="Hyperlinkki"/>
          </w:rPr>
          <w:t>Opiskeluhuollon lomakkeita - THL</w:t>
        </w:r>
      </w:hyperlink>
    </w:p>
    <w:p w:rsidR="00AD6A42" w:rsidP="001C1BFE" w:rsidRDefault="00AD6A42" w14:paraId="035784A9" w14:textId="4613505C">
      <w:pPr>
        <w:ind w:left="360"/>
        <w:rPr>
          <w:rStyle w:val="Hyperlinkki"/>
          <w:u w:val="none"/>
        </w:rPr>
      </w:pPr>
      <w:r w:rsidRPr="00AD6A42">
        <w:rPr>
          <w:rStyle w:val="Hyperlinkki"/>
          <w:u w:val="none"/>
        </w:rPr>
        <w:t>Suomen vanhempainliitto!</w:t>
      </w:r>
      <w:r w:rsidR="00634DCC">
        <w:rPr>
          <w:rStyle w:val="Hyperlinkki"/>
          <w:u w:val="none"/>
        </w:rPr>
        <w:t xml:space="preserve"> </w:t>
      </w:r>
      <w:r w:rsidR="00AC218C">
        <w:rPr>
          <w:rStyle w:val="Hyperlinkki"/>
          <w:u w:val="none"/>
        </w:rPr>
        <w:t xml:space="preserve">  </w:t>
      </w:r>
    </w:p>
    <w:p w:rsidR="00604C6A" w:rsidP="001C1BFE" w:rsidRDefault="00604C6A" w14:paraId="5E8EEA41" w14:textId="139C4532">
      <w:pPr>
        <w:ind w:left="360"/>
        <w:rPr>
          <w:rStyle w:val="Hyperlinkki"/>
          <w:u w:val="none"/>
        </w:rPr>
      </w:pPr>
      <w:hyperlink w:history="1" r:id="rId19">
        <w:r>
          <w:rPr>
            <w:rStyle w:val="Hyperlinkki"/>
          </w:rPr>
          <w:t>Tasa-arvo- ja yhdenvertaisuussuunnitelma | Opetushallitus (oph.fi)</w:t>
        </w:r>
      </w:hyperlink>
    </w:p>
    <w:sdt>
      <w:sdtPr>
        <w:rPr>
          <w:rFonts w:ascii="Open Sans" w:hAnsi="Open Sans" w:eastAsia="Times New Roman" w:cs="Open Sans"/>
          <w:b/>
          <w:bCs/>
          <w:color w:val="000A48"/>
          <w:lang w:eastAsia="fi-FI"/>
        </w:rPr>
        <w:id w:val="1932005054"/>
        <w:docPartObj>
          <w:docPartGallery w:val="Cover Pages"/>
          <w:docPartUnique/>
        </w:docPartObj>
      </w:sdtPr>
      <w:sdtEndPr>
        <w:rPr>
          <w:rFonts w:ascii="Open Sans" w:hAnsi="Open Sans" w:eastAsia="Times New Roman" w:cs="Open Sans"/>
          <w:b w:val="1"/>
          <w:bCs w:val="1"/>
          <w:color w:val="000A48"/>
          <w:lang w:eastAsia="fi-FI"/>
        </w:rPr>
      </w:sdtEndPr>
      <w:sdtContent>
        <w:p w:rsidR="00420293" w:rsidP="00420293" w:rsidRDefault="00420293" w14:paraId="1BF1AF3C" w14:textId="77777777">
          <w:pPr>
            <w:rPr>
              <w:rFonts w:ascii="Open Sans" w:hAnsi="Open Sans" w:eastAsia="Times New Roman" w:cs="Open Sans"/>
              <w:b/>
              <w:color w:val="000A48"/>
            </w:rPr>
          </w:pPr>
          <w:r w:rsidRPr="00AA3020">
            <w:rPr>
              <w:rFonts w:ascii="Open Sans" w:hAnsi="Open Sans" w:eastAsia="Times New Roman" w:cs="Open Sans"/>
              <w:b/>
              <w:noProof/>
              <w:color w:val="000A48"/>
              <w:lang w:eastAsia="fi-FI"/>
            </w:rPr>
            <mc:AlternateContent>
              <mc:Choice Requires="wps">
                <w:drawing>
                  <wp:anchor distT="0" distB="0" distL="114300" distR="114300" simplePos="0" relativeHeight="251662336" behindDoc="0" locked="0" layoutInCell="1" allowOverlap="1" wp14:anchorId="41E49528" wp14:editId="793AE6C9">
                    <wp:simplePos x="0" y="0"/>
                    <wp:positionH relativeFrom="page">
                      <wp:posOffset>228600</wp:posOffset>
                    </wp:positionH>
                    <wp:positionV relativeFrom="page">
                      <wp:posOffset>1219200</wp:posOffset>
                    </wp:positionV>
                    <wp:extent cx="1712890" cy="7863840"/>
                    <wp:effectExtent l="0" t="0" r="0" b="3810"/>
                    <wp:wrapNone/>
                    <wp:docPr id="138" name="Tekstiruutu 138"/>
                    <wp:cNvGraphicFramePr/>
                    <a:graphic xmlns:a="http://schemas.openxmlformats.org/drawingml/2006/main">
                      <a:graphicData uri="http://schemas.microsoft.com/office/word/2010/wordprocessingShape">
                        <wps:wsp>
                          <wps:cNvSpPr txBox="1"/>
                          <wps:spPr>
                            <a:xfrm>
                              <a:off x="0" y="0"/>
                              <a:ext cx="1712890" cy="78638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color="E97132" w:themeColor="accent2" w:sz="12" w:space="0"/>
                                  </w:tblBorders>
                                  <w:tblCellMar>
                                    <w:top w:w="1296" w:type="dxa"/>
                                    <w:left w:w="360" w:type="dxa"/>
                                    <w:bottom w:w="1296" w:type="dxa"/>
                                    <w:right w:w="360" w:type="dxa"/>
                                  </w:tblCellMar>
                                  <w:tblLook w:val="04A0" w:firstRow="1" w:lastRow="0" w:firstColumn="1" w:lastColumn="0" w:noHBand="0" w:noVBand="1"/>
                                </w:tblPr>
                                <w:tblGrid>
                                  <w:gridCol w:w="6764"/>
                                  <w:gridCol w:w="3067"/>
                                </w:tblGrid>
                                <w:tr w:rsidR="00420293" w14:paraId="06F06E5A" w14:textId="77777777">
                                  <w:trPr>
                                    <w:jc w:val="center"/>
                                  </w:trPr>
                                  <w:tc>
                                    <w:tcPr>
                                      <w:tcW w:w="2568" w:type="pct"/>
                                      <w:vAlign w:val="center"/>
                                    </w:tcPr>
                                    <w:p w:rsidR="00420293" w:rsidRDefault="00420293" w14:paraId="7F3412C5" w14:textId="77777777">
                                      <w:pPr>
                                        <w:jc w:val="right"/>
                                      </w:pPr>
                                      <w:r>
                                        <w:rPr>
                                          <w:noProof/>
                                        </w:rPr>
                                        <w:drawing>
                                          <wp:inline distT="0" distB="0" distL="0" distR="0" wp14:anchorId="2320393E" wp14:editId="2640B879">
                                            <wp:extent cx="3065006" cy="3831336"/>
                                            <wp:effectExtent l="0" t="0" r="2540" b="0"/>
                                            <wp:docPr id="139" name="Kuva 139" descr="Kuva mutkittelevasta tiestä ja puista" title="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65006" cy="3831336"/>
                                                    </a:xfrm>
                                                    <a:prstGeom prst="rect">
                                                      <a:avLst/>
                                                    </a:prstGeom>
                                                  </pic:spPr>
                                                </pic:pic>
                                              </a:graphicData>
                                            </a:graphic>
                                          </wp:inline>
                                        </w:drawing>
                                      </w:r>
                                    </w:p>
                                    <w:p w:rsidR="00420293" w:rsidRDefault="00420293" w14:paraId="0BC1141E" w14:textId="432EFE87">
                                      <w:pPr>
                                        <w:pStyle w:val="Eivli"/>
                                        <w:spacing w:line="312" w:lineRule="auto"/>
                                        <w:jc w:val="right"/>
                                        <w:rPr>
                                          <w:caps/>
                                          <w:color w:val="191919" w:themeColor="text1" w:themeTint="E6"/>
                                          <w:sz w:val="72"/>
                                          <w:szCs w:val="72"/>
                                        </w:rPr>
                                      </w:pPr>
                                      <w:r>
                                        <w:rPr>
                                          <w:caps/>
                                          <w:color w:val="191919" w:themeColor="text1" w:themeTint="E6"/>
                                          <w:sz w:val="72"/>
                                          <w:szCs w:val="72"/>
                                        </w:rPr>
                                        <w:t xml:space="preserve">Juvan </w:t>
                                      </w:r>
                                      <w:r w:rsidR="00633137">
                                        <w:rPr>
                                          <w:caps/>
                                          <w:color w:val="191919" w:themeColor="text1" w:themeTint="E6"/>
                                          <w:sz w:val="72"/>
                                          <w:szCs w:val="72"/>
                                        </w:rPr>
                                        <w:t>opetustoimen kriisisuunnitelma</w:t>
                                      </w:r>
                                    </w:p>
                                    <w:sdt>
                                      <w:sdtPr>
                                        <w:rPr>
                                          <w:color w:val="000000" w:themeColor="text1"/>
                                          <w:sz w:val="24"/>
                                          <w:szCs w:val="24"/>
                                        </w:rPr>
                                        <w:alias w:val="Alaotsikko"/>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rsidR="00420293" w:rsidRDefault="00420293" w14:paraId="092D82D1" w14:textId="10575B24">
                                          <w:pPr>
                                            <w:jc w:val="right"/>
                                            <w:rPr>
                                              <w:sz w:val="24"/>
                                              <w:szCs w:val="24"/>
                                            </w:rPr>
                                          </w:pPr>
                                          <w:r>
                                            <w:rPr>
                                              <w:color w:val="000000" w:themeColor="text1"/>
                                              <w:sz w:val="24"/>
                                              <w:szCs w:val="24"/>
                                            </w:rPr>
                                            <w:t>Sivistyslautakunta 6.6.2023 §</w:t>
                                          </w:r>
                                        </w:p>
                                      </w:sdtContent>
                                    </w:sdt>
                                  </w:tc>
                                  <w:tc>
                                    <w:tcPr>
                                      <w:tcW w:w="2432" w:type="pct"/>
                                      <w:vAlign w:val="center"/>
                                    </w:tcPr>
                                    <w:p w:rsidR="00420293" w:rsidRDefault="007B74E6" w14:paraId="4E340819" w14:textId="244A817A">
                                      <w:pPr>
                                        <w:rPr>
                                          <w:color w:val="000000" w:themeColor="text1"/>
                                        </w:rPr>
                                      </w:pPr>
                                      <w:r w:rsidRPr="0092791A">
                                        <w:rPr>
                                          <w:rFonts w:ascii="Open Sans" w:hAnsi="Open Sans" w:eastAsia="Times New Roman" w:cs="Open Sans"/>
                                          <w:color w:val="000A48"/>
                                          <w:lang w:eastAsia="fi-FI"/>
                                        </w:rPr>
                                        <w:t>Varautuminen on tärkeää, koska </w:t>
                                      </w:r>
                                      <w:r w:rsidRPr="0092791A">
                                        <w:rPr>
                                          <w:rFonts w:ascii="Open Sans" w:hAnsi="Open Sans" w:eastAsia="Times New Roman" w:cs="Open Sans"/>
                                          <w:b/>
                                          <w:bCs/>
                                          <w:color w:val="000A48"/>
                                          <w:lang w:eastAsia="fi-FI"/>
                                        </w:rPr>
                                        <w:t>kriisitilanteissa ihmisen toiminta muuttuu ja kriisin tapahduttua ei ehdi laatia uusia toimintamalleja</w:t>
                                      </w:r>
                                      <w:r w:rsidRPr="0092791A">
                                        <w:rPr>
                                          <w:rFonts w:ascii="Open Sans" w:hAnsi="Open Sans" w:eastAsia="Times New Roman" w:cs="Open Sans"/>
                                          <w:color w:val="000A48"/>
                                          <w:lang w:eastAsia="fi-FI"/>
                                        </w:rPr>
                                        <w:t>. Sen sijaan suunniteltu toiminta toteutuu todennäköisimmin myös kiireessä ja kriisitilanteen tuottaman epäuskon vallitessa.</w:t>
                                      </w:r>
                                      <w:sdt>
                                        <w:sdtPr>
                                          <w:rPr>
                                            <w:rFonts w:ascii="Open Sans" w:hAnsi="Open Sans" w:eastAsia="Times New Roman" w:cs="Open Sans"/>
                                            <w:color w:val="000A48"/>
                                            <w:lang w:eastAsia="fi-FI"/>
                                          </w:rPr>
                                          <w:alias w:val="Tiivistelmä"/>
                                          <w:tag w:val=""/>
                                          <w:id w:val="-2036181933"/>
                                          <w:showingPlcHdr/>
                                          <w:dataBinding w:prefixMappings="xmlns:ns0='http://schemas.microsoft.com/office/2006/coverPageProps' " w:xpath="/ns0:CoverPageProperties[1]/ns0:Abstract[1]" w:storeItemID="{55AF091B-3C7A-41E3-B477-F2FDAA23CFDA}"/>
                                          <w:text/>
                                        </w:sdtPr>
                                        <w:sdtEndPr/>
                                        <w:sdtContent>
                                          <w:r w:rsidR="00420293">
                                            <w:rPr>
                                              <w:rFonts w:ascii="Open Sans" w:hAnsi="Open Sans" w:eastAsia="Times New Roman" w:cs="Open Sans"/>
                                              <w:color w:val="000A48"/>
                                              <w:lang w:eastAsia="fi-FI"/>
                                            </w:rPr>
                                            <w:t xml:space="preserve">     </w:t>
                                          </w:r>
                                        </w:sdtContent>
                                      </w:sdt>
                                    </w:p>
                                    <w:sdt>
                                      <w:sdtPr>
                                        <w:rPr>
                                          <w:color w:val="E97132" w:themeColor="accent2"/>
                                          <w:sz w:val="26"/>
                                          <w:szCs w:val="26"/>
                                        </w:rPr>
                                        <w:alias w:val="Tekijä"/>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rsidR="00420293" w:rsidRDefault="007B74E6" w14:paraId="3D278D23" w14:textId="7CBFB8D0">
                                          <w:pPr>
                                            <w:pStyle w:val="Eivli"/>
                                            <w:rPr>
                                              <w:color w:val="E97132" w:themeColor="accent2"/>
                                              <w:sz w:val="26"/>
                                              <w:szCs w:val="26"/>
                                            </w:rPr>
                                          </w:pPr>
                                          <w:r>
                                            <w:rPr>
                                              <w:color w:val="E97132" w:themeColor="accent2"/>
                                              <w:sz w:val="26"/>
                                              <w:szCs w:val="26"/>
                                            </w:rPr>
                                            <w:t>Sivistyspalvelut</w:t>
                                          </w:r>
                                        </w:p>
                                      </w:sdtContent>
                                    </w:sdt>
                                    <w:p w:rsidR="00420293" w:rsidRDefault="005F1B18" w14:paraId="315E3A54" w14:textId="77777777">
                                      <w:pPr>
                                        <w:pStyle w:val="Eivli"/>
                                      </w:pPr>
                                      <w:sdt>
                                        <w:sdtPr>
                                          <w:rPr>
                                            <w:color w:val="0E2841" w:themeColor="text2"/>
                                          </w:rPr>
                                          <w:alias w:val="Kurssi"/>
                                          <w:tag w:val="Kurssi"/>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420293">
                                            <w:rPr>
                                              <w:color w:val="0E2841" w:themeColor="text2"/>
                                            </w:rPr>
                                            <w:t xml:space="preserve">     </w:t>
                                          </w:r>
                                        </w:sdtContent>
                                      </w:sdt>
                                    </w:p>
                                  </w:tc>
                                </w:tr>
                              </w:tbl>
                              <w:p w:rsidR="00420293" w:rsidP="00420293" w:rsidRDefault="00420293" w14:paraId="50C63142" w14:textId="77777777"/>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w14:anchorId="339F5E29">
                  <v:shape id="Tekstiruutu 138" style="position:absolute;margin-left:18pt;margin-top:96pt;width:134.85pt;height:619.2pt;z-index:251662336;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middle" o:spid="_x0000_s105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" w14:anchorId="41E49528">
                    <v:textbox inset="0,0,0,0">
                      <w:txbxContent>
                        <w:tbl>
                          <w:tblPr>
                            <w:tblW w:w="5000" w:type="pct"/>
                            <w:jc w:val="center"/>
                            <w:tblBorders>
                              <w:insideV w:val="single" w:color="E97132" w:themeColor="accent2" w:sz="12" w:space="0"/>
                            </w:tblBorders>
                            <w:tblCellMar>
                              <w:top w:w="1296" w:type="dxa"/>
                              <w:left w:w="360" w:type="dxa"/>
                              <w:bottom w:w="1296" w:type="dxa"/>
                              <w:right w:w="360" w:type="dxa"/>
                            </w:tblCellMar>
                            <w:tblLook w:val="04A0" w:firstRow="1" w:lastRow="0" w:firstColumn="1" w:lastColumn="0" w:noHBand="0" w:noVBand="1"/>
                          </w:tblPr>
                          <w:tblGrid>
                            <w:gridCol w:w="6764"/>
                            <w:gridCol w:w="3067"/>
                          </w:tblGrid>
                          <w:tr w:rsidR="00420293" w14:paraId="4FEB6907" w14:textId="77777777">
                            <w:trPr>
                              <w:jc w:val="center"/>
                            </w:trPr>
                            <w:tc>
                              <w:tcPr>
                                <w:tcW w:w="2568" w:type="pct"/>
                                <w:vAlign w:val="center"/>
                              </w:tcPr>
                              <w:p w:rsidR="00420293" w:rsidRDefault="00420293" w14:paraId="672A6659" w14:textId="77777777">
                                <w:pPr>
                                  <w:jc w:val="right"/>
                                </w:pPr>
                                <w:r>
                                  <w:rPr>
                                    <w:noProof/>
                                  </w:rPr>
                                  <w:drawing>
                                    <wp:inline distT="0" distB="0" distL="0" distR="0" wp14:anchorId="12E9230C" wp14:editId="2640B879">
                                      <wp:extent cx="3065006" cy="3831336"/>
                                      <wp:effectExtent l="0" t="0" r="2540" b="0"/>
                                      <wp:docPr id="1151819985" name="Kuva 139" descr="Kuva mutkittelevasta tiestä ja puista" title="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ee cro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65006" cy="3831336"/>
                                              </a:xfrm>
                                              <a:prstGeom prst="rect">
                                                <a:avLst/>
                                              </a:prstGeom>
                                            </pic:spPr>
                                          </pic:pic>
                                        </a:graphicData>
                                      </a:graphic>
                                    </wp:inline>
                                  </w:drawing>
                                </w:r>
                              </w:p>
                              <w:p w:rsidR="00420293" w:rsidRDefault="00420293" w14:paraId="4ACA8A0D" w14:textId="432EFE87">
                                <w:pPr>
                                  <w:pStyle w:val="Eivli"/>
                                  <w:spacing w:line="312" w:lineRule="auto"/>
                                  <w:jc w:val="right"/>
                                  <w:rPr>
                                    <w:caps/>
                                    <w:color w:val="191919" w:themeColor="text1" w:themeTint="E6"/>
                                    <w:sz w:val="72"/>
                                    <w:szCs w:val="72"/>
                                  </w:rPr>
                                </w:pPr>
                                <w:r>
                                  <w:rPr>
                                    <w:caps/>
                                    <w:color w:val="191919" w:themeColor="text1" w:themeTint="E6"/>
                                    <w:sz w:val="72"/>
                                    <w:szCs w:val="72"/>
                                  </w:rPr>
                                  <w:t xml:space="preserve">Juvan </w:t>
                                </w:r>
                                <w:r w:rsidR="00633137">
                                  <w:rPr>
                                    <w:caps/>
                                    <w:color w:val="191919" w:themeColor="text1" w:themeTint="E6"/>
                                    <w:sz w:val="72"/>
                                    <w:szCs w:val="72"/>
                                  </w:rPr>
                                  <w:t>opetustoimen kriisisuunnitelma</w:t>
                                </w:r>
                              </w:p>
                              <w:sdt>
                                <w:sdtPr>
                                  <w:id w:val="266012339"/>
                                  <w:rPr>
                                    <w:color w:val="000000" w:themeColor="text1"/>
                                    <w:sz w:val="24"/>
                                    <w:szCs w:val="24"/>
                                  </w:rPr>
                                  <w:alias w:val="Alaotsikko"/>
                                  <w:tag w:val=""/>
                                  <w:id w:val="1354072561"/>
                                  <w:dataBinding w:prefixMappings="xmlns:ns0='http://purl.org/dc/elements/1.1/' xmlns:ns1='http://schemas.openxmlformats.org/package/2006/metadata/core-properties' " w:xpath="/ns1:coreProperties[1]/ns0:subject[1]" w:storeItemID="{6C3C8BC8-F283-45AE-878A-BAB7291924A1}"/>
                                  <w:text/>
                                </w:sdtPr>
                                <w:sdtEndPr/>
                                <w:sdtContent>
                                  <w:p w:rsidR="00420293" w:rsidRDefault="00420293" w14:paraId="74A308B9" w14:textId="10575B24">
                                    <w:pPr>
                                      <w:jc w:val="right"/>
                                      <w:rPr>
                                        <w:sz w:val="24"/>
                                        <w:szCs w:val="24"/>
                                      </w:rPr>
                                    </w:pPr>
                                    <w:r>
                                      <w:rPr>
                                        <w:color w:val="000000" w:themeColor="text1"/>
                                        <w:sz w:val="24"/>
                                        <w:szCs w:val="24"/>
                                      </w:rPr>
                                      <w:t>Sivistyslautakunta 6.6.2023 §</w:t>
                                    </w:r>
                                  </w:p>
                                </w:sdtContent>
                              </w:sdt>
                            </w:tc>
                            <w:tc>
                              <w:tcPr>
                                <w:tcW w:w="2432" w:type="pct"/>
                                <w:vAlign w:val="center"/>
                              </w:tcPr>
                              <w:p w:rsidR="00420293" w:rsidRDefault="007B74E6" w14:paraId="2A63FC8D" w14:textId="244A817A">
                                <w:pPr>
                                  <w:rPr>
                                    <w:color w:val="000000" w:themeColor="text1"/>
                                  </w:rPr>
                                </w:pPr>
                                <w:r w:rsidRPr="0092791A">
                                  <w:rPr>
                                    <w:rFonts w:ascii="Open Sans" w:hAnsi="Open Sans" w:eastAsia="Times New Roman" w:cs="Open Sans"/>
                                    <w:color w:val="000A48"/>
                                    <w:lang w:eastAsia="fi-FI"/>
                                  </w:rPr>
                                  <w:t>Varautuminen on tärkeää, koska </w:t>
                                </w:r>
                                <w:r w:rsidRPr="0092791A">
                                  <w:rPr>
                                    <w:rFonts w:ascii="Open Sans" w:hAnsi="Open Sans" w:eastAsia="Times New Roman" w:cs="Open Sans"/>
                                    <w:b/>
                                    <w:bCs/>
                                    <w:color w:val="000A48"/>
                                    <w:lang w:eastAsia="fi-FI"/>
                                  </w:rPr>
                                  <w:t>kriisitilanteissa ihmisen toiminta muuttuu ja kriisin tapahduttua ei ehdi laatia uusia toimintamalleja</w:t>
                                </w:r>
                                <w:r w:rsidRPr="0092791A">
                                  <w:rPr>
                                    <w:rFonts w:ascii="Open Sans" w:hAnsi="Open Sans" w:eastAsia="Times New Roman" w:cs="Open Sans"/>
                                    <w:color w:val="000A48"/>
                                    <w:lang w:eastAsia="fi-FI"/>
                                  </w:rPr>
                                  <w:t>. Sen sijaan suunniteltu toiminta toteutuu todennäköisimmin myös kiireessä ja kriisitilanteen tuottaman epäuskon vallitessa.</w:t>
                                </w:r>
                                <w:sdt>
                                  <w:sdtPr>
                                    <w:id w:val="1522979367"/>
                                    <w:rPr>
                                      <w:rFonts w:ascii="Open Sans" w:hAnsi="Open Sans" w:eastAsia="Times New Roman" w:cs="Open Sans"/>
                                      <w:color w:val="000A48"/>
                                      <w:lang w:eastAsia="fi-FI"/>
                                    </w:rPr>
                                    <w:alias w:val="Tiivistelmä"/>
                                    <w:tag w:val=""/>
                                    <w:id w:val="-2036181933"/>
                                    <w:showingPlcHdr/>
                                    <w:dataBinding w:prefixMappings="xmlns:ns0='http://schemas.microsoft.com/office/2006/coverPageProps' " w:xpath="/ns0:CoverPageProperties[1]/ns0:Abstract[1]" w:storeItemID="{55AF091B-3C7A-41E3-B477-F2FDAA23CFDA}"/>
                                    <w:text/>
                                  </w:sdtPr>
                                  <w:sdtEndPr/>
                                  <w:sdtContent>
                                    <w:r w:rsidR="00420293">
                                      <w:rPr>
                                        <w:rFonts w:ascii="Open Sans" w:hAnsi="Open Sans" w:eastAsia="Times New Roman" w:cs="Open Sans"/>
                                        <w:color w:val="000A48"/>
                                        <w:lang w:eastAsia="fi-FI"/>
                                      </w:rPr>
                                      <w:t xml:space="preserve">     </w:t>
                                    </w:r>
                                  </w:sdtContent>
                                </w:sdt>
                              </w:p>
                              <w:sdt>
                                <w:sdtPr>
                                  <w:id w:val="365604335"/>
                                  <w:rPr>
                                    <w:color w:val="E97132" w:themeColor="accent2"/>
                                    <w:sz w:val="26"/>
                                    <w:szCs w:val="26"/>
                                  </w:rPr>
                                  <w:alias w:val="Tekijä"/>
                                  <w:tag w:val=""/>
                                  <w:id w:val="-279026076"/>
                                  <w:dataBinding w:prefixMappings="xmlns:ns0='http://purl.org/dc/elements/1.1/' xmlns:ns1='http://schemas.openxmlformats.org/package/2006/metadata/core-properties' " w:xpath="/ns1:coreProperties[1]/ns0:creator[1]" w:storeItemID="{6C3C8BC8-F283-45AE-878A-BAB7291924A1}"/>
                                  <w:text/>
                                </w:sdtPr>
                                <w:sdtEndPr/>
                                <w:sdtContent>
                                  <w:p w:rsidR="00420293" w:rsidRDefault="007B74E6" w14:paraId="3F833089" w14:textId="7CBFB8D0">
                                    <w:pPr>
                                      <w:pStyle w:val="Eivli"/>
                                      <w:rPr>
                                        <w:color w:val="E97132" w:themeColor="accent2"/>
                                        <w:sz w:val="26"/>
                                        <w:szCs w:val="26"/>
                                      </w:rPr>
                                    </w:pPr>
                                    <w:r>
                                      <w:rPr>
                                        <w:color w:val="E97132" w:themeColor="accent2"/>
                                        <w:sz w:val="26"/>
                                        <w:szCs w:val="26"/>
                                      </w:rPr>
                                      <w:t>Sivistyspalvelut</w:t>
                                    </w:r>
                                  </w:p>
                                </w:sdtContent>
                              </w:sdt>
                              <w:p w:rsidR="00420293" w:rsidRDefault="005F1B18" w14:paraId="207CCF61" w14:textId="77777777">
                                <w:pPr>
                                  <w:pStyle w:val="Eivli"/>
                                </w:pPr>
                                <w:sdt>
                                  <w:sdtPr>
                                    <w:id w:val="164161878"/>
                                    <w:rPr>
                                      <w:color w:val="0E2841" w:themeColor="text2"/>
                                    </w:rPr>
                                    <w:alias w:val="Kurssi"/>
                                    <w:tag w:val="Kurssi"/>
                                    <w:id w:val="-710501431"/>
                                    <w:showingPlcHdr/>
                                    <w:dataBinding w:prefixMappings="xmlns:ns0='http://purl.org/dc/elements/1.1/' xmlns:ns1='http://schemas.openxmlformats.org/package/2006/metadata/core-properties' " w:xpath="/ns1:coreProperties[1]/ns1:category[1]" w:storeItemID="{6C3C8BC8-F283-45AE-878A-BAB7291924A1}"/>
                                    <w:text/>
                                  </w:sdtPr>
                                  <w:sdtEndPr/>
                                  <w:sdtContent>
                                    <w:r w:rsidR="00420293">
                                      <w:rPr>
                                        <w:color w:val="0E2841" w:themeColor="text2"/>
                                      </w:rPr>
                                      <w:t xml:space="preserve">     </w:t>
                                    </w:r>
                                  </w:sdtContent>
                                </w:sdt>
                              </w:p>
                            </w:tc>
                          </w:tr>
                        </w:tbl>
                        <w:p w:rsidR="00420293" w:rsidP="00420293" w:rsidRDefault="00420293" w14:paraId="0A37501D" w14:textId="77777777"/>
                      </w:txbxContent>
                    </v:textbox>
                    <w10:wrap anchorx="page" anchory="page"/>
                  </v:shape>
                </w:pict>
              </mc:Fallback>
            </mc:AlternateContent>
          </w:r>
          <w:r>
            <w:rPr>
              <w:rFonts w:ascii="Open Sans" w:hAnsi="Open Sans" w:eastAsia="Times New Roman" w:cs="Open Sans"/>
              <w:b/>
              <w:color w:val="000A48"/>
              <w:lang w:eastAsia="fi-FI"/>
            </w:rPr>
            <w:br w:type="page"/>
          </w:r>
        </w:p>
        <w:sdt>
          <w:sdtPr>
            <w:id w:val="1804187961"/>
            <w:docPartObj>
              <w:docPartGallery w:val="Table of Contents"/>
              <w:docPartUnique/>
            </w:docPartObj>
            <w:rPr>
              <w:rFonts w:ascii="Calibri" w:hAnsi="Calibri" w:eastAsia="ＭＳ 明朝" w:cs="Arial" w:asciiTheme="minorAscii" w:hAnsiTheme="minorAscii" w:eastAsiaTheme="minorEastAsia" w:cstheme="minorBidi"/>
              <w:color w:val="0D0D0D" w:themeColor="text1" w:themeTint="F2"/>
              <w:sz w:val="22"/>
              <w:szCs w:val="22"/>
              <w:lang w:eastAsia="en-US"/>
            </w:rPr>
          </w:sdtPr>
          <w:sdtEndPr>
            <w:rPr>
              <w:rFonts w:ascii="Calibri" w:hAnsi="Calibri" w:eastAsia="ＭＳ 明朝" w:cs="Arial" w:asciiTheme="minorAscii" w:hAnsiTheme="minorAscii" w:eastAsiaTheme="minorEastAsia" w:cstheme="minorBidi"/>
              <w:b w:val="1"/>
              <w:bCs w:val="1"/>
              <w:color w:val="0D0D0D" w:themeColor="text1" w:themeTint="F2" w:themeShade="FF"/>
              <w:sz w:val="22"/>
              <w:szCs w:val="22"/>
              <w:lang w:eastAsia="en-US"/>
            </w:rPr>
          </w:sdtEndPr>
          <w:sdtContent>
            <w:p w:rsidRPr="00076CF1" w:rsidR="00420293" w:rsidP="00420293" w:rsidRDefault="00420293" w14:paraId="21DC49E5" w14:textId="77777777">
              <w:pPr>
                <w:pStyle w:val="Sisllysluettelonotsikko"/>
                <w:rPr>
                  <w:rFonts w:ascii="Open Sans" w:hAnsi="Open Sans" w:eastAsia="Times New Roman" w:cs="Open Sans"/>
                  <w:b/>
                  <w:color w:val="000A48"/>
                </w:rPr>
              </w:pPr>
              <w:r>
                <w:t>Sisällysluettelo</w:t>
              </w:r>
            </w:p>
            <w:p w:rsidR="00420293" w:rsidP="00420293" w:rsidRDefault="00420293" w14:paraId="1B0B9968" w14:textId="057913E9">
              <w:pPr>
                <w:pStyle w:val="Sisluet1"/>
                <w:tabs>
                  <w:tab w:val="right" w:leader="dot" w:pos="9592"/>
                </w:tabs>
                <w:rPr>
                  <w:noProof/>
                  <w:color w:val="auto"/>
                  <w:lang w:eastAsia="fi-FI"/>
                </w:rPr>
              </w:pPr>
              <w:r>
                <w:fldChar w:fldCharType="begin"/>
              </w:r>
              <w:r>
                <w:instrText xml:space="preserve"> TOC \o "1-3" \h \z \u </w:instrText>
              </w:r>
              <w:r>
                <w:fldChar w:fldCharType="separate"/>
              </w:r>
              <w:hyperlink w:history="1" w:anchor="_Toc132803287">
                <w:r w:rsidRPr="00DB6C2E">
                  <w:rPr>
                    <w:rStyle w:val="Hyperlinkki"/>
                    <w:rFonts w:ascii="Open Sans" w:hAnsi="Open Sans" w:cs="Open Sans"/>
                    <w:noProof/>
                  </w:rPr>
                  <w:t>Kriisisuunnitelma</w:t>
                </w:r>
                <w:r>
                  <w:rPr>
                    <w:noProof/>
                    <w:webHidden/>
                  </w:rPr>
                  <w:tab/>
                </w:r>
                <w:r>
                  <w:rPr>
                    <w:noProof/>
                    <w:webHidden/>
                  </w:rPr>
                  <w:fldChar w:fldCharType="begin"/>
                </w:r>
                <w:r>
                  <w:rPr>
                    <w:noProof/>
                    <w:webHidden/>
                  </w:rPr>
                  <w:instrText xml:space="preserve"> PAGEREF _Toc132803287 \h </w:instrText>
                </w:r>
                <w:r>
                  <w:rPr>
                    <w:noProof/>
                    <w:webHidden/>
                  </w:rPr>
                </w:r>
                <w:r>
                  <w:rPr>
                    <w:noProof/>
                    <w:webHidden/>
                  </w:rPr>
                  <w:fldChar w:fldCharType="separate"/>
                </w:r>
                <w:r w:rsidR="000A700C">
                  <w:rPr>
                    <w:noProof/>
                    <w:webHidden/>
                  </w:rPr>
                  <w:t>25</w:t>
                </w:r>
                <w:r>
                  <w:rPr>
                    <w:noProof/>
                    <w:webHidden/>
                  </w:rPr>
                  <w:fldChar w:fldCharType="end"/>
                </w:r>
              </w:hyperlink>
            </w:p>
            <w:p w:rsidR="00420293" w:rsidP="00420293" w:rsidRDefault="00420293" w14:paraId="2708DBA3" w14:textId="6B52CC20">
              <w:pPr>
                <w:pStyle w:val="Sisluet2"/>
                <w:tabs>
                  <w:tab w:val="right" w:leader="dot" w:pos="9592"/>
                </w:tabs>
                <w:rPr>
                  <w:noProof/>
                  <w:color w:val="auto"/>
                  <w:lang w:eastAsia="fi-FI"/>
                </w:rPr>
              </w:pPr>
              <w:hyperlink w:history="1" w:anchor="_Toc132803288">
                <w:r w:rsidRPr="00DB6C2E">
                  <w:rPr>
                    <w:rStyle w:val="Hyperlinkki"/>
                    <w:rFonts w:ascii="Open Sans" w:hAnsi="Open Sans" w:cs="Open Sans"/>
                    <w:noProof/>
                  </w:rPr>
                  <w:t>Kriisiryhmä ja sen tehtävät</w:t>
                </w:r>
                <w:r>
                  <w:rPr>
                    <w:noProof/>
                    <w:webHidden/>
                  </w:rPr>
                  <w:tab/>
                </w:r>
                <w:r>
                  <w:rPr>
                    <w:noProof/>
                    <w:webHidden/>
                  </w:rPr>
                  <w:fldChar w:fldCharType="begin"/>
                </w:r>
                <w:r>
                  <w:rPr>
                    <w:noProof/>
                    <w:webHidden/>
                  </w:rPr>
                  <w:instrText xml:space="preserve"> PAGEREF _Toc132803288 \h </w:instrText>
                </w:r>
                <w:r>
                  <w:rPr>
                    <w:noProof/>
                    <w:webHidden/>
                  </w:rPr>
                </w:r>
                <w:r>
                  <w:rPr>
                    <w:noProof/>
                    <w:webHidden/>
                  </w:rPr>
                  <w:fldChar w:fldCharType="separate"/>
                </w:r>
                <w:r w:rsidR="000A700C">
                  <w:rPr>
                    <w:noProof/>
                    <w:webHidden/>
                  </w:rPr>
                  <w:t>26</w:t>
                </w:r>
                <w:r>
                  <w:rPr>
                    <w:noProof/>
                    <w:webHidden/>
                  </w:rPr>
                  <w:fldChar w:fldCharType="end"/>
                </w:r>
              </w:hyperlink>
            </w:p>
            <w:p w:rsidR="00420293" w:rsidP="00420293" w:rsidRDefault="00420293" w14:paraId="19DEC02D" w14:textId="2CC568CD">
              <w:pPr>
                <w:pStyle w:val="Sisluet2"/>
                <w:tabs>
                  <w:tab w:val="right" w:leader="dot" w:pos="9592"/>
                </w:tabs>
                <w:rPr>
                  <w:noProof/>
                  <w:color w:val="auto"/>
                  <w:lang w:eastAsia="fi-FI"/>
                </w:rPr>
              </w:pPr>
              <w:hyperlink w:history="1" w:anchor="_Toc132803289">
                <w:r w:rsidRPr="00DB6C2E">
                  <w:rPr>
                    <w:rStyle w:val="Hyperlinkki"/>
                    <w:rFonts w:ascii="Open Sans" w:hAnsi="Open Sans" w:cs="Open Sans"/>
                    <w:noProof/>
                  </w:rPr>
                  <w:t>Äkillisen kriisin hoitaminen on monivaiheista toimintaa</w:t>
                </w:r>
                <w:r>
                  <w:rPr>
                    <w:noProof/>
                    <w:webHidden/>
                  </w:rPr>
                  <w:tab/>
                </w:r>
                <w:r>
                  <w:rPr>
                    <w:noProof/>
                    <w:webHidden/>
                  </w:rPr>
                  <w:fldChar w:fldCharType="begin"/>
                </w:r>
                <w:r>
                  <w:rPr>
                    <w:noProof/>
                    <w:webHidden/>
                  </w:rPr>
                  <w:instrText xml:space="preserve"> PAGEREF _Toc132803289 \h </w:instrText>
                </w:r>
                <w:r>
                  <w:rPr>
                    <w:noProof/>
                    <w:webHidden/>
                  </w:rPr>
                </w:r>
                <w:r>
                  <w:rPr>
                    <w:noProof/>
                    <w:webHidden/>
                  </w:rPr>
                  <w:fldChar w:fldCharType="separate"/>
                </w:r>
                <w:r w:rsidR="000A700C">
                  <w:rPr>
                    <w:noProof/>
                    <w:webHidden/>
                  </w:rPr>
                  <w:t>28</w:t>
                </w:r>
                <w:r>
                  <w:rPr>
                    <w:noProof/>
                    <w:webHidden/>
                  </w:rPr>
                  <w:fldChar w:fldCharType="end"/>
                </w:r>
              </w:hyperlink>
            </w:p>
            <w:p w:rsidR="00420293" w:rsidP="00420293" w:rsidRDefault="00420293" w14:paraId="117F4E86" w14:textId="6DC72796">
              <w:pPr>
                <w:pStyle w:val="Sisluet3"/>
                <w:tabs>
                  <w:tab w:val="right" w:leader="dot" w:pos="9592"/>
                </w:tabs>
                <w:rPr>
                  <w:noProof/>
                  <w:color w:val="auto"/>
                  <w:lang w:eastAsia="fi-FI"/>
                </w:rPr>
              </w:pPr>
              <w:hyperlink w:history="1" w:anchor="_Toc132803290">
                <w:r w:rsidRPr="00DB6C2E">
                  <w:rPr>
                    <w:rStyle w:val="Hyperlinkki"/>
                    <w:rFonts w:ascii="Open Sans" w:hAnsi="Open Sans" w:cs="Open Sans"/>
                    <w:noProof/>
                  </w:rPr>
                  <w:t>Oppilaan kuolema</w:t>
                </w:r>
                <w:r>
                  <w:rPr>
                    <w:noProof/>
                    <w:webHidden/>
                  </w:rPr>
                  <w:tab/>
                </w:r>
                <w:r>
                  <w:rPr>
                    <w:noProof/>
                    <w:webHidden/>
                  </w:rPr>
                  <w:fldChar w:fldCharType="begin"/>
                </w:r>
                <w:r>
                  <w:rPr>
                    <w:noProof/>
                    <w:webHidden/>
                  </w:rPr>
                  <w:instrText xml:space="preserve"> PAGEREF _Toc132803290 \h </w:instrText>
                </w:r>
                <w:r>
                  <w:rPr>
                    <w:noProof/>
                    <w:webHidden/>
                  </w:rPr>
                </w:r>
                <w:r>
                  <w:rPr>
                    <w:noProof/>
                    <w:webHidden/>
                  </w:rPr>
                  <w:fldChar w:fldCharType="separate"/>
                </w:r>
                <w:r w:rsidR="000A700C">
                  <w:rPr>
                    <w:noProof/>
                    <w:webHidden/>
                  </w:rPr>
                  <w:t>29</w:t>
                </w:r>
                <w:r>
                  <w:rPr>
                    <w:noProof/>
                    <w:webHidden/>
                  </w:rPr>
                  <w:fldChar w:fldCharType="end"/>
                </w:r>
              </w:hyperlink>
            </w:p>
            <w:p w:rsidR="00420293" w:rsidP="00420293" w:rsidRDefault="00420293" w14:paraId="5BF42BCA" w14:textId="0B7AE46B">
              <w:pPr>
                <w:pStyle w:val="Sisluet3"/>
                <w:tabs>
                  <w:tab w:val="right" w:leader="dot" w:pos="9592"/>
                </w:tabs>
                <w:rPr>
                  <w:noProof/>
                  <w:color w:val="auto"/>
                  <w:lang w:eastAsia="fi-FI"/>
                </w:rPr>
              </w:pPr>
              <w:hyperlink w:history="1" w:anchor="_Toc132803291">
                <w:r w:rsidRPr="00DB6C2E">
                  <w:rPr>
                    <w:rStyle w:val="Hyperlinkki"/>
                    <w:rFonts w:ascii="Open Sans" w:hAnsi="Open Sans" w:cs="Open Sans"/>
                    <w:noProof/>
                  </w:rPr>
                  <w:t>Opettajan kuolema</w:t>
                </w:r>
                <w:r>
                  <w:rPr>
                    <w:noProof/>
                    <w:webHidden/>
                  </w:rPr>
                  <w:tab/>
                </w:r>
                <w:r>
                  <w:rPr>
                    <w:noProof/>
                    <w:webHidden/>
                  </w:rPr>
                  <w:fldChar w:fldCharType="begin"/>
                </w:r>
                <w:r>
                  <w:rPr>
                    <w:noProof/>
                    <w:webHidden/>
                  </w:rPr>
                  <w:instrText xml:space="preserve"> PAGEREF _Toc132803291 \h </w:instrText>
                </w:r>
                <w:r>
                  <w:rPr>
                    <w:noProof/>
                    <w:webHidden/>
                  </w:rPr>
                </w:r>
                <w:r>
                  <w:rPr>
                    <w:noProof/>
                    <w:webHidden/>
                  </w:rPr>
                  <w:fldChar w:fldCharType="separate"/>
                </w:r>
                <w:r w:rsidR="000A700C">
                  <w:rPr>
                    <w:noProof/>
                    <w:webHidden/>
                  </w:rPr>
                  <w:t>29</w:t>
                </w:r>
                <w:r>
                  <w:rPr>
                    <w:noProof/>
                    <w:webHidden/>
                  </w:rPr>
                  <w:fldChar w:fldCharType="end"/>
                </w:r>
              </w:hyperlink>
            </w:p>
            <w:p w:rsidR="00420293" w:rsidP="00420293" w:rsidRDefault="00420293" w14:paraId="4140DEAB" w14:textId="15207707">
              <w:pPr>
                <w:pStyle w:val="Sisluet3"/>
                <w:tabs>
                  <w:tab w:val="right" w:leader="dot" w:pos="9592"/>
                </w:tabs>
                <w:rPr>
                  <w:noProof/>
                  <w:color w:val="auto"/>
                  <w:lang w:eastAsia="fi-FI"/>
                </w:rPr>
              </w:pPr>
              <w:hyperlink w:history="1" w:anchor="_Toc132803292">
                <w:r w:rsidRPr="00DB6C2E">
                  <w:rPr>
                    <w:rStyle w:val="Hyperlinkki"/>
                    <w:rFonts w:ascii="Open Sans" w:hAnsi="Open Sans" w:cs="Open Sans"/>
                    <w:noProof/>
                  </w:rPr>
                  <w:t>Oppilaan lähiomaisen kuolema</w:t>
                </w:r>
                <w:r>
                  <w:rPr>
                    <w:noProof/>
                    <w:webHidden/>
                  </w:rPr>
                  <w:tab/>
                </w:r>
                <w:r>
                  <w:rPr>
                    <w:noProof/>
                    <w:webHidden/>
                  </w:rPr>
                  <w:fldChar w:fldCharType="begin"/>
                </w:r>
                <w:r>
                  <w:rPr>
                    <w:noProof/>
                    <w:webHidden/>
                  </w:rPr>
                  <w:instrText xml:space="preserve"> PAGEREF _Toc132803292 \h </w:instrText>
                </w:r>
                <w:r>
                  <w:rPr>
                    <w:noProof/>
                    <w:webHidden/>
                  </w:rPr>
                </w:r>
                <w:r>
                  <w:rPr>
                    <w:noProof/>
                    <w:webHidden/>
                  </w:rPr>
                  <w:fldChar w:fldCharType="separate"/>
                </w:r>
                <w:r w:rsidR="000A700C">
                  <w:rPr>
                    <w:noProof/>
                    <w:webHidden/>
                  </w:rPr>
                  <w:t>30</w:t>
                </w:r>
                <w:r>
                  <w:rPr>
                    <w:noProof/>
                    <w:webHidden/>
                  </w:rPr>
                  <w:fldChar w:fldCharType="end"/>
                </w:r>
              </w:hyperlink>
            </w:p>
            <w:p w:rsidR="00420293" w:rsidP="00420293" w:rsidRDefault="00420293" w14:paraId="70AB0A61" w14:textId="5451790B">
              <w:pPr>
                <w:pStyle w:val="Sisluet3"/>
                <w:tabs>
                  <w:tab w:val="right" w:leader="dot" w:pos="9592"/>
                </w:tabs>
                <w:rPr>
                  <w:noProof/>
                  <w:color w:val="auto"/>
                  <w:lang w:eastAsia="fi-FI"/>
                </w:rPr>
              </w:pPr>
              <w:hyperlink w:history="1" w:anchor="_Toc132803293">
                <w:r w:rsidRPr="00DB6C2E">
                  <w:rPr>
                    <w:rStyle w:val="Hyperlinkki"/>
                    <w:rFonts w:ascii="Open Sans" w:hAnsi="Open Sans" w:cs="Open Sans"/>
                    <w:noProof/>
                  </w:rPr>
                  <w:t>Onnettomuus tai väkivaltatilanne koulussa</w:t>
                </w:r>
                <w:r>
                  <w:rPr>
                    <w:noProof/>
                    <w:webHidden/>
                  </w:rPr>
                  <w:tab/>
                </w:r>
                <w:r>
                  <w:rPr>
                    <w:noProof/>
                    <w:webHidden/>
                  </w:rPr>
                  <w:fldChar w:fldCharType="begin"/>
                </w:r>
                <w:r>
                  <w:rPr>
                    <w:noProof/>
                    <w:webHidden/>
                  </w:rPr>
                  <w:instrText xml:space="preserve"> PAGEREF _Toc132803293 \h </w:instrText>
                </w:r>
                <w:r>
                  <w:rPr>
                    <w:noProof/>
                    <w:webHidden/>
                  </w:rPr>
                </w:r>
                <w:r>
                  <w:rPr>
                    <w:noProof/>
                    <w:webHidden/>
                  </w:rPr>
                  <w:fldChar w:fldCharType="separate"/>
                </w:r>
                <w:r w:rsidR="000A700C">
                  <w:rPr>
                    <w:noProof/>
                    <w:webHidden/>
                  </w:rPr>
                  <w:t>30</w:t>
                </w:r>
                <w:r>
                  <w:rPr>
                    <w:noProof/>
                    <w:webHidden/>
                  </w:rPr>
                  <w:fldChar w:fldCharType="end"/>
                </w:r>
              </w:hyperlink>
            </w:p>
            <w:p w:rsidR="00420293" w:rsidP="00420293" w:rsidRDefault="00420293" w14:paraId="6CBA1748" w14:textId="38E2988B">
              <w:pPr>
                <w:pStyle w:val="Sisluet2"/>
                <w:tabs>
                  <w:tab w:val="right" w:leader="dot" w:pos="9592"/>
                </w:tabs>
                <w:rPr>
                  <w:noProof/>
                  <w:color w:val="auto"/>
                  <w:lang w:eastAsia="fi-FI"/>
                </w:rPr>
              </w:pPr>
              <w:hyperlink w:history="1" w:anchor="_Toc132803294">
                <w:r w:rsidRPr="00DB6C2E">
                  <w:rPr>
                    <w:rStyle w:val="Hyperlinkki"/>
                    <w:rFonts w:ascii="Open Sans" w:hAnsi="Open Sans" w:cs="Open Sans"/>
                    <w:noProof/>
                  </w:rPr>
                  <w:t>Muuta huomioitavaa</w:t>
                </w:r>
                <w:r>
                  <w:rPr>
                    <w:noProof/>
                    <w:webHidden/>
                  </w:rPr>
                  <w:tab/>
                </w:r>
                <w:r>
                  <w:rPr>
                    <w:noProof/>
                    <w:webHidden/>
                  </w:rPr>
                  <w:fldChar w:fldCharType="begin"/>
                </w:r>
                <w:r>
                  <w:rPr>
                    <w:noProof/>
                    <w:webHidden/>
                  </w:rPr>
                  <w:instrText xml:space="preserve"> PAGEREF _Toc132803294 \h </w:instrText>
                </w:r>
                <w:r>
                  <w:rPr>
                    <w:noProof/>
                    <w:webHidden/>
                  </w:rPr>
                </w:r>
                <w:r>
                  <w:rPr>
                    <w:noProof/>
                    <w:webHidden/>
                  </w:rPr>
                  <w:fldChar w:fldCharType="separate"/>
                </w:r>
                <w:r w:rsidR="000A700C">
                  <w:rPr>
                    <w:noProof/>
                    <w:webHidden/>
                  </w:rPr>
                  <w:t>30</w:t>
                </w:r>
                <w:r>
                  <w:rPr>
                    <w:noProof/>
                    <w:webHidden/>
                  </w:rPr>
                  <w:fldChar w:fldCharType="end"/>
                </w:r>
              </w:hyperlink>
            </w:p>
            <w:p w:rsidR="00420293" w:rsidP="00420293" w:rsidRDefault="00420293" w14:paraId="3A1C22A9" w14:textId="5031BB19">
              <w:pPr>
                <w:pStyle w:val="Sisluet3"/>
                <w:tabs>
                  <w:tab w:val="right" w:leader="dot" w:pos="9592"/>
                </w:tabs>
                <w:rPr>
                  <w:noProof/>
                  <w:color w:val="auto"/>
                  <w:lang w:eastAsia="fi-FI"/>
                </w:rPr>
              </w:pPr>
              <w:hyperlink w:history="1" w:anchor="_Toc132803295">
                <w:r w:rsidRPr="00DB6C2E">
                  <w:rPr>
                    <w:rStyle w:val="Hyperlinkki"/>
                    <w:rFonts w:ascii="Open Sans" w:hAnsi="Open Sans" w:cs="Open Sans"/>
                    <w:noProof/>
                  </w:rPr>
                  <w:t>Psykososiaalisen tuen suunnittelun ja toteutuksen yhteistyö</w:t>
                </w:r>
                <w:r>
                  <w:rPr>
                    <w:noProof/>
                    <w:webHidden/>
                  </w:rPr>
                  <w:tab/>
                </w:r>
                <w:r>
                  <w:rPr>
                    <w:noProof/>
                    <w:webHidden/>
                  </w:rPr>
                  <w:fldChar w:fldCharType="begin"/>
                </w:r>
                <w:r>
                  <w:rPr>
                    <w:noProof/>
                    <w:webHidden/>
                  </w:rPr>
                  <w:instrText xml:space="preserve"> PAGEREF _Toc132803295 \h </w:instrText>
                </w:r>
                <w:r>
                  <w:rPr>
                    <w:noProof/>
                    <w:webHidden/>
                  </w:rPr>
                </w:r>
                <w:r>
                  <w:rPr>
                    <w:noProof/>
                    <w:webHidden/>
                  </w:rPr>
                  <w:fldChar w:fldCharType="separate"/>
                </w:r>
                <w:r w:rsidR="000A700C">
                  <w:rPr>
                    <w:noProof/>
                    <w:webHidden/>
                  </w:rPr>
                  <w:t>30</w:t>
                </w:r>
                <w:r>
                  <w:rPr>
                    <w:noProof/>
                    <w:webHidden/>
                  </w:rPr>
                  <w:fldChar w:fldCharType="end"/>
                </w:r>
              </w:hyperlink>
            </w:p>
            <w:p w:rsidR="00420293" w:rsidP="00420293" w:rsidRDefault="00420293" w14:paraId="646A90D3" w14:textId="1A52555D">
              <w:pPr>
                <w:pStyle w:val="Sisluet3"/>
                <w:tabs>
                  <w:tab w:val="right" w:leader="dot" w:pos="9592"/>
                </w:tabs>
                <w:rPr>
                  <w:noProof/>
                  <w:color w:val="auto"/>
                  <w:lang w:eastAsia="fi-FI"/>
                </w:rPr>
              </w:pPr>
              <w:hyperlink w:history="1" w:anchor="_Toc132803296">
                <w:r w:rsidRPr="00DB6C2E">
                  <w:rPr>
                    <w:rStyle w:val="Hyperlinkki"/>
                    <w:rFonts w:ascii="Open Sans" w:hAnsi="Open Sans" w:cs="Open Sans"/>
                    <w:noProof/>
                  </w:rPr>
                  <w:t>Mistä toimijoita - milloin ei pidä itse toimia?</w:t>
                </w:r>
                <w:r>
                  <w:rPr>
                    <w:noProof/>
                    <w:webHidden/>
                  </w:rPr>
                  <w:tab/>
                </w:r>
                <w:r>
                  <w:rPr>
                    <w:noProof/>
                    <w:webHidden/>
                  </w:rPr>
                  <w:fldChar w:fldCharType="begin"/>
                </w:r>
                <w:r>
                  <w:rPr>
                    <w:noProof/>
                    <w:webHidden/>
                  </w:rPr>
                  <w:instrText xml:space="preserve"> PAGEREF _Toc132803296 \h </w:instrText>
                </w:r>
                <w:r>
                  <w:rPr>
                    <w:noProof/>
                    <w:webHidden/>
                  </w:rPr>
                </w:r>
                <w:r>
                  <w:rPr>
                    <w:noProof/>
                    <w:webHidden/>
                  </w:rPr>
                  <w:fldChar w:fldCharType="separate"/>
                </w:r>
                <w:r w:rsidR="000A700C">
                  <w:rPr>
                    <w:noProof/>
                    <w:webHidden/>
                  </w:rPr>
                  <w:t>31</w:t>
                </w:r>
                <w:r>
                  <w:rPr>
                    <w:noProof/>
                    <w:webHidden/>
                  </w:rPr>
                  <w:fldChar w:fldCharType="end"/>
                </w:r>
              </w:hyperlink>
            </w:p>
            <w:p w:rsidR="00420293" w:rsidP="00420293" w:rsidRDefault="00420293" w14:paraId="6742C9EA" w14:textId="4AF37B1E">
              <w:pPr>
                <w:pStyle w:val="Sisluet3"/>
                <w:tabs>
                  <w:tab w:val="right" w:leader="dot" w:pos="9592"/>
                </w:tabs>
                <w:rPr>
                  <w:noProof/>
                  <w:color w:val="auto"/>
                  <w:lang w:eastAsia="fi-FI"/>
                </w:rPr>
              </w:pPr>
              <w:hyperlink w:history="1" w:anchor="_Toc132803297">
                <w:r w:rsidRPr="00DB6C2E">
                  <w:rPr>
                    <w:rStyle w:val="Hyperlinkki"/>
                    <w:rFonts w:ascii="Open Sans" w:hAnsi="Open Sans" w:cs="Open Sans"/>
                    <w:noProof/>
                  </w:rPr>
                  <w:t>Kriisitilanteiden viestintäperiaatteita psykososiaalisen tuen näkökulmasta</w:t>
                </w:r>
                <w:r>
                  <w:rPr>
                    <w:noProof/>
                    <w:webHidden/>
                  </w:rPr>
                  <w:tab/>
                </w:r>
                <w:r>
                  <w:rPr>
                    <w:noProof/>
                    <w:webHidden/>
                  </w:rPr>
                  <w:fldChar w:fldCharType="begin"/>
                </w:r>
                <w:r>
                  <w:rPr>
                    <w:noProof/>
                    <w:webHidden/>
                  </w:rPr>
                  <w:instrText xml:space="preserve"> PAGEREF _Toc132803297 \h </w:instrText>
                </w:r>
                <w:r>
                  <w:rPr>
                    <w:noProof/>
                    <w:webHidden/>
                  </w:rPr>
                </w:r>
                <w:r>
                  <w:rPr>
                    <w:noProof/>
                    <w:webHidden/>
                  </w:rPr>
                  <w:fldChar w:fldCharType="separate"/>
                </w:r>
                <w:r w:rsidR="000A700C">
                  <w:rPr>
                    <w:noProof/>
                    <w:webHidden/>
                  </w:rPr>
                  <w:t>31</w:t>
                </w:r>
                <w:r>
                  <w:rPr>
                    <w:noProof/>
                    <w:webHidden/>
                  </w:rPr>
                  <w:fldChar w:fldCharType="end"/>
                </w:r>
              </w:hyperlink>
            </w:p>
            <w:p w:rsidR="00420293" w:rsidP="00420293" w:rsidRDefault="00420293" w14:paraId="0848F8FE" w14:textId="63CE4BD7">
              <w:pPr>
                <w:pStyle w:val="Sisluet3"/>
                <w:tabs>
                  <w:tab w:val="right" w:leader="dot" w:pos="9592"/>
                </w:tabs>
                <w:rPr>
                  <w:noProof/>
                  <w:color w:val="auto"/>
                  <w:lang w:eastAsia="fi-FI"/>
                </w:rPr>
              </w:pPr>
              <w:hyperlink w:history="1" w:anchor="_Toc132803298">
                <w:r w:rsidRPr="00DB6C2E">
                  <w:rPr>
                    <w:rStyle w:val="Hyperlinkki"/>
                    <w:rFonts w:ascii="Open Sans" w:hAnsi="Open Sans" w:cs="Open Sans"/>
                    <w:noProof/>
                  </w:rPr>
                  <w:t>Ulkopuolinen maailmakin tarvitsee informaationsa</w:t>
                </w:r>
                <w:r>
                  <w:rPr>
                    <w:noProof/>
                    <w:webHidden/>
                  </w:rPr>
                  <w:tab/>
                </w:r>
                <w:r>
                  <w:rPr>
                    <w:noProof/>
                    <w:webHidden/>
                  </w:rPr>
                  <w:fldChar w:fldCharType="begin"/>
                </w:r>
                <w:r>
                  <w:rPr>
                    <w:noProof/>
                    <w:webHidden/>
                  </w:rPr>
                  <w:instrText xml:space="preserve"> PAGEREF _Toc132803298 \h </w:instrText>
                </w:r>
                <w:r>
                  <w:rPr>
                    <w:noProof/>
                    <w:webHidden/>
                  </w:rPr>
                </w:r>
                <w:r>
                  <w:rPr>
                    <w:noProof/>
                    <w:webHidden/>
                  </w:rPr>
                  <w:fldChar w:fldCharType="separate"/>
                </w:r>
                <w:r w:rsidR="000A700C">
                  <w:rPr>
                    <w:noProof/>
                    <w:webHidden/>
                  </w:rPr>
                  <w:t>32</w:t>
                </w:r>
                <w:r>
                  <w:rPr>
                    <w:noProof/>
                    <w:webHidden/>
                  </w:rPr>
                  <w:fldChar w:fldCharType="end"/>
                </w:r>
              </w:hyperlink>
            </w:p>
            <w:p w:rsidR="00420293" w:rsidP="00420293" w:rsidRDefault="00420293" w14:paraId="7284D9B9" w14:textId="4AF25FA3">
              <w:pPr>
                <w:pStyle w:val="Sisluet3"/>
                <w:tabs>
                  <w:tab w:val="right" w:leader="dot" w:pos="9592"/>
                </w:tabs>
                <w:rPr>
                  <w:noProof/>
                  <w:color w:val="auto"/>
                  <w:lang w:eastAsia="fi-FI"/>
                </w:rPr>
              </w:pPr>
              <w:hyperlink w:history="1" w:anchor="_Toc132803299">
                <w:r w:rsidRPr="00DB6C2E">
                  <w:rPr>
                    <w:rStyle w:val="Hyperlinkki"/>
                    <w:rFonts w:ascii="Open Sans" w:hAnsi="Open Sans" w:cs="Open Sans"/>
                    <w:noProof/>
                  </w:rPr>
                  <w:t>Yhteistyö vanhempien kanssa kriisitilanteissa</w:t>
                </w:r>
                <w:r>
                  <w:rPr>
                    <w:noProof/>
                    <w:webHidden/>
                  </w:rPr>
                  <w:tab/>
                </w:r>
                <w:r>
                  <w:rPr>
                    <w:noProof/>
                    <w:webHidden/>
                  </w:rPr>
                  <w:fldChar w:fldCharType="begin"/>
                </w:r>
                <w:r>
                  <w:rPr>
                    <w:noProof/>
                    <w:webHidden/>
                  </w:rPr>
                  <w:instrText xml:space="preserve"> PAGEREF _Toc132803299 \h </w:instrText>
                </w:r>
                <w:r>
                  <w:rPr>
                    <w:noProof/>
                    <w:webHidden/>
                  </w:rPr>
                </w:r>
                <w:r>
                  <w:rPr>
                    <w:noProof/>
                    <w:webHidden/>
                  </w:rPr>
                  <w:fldChar w:fldCharType="separate"/>
                </w:r>
                <w:r w:rsidR="000A700C">
                  <w:rPr>
                    <w:noProof/>
                    <w:webHidden/>
                  </w:rPr>
                  <w:t>32</w:t>
                </w:r>
                <w:r>
                  <w:rPr>
                    <w:noProof/>
                    <w:webHidden/>
                  </w:rPr>
                  <w:fldChar w:fldCharType="end"/>
                </w:r>
              </w:hyperlink>
            </w:p>
            <w:p w:rsidR="00420293" w:rsidP="00420293" w:rsidRDefault="00420293" w14:paraId="6DA189E9" w14:textId="29D849A8">
              <w:pPr>
                <w:pStyle w:val="Sisluet2"/>
                <w:tabs>
                  <w:tab w:val="right" w:leader="dot" w:pos="9592"/>
                </w:tabs>
                <w:rPr>
                  <w:noProof/>
                  <w:color w:val="auto"/>
                  <w:lang w:eastAsia="fi-FI"/>
                </w:rPr>
              </w:pPr>
              <w:hyperlink w:history="1" w:anchor="_Toc132803300">
                <w:r w:rsidRPr="00DB6C2E">
                  <w:rPr>
                    <w:rStyle w:val="Hyperlinkki"/>
                    <w:rFonts w:ascii="Open Sans" w:hAnsi="Open Sans" w:cs="Open Sans"/>
                    <w:noProof/>
                  </w:rPr>
                  <w:t>Ohjeita ja toimintamalleja kriisin käsittelyyn</w:t>
                </w:r>
                <w:r>
                  <w:rPr>
                    <w:noProof/>
                    <w:webHidden/>
                  </w:rPr>
                  <w:tab/>
                </w:r>
                <w:r>
                  <w:rPr>
                    <w:noProof/>
                    <w:webHidden/>
                  </w:rPr>
                  <w:fldChar w:fldCharType="begin"/>
                </w:r>
                <w:r>
                  <w:rPr>
                    <w:noProof/>
                    <w:webHidden/>
                  </w:rPr>
                  <w:instrText xml:space="preserve"> PAGEREF _Toc132803300 \h </w:instrText>
                </w:r>
                <w:r>
                  <w:rPr>
                    <w:noProof/>
                    <w:webHidden/>
                  </w:rPr>
                </w:r>
                <w:r>
                  <w:rPr>
                    <w:noProof/>
                    <w:webHidden/>
                  </w:rPr>
                  <w:fldChar w:fldCharType="separate"/>
                </w:r>
                <w:r w:rsidR="000A700C">
                  <w:rPr>
                    <w:noProof/>
                    <w:webHidden/>
                  </w:rPr>
                  <w:t>33</w:t>
                </w:r>
                <w:r>
                  <w:rPr>
                    <w:noProof/>
                    <w:webHidden/>
                  </w:rPr>
                  <w:fldChar w:fldCharType="end"/>
                </w:r>
              </w:hyperlink>
            </w:p>
            <w:p w:rsidR="00420293" w:rsidP="00420293" w:rsidRDefault="00420293" w14:paraId="6934ABA6" w14:textId="1934A2BE">
              <w:pPr>
                <w:pStyle w:val="Sisluet3"/>
                <w:tabs>
                  <w:tab w:val="right" w:leader="dot" w:pos="9592"/>
                </w:tabs>
                <w:rPr>
                  <w:noProof/>
                  <w:color w:val="auto"/>
                  <w:lang w:eastAsia="fi-FI"/>
                </w:rPr>
              </w:pPr>
              <w:hyperlink w:history="1" w:anchor="_Toc132803301">
                <w:r w:rsidRPr="00DB6C2E">
                  <w:rPr>
                    <w:rStyle w:val="Hyperlinkki"/>
                    <w:noProof/>
                  </w:rPr>
                  <w:t>Lapsi äkillisessä kriisissä - ohjeita kohtaamiseen</w:t>
                </w:r>
                <w:r>
                  <w:rPr>
                    <w:noProof/>
                    <w:webHidden/>
                  </w:rPr>
                  <w:tab/>
                </w:r>
                <w:r>
                  <w:rPr>
                    <w:noProof/>
                    <w:webHidden/>
                  </w:rPr>
                  <w:fldChar w:fldCharType="begin"/>
                </w:r>
                <w:r>
                  <w:rPr>
                    <w:noProof/>
                    <w:webHidden/>
                  </w:rPr>
                  <w:instrText xml:space="preserve"> PAGEREF _Toc132803301 \h </w:instrText>
                </w:r>
                <w:r>
                  <w:rPr>
                    <w:noProof/>
                    <w:webHidden/>
                  </w:rPr>
                </w:r>
                <w:r>
                  <w:rPr>
                    <w:noProof/>
                    <w:webHidden/>
                  </w:rPr>
                  <w:fldChar w:fldCharType="separate"/>
                </w:r>
                <w:r w:rsidR="000A700C">
                  <w:rPr>
                    <w:noProof/>
                    <w:webHidden/>
                  </w:rPr>
                  <w:t>33</w:t>
                </w:r>
                <w:r>
                  <w:rPr>
                    <w:noProof/>
                    <w:webHidden/>
                  </w:rPr>
                  <w:fldChar w:fldCharType="end"/>
                </w:r>
              </w:hyperlink>
            </w:p>
            <w:p w:rsidR="00420293" w:rsidP="00420293" w:rsidRDefault="00420293" w14:paraId="24A9F0D3" w14:textId="1C0291B9">
              <w:pPr>
                <w:pStyle w:val="Sisluet3"/>
                <w:tabs>
                  <w:tab w:val="right" w:leader="dot" w:pos="9592"/>
                </w:tabs>
                <w:rPr>
                  <w:noProof/>
                  <w:color w:val="auto"/>
                  <w:lang w:eastAsia="fi-FI"/>
                </w:rPr>
              </w:pPr>
              <w:hyperlink w:history="1" w:anchor="_Toc132803302">
                <w:r w:rsidRPr="00DB6C2E">
                  <w:rPr>
                    <w:rStyle w:val="Hyperlinkki"/>
                    <w:rFonts w:ascii="Open Sans" w:hAnsi="Open Sans" w:cs="Open Sans"/>
                    <w:noProof/>
                  </w:rPr>
                  <w:t>Nuori äkillisessä kriisissä - ohjeita kohtaamiseen</w:t>
                </w:r>
                <w:r>
                  <w:rPr>
                    <w:noProof/>
                    <w:webHidden/>
                  </w:rPr>
                  <w:tab/>
                </w:r>
                <w:r>
                  <w:rPr>
                    <w:noProof/>
                    <w:webHidden/>
                  </w:rPr>
                  <w:fldChar w:fldCharType="begin"/>
                </w:r>
                <w:r>
                  <w:rPr>
                    <w:noProof/>
                    <w:webHidden/>
                  </w:rPr>
                  <w:instrText xml:space="preserve"> PAGEREF _Toc132803302 \h </w:instrText>
                </w:r>
                <w:r>
                  <w:rPr>
                    <w:noProof/>
                    <w:webHidden/>
                  </w:rPr>
                </w:r>
                <w:r>
                  <w:rPr>
                    <w:noProof/>
                    <w:webHidden/>
                  </w:rPr>
                  <w:fldChar w:fldCharType="separate"/>
                </w:r>
                <w:r w:rsidR="000A700C">
                  <w:rPr>
                    <w:noProof/>
                    <w:webHidden/>
                  </w:rPr>
                  <w:t>34</w:t>
                </w:r>
                <w:r>
                  <w:rPr>
                    <w:noProof/>
                    <w:webHidden/>
                  </w:rPr>
                  <w:fldChar w:fldCharType="end"/>
                </w:r>
              </w:hyperlink>
            </w:p>
            <w:p w:rsidR="00420293" w:rsidP="00420293" w:rsidRDefault="00420293" w14:paraId="26888940" w14:textId="0CFA48B6">
              <w:pPr>
                <w:pStyle w:val="Sisluet3"/>
                <w:tabs>
                  <w:tab w:val="right" w:leader="dot" w:pos="9592"/>
                </w:tabs>
                <w:rPr>
                  <w:noProof/>
                  <w:color w:val="auto"/>
                  <w:lang w:eastAsia="fi-FI"/>
                </w:rPr>
              </w:pPr>
              <w:hyperlink w:history="1" w:anchor="_Toc132803303">
                <w:r w:rsidRPr="00DB6C2E">
                  <w:rPr>
                    <w:rStyle w:val="Hyperlinkki"/>
                    <w:rFonts w:ascii="Open Sans" w:hAnsi="Open Sans" w:cs="Open Sans"/>
                    <w:noProof/>
                  </w:rPr>
                  <w:t>Keskusteluaiheita koululuokkaan äkillisen kriisin jälkeen</w:t>
                </w:r>
                <w:r>
                  <w:rPr>
                    <w:noProof/>
                    <w:webHidden/>
                  </w:rPr>
                  <w:tab/>
                </w:r>
                <w:r>
                  <w:rPr>
                    <w:noProof/>
                    <w:webHidden/>
                  </w:rPr>
                  <w:fldChar w:fldCharType="begin"/>
                </w:r>
                <w:r>
                  <w:rPr>
                    <w:noProof/>
                    <w:webHidden/>
                  </w:rPr>
                  <w:instrText xml:space="preserve"> PAGEREF _Toc132803303 \h </w:instrText>
                </w:r>
                <w:r>
                  <w:rPr>
                    <w:noProof/>
                    <w:webHidden/>
                  </w:rPr>
                </w:r>
                <w:r>
                  <w:rPr>
                    <w:noProof/>
                    <w:webHidden/>
                  </w:rPr>
                  <w:fldChar w:fldCharType="separate"/>
                </w:r>
                <w:r w:rsidR="000A700C">
                  <w:rPr>
                    <w:noProof/>
                    <w:webHidden/>
                  </w:rPr>
                  <w:t>35</w:t>
                </w:r>
                <w:r>
                  <w:rPr>
                    <w:noProof/>
                    <w:webHidden/>
                  </w:rPr>
                  <w:fldChar w:fldCharType="end"/>
                </w:r>
              </w:hyperlink>
            </w:p>
            <w:p w:rsidR="00420293" w:rsidP="00420293" w:rsidRDefault="00420293" w14:paraId="5F06115F" w14:textId="19CD78ED">
              <w:pPr>
                <w:pStyle w:val="Sisluet3"/>
                <w:tabs>
                  <w:tab w:val="right" w:leader="dot" w:pos="9592"/>
                </w:tabs>
                <w:rPr>
                  <w:noProof/>
                  <w:color w:val="auto"/>
                  <w:lang w:eastAsia="fi-FI"/>
                </w:rPr>
              </w:pPr>
              <w:hyperlink w:history="1" w:anchor="_Toc132803304">
                <w:r w:rsidRPr="00DB6C2E">
                  <w:rPr>
                    <w:rStyle w:val="Hyperlinkki"/>
                    <w:rFonts w:ascii="Open Sans" w:hAnsi="Open Sans" w:cs="Open Sans"/>
                    <w:noProof/>
                  </w:rPr>
                  <w:t>Traumaattisten tapahtumien käsittely luokassa</w:t>
                </w:r>
                <w:r>
                  <w:rPr>
                    <w:noProof/>
                    <w:webHidden/>
                  </w:rPr>
                  <w:tab/>
                </w:r>
                <w:r>
                  <w:rPr>
                    <w:noProof/>
                    <w:webHidden/>
                  </w:rPr>
                  <w:fldChar w:fldCharType="begin"/>
                </w:r>
                <w:r>
                  <w:rPr>
                    <w:noProof/>
                    <w:webHidden/>
                  </w:rPr>
                  <w:instrText xml:space="preserve"> PAGEREF _Toc132803304 \h </w:instrText>
                </w:r>
                <w:r>
                  <w:rPr>
                    <w:noProof/>
                    <w:webHidden/>
                  </w:rPr>
                </w:r>
                <w:r>
                  <w:rPr>
                    <w:noProof/>
                    <w:webHidden/>
                  </w:rPr>
                  <w:fldChar w:fldCharType="separate"/>
                </w:r>
                <w:r w:rsidR="000A700C">
                  <w:rPr>
                    <w:noProof/>
                    <w:webHidden/>
                  </w:rPr>
                  <w:t>35</w:t>
                </w:r>
                <w:r>
                  <w:rPr>
                    <w:noProof/>
                    <w:webHidden/>
                  </w:rPr>
                  <w:fldChar w:fldCharType="end"/>
                </w:r>
              </w:hyperlink>
            </w:p>
            <w:p w:rsidR="00420293" w:rsidP="00420293" w:rsidRDefault="00420293" w14:paraId="06D56167" w14:textId="1F5490BB">
              <w:pPr>
                <w:pStyle w:val="Sisluet2"/>
                <w:tabs>
                  <w:tab w:val="right" w:leader="dot" w:pos="9592"/>
                </w:tabs>
                <w:rPr>
                  <w:noProof/>
                  <w:color w:val="auto"/>
                  <w:lang w:eastAsia="fi-FI"/>
                </w:rPr>
              </w:pPr>
              <w:hyperlink w:history="1" w:anchor="_Toc132803305">
                <w:r w:rsidRPr="00DB6C2E">
                  <w:rPr>
                    <w:rStyle w:val="Hyperlinkki"/>
                    <w:rFonts w:ascii="Open Sans" w:hAnsi="Open Sans" w:cs="Open Sans"/>
                    <w:noProof/>
                  </w:rPr>
                  <w:t>Esimerkkejä jatkotyöskentelyn avuksi</w:t>
                </w:r>
                <w:r>
                  <w:rPr>
                    <w:noProof/>
                    <w:webHidden/>
                  </w:rPr>
                  <w:tab/>
                </w:r>
                <w:r>
                  <w:rPr>
                    <w:noProof/>
                    <w:webHidden/>
                  </w:rPr>
                  <w:fldChar w:fldCharType="begin"/>
                </w:r>
                <w:r>
                  <w:rPr>
                    <w:noProof/>
                    <w:webHidden/>
                  </w:rPr>
                  <w:instrText xml:space="preserve"> PAGEREF _Toc132803305 \h </w:instrText>
                </w:r>
                <w:r>
                  <w:rPr>
                    <w:noProof/>
                    <w:webHidden/>
                  </w:rPr>
                </w:r>
                <w:r>
                  <w:rPr>
                    <w:noProof/>
                    <w:webHidden/>
                  </w:rPr>
                  <w:fldChar w:fldCharType="separate"/>
                </w:r>
                <w:r w:rsidR="000A700C">
                  <w:rPr>
                    <w:noProof/>
                    <w:webHidden/>
                  </w:rPr>
                  <w:t>40</w:t>
                </w:r>
                <w:r>
                  <w:rPr>
                    <w:noProof/>
                    <w:webHidden/>
                  </w:rPr>
                  <w:fldChar w:fldCharType="end"/>
                </w:r>
              </w:hyperlink>
            </w:p>
            <w:p w:rsidR="00420293" w:rsidP="00420293" w:rsidRDefault="00420293" w14:paraId="43065182" w14:textId="010399EB">
              <w:pPr>
                <w:pStyle w:val="Sisluet2"/>
                <w:tabs>
                  <w:tab w:val="right" w:leader="dot" w:pos="9592"/>
                </w:tabs>
                <w:rPr>
                  <w:noProof/>
                  <w:color w:val="auto"/>
                  <w:lang w:eastAsia="fi-FI"/>
                </w:rPr>
              </w:pPr>
              <w:hyperlink w:history="1" w:anchor="_Toc132803306">
                <w:r w:rsidRPr="00DB6C2E">
                  <w:rPr>
                    <w:rStyle w:val="Hyperlinkki"/>
                    <w:rFonts w:ascii="Open Sans" w:hAnsi="Open Sans" w:cs="Open Sans"/>
                    <w:noProof/>
                  </w:rPr>
                  <w:t>Näkökohtia kriisityöstä monikulttuuritilanteissa</w:t>
                </w:r>
                <w:r>
                  <w:rPr>
                    <w:noProof/>
                    <w:webHidden/>
                  </w:rPr>
                  <w:tab/>
                </w:r>
                <w:r>
                  <w:rPr>
                    <w:noProof/>
                    <w:webHidden/>
                  </w:rPr>
                  <w:fldChar w:fldCharType="begin"/>
                </w:r>
                <w:r>
                  <w:rPr>
                    <w:noProof/>
                    <w:webHidden/>
                  </w:rPr>
                  <w:instrText xml:space="preserve"> PAGEREF _Toc132803306 \h </w:instrText>
                </w:r>
                <w:r>
                  <w:rPr>
                    <w:noProof/>
                    <w:webHidden/>
                  </w:rPr>
                </w:r>
                <w:r>
                  <w:rPr>
                    <w:noProof/>
                    <w:webHidden/>
                  </w:rPr>
                  <w:fldChar w:fldCharType="separate"/>
                </w:r>
                <w:r w:rsidR="000A700C">
                  <w:rPr>
                    <w:noProof/>
                    <w:webHidden/>
                  </w:rPr>
                  <w:t>40</w:t>
                </w:r>
                <w:r>
                  <w:rPr>
                    <w:noProof/>
                    <w:webHidden/>
                  </w:rPr>
                  <w:fldChar w:fldCharType="end"/>
                </w:r>
              </w:hyperlink>
            </w:p>
            <w:p w:rsidR="00420293" w:rsidP="00420293" w:rsidRDefault="00420293" w14:paraId="6471BEB1" w14:textId="31814BDF">
              <w:pPr>
                <w:pStyle w:val="Sisluet2"/>
                <w:tabs>
                  <w:tab w:val="right" w:leader="dot" w:pos="9592"/>
                </w:tabs>
                <w:rPr>
                  <w:noProof/>
                  <w:color w:val="auto"/>
                  <w:lang w:eastAsia="fi-FI"/>
                </w:rPr>
              </w:pPr>
              <w:hyperlink w:history="1" w:anchor="_Toc132803307">
                <w:r w:rsidRPr="00DB6C2E">
                  <w:rPr>
                    <w:rStyle w:val="Hyperlinkki"/>
                    <w:rFonts w:ascii="Open Sans" w:hAnsi="Open Sans" w:cs="Open Sans"/>
                    <w:noProof/>
                    <w:lang w:eastAsia="fi-FI"/>
                  </w:rPr>
                  <w:t>Käsitteitä ja termejä:</w:t>
                </w:r>
                <w:r>
                  <w:rPr>
                    <w:noProof/>
                    <w:webHidden/>
                  </w:rPr>
                  <w:tab/>
                </w:r>
                <w:r>
                  <w:rPr>
                    <w:noProof/>
                    <w:webHidden/>
                  </w:rPr>
                  <w:fldChar w:fldCharType="begin"/>
                </w:r>
                <w:r>
                  <w:rPr>
                    <w:noProof/>
                    <w:webHidden/>
                  </w:rPr>
                  <w:instrText xml:space="preserve"> PAGEREF _Toc132803307 \h </w:instrText>
                </w:r>
                <w:r>
                  <w:rPr>
                    <w:noProof/>
                    <w:webHidden/>
                  </w:rPr>
                </w:r>
                <w:r>
                  <w:rPr>
                    <w:noProof/>
                    <w:webHidden/>
                  </w:rPr>
                  <w:fldChar w:fldCharType="separate"/>
                </w:r>
                <w:r w:rsidR="000A700C">
                  <w:rPr>
                    <w:noProof/>
                    <w:webHidden/>
                  </w:rPr>
                  <w:t>42</w:t>
                </w:r>
                <w:r>
                  <w:rPr>
                    <w:noProof/>
                    <w:webHidden/>
                  </w:rPr>
                  <w:fldChar w:fldCharType="end"/>
                </w:r>
              </w:hyperlink>
            </w:p>
            <w:p w:rsidR="00420293" w:rsidP="00420293" w:rsidRDefault="00420293" w14:paraId="7AAD7DAA" w14:textId="77777777">
              <w:r>
                <w:rPr>
                  <w:b/>
                  <w:bCs/>
                </w:rPr>
                <w:fldChar w:fldCharType="end"/>
              </w:r>
            </w:p>
          </w:sdtContent>
        </w:sdt>
        <w:p w:rsidR="00420293" w:rsidP="00420293" w:rsidRDefault="00420293" w14:paraId="6CBADC24" w14:textId="77777777">
          <w:pPr>
            <w:rPr>
              <w:rFonts w:ascii="Open Sans" w:hAnsi="Open Sans" w:eastAsia="Times New Roman" w:cs="Open Sans"/>
              <w:b/>
              <w:color w:val="000A48"/>
              <w:lang w:eastAsia="fi-FI"/>
            </w:rPr>
          </w:pPr>
        </w:p>
        <w:p w:rsidR="00420293" w:rsidP="00420293" w:rsidRDefault="00420293" w14:paraId="579C34CE" w14:textId="77777777">
          <w:pPr>
            <w:rPr>
              <w:rFonts w:ascii="Open Sans" w:hAnsi="Open Sans" w:eastAsia="Times New Roman" w:cs="Open Sans"/>
              <w:b/>
              <w:color w:val="000A48"/>
              <w:lang w:eastAsia="fi-FI"/>
            </w:rPr>
          </w:pPr>
        </w:p>
        <w:p w:rsidR="00420293" w:rsidP="00420293" w:rsidRDefault="00420293" w14:paraId="1EA2BA0D" w14:textId="77777777">
          <w:pPr>
            <w:rPr>
              <w:rFonts w:ascii="Open Sans" w:hAnsi="Open Sans" w:eastAsia="Times New Roman" w:cs="Open Sans"/>
              <w:b/>
              <w:color w:val="000A48"/>
              <w:lang w:eastAsia="fi-FI"/>
            </w:rPr>
          </w:pPr>
        </w:p>
        <w:p w:rsidR="00420293" w:rsidP="00420293" w:rsidRDefault="00420293" w14:paraId="63C837D2" w14:textId="77777777">
          <w:pPr>
            <w:rPr>
              <w:rFonts w:ascii="Open Sans" w:hAnsi="Open Sans" w:eastAsia="Times New Roman" w:cs="Open Sans"/>
              <w:b/>
              <w:color w:val="000A48"/>
              <w:lang w:eastAsia="fi-FI"/>
            </w:rPr>
          </w:pPr>
        </w:p>
        <w:p w:rsidR="00420293" w:rsidP="00420293" w:rsidRDefault="00420293" w14:paraId="13126ED9" w14:textId="77777777">
          <w:pPr>
            <w:rPr>
              <w:rFonts w:ascii="Open Sans" w:hAnsi="Open Sans" w:eastAsia="Times New Roman" w:cs="Open Sans"/>
              <w:b/>
              <w:color w:val="000A48"/>
              <w:lang w:eastAsia="fi-FI"/>
            </w:rPr>
          </w:pPr>
        </w:p>
        <w:p w:rsidR="00420293" w:rsidP="00420293" w:rsidRDefault="00420293" w14:paraId="45334277" w14:textId="77777777">
          <w:pPr>
            <w:rPr>
              <w:rFonts w:ascii="Open Sans" w:hAnsi="Open Sans" w:eastAsia="Times New Roman" w:cs="Open Sans"/>
              <w:b/>
              <w:color w:val="000A48"/>
              <w:lang w:eastAsia="fi-FI"/>
            </w:rPr>
          </w:pPr>
        </w:p>
        <w:p w:rsidR="00420293" w:rsidP="00420293" w:rsidRDefault="005F1B18" w14:paraId="5A899B95" w14:textId="77777777">
          <w:pPr>
            <w:rPr>
              <w:rFonts w:ascii="Open Sans" w:hAnsi="Open Sans" w:eastAsia="Times New Roman" w:cs="Open Sans"/>
              <w:color w:val="000A48"/>
              <w:lang w:eastAsia="fi-FI"/>
            </w:rPr>
          </w:pPr>
        </w:p>
      </w:sdtContent>
    </w:sdt>
    <w:p w:rsidRPr="00624BE8" w:rsidR="00420293" w:rsidP="00420293" w:rsidRDefault="00420293" w14:paraId="6C22807D" w14:textId="77777777">
      <w:pPr>
        <w:pStyle w:val="Otsikko1"/>
        <w:rPr>
          <w:rFonts w:ascii="Open Sans" w:hAnsi="Open Sans" w:cs="Open Sans"/>
          <w:sz w:val="40"/>
          <w:szCs w:val="40"/>
        </w:rPr>
      </w:pPr>
      <w:bookmarkStart w:name="_Toc132803287" w:id="37"/>
      <w:bookmarkStart w:name="_Toc226455776" w:id="38"/>
      <w:r w:rsidRPr="00624BE8">
        <w:rPr>
          <w:rFonts w:ascii="Open Sans" w:hAnsi="Open Sans" w:cs="Open Sans"/>
          <w:sz w:val="40"/>
          <w:szCs w:val="40"/>
        </w:rPr>
        <w:t>Kriisisuunnitelma</w:t>
      </w:r>
      <w:bookmarkEnd w:id="37"/>
      <w:bookmarkEnd w:id="38"/>
    </w:p>
    <w:p w:rsidR="00420293" w:rsidP="00420293" w:rsidRDefault="00420293" w14:paraId="02A821B1" w14:textId="77777777"/>
    <w:p w:rsidRPr="0092791A" w:rsidR="00420293" w:rsidP="00420293" w:rsidRDefault="00420293" w14:paraId="07213488" w14:textId="77777777">
      <w:pPr>
        <w:shd w:val="clear" w:color="auto" w:fill="FFFFFF"/>
        <w:spacing w:after="240" w:line="240" w:lineRule="auto"/>
        <w:rPr>
          <w:rFonts w:ascii="Open Sans" w:hAnsi="Open Sans" w:eastAsia="Times New Roman" w:cs="Open Sans"/>
          <w:color w:val="000A48"/>
          <w:lang w:eastAsia="fi-FI"/>
        </w:rPr>
      </w:pPr>
      <w:r w:rsidRPr="0092791A">
        <w:rPr>
          <w:rFonts w:ascii="Open Sans" w:hAnsi="Open Sans" w:eastAsia="Times New Roman" w:cs="Open Sans"/>
          <w:color w:val="000A48"/>
          <w:lang w:eastAsia="fi-FI"/>
        </w:rPr>
        <w:t>Koulun olisi hyvä varautua kriiseihin, jotka aiheutuvat äkillisistä, odottamattomista ja epätavallisen voimakkaista tapahtumista. Varautuminen on tärkeää, koska </w:t>
      </w:r>
      <w:r w:rsidRPr="0092791A">
        <w:rPr>
          <w:rFonts w:ascii="Open Sans" w:hAnsi="Open Sans" w:eastAsia="Times New Roman" w:cs="Open Sans"/>
          <w:b/>
          <w:bCs/>
          <w:color w:val="000A48"/>
          <w:lang w:eastAsia="fi-FI"/>
        </w:rPr>
        <w:t>kriisitilanteissa ihmisen toiminta muuttuu ja kriisin tapahduttua ei ehdi laatia uusia toimintamalleja</w:t>
      </w:r>
      <w:r w:rsidRPr="0092791A">
        <w:rPr>
          <w:rFonts w:ascii="Open Sans" w:hAnsi="Open Sans" w:eastAsia="Times New Roman" w:cs="Open Sans"/>
          <w:color w:val="000A48"/>
          <w:lang w:eastAsia="fi-FI"/>
        </w:rPr>
        <w:t>. Sen sijaan suunniteltu toiminta toteutuu todennäköisimmin myös kiireessä ja kriisitilanteen tuottaman epäuskon vallitessa.</w:t>
      </w:r>
      <w:r w:rsidRPr="0092791A">
        <w:rPr>
          <w:rFonts w:ascii="Open Sans" w:hAnsi="Open Sans" w:eastAsia="Times New Roman" w:cs="Open Sans"/>
          <w:color w:val="000A48"/>
          <w:lang w:eastAsia="fi-FI"/>
        </w:rPr>
        <w:br/>
      </w:r>
      <w:r w:rsidRPr="0092791A">
        <w:rPr>
          <w:rFonts w:ascii="Open Sans" w:hAnsi="Open Sans" w:eastAsia="Times New Roman" w:cs="Open Sans"/>
          <w:color w:val="000A48"/>
          <w:lang w:eastAsia="fi-FI"/>
        </w:rPr>
        <w:br/>
      </w:r>
      <w:r w:rsidRPr="0092791A">
        <w:rPr>
          <w:rFonts w:ascii="Open Sans" w:hAnsi="Open Sans" w:eastAsia="Times New Roman" w:cs="Open Sans"/>
          <w:color w:val="000A48"/>
          <w:lang w:eastAsia="fi-FI"/>
        </w:rPr>
        <w:t>Esimerkkejä koulussa sattuvista äkillisen kriisin tilanteista voisivat olla</w:t>
      </w:r>
    </w:p>
    <w:p w:rsidRPr="0092791A" w:rsidR="00420293" w:rsidP="00E96FAA" w:rsidRDefault="00420293" w14:paraId="1FE905D9" w14:textId="77777777">
      <w:pPr>
        <w:numPr>
          <w:ilvl w:val="0"/>
          <w:numId w:val="43"/>
        </w:numPr>
        <w:shd w:val="clear" w:color="auto" w:fill="FFFFFF"/>
        <w:spacing w:before="100" w:beforeAutospacing="1" w:after="48" w:line="240" w:lineRule="auto"/>
        <w:rPr>
          <w:rFonts w:ascii="Open Sans" w:hAnsi="Open Sans" w:eastAsia="Times New Roman" w:cs="Open Sans"/>
          <w:color w:val="000A48"/>
          <w:lang w:eastAsia="fi-FI"/>
        </w:rPr>
      </w:pPr>
      <w:r w:rsidRPr="0092791A">
        <w:rPr>
          <w:rFonts w:ascii="Open Sans" w:hAnsi="Open Sans" w:eastAsia="Times New Roman" w:cs="Open Sans"/>
          <w:color w:val="000A48"/>
          <w:lang w:eastAsia="fi-FI"/>
        </w:rPr>
        <w:t>tulipalo</w:t>
      </w:r>
    </w:p>
    <w:p w:rsidRPr="0092791A" w:rsidR="00420293" w:rsidP="00E96FAA" w:rsidRDefault="00420293" w14:paraId="49922865" w14:textId="77777777">
      <w:pPr>
        <w:numPr>
          <w:ilvl w:val="0"/>
          <w:numId w:val="43"/>
        </w:numPr>
        <w:shd w:val="clear" w:color="auto" w:fill="FFFFFF"/>
        <w:spacing w:before="100" w:beforeAutospacing="1" w:after="48" w:line="240" w:lineRule="auto"/>
        <w:rPr>
          <w:rFonts w:ascii="Open Sans" w:hAnsi="Open Sans" w:eastAsia="Times New Roman" w:cs="Open Sans"/>
          <w:color w:val="000A48"/>
          <w:lang w:eastAsia="fi-FI"/>
        </w:rPr>
      </w:pPr>
      <w:r w:rsidRPr="0092791A">
        <w:rPr>
          <w:rFonts w:ascii="Open Sans" w:hAnsi="Open Sans" w:eastAsia="Times New Roman" w:cs="Open Sans"/>
          <w:color w:val="000A48"/>
          <w:lang w:eastAsia="fi-FI"/>
        </w:rPr>
        <w:t>oppilaan/opettajan yllättävä menehtyminen</w:t>
      </w:r>
    </w:p>
    <w:p w:rsidRPr="0092791A" w:rsidR="00420293" w:rsidP="00E96FAA" w:rsidRDefault="00420293" w14:paraId="07247BBB" w14:textId="77777777">
      <w:pPr>
        <w:numPr>
          <w:ilvl w:val="0"/>
          <w:numId w:val="43"/>
        </w:numPr>
        <w:shd w:val="clear" w:color="auto" w:fill="FFFFFF"/>
        <w:spacing w:before="100" w:beforeAutospacing="1" w:after="48" w:line="240" w:lineRule="auto"/>
        <w:rPr>
          <w:rFonts w:ascii="Open Sans" w:hAnsi="Open Sans" w:eastAsia="Times New Roman" w:cs="Open Sans"/>
          <w:color w:val="000A48"/>
          <w:lang w:eastAsia="fi-FI"/>
        </w:rPr>
      </w:pPr>
      <w:r w:rsidRPr="0092791A">
        <w:rPr>
          <w:rFonts w:ascii="Open Sans" w:hAnsi="Open Sans" w:eastAsia="Times New Roman" w:cs="Open Sans"/>
          <w:color w:val="000A48"/>
          <w:lang w:eastAsia="fi-FI"/>
        </w:rPr>
        <w:t>koulubussionnettomuus </w:t>
      </w:r>
    </w:p>
    <w:p w:rsidRPr="0092791A" w:rsidR="00420293" w:rsidP="00E96FAA" w:rsidRDefault="00420293" w14:paraId="1DAB663D" w14:textId="77777777">
      <w:pPr>
        <w:numPr>
          <w:ilvl w:val="0"/>
          <w:numId w:val="43"/>
        </w:numPr>
        <w:shd w:val="clear" w:color="auto" w:fill="FFFFFF"/>
        <w:spacing w:before="100" w:beforeAutospacing="1" w:after="48" w:line="240" w:lineRule="auto"/>
        <w:rPr>
          <w:rFonts w:ascii="Open Sans" w:hAnsi="Open Sans" w:eastAsia="Times New Roman" w:cs="Open Sans"/>
          <w:color w:val="000A48"/>
          <w:lang w:eastAsia="fi-FI"/>
        </w:rPr>
      </w:pPr>
      <w:r w:rsidRPr="0092791A">
        <w:rPr>
          <w:rFonts w:ascii="Open Sans" w:hAnsi="Open Sans" w:eastAsia="Times New Roman" w:cs="Open Sans"/>
          <w:color w:val="000A48"/>
          <w:lang w:eastAsia="fi-FI"/>
        </w:rPr>
        <w:t>väkivalta.</w:t>
      </w:r>
    </w:p>
    <w:p w:rsidRPr="006B4BAF" w:rsidR="00420293" w:rsidP="00420293" w:rsidRDefault="00420293" w14:paraId="537DF991" w14:textId="77777777">
      <w:pPr>
        <w:rPr>
          <w:rFonts w:ascii="Open Sans" w:hAnsi="Open Sans" w:cs="Open Sans"/>
          <w:color w:val="000A48"/>
          <w:shd w:val="clear" w:color="auto" w:fill="FFFFFF"/>
        </w:rPr>
      </w:pPr>
    </w:p>
    <w:p w:rsidRPr="006B4BAF" w:rsidR="00420293" w:rsidP="00420293" w:rsidRDefault="00420293" w14:paraId="22DC0D7D" w14:textId="77777777">
      <w:pPr>
        <w:pStyle w:val="NormaaliWWW"/>
        <w:shd w:val="clear" w:color="auto" w:fill="FFFFFF"/>
        <w:spacing w:before="0" w:beforeAutospacing="0" w:after="240" w:afterAutospacing="0"/>
        <w:rPr>
          <w:rFonts w:ascii="Open Sans" w:hAnsi="Open Sans" w:cs="Open Sans"/>
          <w:color w:val="000A48"/>
          <w:sz w:val="22"/>
          <w:szCs w:val="22"/>
        </w:rPr>
      </w:pPr>
      <w:r w:rsidRPr="006B4BAF">
        <w:rPr>
          <w:rFonts w:ascii="Open Sans" w:hAnsi="Open Sans" w:cs="Open Sans"/>
          <w:color w:val="000A48"/>
          <w:sz w:val="22"/>
          <w:szCs w:val="22"/>
        </w:rPr>
        <w:t>Koulun kriisityöllä pyritään pehmein keinoin reaktioiden helpottamiseen ja selviytymisen/ pystyvyyden tunteen vahvistamiseen. Tämä edellyttää asiallista tietoa kriisireaktioiden lainalaisuuksista ja sitä tulee tarjota oppilaille toipumisen tukemiseksi. Keskeistä on viestittää, että yhteisö ja sen aikuiset tekevät parhaansa oppilaiden tukemiseksi ja että oppilaiden omia selviytymiskeinoja tullaan vahvistamaan.</w:t>
      </w:r>
    </w:p>
    <w:p w:rsidRPr="006B4BAF" w:rsidR="00420293" w:rsidP="00420293" w:rsidRDefault="00420293" w14:paraId="6EFE37C5" w14:textId="77777777">
      <w:pPr>
        <w:pStyle w:val="NormaaliWWW"/>
        <w:shd w:val="clear" w:color="auto" w:fill="FFFFFF"/>
        <w:spacing w:before="0" w:beforeAutospacing="0" w:after="240" w:afterAutospacing="0"/>
        <w:rPr>
          <w:rFonts w:ascii="Open Sans" w:hAnsi="Open Sans" w:cs="Open Sans"/>
          <w:color w:val="000A48"/>
          <w:sz w:val="22"/>
          <w:szCs w:val="22"/>
        </w:rPr>
      </w:pPr>
      <w:r w:rsidRPr="006B4BAF">
        <w:rPr>
          <w:rFonts w:ascii="Open Sans" w:hAnsi="Open Sans" w:cs="Open Sans"/>
          <w:color w:val="000A48"/>
          <w:sz w:val="22"/>
          <w:szCs w:val="22"/>
        </w:rPr>
        <w:t>Kouluissa on myös alettu painottaa ns. kriisipedagogista ajattelua, jolla tarkoitetaan psykososiaalisen tuen pitkäjänteisyyttä. Tavoitteena on yksittäisen kriisitilanteen helpottumisen lisäksi tuottaa oppimiskokemus, joka auttaa oppilaita rakentamaan pysyviä keinoja kriisien käsittelyyn myöhemmän elämän varalle. Pitkä tukiprosessi vähentää unohtamisen vaikutusta oppimiseen.</w:t>
      </w:r>
    </w:p>
    <w:p w:rsidR="00420293" w:rsidP="00420293" w:rsidRDefault="00420293" w14:paraId="29AE65B9" w14:textId="77777777">
      <w:pPr>
        <w:rPr>
          <w:rFonts w:ascii="Open Sans" w:hAnsi="Open Sans" w:cs="Open Sans"/>
          <w:color w:val="000A48"/>
          <w:shd w:val="clear" w:color="auto" w:fill="FFFFFF"/>
        </w:rPr>
      </w:pPr>
      <w:r>
        <w:rPr>
          <w:rFonts w:ascii="Open Sans" w:hAnsi="Open Sans" w:cs="Open Sans"/>
          <w:color w:val="000A48"/>
          <w:shd w:val="clear" w:color="auto" w:fill="FFFFFF"/>
        </w:rPr>
        <w:t>Suomen kouluissa alettiin tehdä kriisivalmiussuunnitelmia jo 1990-luvun alkupuolella. Koulun kriisisuunnitelmassa on selkeästi erottuvat ohjeet äkillisissä kriiseissä toimimista varten. Koulun psykososiaalinen työ äkillisen kriisin yhteydessä on erityyppistä kuin oppilashuollon perustehtäviin kuuluva työskentely esimerkiksi pitkäkestoisten mielenterveysongelmien, päihdeongelmien tai vaikkapa syömishäiriön yhteydessä. Koko kriisitilanne ja kriisityön suunnittelu hoidetaan koulussa paitsi asianmukaiset säädökset ja esimerkiksi fyysiset olosuhteet huomioiden, myös psykososiaalisen tuen periaatteiden mukaisesti. Suunnittelussa siis otetaan huomioon ihmisen luonnollinen reagointi ja ne erilaiset ehdot, jotka se asettaa mm havaitsemiselle, tuntemiselle ja toipumiselle.</w:t>
      </w:r>
    </w:p>
    <w:p w:rsidR="00420293" w:rsidP="00420293" w:rsidRDefault="00420293" w14:paraId="22812614" w14:textId="77777777">
      <w:pPr>
        <w:rPr>
          <w:rFonts w:ascii="Open Sans" w:hAnsi="Open Sans" w:cs="Open Sans"/>
          <w:color w:val="000A48"/>
          <w:shd w:val="clear" w:color="auto" w:fill="FFFFFF"/>
        </w:rPr>
      </w:pPr>
    </w:p>
    <w:p w:rsidR="00420293" w:rsidP="00420293" w:rsidRDefault="00420293" w14:paraId="4F9E85C3" w14:textId="77777777">
      <w:pPr>
        <w:rPr>
          <w:rFonts w:ascii="Open Sans" w:hAnsi="Open Sans" w:cs="Open Sans"/>
          <w:color w:val="000A48"/>
          <w:shd w:val="clear" w:color="auto" w:fill="FFFFFF"/>
        </w:rPr>
      </w:pPr>
      <w:r>
        <w:rPr>
          <w:rFonts w:ascii="Open Sans" w:hAnsi="Open Sans" w:cs="Open Sans"/>
          <w:color w:val="000A48"/>
          <w:shd w:val="clear" w:color="auto" w:fill="FFFFFF"/>
        </w:rPr>
        <w:t xml:space="preserve">Äkillisen onnettomuuden sattuessa koulun toiminta on hyvä aktivoida nopeasti - ei siksi että äkilliset kriisit olisivat tärkeämpiä kuin muut kuormittavat tilanteet, vaan siksi että tukea antavalla toiminnalla on reaktioiden luonteen vuoksi herkkyysaikansa. Jos toiminta ajoitetaan </w:t>
      </w:r>
      <w:r>
        <w:rPr>
          <w:rFonts w:ascii="Open Sans" w:hAnsi="Open Sans" w:cs="Open Sans"/>
          <w:color w:val="000A48"/>
          <w:shd w:val="clear" w:color="auto" w:fill="FFFFFF"/>
        </w:rPr>
        <w:t>ja mitoitetaan osuvasti, voidaan säästyä paljolta ylimääräiseltä psyykkiseltä kuormitukselta ja myös vaivannäöltä myöhemmin.</w:t>
      </w:r>
    </w:p>
    <w:p w:rsidR="00420293" w:rsidP="00420293" w:rsidRDefault="00420293" w14:paraId="0F7E6209" w14:textId="77777777">
      <w:pPr>
        <w:rPr>
          <w:rFonts w:ascii="Open Sans" w:hAnsi="Open Sans" w:cs="Open Sans"/>
          <w:color w:val="000A48"/>
          <w:shd w:val="clear" w:color="auto" w:fill="FFFFFF"/>
        </w:rPr>
      </w:pPr>
    </w:p>
    <w:p w:rsidR="00420293" w:rsidP="00420293" w:rsidRDefault="00420293" w14:paraId="7E839EB9" w14:textId="77777777">
      <w:pPr>
        <w:rPr>
          <w:rStyle w:val="Voimakas"/>
          <w:rFonts w:ascii="Open Sans" w:hAnsi="Open Sans" w:cs="Open Sans"/>
          <w:color w:val="000A48"/>
          <w:shd w:val="clear" w:color="auto" w:fill="FFFFFF"/>
        </w:rPr>
      </w:pPr>
      <w:r>
        <w:rPr>
          <w:rFonts w:ascii="Open Sans" w:hAnsi="Open Sans" w:cs="Open Sans"/>
          <w:color w:val="000A48"/>
          <w:shd w:val="clear" w:color="auto" w:fill="FFFFFF"/>
        </w:rPr>
        <w:t>Kriisitilanteiden hoitamiseen varaudutaan kriisisuunnitelmalla, joka sisältää ohjeistuksen psykososiaalisesta tuesta koulussa/oppilaitoksessa. </w:t>
      </w:r>
      <w:r>
        <w:rPr>
          <w:rStyle w:val="Voimakas"/>
          <w:rFonts w:ascii="Open Sans" w:hAnsi="Open Sans" w:cs="Open Sans"/>
          <w:color w:val="000A48"/>
          <w:shd w:val="clear" w:color="auto" w:fill="FFFFFF"/>
        </w:rPr>
        <w:t>Kriisisuunnitelmasta vastaa rehtori yhteistyössä oppilas/ opiskelijahuollon kanssa.</w:t>
      </w:r>
    </w:p>
    <w:p w:rsidR="00420293" w:rsidP="00420293" w:rsidRDefault="00420293" w14:paraId="1A6D2CE6" w14:textId="77777777">
      <w:pPr>
        <w:rPr>
          <w:rStyle w:val="Voimakas"/>
          <w:rFonts w:ascii="Open Sans" w:hAnsi="Open Sans" w:cs="Open Sans"/>
          <w:color w:val="000A48"/>
          <w:shd w:val="clear" w:color="auto" w:fill="FFFFFF"/>
        </w:rPr>
      </w:pPr>
    </w:p>
    <w:p w:rsidR="00420293" w:rsidP="00420293" w:rsidRDefault="00420293" w14:paraId="6960399C" w14:textId="77777777">
      <w:pPr>
        <w:rPr>
          <w:rFonts w:ascii="Open Sans" w:hAnsi="Open Sans" w:cs="Open Sans"/>
          <w:color w:val="000A48"/>
          <w:shd w:val="clear" w:color="auto" w:fill="FFFFFF"/>
        </w:rPr>
      </w:pPr>
      <w:r>
        <w:rPr>
          <w:rStyle w:val="Voimakas"/>
          <w:rFonts w:ascii="Open Sans" w:hAnsi="Open Sans" w:cs="Open Sans"/>
          <w:color w:val="000A48"/>
          <w:shd w:val="clear" w:color="auto" w:fill="FFFFFF"/>
        </w:rPr>
        <w:t xml:space="preserve">Rehtori vastaa myös toiminnasta akuutissa tilanteessa, kunnes pelastus- tai poliisiviranomainen ottaa vastuun </w:t>
      </w:r>
      <w:proofErr w:type="gramStart"/>
      <w:r>
        <w:rPr>
          <w:rStyle w:val="Voimakas"/>
          <w:rFonts w:ascii="Open Sans" w:hAnsi="Open Sans" w:cs="Open Sans"/>
          <w:color w:val="000A48"/>
          <w:shd w:val="clear" w:color="auto" w:fill="FFFFFF"/>
        </w:rPr>
        <w:t>johdosta</w:t>
      </w:r>
      <w:proofErr w:type="gramEnd"/>
      <w:r>
        <w:rPr>
          <w:rStyle w:val="Voimakas"/>
          <w:rFonts w:ascii="Open Sans" w:hAnsi="Open Sans" w:cs="Open Sans"/>
          <w:color w:val="000A48"/>
          <w:shd w:val="clear" w:color="auto" w:fill="FFFFFF"/>
        </w:rPr>
        <w:t>.</w:t>
      </w:r>
      <w:r>
        <w:rPr>
          <w:rFonts w:ascii="Open Sans" w:hAnsi="Open Sans" w:cs="Open Sans"/>
          <w:color w:val="000A48"/>
          <w:shd w:val="clear" w:color="auto" w:fill="FFFFFF"/>
        </w:rPr>
        <w:t> ”Kaikissa turvallisuutta uhkaavissa akuuteissa tilanteissa ensisijaista on ihmishenkien pelastaminen ja turvaaminen. Toimintaa koulussa johtaa rehtori tai muu henkilökuntaan kuuluva siihen asti, kunnes pelastus- tai poliisiviranomainen saapuu paikalle ja ilmoittaa ottavansa johdon ja vastuun tilanteesta.” (Oppilaitosten turvallisuus 2009) Toiminnassa on siis selkeä hierarkia, jossa yhteiskunnan muut toimijat saattavat ottaa tilanteen koulussa haltuunsa. Pääsääntöisestihän suomalaiset vakavat tilanteet ovat sujuneet yhteisin linjauksin ja niin että eri viranomaisten päätökset ovat tukeneet toisiaan. Jos tilannearvioissa kuitenkin tulee erilaisia näkemyksiä, on hyvä muistaa, että lopullisen päätöksen vaikkapa koulun evakuoimisesta kriisitilanteessa tekee poliisiviranomainen eikä rehtori.</w:t>
      </w:r>
    </w:p>
    <w:p w:rsidR="00420293" w:rsidP="00420293" w:rsidRDefault="00420293" w14:paraId="2B8F0F82" w14:textId="77777777">
      <w:pPr>
        <w:rPr>
          <w:rFonts w:ascii="Open Sans" w:hAnsi="Open Sans" w:cs="Open Sans"/>
          <w:color w:val="000A48"/>
          <w:shd w:val="clear" w:color="auto" w:fill="FFFFFF"/>
        </w:rPr>
      </w:pPr>
    </w:p>
    <w:p w:rsidR="00420293" w:rsidP="00420293" w:rsidRDefault="00420293" w14:paraId="2A52AF0B" w14:textId="77777777">
      <w:pPr>
        <w:rPr>
          <w:rFonts w:ascii="Open Sans" w:hAnsi="Open Sans" w:cs="Open Sans"/>
          <w:color w:val="000A48"/>
          <w:shd w:val="clear" w:color="auto" w:fill="FFFFFF"/>
        </w:rPr>
      </w:pPr>
      <w:r>
        <w:rPr>
          <w:rFonts w:ascii="Open Sans" w:hAnsi="Open Sans" w:cs="Open Sans"/>
          <w:color w:val="000A48"/>
          <w:shd w:val="clear" w:color="auto" w:fill="FFFFFF"/>
        </w:rPr>
        <w:t>Vastuu toiminnasta on hyvä pohtia myös koulutyön hallinnossa. Vaativassa tilanteessa vastuunjako koulun johtajan ja sivistystoimen/koulutoimen kesken saattaa tilanne- ja kuntakohtaisesti vaihdellakin, mutta tuo erikseen mietittynä selkeyttä toimintaan ja ehkäisee väärinkäsityksiä ja päällekkäisyyksiä.</w:t>
      </w:r>
    </w:p>
    <w:p w:rsidR="00420293" w:rsidP="00420293" w:rsidRDefault="00420293" w14:paraId="4111F10B" w14:textId="77777777">
      <w:pPr>
        <w:rPr>
          <w:rFonts w:ascii="Open Sans" w:hAnsi="Open Sans" w:cs="Open Sans"/>
          <w:color w:val="000A48"/>
          <w:shd w:val="clear" w:color="auto" w:fill="FFFFFF"/>
        </w:rPr>
      </w:pPr>
    </w:p>
    <w:p w:rsidRPr="00624BE8" w:rsidR="00420293" w:rsidP="00420293" w:rsidRDefault="00420293" w14:paraId="685907BD" w14:textId="77777777">
      <w:pPr>
        <w:pStyle w:val="Otsikko2"/>
        <w:rPr>
          <w:rFonts w:ascii="Open Sans" w:hAnsi="Open Sans" w:cs="Open Sans"/>
          <w:sz w:val="36"/>
          <w:szCs w:val="36"/>
        </w:rPr>
      </w:pPr>
      <w:bookmarkStart w:name="_Toc132803288" w:id="39"/>
      <w:bookmarkStart w:name="_Toc226455777" w:id="40"/>
      <w:r w:rsidRPr="00624BE8">
        <w:rPr>
          <w:rFonts w:ascii="Open Sans" w:hAnsi="Open Sans" w:cs="Open Sans"/>
          <w:sz w:val="36"/>
          <w:szCs w:val="36"/>
        </w:rPr>
        <w:t>Kriisiryhmä ja sen tehtävät</w:t>
      </w:r>
      <w:bookmarkEnd w:id="39"/>
      <w:bookmarkEnd w:id="40"/>
    </w:p>
    <w:p w:rsidR="00420293" w:rsidP="00420293" w:rsidRDefault="00420293" w14:paraId="3A8AC835" w14:textId="77777777"/>
    <w:p w:rsidR="00420293" w:rsidP="00420293" w:rsidRDefault="00420293" w14:paraId="792F7E54" w14:textId="77777777">
      <w:pPr>
        <w:rPr>
          <w:rFonts w:ascii="Open Sans" w:hAnsi="Open Sans" w:cs="Open Sans"/>
          <w:color w:val="000A48"/>
          <w:shd w:val="clear" w:color="auto" w:fill="FFFFFF"/>
        </w:rPr>
      </w:pPr>
      <w:r>
        <w:rPr>
          <w:rFonts w:ascii="Open Sans" w:hAnsi="Open Sans" w:cs="Open Sans"/>
          <w:color w:val="000A48"/>
          <w:shd w:val="clear" w:color="auto" w:fill="FFFFFF"/>
        </w:rPr>
        <w:t>Koulussa tulee sopia ydinryhmästä, joka voi olla oppilashuoltoryhmä, ja joka on erikseen perehtynyt äkillisten kriisien psykososiaalisen tuen suunnittelemiseen ja toteuttamiseen. Ryhmä voidaan nimetä koulun kriisiryhmäksi. Ei ole estettä, etteikö koulu voisi halutessaan kutsua oppilashuoltoryhmän lisäksi kriisiryhmän jäseniksi esimerkiksi pienkoulun talonmiehen tai keittäjän – henkilöitä, jotka tuntevat hyvin koulun ja usein oppilaitten taustojakin ja joilla saattaa olla valmiutta ja halua kriisitehtäviin Onnettomuus ei katso, onko silminnäkijällä tai tukityöhön osallistuvalla korkeakoulututkinto vai toimiiko hän esimerkiksi keittäjän tehtävissä.</w:t>
      </w:r>
    </w:p>
    <w:p w:rsidR="00420293" w:rsidP="00420293" w:rsidRDefault="00420293" w14:paraId="2E0E5DFE" w14:textId="77777777">
      <w:pPr>
        <w:rPr>
          <w:rFonts w:ascii="Open Sans" w:hAnsi="Open Sans" w:cs="Open Sans"/>
          <w:color w:val="000A48"/>
          <w:shd w:val="clear" w:color="auto" w:fill="FFFFFF"/>
        </w:rPr>
      </w:pPr>
    </w:p>
    <w:p w:rsidR="00420293" w:rsidP="00420293" w:rsidRDefault="00420293" w14:paraId="7838AE50" w14:textId="77777777">
      <w:pPr>
        <w:rPr>
          <w:rFonts w:ascii="Open Sans" w:hAnsi="Open Sans" w:cs="Open Sans"/>
          <w:color w:val="000A48"/>
          <w:shd w:val="clear" w:color="auto" w:fill="FFFFFF"/>
        </w:rPr>
      </w:pPr>
      <w:r>
        <w:rPr>
          <w:rFonts w:ascii="Open Sans" w:hAnsi="Open Sans" w:cs="Open Sans"/>
          <w:color w:val="000A48"/>
          <w:shd w:val="clear" w:color="auto" w:fill="FFFFFF"/>
        </w:rPr>
        <w:t>Koulun kriisisuunnitelmaa laadittaessa päätetään, miten yhteistyö ja psykososiaalinen tuki kriiseissä hoidetaan. Oheiset kriisiryhmän toimintaa ohjaavat tehtävät auttavat pohtimaan tuen suunnitteluun liittyviä tehtäviä, vaikka koulu ei olisi erikseen sopinut kriisiryhmän olemassaolosta. Jatkossa näitä tehtäviä kuvataan otsikon Kriisiryhmän tehtävät alla.</w:t>
      </w:r>
    </w:p>
    <w:p w:rsidR="00420293" w:rsidP="00420293" w:rsidRDefault="00420293" w14:paraId="3184397C" w14:textId="77777777">
      <w:pPr>
        <w:rPr>
          <w:rFonts w:ascii="Open Sans" w:hAnsi="Open Sans" w:cs="Open Sans"/>
          <w:color w:val="000A48"/>
          <w:shd w:val="clear" w:color="auto" w:fill="FFFFFF"/>
        </w:rPr>
      </w:pPr>
    </w:p>
    <w:p w:rsidR="00420293" w:rsidP="00420293" w:rsidRDefault="00420293" w14:paraId="389E1ECB" w14:textId="77777777">
      <w:pPr>
        <w:rPr>
          <w:rFonts w:ascii="Open Sans" w:hAnsi="Open Sans" w:cs="Open Sans"/>
          <w:color w:val="000A48"/>
          <w:shd w:val="clear" w:color="auto" w:fill="FFFFFF"/>
        </w:rPr>
      </w:pPr>
      <w:r>
        <w:rPr>
          <w:rFonts w:ascii="Open Sans" w:hAnsi="Open Sans" w:cs="Open Sans"/>
          <w:color w:val="000A48"/>
          <w:shd w:val="clear" w:color="auto" w:fill="FFFFFF"/>
        </w:rPr>
        <w:t>Koulun kriisiryhmä on koulun sisällä toimiva työryhmä, joka ensisijaisesti ottaa koulun puolesta kantaa kriisikysymyksiin. Rehtori on vastuussa, mutta hänen tai kenenkään kriisitilanteeseen osuvan koulun ammattilaisen ei pitäisi joutua yksin hoitamaan tilannetta. Työparityöskentelyä kannattaa harkita kriittisten tilanteiden johtamistehtävässä paineiden tasaamiseksi ja havaintojen monipuolistamiseksi. Lisäksi koulun kriisiryhmällä tulee olla varajohtaja.</w:t>
      </w:r>
    </w:p>
    <w:p w:rsidR="00420293" w:rsidP="00420293" w:rsidRDefault="00420293" w14:paraId="251015EF" w14:textId="77777777">
      <w:pPr>
        <w:rPr>
          <w:rFonts w:ascii="Open Sans" w:hAnsi="Open Sans" w:cs="Open Sans"/>
          <w:color w:val="000A48"/>
          <w:shd w:val="clear" w:color="auto" w:fill="FFFFFF"/>
        </w:rPr>
      </w:pPr>
    </w:p>
    <w:p w:rsidR="00420293" w:rsidP="00420293" w:rsidRDefault="00420293" w14:paraId="75263089" w14:textId="77777777">
      <w:pPr>
        <w:rPr>
          <w:rFonts w:ascii="Open Sans" w:hAnsi="Open Sans" w:cs="Open Sans"/>
          <w:color w:val="000A48"/>
          <w:shd w:val="clear" w:color="auto" w:fill="FFFFFF"/>
        </w:rPr>
      </w:pPr>
      <w:r>
        <w:rPr>
          <w:rFonts w:ascii="Open Sans" w:hAnsi="Open Sans" w:cs="Open Sans"/>
          <w:color w:val="000A48"/>
          <w:shd w:val="clear" w:color="auto" w:fill="FFFFFF"/>
        </w:rPr>
        <w:t>Kriisiryhmän jäsenten ei tarvitse olla huippuasiantuntijoita, mutta heillä tulisi olla muuta koulun henkilöstöä enemmän perehtyneisyyttä kriisien ominaisuuksiin ja niissä toimimiseen, että työ kriisin sattuessa on kohtuullisen sujuvaa eikä ”rimakauhu” tai toiminnan kiireinen rakentaminen alusta alkaen tee kuormittavaa tilannetta vielä kuormittavammaksi. Kriisikysymyksiin perehtymiselle tarvitaan kohtuulliset ajalliset ja taloudelliset resurssit.</w:t>
      </w:r>
    </w:p>
    <w:p w:rsidR="00420293" w:rsidP="00420293" w:rsidRDefault="00420293" w14:paraId="5520F93F" w14:textId="77777777">
      <w:pPr>
        <w:rPr>
          <w:rFonts w:ascii="Open Sans" w:hAnsi="Open Sans" w:cs="Open Sans"/>
          <w:color w:val="000A48"/>
          <w:shd w:val="clear" w:color="auto" w:fill="FFFFFF"/>
        </w:rPr>
      </w:pPr>
    </w:p>
    <w:p w:rsidR="00420293" w:rsidP="00420293" w:rsidRDefault="00420293" w14:paraId="6D06BAEE" w14:textId="77777777"/>
    <w:p w:rsidRPr="00AD04B0" w:rsidR="00420293" w:rsidP="00420293" w:rsidRDefault="00420293" w14:paraId="363E1C85" w14:textId="77777777">
      <w:pPr>
        <w:shd w:val="clear" w:color="auto" w:fill="FFFFFF"/>
        <w:spacing w:after="240" w:line="240" w:lineRule="auto"/>
        <w:rPr>
          <w:rFonts w:ascii="Open Sans" w:hAnsi="Open Sans" w:eastAsia="Times New Roman" w:cs="Open Sans"/>
          <w:b/>
          <w:bCs/>
          <w:color w:val="000A48"/>
          <w:lang w:eastAsia="fi-FI"/>
        </w:rPr>
      </w:pPr>
      <w:r w:rsidRPr="00AD04B0">
        <w:rPr>
          <w:rFonts w:ascii="Open Sans" w:hAnsi="Open Sans" w:eastAsia="Times New Roman" w:cs="Open Sans"/>
          <w:b/>
          <w:bCs/>
          <w:color w:val="000A48"/>
          <w:lang w:eastAsia="fi-FI"/>
        </w:rPr>
        <w:t>Koulun kriisiryhmän tehtäviä ovat ainakin seuraavat:</w:t>
      </w:r>
    </w:p>
    <w:p w:rsidRPr="00AD04B0" w:rsidR="00420293" w:rsidP="00E96FAA" w:rsidRDefault="00420293" w14:paraId="07D8EF10"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Huolehtia toimintansa suunnittelusta ja suunnitelman laadinnasta</w:t>
      </w:r>
    </w:p>
    <w:p w:rsidRPr="00AD04B0" w:rsidR="00420293" w:rsidP="00E96FAA" w:rsidRDefault="00420293" w14:paraId="2857FD00"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Kirjata ryhmän sisäinen työnjako ja vastuuketju</w:t>
      </w:r>
    </w:p>
    <w:p w:rsidRPr="00AD04B0" w:rsidR="00420293" w:rsidP="00E96FAA" w:rsidRDefault="00420293" w14:paraId="5291A7B7"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Selvittää etukäteen kriisitilanteissa tärkeät paikallisesti/alueellisesti toimivat yhteistyötahot ja sopia yhteistyön periaatteista ja käytännöistä</w:t>
      </w:r>
    </w:p>
    <w:p w:rsidRPr="00AD04B0" w:rsidR="00420293" w:rsidP="00E96FAA" w:rsidRDefault="00420293" w14:paraId="38DBF298"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Perehdyttää koulun muuta henkilöstöä suunnitelmaan järjestämällä koulutusta ja hankkimalla kirjallisuutta</w:t>
      </w:r>
    </w:p>
    <w:p w:rsidRPr="00AD04B0" w:rsidR="00420293" w:rsidP="00E96FAA" w:rsidRDefault="00420293" w14:paraId="68F68643"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Huolehtia siitä, että kaikki koulun aikuiset, oppilaat ja huoltajat tietävät, miten toimia erilaisissa tilanteissa ja miten tilanteesta tiedotetaan kriisin eri vaiheissa</w:t>
      </w:r>
    </w:p>
    <w:p w:rsidRPr="00AD04B0" w:rsidR="00420293" w:rsidP="00E96FAA" w:rsidRDefault="00420293" w14:paraId="54899866"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Organisoida toimintaa kriisitilanteissa</w:t>
      </w:r>
    </w:p>
    <w:p w:rsidRPr="00AD04B0" w:rsidR="00420293" w:rsidP="00E96FAA" w:rsidRDefault="00420293" w14:paraId="3DA855A6"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Huolehtia välittömästä henkisen tuen tarpeesta sekä mahdollisista jatkotoimista</w:t>
      </w:r>
    </w:p>
    <w:p w:rsidRPr="00211E9E" w:rsidR="00420293" w:rsidP="00E96FAA" w:rsidRDefault="00420293" w14:paraId="7DEA9DEA" w14:textId="77777777">
      <w:pPr>
        <w:numPr>
          <w:ilvl w:val="0"/>
          <w:numId w:val="13"/>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Arvioida kriisitilanteissa toteutettuja toimia ja tehdä kriisisuunnitelmaan tarvittavat muutokset</w:t>
      </w:r>
    </w:p>
    <w:p w:rsidR="00420293" w:rsidP="00420293" w:rsidRDefault="00420293" w14:paraId="2CB90754" w14:textId="77777777">
      <w:pPr>
        <w:shd w:val="clear" w:color="auto" w:fill="FFFFFF"/>
        <w:spacing w:before="100" w:beforeAutospacing="1" w:after="48" w:line="240" w:lineRule="auto"/>
        <w:ind w:left="720"/>
        <w:rPr>
          <w:rFonts w:ascii="Open Sans" w:hAnsi="Open Sans" w:eastAsia="Times New Roman" w:cs="Open Sans"/>
          <w:color w:val="000A48"/>
          <w:lang w:eastAsia="fi-FI"/>
        </w:rPr>
      </w:pPr>
    </w:p>
    <w:p w:rsidR="00420293" w:rsidP="00420293" w:rsidRDefault="00420293" w14:paraId="515AFBF4" w14:textId="77777777">
      <w:pPr>
        <w:shd w:val="clear" w:color="auto" w:fill="FFFFFF"/>
        <w:spacing w:before="100" w:beforeAutospacing="1" w:after="48" w:line="240" w:lineRule="auto"/>
        <w:ind w:left="720"/>
        <w:rPr>
          <w:rFonts w:ascii="Open Sans" w:hAnsi="Open Sans" w:eastAsia="Times New Roman" w:cs="Open Sans"/>
          <w:color w:val="000A48"/>
          <w:lang w:eastAsia="fi-FI"/>
        </w:rPr>
      </w:pPr>
    </w:p>
    <w:p w:rsidRPr="00211E9E" w:rsidR="00420293" w:rsidP="00420293" w:rsidRDefault="00420293" w14:paraId="2A80A2B3" w14:textId="77777777">
      <w:pPr>
        <w:shd w:val="clear" w:color="auto" w:fill="FFFFFF"/>
        <w:spacing w:before="100" w:beforeAutospacing="1" w:after="48" w:line="240" w:lineRule="auto"/>
        <w:ind w:left="720"/>
        <w:rPr>
          <w:rFonts w:ascii="Open Sans" w:hAnsi="Open Sans" w:eastAsia="Times New Roman" w:cs="Open Sans"/>
          <w:color w:val="000A48"/>
          <w:lang w:eastAsia="fi-FI"/>
        </w:rPr>
      </w:pPr>
    </w:p>
    <w:p w:rsidRPr="00624BE8" w:rsidR="00420293" w:rsidP="00420293" w:rsidRDefault="00420293" w14:paraId="23EE6573" w14:textId="77777777">
      <w:pPr>
        <w:pStyle w:val="Otsikko2"/>
        <w:rPr>
          <w:rFonts w:ascii="Open Sans" w:hAnsi="Open Sans" w:cs="Open Sans"/>
          <w:sz w:val="36"/>
          <w:szCs w:val="36"/>
        </w:rPr>
      </w:pPr>
      <w:bookmarkStart w:name="_Toc132803289" w:id="41"/>
      <w:bookmarkStart w:name="_Toc226455778" w:id="42"/>
      <w:r w:rsidRPr="00624BE8">
        <w:rPr>
          <w:rFonts w:ascii="Open Sans" w:hAnsi="Open Sans" w:cs="Open Sans"/>
          <w:sz w:val="36"/>
          <w:szCs w:val="36"/>
        </w:rPr>
        <w:t>Äkillisen kriisin hoitaminen on monivaiheista toimintaa</w:t>
      </w:r>
      <w:bookmarkEnd w:id="41"/>
      <w:bookmarkEnd w:id="42"/>
    </w:p>
    <w:p w:rsidR="00420293" w:rsidP="00420293" w:rsidRDefault="00420293" w14:paraId="0BB6BE01" w14:textId="77777777"/>
    <w:p w:rsidRPr="00AD04B0" w:rsidR="00420293" w:rsidP="00420293" w:rsidRDefault="00420293" w14:paraId="7CA3DBF0" w14:textId="77777777">
      <w:pPr>
        <w:shd w:val="clear" w:color="auto" w:fill="FFFFFF"/>
        <w:spacing w:after="240"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Ajallisesti äkillisten kriisien hoitaminen jakautuu psykososiaalisen tuen osalta</w:t>
      </w:r>
      <w:r w:rsidRPr="00AD04B0">
        <w:rPr>
          <w:rFonts w:ascii="Open Sans" w:hAnsi="Open Sans" w:eastAsia="Times New Roman" w:cs="Open Sans"/>
          <w:b/>
          <w:bCs/>
          <w:color w:val="000A48"/>
          <w:lang w:eastAsia="fi-FI"/>
        </w:rPr>
        <w:t> kolmeen vaiheeseen</w:t>
      </w:r>
      <w:r w:rsidRPr="00AD04B0">
        <w:rPr>
          <w:rFonts w:ascii="Open Sans" w:hAnsi="Open Sans" w:eastAsia="Times New Roman" w:cs="Open Sans"/>
          <w:color w:val="000A48"/>
          <w:lang w:eastAsia="fi-FI"/>
        </w:rPr>
        <w:t> (Hädän hetkellä – psyykkisen ensiavun opas 2009, mukaillen):</w:t>
      </w:r>
    </w:p>
    <w:p w:rsidRPr="00AD04B0" w:rsidR="00420293" w:rsidP="00E96FAA" w:rsidRDefault="00420293" w14:paraId="35399381" w14:textId="77777777">
      <w:pPr>
        <w:numPr>
          <w:ilvl w:val="0"/>
          <w:numId w:val="14"/>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 xml:space="preserve">varautumiseen (joka sisältää kriisisuunnitelman, kouluttautumisen, harjoittelun </w:t>
      </w:r>
      <w:proofErr w:type="spellStart"/>
      <w:r w:rsidRPr="00AD04B0">
        <w:rPr>
          <w:rFonts w:ascii="Open Sans" w:hAnsi="Open Sans" w:eastAsia="Times New Roman" w:cs="Open Sans"/>
          <w:color w:val="000A48"/>
          <w:lang w:eastAsia="fi-FI"/>
        </w:rPr>
        <w:t>yms</w:t>
      </w:r>
      <w:proofErr w:type="spellEnd"/>
      <w:r w:rsidRPr="00AD04B0">
        <w:rPr>
          <w:rFonts w:ascii="Open Sans" w:hAnsi="Open Sans" w:eastAsia="Times New Roman" w:cs="Open Sans"/>
          <w:color w:val="000A48"/>
          <w:lang w:eastAsia="fi-FI"/>
        </w:rPr>
        <w:t>),</w:t>
      </w:r>
    </w:p>
    <w:p w:rsidRPr="00AD04B0" w:rsidR="00420293" w:rsidP="00E96FAA" w:rsidRDefault="00420293" w14:paraId="7CDC8584" w14:textId="77777777">
      <w:pPr>
        <w:numPr>
          <w:ilvl w:val="0"/>
          <w:numId w:val="14"/>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psyykkiseen ensiapuun (joka on välitöntä sokkivaiheen tukitoimintaa) ja</w:t>
      </w:r>
    </w:p>
    <w:p w:rsidRPr="00AD04B0" w:rsidR="00420293" w:rsidP="00E96FAA" w:rsidRDefault="00420293" w14:paraId="32FB07FF" w14:textId="77777777">
      <w:pPr>
        <w:numPr>
          <w:ilvl w:val="0"/>
          <w:numId w:val="14"/>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 xml:space="preserve">varhaiseen puuttumiseen (reaktiovaiheen, osin myös </w:t>
      </w:r>
      <w:proofErr w:type="spellStart"/>
      <w:r w:rsidRPr="00AD04B0">
        <w:rPr>
          <w:rFonts w:ascii="Open Sans" w:hAnsi="Open Sans" w:eastAsia="Times New Roman" w:cs="Open Sans"/>
          <w:color w:val="000A48"/>
          <w:lang w:eastAsia="fi-FI"/>
        </w:rPr>
        <w:t>työstymis</w:t>
      </w:r>
      <w:proofErr w:type="spellEnd"/>
      <w:r w:rsidRPr="00AD04B0">
        <w:rPr>
          <w:rFonts w:ascii="Open Sans" w:hAnsi="Open Sans" w:eastAsia="Times New Roman" w:cs="Open Sans"/>
          <w:color w:val="000A48"/>
          <w:lang w:eastAsia="fi-FI"/>
        </w:rPr>
        <w:t>- ja käsittelyvaiheen tukeen).</w:t>
      </w:r>
    </w:p>
    <w:p w:rsidRPr="00211E9E" w:rsidR="00420293" w:rsidP="00420293" w:rsidRDefault="00420293" w14:paraId="636EA2F7" w14:textId="77777777"/>
    <w:p w:rsidRPr="00211E9E" w:rsidR="00420293" w:rsidP="00420293" w:rsidRDefault="00420293" w14:paraId="266EDC10" w14:textId="77777777">
      <w:pPr>
        <w:pStyle w:val="NormaaliWWW"/>
        <w:shd w:val="clear" w:color="auto" w:fill="FFFFFF"/>
        <w:spacing w:before="0" w:beforeAutospacing="0" w:after="240" w:afterAutospacing="0"/>
        <w:rPr>
          <w:rFonts w:ascii="Open Sans" w:hAnsi="Open Sans" w:cs="Open Sans"/>
          <w:color w:val="000A48"/>
          <w:sz w:val="22"/>
          <w:szCs w:val="22"/>
        </w:rPr>
      </w:pPr>
      <w:r w:rsidRPr="00211E9E">
        <w:rPr>
          <w:rStyle w:val="Voimakas"/>
          <w:rFonts w:ascii="Open Sans" w:hAnsi="Open Sans" w:cs="Open Sans" w:eastAsiaTheme="majorEastAsia"/>
          <w:color w:val="000A48"/>
          <w:sz w:val="22"/>
          <w:szCs w:val="22"/>
        </w:rPr>
        <w:t xml:space="preserve">Nämä vaiheet johtavat vaativimmissa tilanteissa asteittain pitkäkestoiseen suunniteltuun jälkihoitoon (pääosin </w:t>
      </w:r>
      <w:proofErr w:type="spellStart"/>
      <w:r w:rsidRPr="00211E9E">
        <w:rPr>
          <w:rStyle w:val="Voimakas"/>
          <w:rFonts w:ascii="Open Sans" w:hAnsi="Open Sans" w:cs="Open Sans" w:eastAsiaTheme="majorEastAsia"/>
          <w:color w:val="000A48"/>
          <w:sz w:val="22"/>
          <w:szCs w:val="22"/>
        </w:rPr>
        <w:t>työstymis</w:t>
      </w:r>
      <w:proofErr w:type="spellEnd"/>
      <w:r w:rsidRPr="00211E9E">
        <w:rPr>
          <w:rStyle w:val="Voimakas"/>
          <w:rFonts w:ascii="Open Sans" w:hAnsi="Open Sans" w:cs="Open Sans" w:eastAsiaTheme="majorEastAsia"/>
          <w:color w:val="000A48"/>
          <w:sz w:val="22"/>
          <w:szCs w:val="22"/>
        </w:rPr>
        <w:t>- ja käsittelyvaiheessa).</w:t>
      </w:r>
    </w:p>
    <w:p w:rsidRPr="00211E9E" w:rsidR="00420293" w:rsidP="00420293" w:rsidRDefault="00420293" w14:paraId="05FD0EBC" w14:textId="77777777">
      <w:pPr>
        <w:pStyle w:val="NormaaliWWW"/>
        <w:shd w:val="clear" w:color="auto" w:fill="FFFFFF"/>
        <w:spacing w:before="0" w:beforeAutospacing="0" w:after="240" w:afterAutospacing="0"/>
        <w:rPr>
          <w:rFonts w:ascii="Open Sans" w:hAnsi="Open Sans" w:cs="Open Sans"/>
          <w:color w:val="000A48"/>
          <w:sz w:val="22"/>
          <w:szCs w:val="22"/>
        </w:rPr>
      </w:pPr>
      <w:r w:rsidRPr="00211E9E">
        <w:rPr>
          <w:rFonts w:ascii="Open Sans" w:hAnsi="Open Sans" w:cs="Open Sans"/>
          <w:color w:val="000A48"/>
          <w:sz w:val="22"/>
          <w:szCs w:val="22"/>
        </w:rPr>
        <w:t>Käytännössä suurin yllätys kriisien tapahtumakentälle joutuneilla on näyttänyt olevan, että alkuvaiheen rauhoittumisen jälkeen asia elää pinnan alla pitkiäkin jaksoja ja tulee esiin vaatiakseen huomiota ja huolenpitoa odottamattomissa tilanteissa.</w:t>
      </w:r>
    </w:p>
    <w:p w:rsidRPr="00211E9E" w:rsidR="00420293" w:rsidP="00420293" w:rsidRDefault="00420293" w14:paraId="582AE942" w14:textId="77777777">
      <w:pPr>
        <w:pStyle w:val="NormaaliWWW"/>
        <w:shd w:val="clear" w:color="auto" w:fill="FFFFFF"/>
        <w:spacing w:before="0" w:beforeAutospacing="0" w:after="240" w:afterAutospacing="0"/>
        <w:rPr>
          <w:rFonts w:ascii="Open Sans" w:hAnsi="Open Sans" w:cs="Open Sans"/>
          <w:color w:val="000A48"/>
          <w:sz w:val="22"/>
          <w:szCs w:val="22"/>
        </w:rPr>
      </w:pPr>
      <w:r w:rsidRPr="00211E9E">
        <w:rPr>
          <w:rFonts w:ascii="Open Sans" w:hAnsi="Open Sans" w:cs="Open Sans"/>
          <w:color w:val="000A48"/>
          <w:sz w:val="22"/>
          <w:szCs w:val="22"/>
        </w:rPr>
        <w:t>Erilaisten selvitysten mukaan noin 20 % onnettomuuksien uhreista tarvitsee kaikille suunnatun akuuttivaiheen (psyykkisen ensiavun ja varhaisen puuttumisen vaiheiden) tuen lisäksi </w:t>
      </w:r>
      <w:r w:rsidRPr="00211E9E">
        <w:rPr>
          <w:rStyle w:val="Voimakas"/>
          <w:rFonts w:ascii="Open Sans" w:hAnsi="Open Sans" w:cs="Open Sans" w:eastAsiaTheme="majorEastAsia"/>
          <w:color w:val="000A48"/>
          <w:sz w:val="22"/>
          <w:szCs w:val="22"/>
        </w:rPr>
        <w:t>yksilöllistä tukea ja hoitoja.</w:t>
      </w:r>
      <w:r w:rsidRPr="00211E9E">
        <w:rPr>
          <w:rFonts w:ascii="Open Sans" w:hAnsi="Open Sans" w:cs="Open Sans"/>
          <w:color w:val="000A48"/>
          <w:sz w:val="22"/>
          <w:szCs w:val="22"/>
        </w:rPr>
        <w:t xml:space="preserve"> Akuuttivaihe, eli se </w:t>
      </w:r>
      <w:proofErr w:type="gramStart"/>
      <w:r w:rsidRPr="00211E9E">
        <w:rPr>
          <w:rFonts w:ascii="Open Sans" w:hAnsi="Open Sans" w:cs="Open Sans"/>
          <w:color w:val="000A48"/>
          <w:sz w:val="22"/>
          <w:szCs w:val="22"/>
        </w:rPr>
        <w:t>tilanne</w:t>
      </w:r>
      <w:proofErr w:type="gramEnd"/>
      <w:r w:rsidRPr="00211E9E">
        <w:rPr>
          <w:rFonts w:ascii="Open Sans" w:hAnsi="Open Sans" w:cs="Open Sans"/>
          <w:color w:val="000A48"/>
          <w:sz w:val="22"/>
          <w:szCs w:val="22"/>
        </w:rPr>
        <w:t xml:space="preserve"> jossa koko kouluyhteisö tai sen osa, ovat käymistilassa ja menetys ottaa keskeisesti tilaa arjen toiminnoissa, </w:t>
      </w:r>
      <w:r w:rsidRPr="00211E9E">
        <w:rPr>
          <w:rStyle w:val="Voimakas"/>
          <w:rFonts w:ascii="Open Sans" w:hAnsi="Open Sans" w:cs="Open Sans" w:eastAsiaTheme="majorEastAsia"/>
          <w:color w:val="000A48"/>
          <w:sz w:val="22"/>
          <w:szCs w:val="22"/>
        </w:rPr>
        <w:t>vaihtelee kestoltaan</w:t>
      </w:r>
      <w:r w:rsidRPr="00211E9E">
        <w:rPr>
          <w:rFonts w:ascii="Open Sans" w:hAnsi="Open Sans" w:cs="Open Sans"/>
          <w:color w:val="000A48"/>
          <w:sz w:val="22"/>
          <w:szCs w:val="22"/>
        </w:rPr>
        <w:t xml:space="preserve">. Se saattaa olla yksilöllisissä tilanteissa muutaman päivän ja koko koulua koskevassa tilanteessa viikkoja. Hyvin organisoitu akuuttivaiheen tuki keventää yksilöhoitojen tarvetta. Vakavissa, koko kouluyhteisöä koskevissa tapahtumissa toipuminen kestää </w:t>
      </w:r>
      <w:proofErr w:type="spellStart"/>
      <w:r w:rsidRPr="00211E9E">
        <w:rPr>
          <w:rFonts w:ascii="Open Sans" w:hAnsi="Open Sans" w:cs="Open Sans"/>
          <w:color w:val="000A48"/>
          <w:sz w:val="22"/>
          <w:szCs w:val="22"/>
        </w:rPr>
        <w:t>työstymis</w:t>
      </w:r>
      <w:proofErr w:type="spellEnd"/>
      <w:r w:rsidRPr="00211E9E">
        <w:rPr>
          <w:rFonts w:ascii="Open Sans" w:hAnsi="Open Sans" w:cs="Open Sans"/>
          <w:color w:val="000A48"/>
          <w:sz w:val="22"/>
          <w:szCs w:val="22"/>
        </w:rPr>
        <w:t xml:space="preserve">- ja käsittelyvaiheineen vuosia. </w:t>
      </w:r>
    </w:p>
    <w:p w:rsidRPr="00211E9E" w:rsidR="00420293" w:rsidP="00420293" w:rsidRDefault="00420293" w14:paraId="01437434" w14:textId="77777777"/>
    <w:p w:rsidRPr="00AD04B0" w:rsidR="00420293" w:rsidP="00420293" w:rsidRDefault="00420293" w14:paraId="13CD9F99" w14:textId="77777777">
      <w:pPr>
        <w:shd w:val="clear" w:color="auto" w:fill="FFFFFF"/>
        <w:spacing w:after="240" w:line="240" w:lineRule="auto"/>
        <w:rPr>
          <w:rFonts w:ascii="Open Sans" w:hAnsi="Open Sans" w:eastAsia="Times New Roman" w:cs="Open Sans"/>
          <w:color w:val="000A48"/>
          <w:lang w:eastAsia="fi-FI"/>
        </w:rPr>
      </w:pPr>
      <w:r w:rsidRPr="00AD04B0">
        <w:rPr>
          <w:rFonts w:ascii="Open Sans" w:hAnsi="Open Sans" w:eastAsia="Times New Roman" w:cs="Open Sans"/>
          <w:b/>
          <w:bCs/>
          <w:color w:val="000A48"/>
          <w:lang w:eastAsia="fi-FI"/>
        </w:rPr>
        <w:t xml:space="preserve">Äkillisen kriisin suunnitelmat </w:t>
      </w:r>
      <w:r>
        <w:rPr>
          <w:rFonts w:ascii="Open Sans" w:hAnsi="Open Sans" w:eastAsia="Times New Roman" w:cs="Open Sans"/>
          <w:b/>
          <w:bCs/>
          <w:color w:val="000A48"/>
          <w:lang w:eastAsia="fi-FI"/>
        </w:rPr>
        <w:t xml:space="preserve">voivat </w:t>
      </w:r>
      <w:r w:rsidRPr="00AD04B0">
        <w:rPr>
          <w:rFonts w:ascii="Open Sans" w:hAnsi="Open Sans" w:eastAsia="Times New Roman" w:cs="Open Sans"/>
          <w:b/>
          <w:bCs/>
          <w:color w:val="000A48"/>
          <w:lang w:eastAsia="fi-FI"/>
        </w:rPr>
        <w:t>vaih</w:t>
      </w:r>
      <w:r>
        <w:rPr>
          <w:rFonts w:ascii="Open Sans" w:hAnsi="Open Sans" w:eastAsia="Times New Roman" w:cs="Open Sans"/>
          <w:b/>
          <w:bCs/>
          <w:color w:val="000A48"/>
          <w:lang w:eastAsia="fi-FI"/>
        </w:rPr>
        <w:t xml:space="preserve">della </w:t>
      </w:r>
      <w:r w:rsidRPr="00AD04B0">
        <w:rPr>
          <w:rFonts w:ascii="Open Sans" w:hAnsi="Open Sans" w:eastAsia="Times New Roman" w:cs="Open Sans"/>
          <w:b/>
          <w:bCs/>
          <w:color w:val="000A48"/>
          <w:lang w:eastAsia="fi-FI"/>
        </w:rPr>
        <w:t>koulukohtaisesti,</w:t>
      </w:r>
      <w:r w:rsidRPr="00AD04B0">
        <w:rPr>
          <w:rFonts w:ascii="Open Sans" w:hAnsi="Open Sans" w:eastAsia="Times New Roman" w:cs="Open Sans"/>
          <w:color w:val="000A48"/>
          <w:lang w:eastAsia="fi-FI"/>
        </w:rPr>
        <w:t xml:space="preserve"> mutta suunnitelman rakenne </w:t>
      </w:r>
      <w:r>
        <w:rPr>
          <w:rFonts w:ascii="Open Sans" w:hAnsi="Open Sans" w:eastAsia="Times New Roman" w:cs="Open Sans"/>
          <w:color w:val="000A48"/>
          <w:lang w:eastAsia="fi-FI"/>
        </w:rPr>
        <w:t>noudattelee</w:t>
      </w:r>
      <w:r w:rsidRPr="00AD04B0">
        <w:rPr>
          <w:rFonts w:ascii="Open Sans" w:hAnsi="Open Sans" w:eastAsia="Times New Roman" w:cs="Open Sans"/>
          <w:color w:val="000A48"/>
          <w:lang w:eastAsia="fi-FI"/>
        </w:rPr>
        <w:t xml:space="preserve"> varsin yksinkertaista kaavaa. Seuraavaa sisältöluettelo </w:t>
      </w:r>
      <w:r>
        <w:rPr>
          <w:rFonts w:ascii="Open Sans" w:hAnsi="Open Sans" w:eastAsia="Times New Roman" w:cs="Open Sans"/>
          <w:color w:val="000A48"/>
          <w:lang w:eastAsia="fi-FI"/>
        </w:rPr>
        <w:t xml:space="preserve">kuuluu kriisisuunnitelmassa </w:t>
      </w:r>
      <w:r w:rsidRPr="00AD04B0">
        <w:rPr>
          <w:rFonts w:ascii="Open Sans" w:hAnsi="Open Sans" w:eastAsia="Times New Roman" w:cs="Open Sans"/>
          <w:color w:val="000A48"/>
          <w:lang w:eastAsia="fi-FI"/>
        </w:rPr>
        <w:t>osana psykososiaalisen tuen osuutta. Psykososiaalinen puoli otetaan huomioon sekä suunnitelman rakenteissa että läpikulkevana periaatteena ihmisen reaktioiden luonteesta ja tuen tarpeesta. Oppilaitosten turvallisuus 2009 työryhmän muistiota mukaillen:</w:t>
      </w:r>
    </w:p>
    <w:p w:rsidRPr="00AD04B0" w:rsidR="00420293" w:rsidP="00E96FAA" w:rsidRDefault="00420293" w14:paraId="5270669B" w14:textId="77777777">
      <w:pPr>
        <w:numPr>
          <w:ilvl w:val="0"/>
          <w:numId w:val="15"/>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suunnitelman tavoite</w:t>
      </w:r>
    </w:p>
    <w:p w:rsidRPr="00AD04B0" w:rsidR="00420293" w:rsidP="00E96FAA" w:rsidRDefault="00420293" w14:paraId="3D1D2C3A" w14:textId="77777777">
      <w:pPr>
        <w:numPr>
          <w:ilvl w:val="0"/>
          <w:numId w:val="15"/>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lyhyt yhteenveto normaalireaktioista</w:t>
      </w:r>
    </w:p>
    <w:p w:rsidRPr="00AD04B0" w:rsidR="00420293" w:rsidP="00E96FAA" w:rsidRDefault="00420293" w14:paraId="23367C0C" w14:textId="77777777">
      <w:pPr>
        <w:numPr>
          <w:ilvl w:val="0"/>
          <w:numId w:val="15"/>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koulun kriisiryhmän tehtävä ja kokoonpano ja yhteystiedot</w:t>
      </w:r>
    </w:p>
    <w:p w:rsidRPr="00AD04B0" w:rsidR="00420293" w:rsidP="00E96FAA" w:rsidRDefault="00420293" w14:paraId="7C419D11" w14:textId="77777777">
      <w:pPr>
        <w:numPr>
          <w:ilvl w:val="0"/>
          <w:numId w:val="15"/>
        </w:numPr>
        <w:shd w:val="clear" w:color="auto" w:fill="FFFFFF"/>
        <w:spacing w:before="100" w:beforeAutospacing="1" w:after="48"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muut” tärkeät puhelinnumerot kriisitilanteissa (mm. yleinen hätänumero, terveyskeskus/sairaala; sosiaalipäivystys, poliisi, henkilökunnan puhelinnumerot) ja ohjeistus hälytysketjusta.</w:t>
      </w:r>
    </w:p>
    <w:p w:rsidRPr="00AD04B0" w:rsidR="00420293" w:rsidP="00420293" w:rsidRDefault="00420293" w14:paraId="7C3384AA" w14:textId="77777777">
      <w:pPr>
        <w:shd w:val="clear" w:color="auto" w:fill="FFFFFF"/>
        <w:spacing w:after="240" w:line="240" w:lineRule="auto"/>
        <w:rPr>
          <w:rFonts w:ascii="Open Sans" w:hAnsi="Open Sans" w:eastAsia="Times New Roman" w:cs="Open Sans"/>
          <w:color w:val="000A48"/>
          <w:lang w:eastAsia="fi-FI"/>
        </w:rPr>
      </w:pPr>
      <w:r w:rsidRPr="00AD04B0">
        <w:rPr>
          <w:rFonts w:ascii="Open Sans" w:hAnsi="Open Sans" w:eastAsia="Times New Roman" w:cs="Open Sans"/>
          <w:color w:val="000A48"/>
          <w:lang w:eastAsia="fi-FI"/>
        </w:rPr>
        <w:t>Seuraavaksi kuvataan esimerkkejä erilaisissa kriiseissä toimimisesta.</w:t>
      </w:r>
    </w:p>
    <w:p w:rsidR="00420293" w:rsidP="00420293" w:rsidRDefault="00420293" w14:paraId="5F7578C0" w14:textId="77777777"/>
    <w:p w:rsidRPr="00305E88" w:rsidR="00420293" w:rsidP="00420293" w:rsidRDefault="00420293" w14:paraId="38A6357E" w14:textId="77777777">
      <w:pPr>
        <w:pStyle w:val="Otsikko3"/>
        <w:rPr>
          <w:rFonts w:ascii="Open Sans" w:hAnsi="Open Sans" w:cs="Open Sans"/>
          <w:sz w:val="32"/>
          <w:szCs w:val="32"/>
        </w:rPr>
      </w:pPr>
      <w:bookmarkStart w:name="_Toc132803290" w:id="43"/>
      <w:bookmarkStart w:name="_Toc226455779" w:id="44"/>
      <w:r w:rsidRPr="00305E88">
        <w:rPr>
          <w:rFonts w:ascii="Open Sans" w:hAnsi="Open Sans" w:cs="Open Sans"/>
          <w:sz w:val="32"/>
          <w:szCs w:val="32"/>
        </w:rPr>
        <w:t>Oppilaan kuolema</w:t>
      </w:r>
      <w:bookmarkEnd w:id="43"/>
      <w:bookmarkEnd w:id="44"/>
    </w:p>
    <w:p w:rsidR="00420293" w:rsidP="00420293" w:rsidRDefault="00420293" w14:paraId="5B5EF126" w14:textId="77777777"/>
    <w:p w:rsidRPr="00AC027E" w:rsidR="00420293" w:rsidP="00420293" w:rsidRDefault="00420293" w14:paraId="6456187E" w14:textId="77777777">
      <w:pPr>
        <w:shd w:val="clear" w:color="auto" w:fill="FFFFFF"/>
        <w:spacing w:after="240"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Oppilaan kuolemasta ilmoittaa perheelle aina viranomainen, koulun edustaja voi olla mukana.</w:t>
      </w:r>
    </w:p>
    <w:p w:rsidRPr="00AC027E" w:rsidR="00420293" w:rsidP="00420293" w:rsidRDefault="00420293" w14:paraId="55F683DF" w14:textId="77777777">
      <w:pPr>
        <w:shd w:val="clear" w:color="auto" w:fill="FFFFFF"/>
        <w:spacing w:after="240"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Jos tiedon saa opettaja hän välittää tiedon rehtorille, joka käynnistää tarvittavat toimet yhdessä kriisiryhmän ja/tai asianomaisen luokan opettajan kanssa</w:t>
      </w:r>
    </w:p>
    <w:p w:rsidRPr="00AC027E" w:rsidR="00420293" w:rsidP="00E96FAA" w:rsidRDefault="00420293" w14:paraId="6D2DE3A4" w14:textId="77777777">
      <w:pPr>
        <w:numPr>
          <w:ilvl w:val="0"/>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suruliputus, aamunavaus, asiantuntijan konsultointi jatkotoimista</w:t>
      </w:r>
    </w:p>
    <w:p w:rsidRPr="00AC027E" w:rsidR="00420293" w:rsidP="00E96FAA" w:rsidRDefault="00420293" w14:paraId="1482FE6C" w14:textId="77777777">
      <w:pPr>
        <w:numPr>
          <w:ilvl w:val="0"/>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tapahtuneesta keskustellaan luokissa rehtorin/opettajan tai oman koulun oppilashuoltoryhmään kuuluvan terveydenhoitajan/koulupsykologin ym. johdolla tai yhteistyössä sovitun kriisiasiantuntijan johdolla</w:t>
      </w:r>
    </w:p>
    <w:p w:rsidRPr="00AC027E" w:rsidR="00420293" w:rsidP="00E96FAA" w:rsidRDefault="00420293" w14:paraId="006721D2" w14:textId="77777777">
      <w:pPr>
        <w:numPr>
          <w:ilvl w:val="0"/>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vanhemmille ilmoitetaan, miten asiaa on käsitelty koulussa ja keihin vanhemmat voivat tarvittaessa ottaa koulussa yhteyttä</w:t>
      </w:r>
    </w:p>
    <w:p w:rsidRPr="00AC027E" w:rsidR="00420293" w:rsidP="00E96FAA" w:rsidRDefault="00420293" w14:paraId="0F892BB1" w14:textId="77777777">
      <w:pPr>
        <w:numPr>
          <w:ilvl w:val="0"/>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omaisia muistetaan</w:t>
      </w:r>
    </w:p>
    <w:p w:rsidRPr="00AC027E" w:rsidR="00420293" w:rsidP="00E96FAA" w:rsidRDefault="00420293" w14:paraId="1C5DD3D6" w14:textId="77777777">
      <w:pPr>
        <w:numPr>
          <w:ilvl w:val="1"/>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menehtyneen oppilaan tekemiä käsitöitä/piirustuksia</w:t>
      </w:r>
    </w:p>
    <w:p w:rsidRPr="00AC027E" w:rsidR="00420293" w:rsidP="00E96FAA" w:rsidRDefault="00420293" w14:paraId="569472DE" w14:textId="77777777">
      <w:pPr>
        <w:numPr>
          <w:ilvl w:val="1"/>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henkilöstölle mahdollisuus ryhmäkeskusteluun tapahtuneesta</w:t>
      </w:r>
    </w:p>
    <w:p w:rsidRPr="00AC027E" w:rsidR="00420293" w:rsidP="00E96FAA" w:rsidRDefault="00420293" w14:paraId="18078E8F" w14:textId="77777777">
      <w:pPr>
        <w:numPr>
          <w:ilvl w:val="1"/>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oppilaiden toipumista seurataan ja asia otetaan puheeksi myöhemminkin</w:t>
      </w:r>
    </w:p>
    <w:p w:rsidRPr="00AC027E" w:rsidR="00420293" w:rsidP="00E96FAA" w:rsidRDefault="00420293" w14:paraId="74F4CA9B" w14:textId="77777777">
      <w:pPr>
        <w:numPr>
          <w:ilvl w:val="1"/>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luokkatila järjestellään menehtyneen muistoa kunnioittavasti</w:t>
      </w:r>
    </w:p>
    <w:p w:rsidRPr="00AC027E" w:rsidR="00420293" w:rsidP="00E96FAA" w:rsidRDefault="00420293" w14:paraId="6E0D8129" w14:textId="77777777">
      <w:pPr>
        <w:numPr>
          <w:ilvl w:val="1"/>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valokuva luokassa, pulpetti omalla paikallaan esim. lukukauden loppuun tai kunnes luokka on valmis luopumaan tyhjästä pulpetista</w:t>
      </w:r>
    </w:p>
    <w:p w:rsidRPr="00AC027E" w:rsidR="00420293" w:rsidP="00E96FAA" w:rsidRDefault="00420293" w14:paraId="1720EE9E" w14:textId="77777777">
      <w:pPr>
        <w:numPr>
          <w:ilvl w:val="1"/>
          <w:numId w:val="16"/>
        </w:numPr>
        <w:shd w:val="clear" w:color="auto" w:fill="FFFFFF"/>
        <w:spacing w:before="100" w:beforeAutospacing="1" w:after="48" w:line="240" w:lineRule="auto"/>
        <w:rPr>
          <w:rFonts w:ascii="Open Sans" w:hAnsi="Open Sans" w:eastAsia="Times New Roman" w:cs="Open Sans"/>
          <w:color w:val="000A48"/>
          <w:lang w:eastAsia="fi-FI"/>
        </w:rPr>
      </w:pPr>
      <w:r w:rsidRPr="00AC027E">
        <w:rPr>
          <w:rFonts w:ascii="Open Sans" w:hAnsi="Open Sans" w:eastAsia="Times New Roman" w:cs="Open Sans"/>
          <w:color w:val="000A48"/>
          <w:lang w:eastAsia="fi-FI"/>
        </w:rPr>
        <w:t>hautajaisiin osallistumista tuetaan</w:t>
      </w:r>
    </w:p>
    <w:p w:rsidR="00420293" w:rsidP="00420293" w:rsidRDefault="00420293" w14:paraId="656EEC74" w14:textId="77777777"/>
    <w:p w:rsidRPr="00305E88" w:rsidR="00420293" w:rsidP="00420293" w:rsidRDefault="00420293" w14:paraId="6B71FBCC" w14:textId="77777777">
      <w:pPr>
        <w:pStyle w:val="Otsikko3"/>
        <w:rPr>
          <w:rFonts w:ascii="Open Sans" w:hAnsi="Open Sans" w:cs="Open Sans"/>
          <w:sz w:val="32"/>
          <w:szCs w:val="32"/>
        </w:rPr>
      </w:pPr>
      <w:bookmarkStart w:name="_Toc132803291" w:id="45"/>
      <w:bookmarkStart w:name="_Toc226455780" w:id="46"/>
      <w:r w:rsidRPr="00305E88">
        <w:rPr>
          <w:rFonts w:ascii="Open Sans" w:hAnsi="Open Sans" w:cs="Open Sans"/>
          <w:sz w:val="32"/>
          <w:szCs w:val="32"/>
        </w:rPr>
        <w:t>Opettajan kuolema</w:t>
      </w:r>
      <w:bookmarkEnd w:id="45"/>
      <w:bookmarkEnd w:id="46"/>
    </w:p>
    <w:p w:rsidRPr="00C82354" w:rsidR="00420293" w:rsidP="00E96FAA" w:rsidRDefault="00420293" w14:paraId="0ED5C343"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rehtori neuvottelee ensin kriisiryhmän kanssa työnjaosta, kertoo tapahtuneesta ensin henkilöstölle, sitten asianomaiselle luokalle ja koko kouluyhteisölle</w:t>
      </w:r>
    </w:p>
    <w:p w:rsidRPr="00C82354" w:rsidR="00420293" w:rsidP="00E96FAA" w:rsidRDefault="00420293" w14:paraId="39B0A873"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henkilöstölle ja luokalle järjestetään mahdollisuus asiantuntijan vetämään läpikäyntikeskusteluun</w:t>
      </w:r>
    </w:p>
    <w:p w:rsidRPr="00C82354" w:rsidR="00420293" w:rsidP="00E96FAA" w:rsidRDefault="00420293" w14:paraId="493B05B7"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opettajat käyvät keskustelun tapahtuneesta muissa luokissa</w:t>
      </w:r>
    </w:p>
    <w:p w:rsidRPr="00C82354" w:rsidR="00420293" w:rsidP="00E96FAA" w:rsidRDefault="00420293" w14:paraId="78571152"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menehtynyttä kunnioitetaan koulutyössä</w:t>
      </w:r>
    </w:p>
    <w:p w:rsidRPr="00C82354" w:rsidR="00420293" w:rsidP="00E96FAA" w:rsidRDefault="00420293" w14:paraId="3F4080CF"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liputukset, kuva, muisteluhetket</w:t>
      </w:r>
    </w:p>
    <w:p w:rsidRPr="00C82354" w:rsidR="00420293" w:rsidP="00E96FAA" w:rsidRDefault="00420293" w14:paraId="289A4F28"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omaisia muistetaan</w:t>
      </w:r>
    </w:p>
    <w:p w:rsidRPr="00C82354" w:rsidR="00420293" w:rsidP="00E96FAA" w:rsidRDefault="00420293" w14:paraId="42DB6FB9"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kukat, adressi, oppilaiden tekemä kortti</w:t>
      </w:r>
    </w:p>
    <w:p w:rsidRPr="00C82354" w:rsidR="00420293" w:rsidP="00E96FAA" w:rsidRDefault="00420293" w14:paraId="7759DCE7" w14:textId="77777777">
      <w:pPr>
        <w:numPr>
          <w:ilvl w:val="0"/>
          <w:numId w:val="17"/>
        </w:numPr>
        <w:shd w:val="clear" w:color="auto" w:fill="FFFFFF"/>
        <w:spacing w:before="100" w:beforeAutospacing="1" w:after="48" w:line="240" w:lineRule="auto"/>
        <w:rPr>
          <w:rFonts w:ascii="Open Sans" w:hAnsi="Open Sans" w:eastAsia="Times New Roman" w:cs="Open Sans"/>
          <w:color w:val="000A48"/>
          <w:lang w:eastAsia="fi-FI"/>
        </w:rPr>
      </w:pPr>
      <w:r w:rsidRPr="00C82354">
        <w:rPr>
          <w:rFonts w:ascii="Open Sans" w:hAnsi="Open Sans" w:eastAsia="Times New Roman" w:cs="Open Sans"/>
          <w:color w:val="000A48"/>
          <w:lang w:eastAsia="fi-FI"/>
        </w:rPr>
        <w:t>osallistutaan hautajaisiin, mikäli omaiset sitä toivovat</w:t>
      </w:r>
    </w:p>
    <w:p w:rsidR="00420293" w:rsidP="00420293" w:rsidRDefault="00420293" w14:paraId="4D7C7BCF" w14:textId="77777777"/>
    <w:p w:rsidRPr="00AC027E" w:rsidR="00420293" w:rsidP="00420293" w:rsidRDefault="00420293" w14:paraId="3BA691A3" w14:textId="77777777"/>
    <w:p w:rsidRPr="00305E88" w:rsidR="00420293" w:rsidP="00420293" w:rsidRDefault="00420293" w14:paraId="002DE11A" w14:textId="77777777">
      <w:pPr>
        <w:pStyle w:val="Otsikko3"/>
        <w:rPr>
          <w:rFonts w:ascii="Open Sans" w:hAnsi="Open Sans" w:cs="Open Sans"/>
          <w:sz w:val="32"/>
          <w:szCs w:val="32"/>
        </w:rPr>
      </w:pPr>
      <w:bookmarkStart w:name="_Toc132803292" w:id="47"/>
      <w:bookmarkStart w:name="_Toc226455781" w:id="48"/>
      <w:r w:rsidRPr="00305E88">
        <w:rPr>
          <w:rFonts w:ascii="Open Sans" w:hAnsi="Open Sans" w:cs="Open Sans"/>
          <w:sz w:val="32"/>
          <w:szCs w:val="32"/>
        </w:rPr>
        <w:t>Oppilaan lähiomaisen kuolema</w:t>
      </w:r>
      <w:bookmarkEnd w:id="47"/>
      <w:bookmarkEnd w:id="48"/>
    </w:p>
    <w:p w:rsidRPr="001900E6" w:rsidR="00420293" w:rsidP="00E96FAA" w:rsidRDefault="00420293" w14:paraId="7B214F79" w14:textId="77777777">
      <w:pPr>
        <w:numPr>
          <w:ilvl w:val="0"/>
          <w:numId w:val="18"/>
        </w:numPr>
        <w:shd w:val="clear" w:color="auto" w:fill="FFFFFF"/>
        <w:spacing w:before="100" w:beforeAutospacing="1" w:after="48" w:line="240" w:lineRule="auto"/>
        <w:rPr>
          <w:rFonts w:ascii="Open Sans" w:hAnsi="Open Sans" w:eastAsia="Times New Roman" w:cs="Open Sans"/>
          <w:color w:val="000A48"/>
          <w:lang w:eastAsia="fi-FI"/>
        </w:rPr>
      </w:pPr>
      <w:r w:rsidRPr="001900E6">
        <w:rPr>
          <w:rFonts w:ascii="Open Sans" w:hAnsi="Open Sans" w:eastAsia="Times New Roman" w:cs="Open Sans"/>
          <w:color w:val="000A48"/>
          <w:lang w:eastAsia="fi-FI"/>
        </w:rPr>
        <w:t>rehtori neuvottelee kriisiryhmän/oppilashuoltoryhmän kanssa</w:t>
      </w:r>
    </w:p>
    <w:p w:rsidRPr="001900E6" w:rsidR="00420293" w:rsidP="00E96FAA" w:rsidRDefault="00420293" w14:paraId="47F2DB88" w14:textId="77777777">
      <w:pPr>
        <w:numPr>
          <w:ilvl w:val="0"/>
          <w:numId w:val="18"/>
        </w:numPr>
        <w:shd w:val="clear" w:color="auto" w:fill="FFFFFF"/>
        <w:spacing w:before="100" w:beforeAutospacing="1" w:after="48" w:line="240" w:lineRule="auto"/>
        <w:rPr>
          <w:rFonts w:ascii="Open Sans" w:hAnsi="Open Sans" w:eastAsia="Times New Roman" w:cs="Open Sans"/>
          <w:color w:val="000A48"/>
          <w:lang w:eastAsia="fi-FI"/>
        </w:rPr>
      </w:pPr>
      <w:r w:rsidRPr="001900E6">
        <w:rPr>
          <w:rFonts w:ascii="Open Sans" w:hAnsi="Open Sans" w:eastAsia="Times New Roman" w:cs="Open Sans"/>
          <w:color w:val="000A48"/>
          <w:lang w:eastAsia="fi-FI"/>
        </w:rPr>
        <w:t>tiedotetaan oppilaan opettajalle ja muulle kouluhenkilöstölle</w:t>
      </w:r>
    </w:p>
    <w:p w:rsidRPr="001900E6" w:rsidR="00420293" w:rsidP="00E96FAA" w:rsidRDefault="00420293" w14:paraId="4ADCBAF6" w14:textId="77777777">
      <w:pPr>
        <w:numPr>
          <w:ilvl w:val="0"/>
          <w:numId w:val="18"/>
        </w:numPr>
        <w:shd w:val="clear" w:color="auto" w:fill="FFFFFF"/>
        <w:spacing w:before="100" w:beforeAutospacing="1" w:after="48" w:line="240" w:lineRule="auto"/>
        <w:rPr>
          <w:rFonts w:ascii="Open Sans" w:hAnsi="Open Sans" w:eastAsia="Times New Roman" w:cs="Open Sans"/>
          <w:color w:val="000A48"/>
          <w:lang w:eastAsia="fi-FI"/>
        </w:rPr>
      </w:pPr>
      <w:r w:rsidRPr="001900E6">
        <w:rPr>
          <w:rFonts w:ascii="Open Sans" w:hAnsi="Open Sans" w:eastAsia="Times New Roman" w:cs="Open Sans"/>
          <w:color w:val="000A48"/>
          <w:lang w:eastAsia="fi-FI"/>
        </w:rPr>
        <w:t xml:space="preserve">rehtori/opettaja kysyy oppilaalta/perheeltä, mitä asiasta voi kertoa muulle luokalle (kannustetaan kertomaan) ja luokkaa valmistellaan </w:t>
      </w:r>
      <w:proofErr w:type="spellStart"/>
      <w:r w:rsidRPr="001900E6">
        <w:rPr>
          <w:rFonts w:ascii="Open Sans" w:hAnsi="Open Sans" w:eastAsia="Times New Roman" w:cs="Open Sans"/>
          <w:color w:val="000A48"/>
          <w:lang w:eastAsia="fi-FI"/>
        </w:rPr>
        <w:t>ao</w:t>
      </w:r>
      <w:proofErr w:type="spellEnd"/>
      <w:r w:rsidRPr="001900E6">
        <w:rPr>
          <w:rFonts w:ascii="Open Sans" w:hAnsi="Open Sans" w:eastAsia="Times New Roman" w:cs="Open Sans"/>
          <w:color w:val="000A48"/>
          <w:lang w:eastAsia="fi-FI"/>
        </w:rPr>
        <w:t xml:space="preserve"> oppilaan palaamiseen kouluun</w:t>
      </w:r>
    </w:p>
    <w:p w:rsidRPr="001900E6" w:rsidR="00420293" w:rsidP="00E96FAA" w:rsidRDefault="00420293" w14:paraId="10FD3EF2" w14:textId="77777777">
      <w:pPr>
        <w:numPr>
          <w:ilvl w:val="0"/>
          <w:numId w:val="18"/>
        </w:numPr>
        <w:shd w:val="clear" w:color="auto" w:fill="FFFFFF"/>
        <w:spacing w:before="100" w:beforeAutospacing="1" w:after="48" w:line="240" w:lineRule="auto"/>
        <w:rPr>
          <w:rFonts w:ascii="Open Sans" w:hAnsi="Open Sans" w:eastAsia="Times New Roman" w:cs="Open Sans"/>
          <w:color w:val="000A48"/>
          <w:lang w:eastAsia="fi-FI"/>
        </w:rPr>
      </w:pPr>
      <w:r w:rsidRPr="001900E6">
        <w:rPr>
          <w:rFonts w:ascii="Open Sans" w:hAnsi="Open Sans" w:eastAsia="Times New Roman" w:cs="Open Sans"/>
          <w:color w:val="000A48"/>
          <w:lang w:eastAsia="fi-FI"/>
        </w:rPr>
        <w:t>voidaan tehdä yhteinen surunvalittelukortti/kertoa lyhyesti tilanne koulutyön alkaessa</w:t>
      </w:r>
    </w:p>
    <w:p w:rsidRPr="001900E6" w:rsidR="00420293" w:rsidP="00E96FAA" w:rsidRDefault="00420293" w14:paraId="5E6479A4" w14:textId="77777777">
      <w:pPr>
        <w:numPr>
          <w:ilvl w:val="0"/>
          <w:numId w:val="18"/>
        </w:numPr>
        <w:shd w:val="clear" w:color="auto" w:fill="FFFFFF"/>
        <w:spacing w:before="100" w:beforeAutospacing="1" w:after="48" w:line="240" w:lineRule="auto"/>
        <w:rPr>
          <w:rFonts w:ascii="Open Sans" w:hAnsi="Open Sans" w:eastAsia="Times New Roman" w:cs="Open Sans"/>
          <w:color w:val="000A48"/>
          <w:lang w:eastAsia="fi-FI"/>
        </w:rPr>
      </w:pPr>
      <w:r w:rsidRPr="001900E6">
        <w:rPr>
          <w:rFonts w:ascii="Open Sans" w:hAnsi="Open Sans" w:eastAsia="Times New Roman" w:cs="Open Sans"/>
          <w:color w:val="000A48"/>
          <w:lang w:eastAsia="fi-FI"/>
        </w:rPr>
        <w:t>oppilaalle kerrotaan etukäteen, mitä luokassa on keskusteltu</w:t>
      </w:r>
    </w:p>
    <w:p w:rsidRPr="001900E6" w:rsidR="00420293" w:rsidP="00E96FAA" w:rsidRDefault="00420293" w14:paraId="4F9B7D77" w14:textId="77777777">
      <w:pPr>
        <w:numPr>
          <w:ilvl w:val="0"/>
          <w:numId w:val="18"/>
        </w:numPr>
        <w:shd w:val="clear" w:color="auto" w:fill="FFFFFF"/>
        <w:spacing w:before="100" w:beforeAutospacing="1" w:after="48" w:line="240" w:lineRule="auto"/>
        <w:rPr>
          <w:rFonts w:ascii="Open Sans" w:hAnsi="Open Sans" w:eastAsia="Times New Roman" w:cs="Open Sans"/>
          <w:color w:val="000A48"/>
          <w:lang w:eastAsia="fi-FI"/>
        </w:rPr>
      </w:pPr>
      <w:r w:rsidRPr="001900E6">
        <w:rPr>
          <w:rFonts w:ascii="Open Sans" w:hAnsi="Open Sans" w:eastAsia="Times New Roman" w:cs="Open Sans"/>
          <w:color w:val="000A48"/>
          <w:lang w:eastAsia="fi-FI"/>
        </w:rPr>
        <w:t>opettaja järjestää omaisten muistamisen (esim. adressi, kukat kotiin oppilaalle osoitettuna)</w:t>
      </w:r>
    </w:p>
    <w:p w:rsidR="00420293" w:rsidP="00420293" w:rsidRDefault="00420293" w14:paraId="1B2925DC" w14:textId="77777777"/>
    <w:p w:rsidRPr="00305E88" w:rsidR="00420293" w:rsidP="00420293" w:rsidRDefault="00420293" w14:paraId="149E246B" w14:textId="77777777">
      <w:pPr>
        <w:pStyle w:val="Otsikko3"/>
        <w:rPr>
          <w:rFonts w:ascii="Open Sans" w:hAnsi="Open Sans" w:cs="Open Sans"/>
          <w:sz w:val="32"/>
          <w:szCs w:val="32"/>
        </w:rPr>
      </w:pPr>
      <w:bookmarkStart w:name="_Toc132803293" w:id="49"/>
      <w:bookmarkStart w:name="_Toc226455782" w:id="50"/>
      <w:r w:rsidRPr="00305E88">
        <w:rPr>
          <w:rFonts w:ascii="Open Sans" w:hAnsi="Open Sans" w:cs="Open Sans"/>
          <w:sz w:val="32"/>
          <w:szCs w:val="32"/>
        </w:rPr>
        <w:t>Onnettomuus tai väkivaltatilanne koulussa</w:t>
      </w:r>
      <w:bookmarkEnd w:id="49"/>
      <w:bookmarkEnd w:id="50"/>
    </w:p>
    <w:p w:rsidRPr="0076186B" w:rsidR="00420293" w:rsidP="00E96FAA" w:rsidRDefault="00420293" w14:paraId="11E7D8E4"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ryhdy välittömiin ensiapu- ja hälytystoimiin kriisisuunnitelman mukaisesti</w:t>
      </w:r>
    </w:p>
    <w:p w:rsidRPr="0076186B" w:rsidR="00420293" w:rsidP="00E96FAA" w:rsidRDefault="00420293" w14:paraId="06786944"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tieto rehtorille, henkilöstölle, kriisiryhmälle</w:t>
      </w:r>
    </w:p>
    <w:p w:rsidRPr="0076186B" w:rsidR="00420293" w:rsidP="00E96FAA" w:rsidRDefault="00420293" w14:paraId="546AFF4A"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huolehdi oppilaat turvaan, huolehdi erityisesti silminnäkijöistä</w:t>
      </w:r>
    </w:p>
    <w:p w:rsidRPr="0076186B" w:rsidR="00420293" w:rsidP="00E96FAA" w:rsidRDefault="00420293" w14:paraId="27D08C75"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turvallisuuden tunne, rauhallisuus</w:t>
      </w:r>
    </w:p>
    <w:p w:rsidRPr="0076186B" w:rsidR="00420293" w:rsidP="00E96FAA" w:rsidRDefault="00420293" w14:paraId="06A91E6D"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pidä huoli, että oppilaiden kanssa on aina joku aikuinen ja ettei oppilaita päästetä kotiin ennen kuin tilanne on rauhoittunut ja nuorimpien kohdalla tiedetään</w:t>
      </w:r>
      <w:r w:rsidRPr="00211E9E">
        <w:rPr>
          <w:rFonts w:ascii="Open Sans" w:hAnsi="Open Sans" w:eastAsia="Times New Roman" w:cs="Open Sans"/>
          <w:color w:val="000A48"/>
          <w:lang w:eastAsia="fi-FI"/>
        </w:rPr>
        <w:t xml:space="preserve">, </w:t>
      </w:r>
      <w:r w:rsidRPr="0076186B">
        <w:rPr>
          <w:rFonts w:ascii="Open Sans" w:hAnsi="Open Sans" w:eastAsia="Times New Roman" w:cs="Open Sans"/>
          <w:color w:val="000A48"/>
          <w:lang w:eastAsia="fi-FI"/>
        </w:rPr>
        <w:t>että kotona odottaa joku</w:t>
      </w:r>
    </w:p>
    <w:p w:rsidRPr="0076186B" w:rsidR="00420293" w:rsidP="00E96FAA" w:rsidRDefault="00420293" w14:paraId="2100FEBC"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tarvittaessa saattaja</w:t>
      </w:r>
    </w:p>
    <w:p w:rsidRPr="0076186B" w:rsidR="00420293" w:rsidP="00E96FAA" w:rsidRDefault="00420293" w14:paraId="3E39428C"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ilmoita huoltajille sovitulla tavalla mahdollisimman pian</w:t>
      </w:r>
    </w:p>
    <w:p w:rsidRPr="0076186B" w:rsidR="00420293" w:rsidP="00E96FAA" w:rsidRDefault="00420293" w14:paraId="35BABCF1"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keskustelut luokissa opettajien/kriisityöntekijöiden johdolla -läpikäyntikeskustelut henkilöstön kanssa</w:t>
      </w:r>
    </w:p>
    <w:p w:rsidRPr="0076186B" w:rsidR="00420293" w:rsidP="00E96FAA" w:rsidRDefault="00420293" w14:paraId="57EF3959" w14:textId="77777777">
      <w:pPr>
        <w:numPr>
          <w:ilvl w:val="0"/>
          <w:numId w:val="19"/>
        </w:numPr>
        <w:shd w:val="clear" w:color="auto" w:fill="FFFFFF"/>
        <w:spacing w:before="100" w:beforeAutospacing="1" w:after="48" w:line="240" w:lineRule="auto"/>
        <w:rPr>
          <w:rFonts w:ascii="Open Sans" w:hAnsi="Open Sans" w:eastAsia="Times New Roman" w:cs="Open Sans"/>
          <w:color w:val="000A48"/>
          <w:lang w:eastAsia="fi-FI"/>
        </w:rPr>
      </w:pPr>
      <w:r w:rsidRPr="0076186B">
        <w:rPr>
          <w:rFonts w:ascii="Open Sans" w:hAnsi="Open Sans" w:eastAsia="Times New Roman" w:cs="Open Sans"/>
          <w:color w:val="000A48"/>
          <w:lang w:eastAsia="fi-FI"/>
        </w:rPr>
        <w:t>yhteistyö huoltajien kanssa – tarvittaessa asiaa käsitteleviä vanhempainiltoja</w:t>
      </w:r>
    </w:p>
    <w:p w:rsidRPr="00211E9E" w:rsidR="00420293" w:rsidP="00420293" w:rsidRDefault="00420293" w14:paraId="0F77F655" w14:textId="77777777">
      <w:hyperlink w:history="1" w:anchor="anchor-kriisireaktioiden-vaihemalli-psykososiaalisen-tuen-pohjana" r:id="rId21">
        <w:r w:rsidRPr="00211E9E">
          <w:rPr>
            <w:rStyle w:val="Hyperlinkki"/>
          </w:rPr>
          <w:t>Kriiseihin varautuminen | Opetushallitus (oph.fi)</w:t>
        </w:r>
      </w:hyperlink>
    </w:p>
    <w:p w:rsidR="00420293" w:rsidP="00420293" w:rsidRDefault="00420293" w14:paraId="0831DD0B" w14:textId="77777777"/>
    <w:p w:rsidRPr="00305E88" w:rsidR="00420293" w:rsidP="00420293" w:rsidRDefault="00420293" w14:paraId="7BF9B161" w14:textId="77777777">
      <w:pPr>
        <w:pStyle w:val="Otsikko2"/>
        <w:rPr>
          <w:rFonts w:ascii="Open Sans" w:hAnsi="Open Sans" w:cs="Open Sans"/>
          <w:sz w:val="36"/>
          <w:szCs w:val="36"/>
        </w:rPr>
      </w:pPr>
      <w:bookmarkStart w:name="_Toc132803294" w:id="51"/>
      <w:bookmarkStart w:name="_Toc226455783" w:id="52"/>
      <w:r w:rsidRPr="00305E88">
        <w:rPr>
          <w:rFonts w:ascii="Open Sans" w:hAnsi="Open Sans" w:cs="Open Sans"/>
          <w:sz w:val="36"/>
          <w:szCs w:val="36"/>
        </w:rPr>
        <w:t>Muuta huomioitavaa</w:t>
      </w:r>
      <w:bookmarkEnd w:id="51"/>
      <w:bookmarkEnd w:id="52"/>
    </w:p>
    <w:p w:rsidR="00420293" w:rsidP="00420293" w:rsidRDefault="00420293" w14:paraId="3516D3E5" w14:textId="77777777"/>
    <w:p w:rsidRPr="00305E88" w:rsidR="00420293" w:rsidP="00420293" w:rsidRDefault="00420293" w14:paraId="47CBC332" w14:textId="77777777">
      <w:pPr>
        <w:pStyle w:val="Otsikko3"/>
        <w:rPr>
          <w:rFonts w:ascii="Open Sans" w:hAnsi="Open Sans" w:cs="Open Sans"/>
          <w:sz w:val="28"/>
          <w:szCs w:val="28"/>
        </w:rPr>
      </w:pPr>
      <w:bookmarkStart w:name="_Toc132803295" w:id="53"/>
      <w:bookmarkStart w:name="_Toc226455784" w:id="54"/>
      <w:r w:rsidRPr="00305E88">
        <w:rPr>
          <w:rFonts w:ascii="Open Sans" w:hAnsi="Open Sans" w:cs="Open Sans"/>
          <w:sz w:val="28"/>
          <w:szCs w:val="28"/>
        </w:rPr>
        <w:t>Psykososiaalisen tuen suunnittelu</w:t>
      </w:r>
      <w:r>
        <w:rPr>
          <w:rFonts w:ascii="Open Sans" w:hAnsi="Open Sans" w:cs="Open Sans"/>
          <w:sz w:val="28"/>
          <w:szCs w:val="28"/>
        </w:rPr>
        <w:t>n</w:t>
      </w:r>
      <w:r w:rsidRPr="00305E88">
        <w:rPr>
          <w:rFonts w:ascii="Open Sans" w:hAnsi="Open Sans" w:cs="Open Sans"/>
          <w:sz w:val="28"/>
          <w:szCs w:val="28"/>
        </w:rPr>
        <w:t xml:space="preserve"> ja toteutukse</w:t>
      </w:r>
      <w:r>
        <w:rPr>
          <w:rFonts w:ascii="Open Sans" w:hAnsi="Open Sans" w:cs="Open Sans"/>
          <w:sz w:val="28"/>
          <w:szCs w:val="28"/>
        </w:rPr>
        <w:t>n</w:t>
      </w:r>
      <w:r w:rsidRPr="00305E88">
        <w:rPr>
          <w:rFonts w:ascii="Open Sans" w:hAnsi="Open Sans" w:cs="Open Sans"/>
          <w:sz w:val="28"/>
          <w:szCs w:val="28"/>
        </w:rPr>
        <w:t xml:space="preserve"> yhteistyö</w:t>
      </w:r>
      <w:bookmarkEnd w:id="53"/>
      <w:bookmarkEnd w:id="54"/>
    </w:p>
    <w:p w:rsidR="00420293" w:rsidP="00420293" w:rsidRDefault="00420293" w14:paraId="6F0C282F" w14:textId="77777777"/>
    <w:p w:rsidR="00420293" w:rsidP="00420293" w:rsidRDefault="00420293" w14:paraId="406E76CE" w14:textId="77777777">
      <w:pPr>
        <w:rPr>
          <w:rFonts w:ascii="Open Sans" w:hAnsi="Open Sans" w:cs="Open Sans"/>
          <w:color w:val="000A48"/>
          <w:shd w:val="clear" w:color="auto" w:fill="FFFFFF"/>
        </w:rPr>
      </w:pPr>
      <w:r>
        <w:rPr>
          <w:rFonts w:ascii="Open Sans" w:hAnsi="Open Sans" w:cs="Open Sans"/>
          <w:color w:val="000A48"/>
          <w:shd w:val="clear" w:color="auto" w:fill="FFFFFF"/>
        </w:rPr>
        <w:t>Psykososiaaliseen tukeen liittyvä yhteistyö on osa koulun tai oppilaitoksen kriisisuunnitelmaa. Kouluterveydenhuollon rooli mm kunnan muiden terveydenhuollossa kriisityöstä vastaavien tahojen kanssa on tärkeää tilanteissa, joissa koulujen omat voimavarat eivät riitä. Yhteistyö laajentuu poliisin ja pelastustoimen kanssa tehtävään yhteistyöhön silloin, kun kehitetään ja harjoitellaan yhteisiä kriisitilanteisiin liittyviä toimintamalleja ja valmiuksia.</w:t>
      </w:r>
    </w:p>
    <w:p w:rsidR="00420293" w:rsidP="00420293" w:rsidRDefault="00420293" w14:paraId="68D08DAE" w14:textId="77777777">
      <w:pPr>
        <w:rPr>
          <w:rFonts w:ascii="Open Sans" w:hAnsi="Open Sans" w:cs="Open Sans"/>
          <w:color w:val="000A48"/>
          <w:shd w:val="clear" w:color="auto" w:fill="FFFFFF"/>
        </w:rPr>
      </w:pPr>
    </w:p>
    <w:p w:rsidR="00420293" w:rsidP="00420293" w:rsidRDefault="00420293" w14:paraId="23D84C0A" w14:textId="77777777">
      <w:pPr>
        <w:pStyle w:val="Otsikko3"/>
        <w:rPr>
          <w:rFonts w:ascii="Open Sans" w:hAnsi="Open Sans" w:cs="Open Sans"/>
          <w:sz w:val="28"/>
          <w:szCs w:val="28"/>
        </w:rPr>
      </w:pPr>
      <w:bookmarkStart w:name="_Toc132803296" w:id="55"/>
      <w:bookmarkStart w:name="_Toc226455785" w:id="56"/>
      <w:r w:rsidRPr="00770C12">
        <w:rPr>
          <w:rFonts w:ascii="Open Sans" w:hAnsi="Open Sans" w:cs="Open Sans"/>
          <w:sz w:val="28"/>
          <w:szCs w:val="28"/>
        </w:rPr>
        <w:t>Mistä toimijoita - milloin ei pidä itse toimia?</w:t>
      </w:r>
      <w:bookmarkEnd w:id="55"/>
      <w:bookmarkEnd w:id="56"/>
    </w:p>
    <w:p w:rsidRPr="00770C12" w:rsidR="00420293" w:rsidP="00420293" w:rsidRDefault="00420293" w14:paraId="3BE9F0D4" w14:textId="77777777"/>
    <w:p w:rsidRPr="00770C12" w:rsidR="00420293" w:rsidP="00420293" w:rsidRDefault="00420293" w14:paraId="18C8BCA6" w14:textId="77777777">
      <w:pPr>
        <w:pStyle w:val="NormaaliWWW"/>
        <w:shd w:val="clear" w:color="auto" w:fill="FFFFFF"/>
        <w:spacing w:before="0" w:beforeAutospacing="0" w:after="240" w:afterAutospacing="0"/>
        <w:rPr>
          <w:rFonts w:ascii="Open Sans" w:hAnsi="Open Sans" w:cs="Open Sans"/>
          <w:color w:val="000A48"/>
          <w:sz w:val="22"/>
          <w:szCs w:val="22"/>
        </w:rPr>
      </w:pPr>
      <w:r w:rsidRPr="00770C12">
        <w:rPr>
          <w:rFonts w:ascii="Open Sans" w:hAnsi="Open Sans" w:cs="Open Sans"/>
          <w:color w:val="000A48"/>
          <w:sz w:val="22"/>
          <w:szCs w:val="22"/>
        </w:rPr>
        <w:t>Hyvin usein koulujen kriisitilanteet ylittävät kouluhenkilöstöltä kohtuudella arkipäivässä edellytettävät kriisitaidot - ja niin saa ollakin. Onhan kysymys poikkeustilanteista, joissa usein myös koulun aikuiset reagoivat ja kokevat henkilökohtaista kuormitusta. Ei kannata yrittää liikaa. Vaikka koulun henkilöstöllä olisi osaamista toimia kriisitilanteessa ja toiminta osuvaa, se voi verottaa voimavaroja kohtuuttomasti jälkiväsymyksen ja palautumisvaikeuksien muodossa. Ammattiapua on viisasta käyttää tarvittaessa ja säästää siten opetusalan ammattilaisten voimavaroja koulun perustehtävää varten.</w:t>
      </w:r>
    </w:p>
    <w:p w:rsidRPr="00770C12" w:rsidR="00420293" w:rsidP="00420293" w:rsidRDefault="00420293" w14:paraId="67F9F8A8" w14:textId="77777777">
      <w:pPr>
        <w:pStyle w:val="NormaaliWWW"/>
        <w:shd w:val="clear" w:color="auto" w:fill="FFFFFF"/>
        <w:spacing w:before="0" w:beforeAutospacing="0" w:after="240" w:afterAutospacing="0"/>
        <w:rPr>
          <w:rFonts w:ascii="Open Sans" w:hAnsi="Open Sans" w:cs="Open Sans"/>
          <w:color w:val="000A48"/>
          <w:sz w:val="22"/>
          <w:szCs w:val="22"/>
        </w:rPr>
      </w:pPr>
      <w:r w:rsidRPr="00770C12">
        <w:rPr>
          <w:rFonts w:ascii="Open Sans" w:hAnsi="Open Sans" w:cs="Open Sans"/>
          <w:color w:val="000A48"/>
          <w:sz w:val="22"/>
          <w:szCs w:val="22"/>
        </w:rPr>
        <w:t>Koulun henkilöstön tarvitsema oma tuki on luontevaa yhdistää kokonaisuudeksi oppilaisiin kohdistuvan psykososiaalisen tuen kanssa. Siksi on tarkoituksenmukaista, että kriisisuunnitelmaa laadittaessa suunnitellaan myös se, miten koulun aikuisten tuki on järjestetty erilaisissa kriisitilanteissa. Tämä edellyttää sujuvaa yhteistyötä henkilöstön työterveyshuollosta vastaavien ammattilaisten kanssa.</w:t>
      </w:r>
    </w:p>
    <w:p w:rsidRPr="00770C12" w:rsidR="00420293" w:rsidP="00420293" w:rsidRDefault="00420293" w14:paraId="7BC52263" w14:textId="77777777">
      <w:pPr>
        <w:pStyle w:val="NormaaliWWW"/>
        <w:shd w:val="clear" w:color="auto" w:fill="FFFFFF"/>
        <w:spacing w:before="0" w:beforeAutospacing="0" w:after="240" w:afterAutospacing="0"/>
        <w:rPr>
          <w:rFonts w:ascii="Open Sans" w:hAnsi="Open Sans" w:cs="Open Sans"/>
          <w:color w:val="000A48"/>
          <w:sz w:val="22"/>
          <w:szCs w:val="22"/>
        </w:rPr>
      </w:pPr>
      <w:r w:rsidRPr="00770C12">
        <w:rPr>
          <w:rFonts w:ascii="Open Sans" w:hAnsi="Open Sans" w:cs="Open Sans"/>
          <w:color w:val="000A48"/>
          <w:sz w:val="22"/>
          <w:szCs w:val="22"/>
        </w:rPr>
        <w:t>Joskus onnettomuus voi olla sen luonteinen, että koulun omien asiantuntijoiden on syytä väistyä tehtävistä heti, kun mahdollista. Omaan ammattikuntaan/ystävä-/perhepiiriin osuva koulukriisi saattaa ja saa aiheuttaa voimakkaan oman psykologisen uhriutumisen. Se kuluttaa runsaasti psyykkisiä voimavaroja ja aiheuttaa samalla herkästi ammatillisen tilannearvion vääristymisen. Tällaisia voivat olla esim. tilanteet, joissa opettajan omat lapset ovat oppilasuhrien joukossa, terveydenhoitaja menettää kollegansa tai psykologin asiakasoppilas joutuu väkivallan kohteeksi. Paikallisen kriisivalmiuden avun käyttäminen on tällöin paikallaan. Myös työn vaihtamisesta on hyviä kokemuksia. Silloin apua psykososiaalisen tuen toteuttamiseen voidaan pyytää esimerkiksi naapurikunnan/-koulun vastaavilta työntekijöiltä, joilla ammatillinen etäisyys tapahtumiin on turvallisempi ja mahdollisesti korvataan saatu apu myöhemmillä työsuorituksilla auttajataholle.</w:t>
      </w:r>
    </w:p>
    <w:p w:rsidRPr="00770C12" w:rsidR="00420293" w:rsidP="00420293" w:rsidRDefault="00420293" w14:paraId="54C53C9B" w14:textId="77777777">
      <w:pPr>
        <w:pStyle w:val="Otsikko3"/>
        <w:rPr>
          <w:rFonts w:ascii="Open Sans" w:hAnsi="Open Sans" w:cs="Open Sans"/>
          <w:sz w:val="28"/>
          <w:szCs w:val="28"/>
        </w:rPr>
      </w:pPr>
      <w:bookmarkStart w:name="_Toc132803297" w:id="57"/>
      <w:bookmarkStart w:name="_Toc226455786" w:id="58"/>
      <w:r w:rsidRPr="00770C12">
        <w:rPr>
          <w:rFonts w:ascii="Open Sans" w:hAnsi="Open Sans" w:cs="Open Sans"/>
          <w:sz w:val="28"/>
          <w:szCs w:val="28"/>
        </w:rPr>
        <w:t>Kriisitilanteiden viestintäperiaatteita psykososiaalisen tuen näkökulmasta</w:t>
      </w:r>
      <w:bookmarkEnd w:id="57"/>
      <w:bookmarkEnd w:id="58"/>
    </w:p>
    <w:p w:rsidRPr="00051B55" w:rsidR="00420293" w:rsidP="00420293" w:rsidRDefault="00420293" w14:paraId="2DB2DDE7" w14:textId="77777777"/>
    <w:p w:rsidRPr="002B6F50" w:rsidR="00420293" w:rsidP="00420293" w:rsidRDefault="00420293" w14:paraId="41F7A75B" w14:textId="77777777">
      <w:pPr>
        <w:shd w:val="clear" w:color="auto" w:fill="FFFFFF"/>
        <w:spacing w:after="240" w:line="240" w:lineRule="auto"/>
        <w:rPr>
          <w:rFonts w:ascii="Open Sans" w:hAnsi="Open Sans" w:eastAsia="Times New Roman" w:cs="Open Sans"/>
          <w:color w:val="000A48"/>
          <w:lang w:eastAsia="fi-FI"/>
        </w:rPr>
      </w:pPr>
      <w:r w:rsidRPr="002B6F50">
        <w:rPr>
          <w:rFonts w:ascii="Open Sans" w:hAnsi="Open Sans" w:eastAsia="Times New Roman" w:cs="Open Sans"/>
          <w:color w:val="000A48"/>
          <w:lang w:eastAsia="fi-FI"/>
        </w:rPr>
        <w:t>Koulun kriisitilanteissa noudatetaan kriisisuunnitelmaan kirjattuja, </w:t>
      </w:r>
      <w:r w:rsidRPr="002B6F50">
        <w:rPr>
          <w:rFonts w:ascii="Open Sans" w:hAnsi="Open Sans" w:eastAsia="Times New Roman" w:cs="Open Sans"/>
          <w:b/>
          <w:bCs/>
          <w:color w:val="000A48"/>
          <w:lang w:eastAsia="fi-FI"/>
        </w:rPr>
        <w:t>sovittuja viestintäohjeita.</w:t>
      </w:r>
      <w:r w:rsidRPr="002B6F50">
        <w:rPr>
          <w:rFonts w:ascii="Open Sans" w:hAnsi="Open Sans" w:eastAsia="Times New Roman" w:cs="Open Sans"/>
          <w:color w:val="000A48"/>
          <w:lang w:eastAsia="fi-FI"/>
        </w:rPr>
        <w:t> Viestintäohjeita laadittaessa on tärkeää, että myös viestinnässä otetaan huomioon äkilliseen kriisiin kuuluvat inhimillisen toiminnan lainalaisuudet. Sokkivaiheen järkyttynyt ja samalla psyykkisesti kuormittunut ihminen ei jaksa hahmottaa monimuotoisen viestinnän sisältöä.</w:t>
      </w:r>
    </w:p>
    <w:p w:rsidRPr="002B6F50" w:rsidR="00420293" w:rsidP="00420293" w:rsidRDefault="00420293" w14:paraId="54DC2FFD" w14:textId="77777777">
      <w:pPr>
        <w:shd w:val="clear" w:color="auto" w:fill="FFFFFF"/>
        <w:spacing w:after="240" w:line="240" w:lineRule="auto"/>
        <w:rPr>
          <w:rFonts w:ascii="Open Sans" w:hAnsi="Open Sans" w:eastAsia="Times New Roman" w:cs="Open Sans"/>
          <w:color w:val="000A48"/>
          <w:lang w:eastAsia="fi-FI"/>
        </w:rPr>
      </w:pPr>
      <w:r w:rsidRPr="002B6F50">
        <w:rPr>
          <w:rFonts w:ascii="Open Sans" w:hAnsi="Open Sans" w:eastAsia="Times New Roman" w:cs="Open Sans"/>
          <w:color w:val="000A48"/>
          <w:lang w:eastAsia="fi-FI"/>
        </w:rPr>
        <w:t>Hienosäätöinen viestintäyritys saattaa osoittautua turhaksi myös reaktiovaiheen tunneaalloissa. Viestinnän on siksi oltava </w:t>
      </w:r>
      <w:r w:rsidRPr="002B6F50">
        <w:rPr>
          <w:rFonts w:ascii="Open Sans" w:hAnsi="Open Sans" w:eastAsia="Times New Roman" w:cs="Open Sans"/>
          <w:b/>
          <w:bCs/>
          <w:color w:val="000A48"/>
          <w:lang w:eastAsia="fi-FI"/>
        </w:rPr>
        <w:t>selkeää ja mutkatonta.</w:t>
      </w:r>
      <w:r w:rsidRPr="002B6F50">
        <w:rPr>
          <w:rFonts w:ascii="Open Sans" w:hAnsi="Open Sans" w:eastAsia="Times New Roman" w:cs="Open Sans"/>
          <w:color w:val="000A48"/>
          <w:lang w:eastAsia="fi-FI"/>
        </w:rPr>
        <w:t xml:space="preserve"> Viestinnässä tulee myös huomioida uhrien ja koulun toimijoiden suojaaminen. Samoin on hyvä muistaa, että viranomaisen (ehkä omassa sokissaan) lausumat ylimitoitetut lupaukset, kuten ”kaikki korvataan” ”otan vastuun” ”kaikki vauriot hoidetaan loppuun saakka”, pysyvät uhrien mielissä kristallinkirkkaina jopa loppuelämän. Ne saattavat käynnistää kuormittavia vihantunteita ja katkeruutta, kun arjen realiteetit tulevat vastaan. Kriisitilanteet ovat niin monimuotoisia ja vaativia, ettei tuki ja apu voi koskaan olla täydellistä ja jokaista uhria tyydyttävää, vaikka </w:t>
      </w:r>
      <w:r w:rsidRPr="002B6F50">
        <w:rPr>
          <w:rFonts w:ascii="Open Sans" w:hAnsi="Open Sans" w:eastAsia="Times New Roman" w:cs="Open Sans"/>
          <w:color w:val="000A48"/>
          <w:lang w:eastAsia="fi-FI"/>
        </w:rPr>
        <w:t xml:space="preserve">toimivaa onkin. Niinpä rehtorin lausumat tukisanat tiedotteessaan kannattaa asettaa rakentavasti, mutta ei liikoja lupaillen. Esimerkiksi ”teemme </w:t>
      </w:r>
      <w:proofErr w:type="gramStart"/>
      <w:r w:rsidRPr="002B6F50">
        <w:rPr>
          <w:rFonts w:ascii="Open Sans" w:hAnsi="Open Sans" w:eastAsia="Times New Roman" w:cs="Open Sans"/>
          <w:color w:val="000A48"/>
          <w:lang w:eastAsia="fi-FI"/>
        </w:rPr>
        <w:t>voitavamme..</w:t>
      </w:r>
      <w:proofErr w:type="gramEnd"/>
      <w:r w:rsidRPr="002B6F50">
        <w:rPr>
          <w:rFonts w:ascii="Open Sans" w:hAnsi="Open Sans" w:eastAsia="Times New Roman" w:cs="Open Sans"/>
          <w:color w:val="000A48"/>
          <w:lang w:eastAsia="fi-FI"/>
        </w:rPr>
        <w:t xml:space="preserve">” ”paneudumme asian </w:t>
      </w:r>
      <w:proofErr w:type="gramStart"/>
      <w:r w:rsidRPr="002B6F50">
        <w:rPr>
          <w:rFonts w:ascii="Open Sans" w:hAnsi="Open Sans" w:eastAsia="Times New Roman" w:cs="Open Sans"/>
          <w:color w:val="000A48"/>
          <w:lang w:eastAsia="fi-FI"/>
        </w:rPr>
        <w:t>hoitamiseen..</w:t>
      </w:r>
      <w:proofErr w:type="gramEnd"/>
      <w:r w:rsidRPr="002B6F50">
        <w:rPr>
          <w:rFonts w:ascii="Open Sans" w:hAnsi="Open Sans" w:eastAsia="Times New Roman" w:cs="Open Sans"/>
          <w:color w:val="000A48"/>
          <w:lang w:eastAsia="fi-FI"/>
        </w:rPr>
        <w:t>” kuulostaa uhrinkin korvissa todellisemmalta kuin ”kaikki hoidetaan..”.</w:t>
      </w:r>
    </w:p>
    <w:p w:rsidRPr="002B6F50" w:rsidR="00420293" w:rsidP="00420293" w:rsidRDefault="00420293" w14:paraId="1E29E643" w14:textId="77777777">
      <w:pPr>
        <w:shd w:val="clear" w:color="auto" w:fill="FFFFFF"/>
        <w:spacing w:after="240" w:line="240" w:lineRule="auto"/>
        <w:rPr>
          <w:rFonts w:ascii="Open Sans" w:hAnsi="Open Sans" w:eastAsia="Times New Roman" w:cs="Open Sans"/>
          <w:color w:val="000A48"/>
          <w:lang w:eastAsia="fi-FI"/>
        </w:rPr>
      </w:pPr>
      <w:r w:rsidRPr="002B6F50">
        <w:rPr>
          <w:rFonts w:ascii="Open Sans" w:hAnsi="Open Sans" w:eastAsia="Times New Roman" w:cs="Open Sans"/>
          <w:color w:val="000A48"/>
          <w:lang w:eastAsia="fi-FI"/>
        </w:rPr>
        <w:t>Erilaisissa kriisitilanteissa on hyvä lähettää pienimpien koululaisten mukana kotiin tiedote, jossa kerrotaan, mitä koulussa on tapahtunut ja kuinka toimittu asian käsittelemiseksi. Tiedote voi olla hyvin yksinkertainen, esim.</w:t>
      </w:r>
    </w:p>
    <w:p w:rsidRPr="00770C12" w:rsidR="00420293" w:rsidP="00E96FAA" w:rsidRDefault="00420293" w14:paraId="48735AA7" w14:textId="77777777">
      <w:pPr>
        <w:numPr>
          <w:ilvl w:val="0"/>
          <w:numId w:val="20"/>
        </w:numPr>
        <w:shd w:val="clear" w:color="auto" w:fill="FFFFFF"/>
        <w:spacing w:before="100" w:beforeAutospacing="1" w:after="48" w:line="240" w:lineRule="auto"/>
        <w:rPr>
          <w:rFonts w:ascii="Open Sans" w:hAnsi="Open Sans" w:eastAsia="Times New Roman" w:cs="Open Sans"/>
          <w:color w:val="000A48"/>
          <w:lang w:eastAsia="fi-FI"/>
        </w:rPr>
      </w:pPr>
      <w:r w:rsidRPr="002B6F50">
        <w:rPr>
          <w:rFonts w:ascii="Open Sans" w:hAnsi="Open Sans" w:eastAsia="Times New Roman" w:cs="Open Sans"/>
          <w:color w:val="000A48"/>
          <w:lang w:eastAsia="fi-FI"/>
        </w:rPr>
        <w:t xml:space="preserve">”Tänään koulussamme on sattunut xxx oppilaan menehtyminen xx onnettomuudessa. Toivomme teidän </w:t>
      </w:r>
      <w:r w:rsidRPr="00770C12">
        <w:rPr>
          <w:rFonts w:ascii="Open Sans" w:hAnsi="Open Sans" w:eastAsia="Times New Roman" w:cs="Open Sans"/>
          <w:color w:val="000A48"/>
          <w:lang w:eastAsia="fi-FI"/>
        </w:rPr>
        <w:t>kodeissanne</w:t>
      </w:r>
      <w:r w:rsidRPr="002B6F50">
        <w:rPr>
          <w:rFonts w:ascii="Open Sans" w:hAnsi="Open Sans" w:eastAsia="Times New Roman" w:cs="Open Sans"/>
          <w:color w:val="000A48"/>
          <w:lang w:eastAsia="fi-FI"/>
        </w:rPr>
        <w:t xml:space="preserve"> tietävän, että asiaa on käsitelty luokissa xx ja xx. Ohessa on myös vanhempien nähtäväksi koulussa noudatettavat periaatteet</w:t>
      </w:r>
      <w:r w:rsidRPr="002B6F50">
        <w:rPr>
          <w:rFonts w:ascii="Open Sans" w:hAnsi="Open Sans" w:eastAsia="Times New Roman" w:cs="Open Sans"/>
          <w:b/>
          <w:bCs/>
          <w:color w:val="000A48"/>
          <w:lang w:eastAsia="fi-FI"/>
        </w:rPr>
        <w:t> Lapsi äkillisessä kriisissä – ohjeita kohtaamiseen</w:t>
      </w:r>
      <w:r w:rsidRPr="002B6F50">
        <w:rPr>
          <w:rFonts w:ascii="Open Sans" w:hAnsi="Open Sans" w:eastAsia="Times New Roman" w:cs="Open Sans"/>
          <w:color w:val="000A48"/>
          <w:lang w:eastAsia="fi-FI"/>
        </w:rPr>
        <w:t xml:space="preserve">. Toivomme, että oppilaat voivat jatkaa keskustelua kotona. Koulussa vastataan mielellään vanhempien kysymyksiin asiasta. Voitte ottaa yhteyttä xx </w:t>
      </w:r>
      <w:proofErr w:type="spellStart"/>
      <w:r w:rsidRPr="002B6F50">
        <w:rPr>
          <w:rFonts w:ascii="Open Sans" w:hAnsi="Open Sans" w:eastAsia="Times New Roman" w:cs="Open Sans"/>
          <w:color w:val="000A48"/>
          <w:lang w:eastAsia="fi-FI"/>
        </w:rPr>
        <w:t>xx</w:t>
      </w:r>
      <w:proofErr w:type="spellEnd"/>
      <w:r w:rsidRPr="002B6F50">
        <w:rPr>
          <w:rFonts w:ascii="Open Sans" w:hAnsi="Open Sans" w:eastAsia="Times New Roman" w:cs="Open Sans"/>
          <w:color w:val="000A48"/>
          <w:lang w:eastAsia="fi-FI"/>
        </w:rPr>
        <w:t>. ”</w:t>
      </w:r>
    </w:p>
    <w:p w:rsidR="00420293" w:rsidP="00420293" w:rsidRDefault="00420293" w14:paraId="0C6988FF" w14:textId="77777777">
      <w:pPr>
        <w:shd w:val="clear" w:color="auto" w:fill="FFFFFF"/>
        <w:spacing w:before="100" w:beforeAutospacing="1" w:after="48" w:line="240" w:lineRule="auto"/>
        <w:ind w:left="720"/>
        <w:rPr>
          <w:rFonts w:ascii="Open Sans" w:hAnsi="Open Sans" w:eastAsia="Times New Roman" w:cs="Open Sans"/>
          <w:color w:val="000A48"/>
          <w:sz w:val="24"/>
          <w:szCs w:val="24"/>
          <w:lang w:eastAsia="fi-FI"/>
        </w:rPr>
      </w:pPr>
    </w:p>
    <w:p w:rsidRPr="00770C12" w:rsidR="00420293" w:rsidP="00420293" w:rsidRDefault="00420293" w14:paraId="47B94753" w14:textId="77777777">
      <w:pPr>
        <w:pStyle w:val="Otsikko3"/>
        <w:rPr>
          <w:rFonts w:ascii="Open Sans" w:hAnsi="Open Sans" w:cs="Open Sans"/>
          <w:sz w:val="28"/>
          <w:szCs w:val="28"/>
        </w:rPr>
      </w:pPr>
      <w:bookmarkStart w:name="_Toc132803298" w:id="59"/>
      <w:bookmarkStart w:name="_Toc226455787" w:id="60"/>
      <w:r w:rsidRPr="00770C12">
        <w:rPr>
          <w:rFonts w:ascii="Open Sans" w:hAnsi="Open Sans" w:cs="Open Sans"/>
          <w:sz w:val="28"/>
          <w:szCs w:val="28"/>
        </w:rPr>
        <w:t>Ulkopuolinen maailmakin tarvitsee informaationsa</w:t>
      </w:r>
      <w:bookmarkEnd w:id="59"/>
      <w:bookmarkEnd w:id="60"/>
    </w:p>
    <w:p w:rsidRPr="002B6F50" w:rsidR="00420293" w:rsidP="00420293" w:rsidRDefault="00420293" w14:paraId="29F206D5" w14:textId="77777777">
      <w:pPr>
        <w:shd w:val="clear" w:color="auto" w:fill="FFFFFF"/>
        <w:spacing w:before="100" w:beforeAutospacing="1" w:after="48" w:line="240" w:lineRule="auto"/>
        <w:rPr>
          <w:rFonts w:ascii="Open Sans" w:hAnsi="Open Sans" w:eastAsia="Times New Roman" w:cs="Open Sans"/>
          <w:color w:val="000A48"/>
          <w:sz w:val="24"/>
          <w:szCs w:val="24"/>
          <w:lang w:eastAsia="fi-FI"/>
        </w:rPr>
      </w:pPr>
      <w:r>
        <w:rPr>
          <w:rFonts w:ascii="Open Sans" w:hAnsi="Open Sans" w:cs="Open Sans"/>
          <w:color w:val="000A48"/>
          <w:shd w:val="clear" w:color="auto" w:fill="FFFFFF"/>
        </w:rPr>
        <w:t>On selvää, että koulua koskevissa laajemmissa onnettomuuksissa tiedottamisen ja yhteiskunnallisen keskustelun tarve tulee hyväksyä. Media voi toimia hyvänä yhteistyökumppanina mm. välittämällä tärkeää tietoa reaktioista, rauhoittamalla tilanteen herättämää häiritsevää uteliaisuutta ja katkaisemalla huhuilta siipiä. Onnettomuutta koskeva asiallinen juttu lehdessä tai tv:ssä saattaa parhaimmillaan vapauttaa koulun toimijoita lukuisilta lisäpuheluilta ja kyselyiltä sekä säästää voimia tärkeimpään: koulun perustehtävään ja toipumiseen. On kuitenkin otettava huomioon, että pieni mutta joskus hyvin näkyvä osa mediamaailmaa toimii Suomessakin kyseenalaisin keinoin - kokemusten mukaan jopa uhrien tuttaviksi tekeytyen, alaikäisten haastatteluista maksaen tai tunkeutuen onnettomuusalueille järkytystä ja surua kunnioittamatta. </w:t>
      </w:r>
      <w:r>
        <w:rPr>
          <w:rStyle w:val="Voimakas"/>
          <w:rFonts w:ascii="Open Sans" w:hAnsi="Open Sans" w:cs="Open Sans"/>
          <w:color w:val="000A48"/>
          <w:shd w:val="clear" w:color="auto" w:fill="FFFFFF"/>
        </w:rPr>
        <w:t>Valmis viestintäsuunnitelma ja viestintävastuiden määrittely auttaa koulua asettamaan yksilöä ja yksittäisiä uhrikohtaloita suojaavat rajat</w:t>
      </w:r>
      <w:r>
        <w:rPr>
          <w:rFonts w:ascii="Open Sans" w:hAnsi="Open Sans" w:cs="Open Sans"/>
          <w:color w:val="000A48"/>
          <w:shd w:val="clear" w:color="auto" w:fill="FFFFFF"/>
        </w:rPr>
        <w:t>. Kannattaa muistaa, että asioista ja henkilöistä tiedottaminen ovat eri asioita.</w:t>
      </w:r>
    </w:p>
    <w:p w:rsidR="00420293" w:rsidP="00420293" w:rsidRDefault="00420293" w14:paraId="44FCDE63" w14:textId="77777777">
      <w:pPr>
        <w:pStyle w:val="NormaaliWWW"/>
        <w:shd w:val="clear" w:color="auto" w:fill="FFFFFF"/>
        <w:spacing w:before="0" w:beforeAutospacing="0" w:after="240" w:afterAutospacing="0"/>
        <w:rPr>
          <w:rFonts w:ascii="Open Sans" w:hAnsi="Open Sans" w:cs="Open Sans"/>
          <w:color w:val="000A48"/>
        </w:rPr>
      </w:pPr>
    </w:p>
    <w:p w:rsidRPr="00770C12" w:rsidR="00420293" w:rsidP="00420293" w:rsidRDefault="00420293" w14:paraId="33EC60F8" w14:textId="77777777">
      <w:pPr>
        <w:pStyle w:val="Otsikko3"/>
        <w:rPr>
          <w:rFonts w:ascii="Open Sans" w:hAnsi="Open Sans" w:cs="Open Sans"/>
          <w:sz w:val="28"/>
          <w:szCs w:val="28"/>
        </w:rPr>
      </w:pPr>
      <w:bookmarkStart w:name="_Toc132803299" w:id="61"/>
      <w:bookmarkStart w:name="_Toc226455788" w:id="62"/>
      <w:r w:rsidRPr="00770C12">
        <w:rPr>
          <w:rFonts w:ascii="Open Sans" w:hAnsi="Open Sans" w:cs="Open Sans"/>
          <w:sz w:val="28"/>
          <w:szCs w:val="28"/>
        </w:rPr>
        <w:t>Yhteistyö vanhempien kanssa kriisitilanteissa</w:t>
      </w:r>
      <w:bookmarkEnd w:id="61"/>
      <w:bookmarkEnd w:id="62"/>
    </w:p>
    <w:p w:rsidRPr="008711E9" w:rsidR="00420293" w:rsidP="00420293" w:rsidRDefault="00420293" w14:paraId="0E50DE3E" w14:textId="77777777">
      <w:pPr>
        <w:pStyle w:val="NormaaliWWW"/>
        <w:shd w:val="clear" w:color="auto" w:fill="FFFFFF"/>
        <w:spacing w:before="0" w:beforeAutospacing="0" w:after="240" w:afterAutospacing="0"/>
        <w:rPr>
          <w:rFonts w:ascii="Open Sans" w:hAnsi="Open Sans" w:cs="Open Sans"/>
          <w:color w:val="000A48"/>
          <w:sz w:val="22"/>
          <w:szCs w:val="22"/>
        </w:rPr>
      </w:pPr>
      <w:r w:rsidRPr="008711E9">
        <w:rPr>
          <w:rFonts w:ascii="Open Sans" w:hAnsi="Open Sans" w:cs="Open Sans"/>
          <w:color w:val="000A48"/>
          <w:sz w:val="22"/>
          <w:szCs w:val="22"/>
        </w:rPr>
        <w:t>Usein yhteistyö vanhempien kanssa tiivistyy luonnostaan kouluonnettomuuksien yhteydessä. Yhteistyö on myös koulun velvollisuus. Mitä paremmin kodeissa tiedetään koulun toimista kriisin yhteydessä ja mitä paremmin koulussa tiedetään kotien toiveista ja tilanteista, sitä paremmin oppilaiden tukemiseen voidaan saada selkeän ja yhtenäisen tuen linjoja.</w:t>
      </w:r>
    </w:p>
    <w:p w:rsidRPr="008711E9" w:rsidR="00420293" w:rsidP="00420293" w:rsidRDefault="00420293" w14:paraId="4F6AA353" w14:textId="77777777">
      <w:pPr>
        <w:pStyle w:val="NormaaliWWW"/>
        <w:shd w:val="clear" w:color="auto" w:fill="FFFFFF"/>
        <w:spacing w:before="0" w:beforeAutospacing="0" w:after="240" w:afterAutospacing="0"/>
        <w:rPr>
          <w:rFonts w:ascii="Open Sans" w:hAnsi="Open Sans" w:cs="Open Sans"/>
          <w:color w:val="000A48"/>
          <w:sz w:val="22"/>
          <w:szCs w:val="22"/>
        </w:rPr>
      </w:pPr>
      <w:r w:rsidRPr="008711E9">
        <w:rPr>
          <w:rFonts w:ascii="Open Sans" w:hAnsi="Open Sans" w:cs="Open Sans"/>
          <w:color w:val="000A48"/>
          <w:sz w:val="22"/>
          <w:szCs w:val="22"/>
        </w:rPr>
        <w:t>Koulukriiseissä on kokemuksia, joiden mukaan huoli ja rasitus voivat synnyttää vanhemmissa myös hyvin </w:t>
      </w:r>
      <w:r w:rsidRPr="008711E9">
        <w:rPr>
          <w:rStyle w:val="Voimakas"/>
          <w:rFonts w:ascii="Open Sans" w:hAnsi="Open Sans" w:cs="Open Sans" w:eastAsiaTheme="majorEastAsia"/>
          <w:color w:val="000A48"/>
          <w:sz w:val="22"/>
          <w:szCs w:val="22"/>
        </w:rPr>
        <w:t>voimakkaita reaktioita.</w:t>
      </w:r>
      <w:r w:rsidRPr="008711E9">
        <w:rPr>
          <w:rFonts w:ascii="Open Sans" w:hAnsi="Open Sans" w:cs="Open Sans"/>
          <w:color w:val="000A48"/>
          <w:sz w:val="22"/>
          <w:szCs w:val="22"/>
        </w:rPr>
        <w:t> Tällöin vanhempien hätä saattaa ilmaantua kohtuuttomalta tuntuvina vaatimuksina juuri silloin, kun opettaja eniten kaipaisi tukea ja huolenpitoa tehtävässään. Ylireaktioihinkin on siis hyvä varautua – ja hyvä varautua antamaan myös anteeksi. Nämä hätäreaktiot ovat usein lyhytaikaisia.</w:t>
      </w:r>
    </w:p>
    <w:p w:rsidRPr="008711E9" w:rsidR="00420293" w:rsidP="00420293" w:rsidRDefault="00420293" w14:paraId="490886D6" w14:textId="77777777">
      <w:pPr>
        <w:pStyle w:val="NormaaliWWW"/>
        <w:shd w:val="clear" w:color="auto" w:fill="FFFFFF"/>
        <w:spacing w:before="0" w:beforeAutospacing="0" w:after="240" w:afterAutospacing="0"/>
        <w:rPr>
          <w:rFonts w:ascii="Open Sans" w:hAnsi="Open Sans" w:cs="Open Sans"/>
          <w:color w:val="000A48"/>
          <w:sz w:val="22"/>
          <w:szCs w:val="22"/>
        </w:rPr>
      </w:pPr>
      <w:r w:rsidRPr="008711E9">
        <w:rPr>
          <w:rFonts w:ascii="Open Sans" w:hAnsi="Open Sans" w:cs="Open Sans"/>
          <w:color w:val="000A48"/>
          <w:sz w:val="22"/>
          <w:szCs w:val="22"/>
        </w:rPr>
        <w:t xml:space="preserve">Voimakkaitten, joskus täysin ristiriitaisten vaatimusten keskellä koulun voi olla rasittavaa hakea oma, oikeaksi katsomansa ja sen lisäksi käytännössä myös mahdollinen tukemisen linja. Joskus esimerkiksi oppilaiden vanhemmat saattavat vaatia, että tapahtunut onnettomuus käsitellään koulussa perusteellisesti, mutta siitä ei aiota puhua kotona. Saman luokan toisten oppilaiden kodeista saattaa yhtaikaisesti tulla viestiä, että onnettomuudesta on koulussa vaiettava </w:t>
      </w:r>
      <w:proofErr w:type="gramStart"/>
      <w:r w:rsidRPr="008711E9">
        <w:rPr>
          <w:rFonts w:ascii="Open Sans" w:hAnsi="Open Sans" w:cs="Open Sans"/>
          <w:color w:val="000A48"/>
          <w:sz w:val="22"/>
          <w:szCs w:val="22"/>
        </w:rPr>
        <w:t>ehdottomasti</w:t>
      </w:r>
      <w:proofErr w:type="gramEnd"/>
      <w:r w:rsidRPr="008711E9">
        <w:rPr>
          <w:rFonts w:ascii="Open Sans" w:hAnsi="Open Sans" w:cs="Open Sans"/>
          <w:color w:val="000A48"/>
          <w:sz w:val="22"/>
          <w:szCs w:val="22"/>
        </w:rPr>
        <w:t xml:space="preserve"> etteivät lasten mielet järky. Koulun kriisityö ei voi toimia ”tavarataloperiaatteella”, jossa kukin kuluttaja ottaa </w:t>
      </w:r>
      <w:proofErr w:type="gramStart"/>
      <w:r w:rsidRPr="008711E9">
        <w:rPr>
          <w:rFonts w:ascii="Open Sans" w:hAnsi="Open Sans" w:cs="Open Sans"/>
          <w:color w:val="000A48"/>
          <w:sz w:val="22"/>
          <w:szCs w:val="22"/>
        </w:rPr>
        <w:t>hyllystä</w:t>
      </w:r>
      <w:proofErr w:type="gramEnd"/>
      <w:r w:rsidRPr="008711E9">
        <w:rPr>
          <w:rFonts w:ascii="Open Sans" w:hAnsi="Open Sans" w:cs="Open Sans"/>
          <w:color w:val="000A48"/>
          <w:sz w:val="22"/>
          <w:szCs w:val="22"/>
        </w:rPr>
        <w:t xml:space="preserve"> sillä hetkellä tahtomansa tuotteen. Vanhempien näkemyksiä kuunnellaan ja neuvotellaan tuen muodoista, ja perustellaan koulun valitsema linja.</w:t>
      </w:r>
    </w:p>
    <w:p w:rsidRPr="008711E9" w:rsidR="00420293" w:rsidP="00420293" w:rsidRDefault="00420293" w14:paraId="672997DB" w14:textId="77777777">
      <w:pPr>
        <w:pStyle w:val="NormaaliWWW"/>
        <w:shd w:val="clear" w:color="auto" w:fill="FFFFFF"/>
        <w:spacing w:before="0" w:beforeAutospacing="0" w:after="240" w:afterAutospacing="0"/>
        <w:rPr>
          <w:rFonts w:ascii="Open Sans" w:hAnsi="Open Sans" w:cs="Open Sans"/>
          <w:color w:val="000A48"/>
          <w:sz w:val="22"/>
          <w:szCs w:val="22"/>
        </w:rPr>
      </w:pPr>
      <w:r w:rsidRPr="008711E9">
        <w:rPr>
          <w:rStyle w:val="Voimakas"/>
          <w:rFonts w:ascii="Open Sans" w:hAnsi="Open Sans" w:cs="Open Sans" w:eastAsiaTheme="majorEastAsia"/>
          <w:color w:val="000A48"/>
          <w:sz w:val="22"/>
          <w:szCs w:val="22"/>
        </w:rPr>
        <w:t>Keskustelut vanhempainilloissa </w:t>
      </w:r>
      <w:r w:rsidRPr="008711E9">
        <w:rPr>
          <w:rFonts w:ascii="Open Sans" w:hAnsi="Open Sans" w:cs="Open Sans"/>
          <w:color w:val="000A48"/>
          <w:sz w:val="22"/>
          <w:szCs w:val="22"/>
        </w:rPr>
        <w:t>saattavat olla hyvin toimivia yhteisen linjan luomiseksi. Sähköisen viestinnän nopeus saattaa joskus varjopuolenaan jättää liikaa tilaa ”primitiivireaktioille”, joita sitten puolin ja toisin harmitellaan.</w:t>
      </w:r>
    </w:p>
    <w:p w:rsidR="00420293" w:rsidP="00420293" w:rsidRDefault="00420293" w14:paraId="41B39DC7" w14:textId="77777777"/>
    <w:p w:rsidR="00420293" w:rsidP="00420293" w:rsidRDefault="00420293" w14:paraId="22B8A061" w14:textId="77777777">
      <w:pPr>
        <w:pStyle w:val="Otsikko2"/>
        <w:shd w:val="clear" w:color="auto" w:fill="FFFFFF"/>
        <w:spacing w:before="0" w:after="120"/>
        <w:rPr>
          <w:rFonts w:ascii="Open Sans" w:hAnsi="Open Sans" w:cs="Open Sans"/>
          <w:color w:val="000A48"/>
          <w:sz w:val="36"/>
          <w:szCs w:val="36"/>
        </w:rPr>
      </w:pPr>
      <w:bookmarkStart w:name="_Toc132803300" w:id="63"/>
      <w:bookmarkStart w:name="_Toc226455789" w:id="64"/>
      <w:r w:rsidRPr="00254960">
        <w:rPr>
          <w:rFonts w:ascii="Open Sans" w:hAnsi="Open Sans" w:cs="Open Sans"/>
          <w:color w:val="000A48"/>
          <w:sz w:val="36"/>
          <w:szCs w:val="36"/>
        </w:rPr>
        <w:t>Ohjeita ja toimintamalleja kriisin käsittelyyn</w:t>
      </w:r>
      <w:bookmarkEnd w:id="63"/>
      <w:bookmarkEnd w:id="64"/>
    </w:p>
    <w:p w:rsidRPr="001617C8" w:rsidR="00420293" w:rsidP="00420293" w:rsidRDefault="00420293" w14:paraId="1FED6ED9" w14:textId="77777777">
      <w:pPr>
        <w:shd w:val="clear" w:color="auto" w:fill="FFFFFF"/>
        <w:spacing w:after="240" w:line="240" w:lineRule="auto"/>
        <w:rPr>
          <w:rFonts w:ascii="Open Sans" w:hAnsi="Open Sans" w:eastAsia="Times New Roman" w:cs="Open Sans"/>
          <w:color w:val="000A48"/>
          <w:lang w:eastAsia="fi-FI"/>
        </w:rPr>
      </w:pPr>
      <w:r w:rsidRPr="001617C8">
        <w:rPr>
          <w:rFonts w:ascii="Open Sans" w:hAnsi="Open Sans" w:eastAsia="Times New Roman" w:cs="Open Sans"/>
          <w:i/>
          <w:iCs/>
          <w:color w:val="000A48"/>
          <w:lang w:eastAsia="fi-FI"/>
        </w:rPr>
        <w:t xml:space="preserve">Toimintamallien kuvauksissa on hyödynnetty Arja </w:t>
      </w:r>
      <w:proofErr w:type="spellStart"/>
      <w:r w:rsidRPr="001617C8">
        <w:rPr>
          <w:rFonts w:ascii="Open Sans" w:hAnsi="Open Sans" w:eastAsia="Times New Roman" w:cs="Open Sans"/>
          <w:i/>
          <w:iCs/>
          <w:color w:val="000A48"/>
          <w:lang w:eastAsia="fi-FI"/>
        </w:rPr>
        <w:t>Sigfridsin</w:t>
      </w:r>
      <w:proofErr w:type="spellEnd"/>
      <w:r w:rsidRPr="001617C8">
        <w:rPr>
          <w:rFonts w:ascii="Open Sans" w:hAnsi="Open Sans" w:eastAsia="Times New Roman" w:cs="Open Sans"/>
          <w:i/>
          <w:iCs/>
          <w:color w:val="000A48"/>
          <w:lang w:eastAsia="fi-FI"/>
        </w:rPr>
        <w:t xml:space="preserve"> aineistoja.</w:t>
      </w:r>
    </w:p>
    <w:p w:rsidRPr="001617C8" w:rsidR="00420293" w:rsidP="00420293" w:rsidRDefault="00420293" w14:paraId="72C24ADA" w14:textId="77777777">
      <w:pPr>
        <w:shd w:val="clear" w:color="auto" w:fill="FFFFFF"/>
        <w:spacing w:after="240" w:line="240" w:lineRule="auto"/>
        <w:rPr>
          <w:rFonts w:ascii="Open Sans" w:hAnsi="Open Sans" w:eastAsia="Times New Roman" w:cs="Open Sans"/>
          <w:color w:val="000A48"/>
          <w:lang w:eastAsia="fi-FI"/>
        </w:rPr>
      </w:pPr>
      <w:r w:rsidRPr="001617C8">
        <w:rPr>
          <w:rFonts w:ascii="Open Sans" w:hAnsi="Open Sans" w:eastAsia="Times New Roman" w:cs="Open Sans"/>
          <w:color w:val="000A48"/>
          <w:lang w:eastAsia="fi-FI"/>
        </w:rPr>
        <w:t>Opettajalle rohkeutta</w:t>
      </w:r>
    </w:p>
    <w:p w:rsidRPr="001617C8" w:rsidR="00420293" w:rsidP="00E96FAA" w:rsidRDefault="00420293" w14:paraId="22BE8D1A" w14:textId="77777777">
      <w:pPr>
        <w:numPr>
          <w:ilvl w:val="0"/>
          <w:numId w:val="21"/>
        </w:numPr>
        <w:shd w:val="clear" w:color="auto" w:fill="FFFFFF"/>
        <w:spacing w:before="100" w:beforeAutospacing="1" w:after="48" w:line="240" w:lineRule="auto"/>
        <w:rPr>
          <w:rFonts w:ascii="Open Sans" w:hAnsi="Open Sans" w:eastAsia="Times New Roman" w:cs="Open Sans"/>
          <w:color w:val="000A48"/>
          <w:lang w:eastAsia="fi-FI"/>
        </w:rPr>
      </w:pPr>
      <w:r w:rsidRPr="001617C8">
        <w:rPr>
          <w:rFonts w:ascii="Open Sans" w:hAnsi="Open Sans" w:eastAsia="Times New Roman" w:cs="Open Sans"/>
          <w:color w:val="000A48"/>
          <w:lang w:eastAsia="fi-FI"/>
        </w:rPr>
        <w:t xml:space="preserve">käsitellä maailman tapahtumia, sotia, kriisejä; esim. ydinaseet, ydinvoima, talouskriisi, ilmastonmuutos, sodat maissa, joista koulussa, luokassa on oppilaita </w:t>
      </w:r>
      <w:proofErr w:type="gramStart"/>
      <w:r w:rsidRPr="001617C8">
        <w:rPr>
          <w:rFonts w:ascii="Open Sans" w:hAnsi="Open Sans" w:eastAsia="Times New Roman" w:cs="Open Sans"/>
          <w:color w:val="000A48"/>
          <w:lang w:eastAsia="fi-FI"/>
        </w:rPr>
        <w:t>( media</w:t>
      </w:r>
      <w:proofErr w:type="gramEnd"/>
      <w:r w:rsidRPr="001617C8">
        <w:rPr>
          <w:rFonts w:ascii="Open Sans" w:hAnsi="Open Sans" w:eastAsia="Times New Roman" w:cs="Open Sans"/>
          <w:color w:val="000A48"/>
          <w:lang w:eastAsia="fi-FI"/>
        </w:rPr>
        <w:t>), oman paikkakunnan lapsi/nuori kuolee, tarttuva tauti, itsemurha, tulipalot, perhetragediat, sikainfluenssa</w:t>
      </w:r>
    </w:p>
    <w:p w:rsidRPr="001617C8" w:rsidR="00420293" w:rsidP="00E96FAA" w:rsidRDefault="00420293" w14:paraId="0337D453" w14:textId="77777777">
      <w:pPr>
        <w:numPr>
          <w:ilvl w:val="0"/>
          <w:numId w:val="21"/>
        </w:numPr>
        <w:shd w:val="clear" w:color="auto" w:fill="FFFFFF"/>
        <w:spacing w:before="100" w:beforeAutospacing="1" w:after="48" w:line="240" w:lineRule="auto"/>
        <w:rPr>
          <w:rFonts w:ascii="Open Sans" w:hAnsi="Open Sans" w:eastAsia="Times New Roman" w:cs="Open Sans"/>
          <w:color w:val="000A48"/>
          <w:lang w:eastAsia="fi-FI"/>
        </w:rPr>
      </w:pPr>
      <w:r w:rsidRPr="001617C8">
        <w:rPr>
          <w:rFonts w:ascii="Open Sans" w:hAnsi="Open Sans" w:eastAsia="Times New Roman" w:cs="Open Sans"/>
          <w:color w:val="000A48"/>
          <w:lang w:eastAsia="fi-FI"/>
        </w:rPr>
        <w:t>oppilaat toivovat asioita käsiteltävän koulussa</w:t>
      </w:r>
    </w:p>
    <w:p w:rsidRPr="001617C8" w:rsidR="00420293" w:rsidP="00E96FAA" w:rsidRDefault="00420293" w14:paraId="0FD91845" w14:textId="77777777">
      <w:pPr>
        <w:numPr>
          <w:ilvl w:val="0"/>
          <w:numId w:val="21"/>
        </w:numPr>
        <w:shd w:val="clear" w:color="auto" w:fill="FFFFFF"/>
        <w:spacing w:before="100" w:beforeAutospacing="1" w:after="48" w:line="240" w:lineRule="auto"/>
        <w:rPr>
          <w:rFonts w:ascii="Open Sans" w:hAnsi="Open Sans" w:eastAsia="Times New Roman" w:cs="Open Sans"/>
          <w:color w:val="000A48"/>
          <w:lang w:eastAsia="fi-FI"/>
        </w:rPr>
      </w:pPr>
      <w:r w:rsidRPr="001617C8">
        <w:rPr>
          <w:rFonts w:ascii="Open Sans" w:hAnsi="Open Sans" w:eastAsia="Times New Roman" w:cs="Open Sans"/>
          <w:color w:val="000A48"/>
          <w:lang w:eastAsia="fi-FI"/>
        </w:rPr>
        <w:t>”odotetaan ja katsotaan ” pedagogiikalle ei ole perusteita, asioiden käsittely luo turvallisuutta</w:t>
      </w:r>
    </w:p>
    <w:p w:rsidRPr="008711E9" w:rsidR="00420293" w:rsidP="00420293" w:rsidRDefault="00420293" w14:paraId="1684D7AD" w14:textId="77777777"/>
    <w:p w:rsidRPr="008711E9" w:rsidR="00420293" w:rsidP="00420293" w:rsidRDefault="00420293" w14:paraId="0152D2B5" w14:textId="77777777">
      <w:pPr>
        <w:pStyle w:val="Otsikko3"/>
        <w:rPr>
          <w:sz w:val="22"/>
          <w:szCs w:val="22"/>
        </w:rPr>
      </w:pPr>
      <w:bookmarkStart w:name="_Toc132803301" w:id="65"/>
      <w:bookmarkStart w:name="_Toc226455790" w:id="66"/>
      <w:r w:rsidRPr="008711E9">
        <w:rPr>
          <w:sz w:val="22"/>
          <w:szCs w:val="22"/>
        </w:rPr>
        <w:t>Lapsi äkillisessä kriisissä - ohjeita kohtaamiseen</w:t>
      </w:r>
      <w:bookmarkEnd w:id="65"/>
      <w:bookmarkEnd w:id="66"/>
    </w:p>
    <w:p w:rsidRPr="006B13E3" w:rsidR="00420293" w:rsidP="00420293" w:rsidRDefault="00420293" w14:paraId="616A0879" w14:textId="77777777">
      <w:pPr>
        <w:shd w:val="clear" w:color="auto" w:fill="FFFFFF"/>
        <w:spacing w:after="240"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Anna lapselle oikeaa tietoa – suojaa tietotulvalta</w:t>
      </w:r>
    </w:p>
    <w:p w:rsidRPr="006B13E3" w:rsidR="00420293" w:rsidP="00E96FAA" w:rsidRDefault="00420293" w14:paraId="3BD3F5EE"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käy lapsen kanssa asiaa läpi</w:t>
      </w:r>
    </w:p>
    <w:p w:rsidRPr="006B13E3" w:rsidR="00420293" w:rsidP="00E96FAA" w:rsidRDefault="00420293" w14:paraId="4D8E86F3"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kysy, mitä lapsi tietää, mitä ajattelee asiasta, ja mitä juuri hän näki / kuuli / koki</w:t>
      </w:r>
    </w:p>
    <w:p w:rsidRPr="006B13E3" w:rsidR="00420293" w:rsidP="00E96FAA" w:rsidRDefault="00420293" w14:paraId="6FDBE9CC"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kerro mitä itse tiedät</w:t>
      </w:r>
    </w:p>
    <w:p w:rsidRPr="006B13E3" w:rsidR="00420293" w:rsidP="00E96FAA" w:rsidRDefault="00420293" w14:paraId="62A528EC"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selvitä väärinkäsitykset</w:t>
      </w:r>
    </w:p>
    <w:p w:rsidRPr="006B13E3" w:rsidR="00420293" w:rsidP="00E96FAA" w:rsidRDefault="00420293" w14:paraId="751FE2A3"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vältä monimutkaista kuvakieltä, älä esim. vertaa kuolemaa uneen tai matkaan</w:t>
      </w:r>
    </w:p>
    <w:p w:rsidRPr="006B13E3" w:rsidR="00420293" w:rsidP="00E96FAA" w:rsidRDefault="00420293" w14:paraId="63467F8C"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suojaa lasta liialta media-altistukselta, rajoita etenkin dramaattisten aistivaikutelmien syntymistä (järkyttävät kuvat, ääniefektit)</w:t>
      </w:r>
    </w:p>
    <w:p w:rsidRPr="006B13E3" w:rsidR="00420293" w:rsidP="00E96FAA" w:rsidRDefault="00420293" w14:paraId="22981346" w14:textId="77777777">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siirrä omaa uutisten seuraamista myöhäiseen iltaan</w:t>
      </w:r>
    </w:p>
    <w:p w:rsidR="00420293" w:rsidP="00E96FAA" w:rsidRDefault="00420293" w14:paraId="3F28301C" w14:textId="5955DFFD">
      <w:pPr>
        <w:numPr>
          <w:ilvl w:val="0"/>
          <w:numId w:val="22"/>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lapsen suojaamiseksi – hiljennä ääntä</w:t>
      </w:r>
      <w:r w:rsidR="00097868">
        <w:rPr>
          <w:rFonts w:ascii="Open Sans" w:hAnsi="Open Sans" w:eastAsia="Times New Roman" w:cs="Open Sans"/>
          <w:color w:val="000A48"/>
          <w:lang w:eastAsia="fi-FI"/>
        </w:rPr>
        <w:t>,</w:t>
      </w:r>
      <w:r w:rsidRPr="006B13E3">
        <w:rPr>
          <w:rFonts w:ascii="Open Sans" w:hAnsi="Open Sans" w:eastAsia="Times New Roman" w:cs="Open Sans"/>
          <w:color w:val="000A48"/>
          <w:lang w:eastAsia="fi-FI"/>
        </w:rPr>
        <w:t xml:space="preserve"> kun lapsi on levolla</w:t>
      </w:r>
    </w:p>
    <w:p w:rsidRPr="006B13E3" w:rsidR="00097868" w:rsidP="00097868" w:rsidRDefault="00097868" w14:paraId="71E6168C" w14:textId="77777777">
      <w:pPr>
        <w:shd w:val="clear" w:color="auto" w:fill="FFFFFF"/>
        <w:spacing w:before="100" w:beforeAutospacing="1" w:after="48" w:line="240" w:lineRule="auto"/>
        <w:ind w:left="720"/>
        <w:rPr>
          <w:rFonts w:ascii="Open Sans" w:hAnsi="Open Sans" w:eastAsia="Times New Roman" w:cs="Open Sans"/>
          <w:color w:val="000A48"/>
          <w:lang w:eastAsia="fi-FI"/>
        </w:rPr>
      </w:pPr>
    </w:p>
    <w:p w:rsidRPr="006B13E3" w:rsidR="00420293" w:rsidP="00420293" w:rsidRDefault="00420293" w14:paraId="03CA672F" w14:textId="77777777">
      <w:pPr>
        <w:shd w:val="clear" w:color="auto" w:fill="FFFFFF"/>
        <w:spacing w:after="240"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Anna lapselle aikaa ymmärtää – tee tapahtuneesta toden tuntuinen</w:t>
      </w:r>
    </w:p>
    <w:p w:rsidRPr="006B13E3" w:rsidR="00420293" w:rsidP="00E96FAA" w:rsidRDefault="00420293" w14:paraId="06E534B8" w14:textId="77777777">
      <w:pPr>
        <w:numPr>
          <w:ilvl w:val="0"/>
          <w:numId w:val="23"/>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ole avoin lapsen kysymyksille</w:t>
      </w:r>
    </w:p>
    <w:p w:rsidRPr="006B13E3" w:rsidR="00420293" w:rsidP="00E96FAA" w:rsidRDefault="00420293" w14:paraId="222424A1" w14:textId="77777777">
      <w:pPr>
        <w:numPr>
          <w:ilvl w:val="0"/>
          <w:numId w:val="23"/>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juttele kun hän sitä haluaa, mutta älä odota juttutuokioista pitkiä</w:t>
      </w:r>
    </w:p>
    <w:p w:rsidRPr="006B13E3" w:rsidR="00420293" w:rsidP="00E96FAA" w:rsidRDefault="00420293" w14:paraId="5F9DE74A" w14:textId="77777777">
      <w:pPr>
        <w:numPr>
          <w:ilvl w:val="0"/>
          <w:numId w:val="23"/>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vahvista lapsen turvallisuuden tunnetta – hän ei ole vaarassa nyt</w:t>
      </w:r>
    </w:p>
    <w:p w:rsidR="00420293" w:rsidP="00E96FAA" w:rsidRDefault="00420293" w14:paraId="47BEE191" w14:textId="77777777">
      <w:pPr>
        <w:numPr>
          <w:ilvl w:val="0"/>
          <w:numId w:val="23"/>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ole valmis pohtimaan lapsen kanssa kuolemaa ja väkivaltaa, vaikka et itsekään olisi varma vastauksistasi</w:t>
      </w:r>
    </w:p>
    <w:p w:rsidRPr="006B13E3" w:rsidR="00097868" w:rsidP="00097868" w:rsidRDefault="00097868" w14:paraId="357524AB" w14:textId="77777777">
      <w:pPr>
        <w:shd w:val="clear" w:color="auto" w:fill="FFFFFF"/>
        <w:spacing w:before="100" w:beforeAutospacing="1" w:after="48" w:line="240" w:lineRule="auto"/>
        <w:ind w:left="720"/>
        <w:rPr>
          <w:rFonts w:ascii="Open Sans" w:hAnsi="Open Sans" w:eastAsia="Times New Roman" w:cs="Open Sans"/>
          <w:color w:val="000A48"/>
          <w:lang w:eastAsia="fi-FI"/>
        </w:rPr>
      </w:pPr>
    </w:p>
    <w:p w:rsidRPr="006B13E3" w:rsidR="00420293" w:rsidP="00420293" w:rsidRDefault="00420293" w14:paraId="00E04FCC" w14:textId="77777777">
      <w:pPr>
        <w:shd w:val="clear" w:color="auto" w:fill="FFFFFF"/>
        <w:spacing w:after="240"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Auta lasta selviytymään</w:t>
      </w:r>
    </w:p>
    <w:p w:rsidRPr="006B13E3" w:rsidR="00420293" w:rsidP="00E96FAA" w:rsidRDefault="00420293" w14:paraId="3861E99A" w14:textId="77777777">
      <w:pPr>
        <w:numPr>
          <w:ilvl w:val="0"/>
          <w:numId w:val="24"/>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anna tilaa vaihteleville tunneilmaisuille ja sille, että ne välillä näyttävät katoavat kokonaan</w:t>
      </w:r>
    </w:p>
    <w:p w:rsidRPr="006B13E3" w:rsidR="00420293" w:rsidP="00E96FAA" w:rsidRDefault="00420293" w14:paraId="1F4B7E08" w14:textId="77777777">
      <w:pPr>
        <w:numPr>
          <w:ilvl w:val="0"/>
          <w:numId w:val="24"/>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salli onnettomuusleikit (mm. kuoleminen, onnettomuudet), mutta auta lasta löytämään lohduttava ratkaisu leikkiin</w:t>
      </w:r>
    </w:p>
    <w:p w:rsidRPr="006B13E3" w:rsidR="00420293" w:rsidP="00E96FAA" w:rsidRDefault="00420293" w14:paraId="2E2EC9FB" w14:textId="77777777">
      <w:pPr>
        <w:numPr>
          <w:ilvl w:val="0"/>
          <w:numId w:val="24"/>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auta lasta käsittelemään myös syyllisyyden ja vihan tunteitaan, kuoleman pelkoa ja muita yllättäviä reaktioita</w:t>
      </w:r>
    </w:p>
    <w:p w:rsidRPr="006B13E3" w:rsidR="00420293" w:rsidP="00E96FAA" w:rsidRDefault="00420293" w14:paraId="54076A30" w14:textId="77777777">
      <w:pPr>
        <w:numPr>
          <w:ilvl w:val="0"/>
          <w:numId w:val="24"/>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salli lapsen myötäelää, mutta älä salli vastuun ottamista aikuisen jaksamisesta</w:t>
      </w:r>
    </w:p>
    <w:p w:rsidRPr="006B13E3" w:rsidR="00420293" w:rsidP="00E96FAA" w:rsidRDefault="00420293" w14:paraId="3B81A2A2" w14:textId="77777777">
      <w:pPr>
        <w:numPr>
          <w:ilvl w:val="0"/>
          <w:numId w:val="24"/>
        </w:numPr>
        <w:shd w:val="clear" w:color="auto" w:fill="FFFFFF"/>
        <w:spacing w:before="100" w:beforeAutospacing="1" w:after="48" w:line="240" w:lineRule="auto"/>
        <w:rPr>
          <w:rFonts w:ascii="Open Sans" w:hAnsi="Open Sans" w:eastAsia="Times New Roman" w:cs="Open Sans"/>
          <w:color w:val="000A48"/>
          <w:lang w:eastAsia="fi-FI"/>
        </w:rPr>
      </w:pPr>
      <w:r w:rsidRPr="006B13E3">
        <w:rPr>
          <w:rFonts w:ascii="Open Sans" w:hAnsi="Open Sans" w:eastAsia="Times New Roman" w:cs="Open Sans"/>
          <w:color w:val="000A48"/>
          <w:lang w:eastAsia="fi-FI"/>
        </w:rPr>
        <w:t>näytä omat tunteesi ja kerro että luotat selviytymiseesi niistä huolimatta</w:t>
      </w:r>
    </w:p>
    <w:p w:rsidR="00420293" w:rsidP="00420293" w:rsidRDefault="00420293" w14:paraId="7748E99B" w14:textId="77777777"/>
    <w:p w:rsidRPr="008711E9" w:rsidR="00420293" w:rsidP="00420293" w:rsidRDefault="00420293" w14:paraId="4336C776" w14:textId="77777777">
      <w:pPr>
        <w:pStyle w:val="Otsikko3"/>
        <w:rPr>
          <w:rFonts w:ascii="Open Sans" w:hAnsi="Open Sans" w:cs="Open Sans"/>
          <w:sz w:val="28"/>
          <w:szCs w:val="28"/>
        </w:rPr>
      </w:pPr>
      <w:bookmarkStart w:name="_Toc132803302" w:id="67"/>
      <w:bookmarkStart w:name="_Toc226455791" w:id="68"/>
      <w:r w:rsidRPr="008711E9">
        <w:rPr>
          <w:rFonts w:ascii="Open Sans" w:hAnsi="Open Sans" w:cs="Open Sans"/>
          <w:sz w:val="28"/>
          <w:szCs w:val="28"/>
        </w:rPr>
        <w:t>Nuori äkillisessä kriisissä - ohjeita kohtaamiseen</w:t>
      </w:r>
      <w:bookmarkEnd w:id="67"/>
      <w:bookmarkEnd w:id="68"/>
    </w:p>
    <w:p w:rsidRPr="008215EE" w:rsidR="00420293" w:rsidP="00420293" w:rsidRDefault="00420293" w14:paraId="278EBFED" w14:textId="77777777">
      <w:pPr>
        <w:shd w:val="clear" w:color="auto" w:fill="FFFFFF"/>
        <w:spacing w:after="240"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Anna nuorelle oikeaa tietoa</w:t>
      </w:r>
    </w:p>
    <w:p w:rsidRPr="008215EE" w:rsidR="00420293" w:rsidP="00E96FAA" w:rsidRDefault="00420293" w14:paraId="2A65BA92" w14:textId="77777777">
      <w:pPr>
        <w:numPr>
          <w:ilvl w:val="0"/>
          <w:numId w:val="25"/>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käy nuoren kanssa asiaa läpi</w:t>
      </w:r>
    </w:p>
    <w:p w:rsidRPr="008215EE" w:rsidR="00420293" w:rsidP="00E96FAA" w:rsidRDefault="00420293" w14:paraId="1BB333DB" w14:textId="77777777">
      <w:pPr>
        <w:numPr>
          <w:ilvl w:val="0"/>
          <w:numId w:val="25"/>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kysy, mitä hän tietää, mitä ajattelee asiasta ja mitä hän näki / kuuli / koki</w:t>
      </w:r>
    </w:p>
    <w:p w:rsidRPr="008215EE" w:rsidR="00420293" w:rsidP="00E96FAA" w:rsidRDefault="00420293" w14:paraId="44D9109B" w14:textId="77777777">
      <w:pPr>
        <w:numPr>
          <w:ilvl w:val="0"/>
          <w:numId w:val="25"/>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kerro mitä itse tiedät</w:t>
      </w:r>
    </w:p>
    <w:p w:rsidRPr="008215EE" w:rsidR="00420293" w:rsidP="00E96FAA" w:rsidRDefault="00420293" w14:paraId="565EDF0D" w14:textId="77777777">
      <w:pPr>
        <w:numPr>
          <w:ilvl w:val="0"/>
          <w:numId w:val="25"/>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selvitä väärinkäsitykset</w:t>
      </w:r>
    </w:p>
    <w:p w:rsidR="00420293" w:rsidP="00E96FAA" w:rsidRDefault="00420293" w14:paraId="109FE046" w14:textId="77777777">
      <w:pPr>
        <w:numPr>
          <w:ilvl w:val="0"/>
          <w:numId w:val="25"/>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vältä monimutkaista kuvakieltä, älä esim. vertaa kuolemaa uneen tai matkaan</w:t>
      </w:r>
    </w:p>
    <w:p w:rsidRPr="008215EE" w:rsidR="00097868" w:rsidP="00097868" w:rsidRDefault="00097868" w14:paraId="7F1F02FE" w14:textId="77777777">
      <w:pPr>
        <w:shd w:val="clear" w:color="auto" w:fill="FFFFFF"/>
        <w:spacing w:before="100" w:beforeAutospacing="1" w:after="48" w:line="240" w:lineRule="auto"/>
        <w:ind w:left="720"/>
        <w:rPr>
          <w:rFonts w:ascii="Open Sans" w:hAnsi="Open Sans" w:eastAsia="Times New Roman" w:cs="Open Sans"/>
          <w:color w:val="000A48"/>
          <w:lang w:eastAsia="fi-FI"/>
        </w:rPr>
      </w:pPr>
    </w:p>
    <w:p w:rsidRPr="008215EE" w:rsidR="00420293" w:rsidP="00420293" w:rsidRDefault="00420293" w14:paraId="606B9C25" w14:textId="77777777">
      <w:pPr>
        <w:shd w:val="clear" w:color="auto" w:fill="FFFFFF"/>
        <w:spacing w:after="240"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Ota myös huomioon</w:t>
      </w:r>
    </w:p>
    <w:p w:rsidRPr="008215EE" w:rsidR="00420293" w:rsidP="00E96FAA" w:rsidRDefault="00420293" w14:paraId="1B52128F" w14:textId="77777777">
      <w:pPr>
        <w:numPr>
          <w:ilvl w:val="0"/>
          <w:numId w:val="26"/>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henkilökohtaisen ja eläytymisen kautta syntyneen menetyksen tunteet voivat olla yhtä voimakkaita</w:t>
      </w:r>
    </w:p>
    <w:p w:rsidRPr="008215EE" w:rsidR="00420293" w:rsidP="00E96FAA" w:rsidRDefault="00420293" w14:paraId="369EA6A1" w14:textId="77777777">
      <w:pPr>
        <w:numPr>
          <w:ilvl w:val="0"/>
          <w:numId w:val="26"/>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ole avoin nuoren kysymyksille</w:t>
      </w:r>
    </w:p>
    <w:p w:rsidRPr="008215EE" w:rsidR="00420293" w:rsidP="00E96FAA" w:rsidRDefault="00420293" w14:paraId="7F6B4E8B" w14:textId="77777777">
      <w:pPr>
        <w:numPr>
          <w:ilvl w:val="0"/>
          <w:numId w:val="26"/>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juttele kun hän sitä haluaa - älä odota juttutuokioista pitkiä</w:t>
      </w:r>
    </w:p>
    <w:p w:rsidRPr="008215EE" w:rsidR="00420293" w:rsidP="00E96FAA" w:rsidRDefault="00420293" w14:paraId="52B12574" w14:textId="77777777">
      <w:pPr>
        <w:numPr>
          <w:ilvl w:val="0"/>
          <w:numId w:val="26"/>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tue nuorta siihen, että asiasta tulee tahattomia muistutuksia eri yhteyksissä tiedotuksen ja keskusteluitten kautta ja että se saattaa aktivoida tunteet</w:t>
      </w:r>
    </w:p>
    <w:p w:rsidR="00420293" w:rsidP="00E96FAA" w:rsidRDefault="00420293" w14:paraId="70F6AFD3" w14:textId="77777777">
      <w:pPr>
        <w:numPr>
          <w:ilvl w:val="0"/>
          <w:numId w:val="26"/>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pidä kiinni perheen normaalisäännöistä, mm. kotiintuloajoista ja suhteesta alkoholinkäyttöön</w:t>
      </w:r>
    </w:p>
    <w:p w:rsidR="00097868" w:rsidP="00420293" w:rsidRDefault="00097868" w14:paraId="3D2A1496" w14:textId="77777777">
      <w:pPr>
        <w:shd w:val="clear" w:color="auto" w:fill="FFFFFF"/>
        <w:spacing w:after="240" w:line="240" w:lineRule="auto"/>
        <w:rPr>
          <w:rFonts w:ascii="Open Sans" w:hAnsi="Open Sans" w:eastAsia="Times New Roman" w:cs="Open Sans"/>
          <w:color w:val="000A48"/>
          <w:lang w:eastAsia="fi-FI"/>
        </w:rPr>
      </w:pPr>
    </w:p>
    <w:p w:rsidRPr="008215EE" w:rsidR="00420293" w:rsidP="00420293" w:rsidRDefault="00420293" w14:paraId="42C425F1" w14:textId="435C0B4B">
      <w:pPr>
        <w:shd w:val="clear" w:color="auto" w:fill="FFFFFF"/>
        <w:spacing w:after="240"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Auta nuorta selviytymään</w:t>
      </w:r>
    </w:p>
    <w:p w:rsidRPr="008215EE" w:rsidR="00420293" w:rsidP="00E96FAA" w:rsidRDefault="00420293" w14:paraId="79F064CA" w14:textId="77777777">
      <w:pPr>
        <w:numPr>
          <w:ilvl w:val="0"/>
          <w:numId w:val="27"/>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anna tilaa vaihteleville tunneilmaisuille ja sille, että ne välillä katoavat kokonaan</w:t>
      </w:r>
    </w:p>
    <w:p w:rsidRPr="008215EE" w:rsidR="00420293" w:rsidP="00E96FAA" w:rsidRDefault="00420293" w14:paraId="16579C36" w14:textId="77777777">
      <w:pPr>
        <w:numPr>
          <w:ilvl w:val="0"/>
          <w:numId w:val="27"/>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salli surupohdinnat (mm. kuoleminen, onnettomuudet, hautajaiset)</w:t>
      </w:r>
    </w:p>
    <w:p w:rsidRPr="008215EE" w:rsidR="00420293" w:rsidP="00E96FAA" w:rsidRDefault="00420293" w14:paraId="3A107CCA" w14:textId="77777777">
      <w:pPr>
        <w:numPr>
          <w:ilvl w:val="0"/>
          <w:numId w:val="27"/>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auta nuorta käsittelemään myös syyllisyyden ja vihan tunteitaan, kuoleman pelkoa ja muita yllättäviä reaktioita</w:t>
      </w:r>
    </w:p>
    <w:p w:rsidRPr="008215EE" w:rsidR="00420293" w:rsidP="00E96FAA" w:rsidRDefault="00420293" w14:paraId="25901B90" w14:textId="77777777">
      <w:pPr>
        <w:numPr>
          <w:ilvl w:val="0"/>
          <w:numId w:val="27"/>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salli nuoren myötäelää, mutta älä salli vastuun ottamista aikuisen jaksamisesta</w:t>
      </w:r>
    </w:p>
    <w:p w:rsidRPr="008215EE" w:rsidR="00420293" w:rsidP="00E96FAA" w:rsidRDefault="00420293" w14:paraId="247E3669" w14:textId="77777777">
      <w:pPr>
        <w:numPr>
          <w:ilvl w:val="0"/>
          <w:numId w:val="27"/>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varmista, että aikuinen on saatavilla, vaikka nuori hakeutuisi korostuneesti ikäistensä seuraa</w:t>
      </w:r>
    </w:p>
    <w:p w:rsidRPr="008215EE" w:rsidR="00420293" w:rsidP="00E96FAA" w:rsidRDefault="00420293" w14:paraId="18FA1E7B" w14:textId="77777777">
      <w:pPr>
        <w:numPr>
          <w:ilvl w:val="0"/>
          <w:numId w:val="27"/>
        </w:numPr>
        <w:shd w:val="clear" w:color="auto" w:fill="FFFFFF"/>
        <w:spacing w:before="100" w:beforeAutospacing="1" w:after="48" w:line="240" w:lineRule="auto"/>
        <w:rPr>
          <w:rFonts w:ascii="Open Sans" w:hAnsi="Open Sans" w:eastAsia="Times New Roman" w:cs="Open Sans"/>
          <w:color w:val="000A48"/>
          <w:lang w:eastAsia="fi-FI"/>
        </w:rPr>
      </w:pPr>
      <w:r w:rsidRPr="008215EE">
        <w:rPr>
          <w:rFonts w:ascii="Open Sans" w:hAnsi="Open Sans" w:eastAsia="Times New Roman" w:cs="Open Sans"/>
          <w:color w:val="000A48"/>
          <w:lang w:eastAsia="fi-FI"/>
        </w:rPr>
        <w:t>näytä omat tunteesi ja kerro että luotat selviytymiseesi niistä huolimatta</w:t>
      </w:r>
    </w:p>
    <w:p w:rsidR="00420293" w:rsidP="00420293" w:rsidRDefault="00420293" w14:paraId="4E702156" w14:textId="77777777"/>
    <w:p w:rsidRPr="008711E9" w:rsidR="00420293" w:rsidP="00420293" w:rsidRDefault="00420293" w14:paraId="3EBBB31D" w14:textId="77777777">
      <w:pPr>
        <w:pStyle w:val="Otsikko3"/>
        <w:rPr>
          <w:rFonts w:ascii="Open Sans" w:hAnsi="Open Sans" w:cs="Open Sans"/>
          <w:sz w:val="28"/>
          <w:szCs w:val="28"/>
        </w:rPr>
      </w:pPr>
      <w:bookmarkStart w:name="_Toc132803303" w:id="69"/>
      <w:bookmarkStart w:name="_Toc226455792" w:id="70"/>
      <w:r w:rsidRPr="008711E9">
        <w:rPr>
          <w:rFonts w:ascii="Open Sans" w:hAnsi="Open Sans" w:cs="Open Sans"/>
          <w:sz w:val="28"/>
          <w:szCs w:val="28"/>
        </w:rPr>
        <w:t>Keskusteluaiheita koululuokkaan äkillisen kriisin jälkeen</w:t>
      </w:r>
      <w:bookmarkEnd w:id="69"/>
      <w:bookmarkEnd w:id="70"/>
    </w:p>
    <w:p w:rsidRPr="00E96623" w:rsidR="00420293" w:rsidP="00420293" w:rsidRDefault="00420293" w14:paraId="41D33554" w14:textId="77777777"/>
    <w:p w:rsidR="00420293" w:rsidP="00420293" w:rsidRDefault="00420293" w14:paraId="5EB1B087" w14:textId="77777777">
      <w:pPr>
        <w:rPr>
          <w:rFonts w:ascii="Open Sans" w:hAnsi="Open Sans" w:cs="Open Sans"/>
          <w:color w:val="000A48"/>
          <w:shd w:val="clear" w:color="auto" w:fill="FFFFFF"/>
        </w:rPr>
      </w:pPr>
      <w:r>
        <w:rPr>
          <w:rFonts w:ascii="Open Sans" w:hAnsi="Open Sans" w:cs="Open Sans"/>
          <w:color w:val="000A48"/>
          <w:shd w:val="clear" w:color="auto" w:fill="FFFFFF"/>
        </w:rPr>
        <w:t>On tärkeää, että koulun ja kodin aikuiset ovat valmiita keskustelemaan lasten ja nuorten kanssa tuoreesta järkyttävästä tapahtumasta. Keskustelutuokioiden ei tarvitse olla pitkiä. Keskustelun keskeinen ote on tässä ja nyt.</w:t>
      </w:r>
    </w:p>
    <w:p w:rsidR="00420293" w:rsidP="00420293" w:rsidRDefault="00420293" w14:paraId="61CE2327" w14:textId="77777777">
      <w:pPr>
        <w:rPr>
          <w:rFonts w:ascii="Open Sans" w:hAnsi="Open Sans" w:cs="Open Sans"/>
          <w:color w:val="000A48"/>
          <w:shd w:val="clear" w:color="auto" w:fill="FFFFFF"/>
        </w:rPr>
      </w:pPr>
    </w:p>
    <w:p w:rsidRPr="008711E9" w:rsidR="00420293" w:rsidP="00420293" w:rsidRDefault="00420293" w14:paraId="3C276F87" w14:textId="77777777">
      <w:pPr>
        <w:pStyle w:val="Otsikko4"/>
        <w:rPr>
          <w:rFonts w:ascii="Open Sans" w:hAnsi="Open Sans" w:cs="Open Sans"/>
          <w:b/>
          <w:bCs/>
          <w:sz w:val="28"/>
          <w:szCs w:val="28"/>
        </w:rPr>
      </w:pPr>
      <w:r w:rsidRPr="008711E9">
        <w:rPr>
          <w:rFonts w:ascii="Open Sans" w:hAnsi="Open Sans" w:cs="Open Sans"/>
          <w:b/>
          <w:bCs/>
          <w:sz w:val="28"/>
          <w:szCs w:val="28"/>
        </w:rPr>
        <w:t>Mahdollisia keskusteluaiheita:</w:t>
      </w:r>
    </w:p>
    <w:p w:rsidRPr="002B5379" w:rsidR="00420293" w:rsidP="00E96FAA" w:rsidRDefault="00420293" w14:paraId="4FEE5825"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Mitä todella on tapahtunut? varmistetaan faktat senhetkisen tiedon mukaisiksi</w:t>
      </w:r>
    </w:p>
    <w:p w:rsidRPr="002B5379" w:rsidR="00420293" w:rsidP="00E96FAA" w:rsidRDefault="00420293" w14:paraId="05B875F0"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Miten sait tietää? missä olit, mitä olit tekemässä juuri silloin</w:t>
      </w:r>
    </w:p>
    <w:p w:rsidRPr="002B5379" w:rsidR="00420293" w:rsidP="00E96FAA" w:rsidRDefault="00420293" w14:paraId="10911A48"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Mitä ajattelit? käydään läpi ajatukset tapahtuman/tiedon saamisen hetkellä</w:t>
      </w:r>
    </w:p>
    <w:p w:rsidRPr="002B5379" w:rsidR="00420293" w:rsidP="00E96FAA" w:rsidRDefault="00420293" w14:paraId="29AA086F"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Mitä tunsit? tunteet saattavat herätä vasta myöhemminkin, usein on ensin vain kummastusta ja järkytystä, tai tunteiden puutetta</w:t>
      </w:r>
    </w:p>
    <w:p w:rsidRPr="002B5379" w:rsidR="00420293" w:rsidP="00E96FAA" w:rsidRDefault="00420293" w14:paraId="7B1260B7"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 xml:space="preserve">Entä miten keho reagoi? kehossa voi tapahtua muutoksia (jännittymistä, kipuja, </w:t>
      </w:r>
      <w:proofErr w:type="gramStart"/>
      <w:r w:rsidRPr="002B5379">
        <w:rPr>
          <w:rFonts w:ascii="Open Sans" w:hAnsi="Open Sans" w:eastAsia="Times New Roman" w:cs="Open Sans"/>
          <w:color w:val="000A48"/>
          <w:lang w:eastAsia="fi-FI"/>
        </w:rPr>
        <w:t>levottomuutta..</w:t>
      </w:r>
      <w:proofErr w:type="gramEnd"/>
      <w:r w:rsidRPr="002B5379">
        <w:rPr>
          <w:rFonts w:ascii="Open Sans" w:hAnsi="Open Sans" w:eastAsia="Times New Roman" w:cs="Open Sans"/>
          <w:color w:val="000A48"/>
          <w:lang w:eastAsia="fi-FI"/>
        </w:rPr>
        <w:t>) huomaamatta – ne palautuvat</w:t>
      </w:r>
    </w:p>
    <w:p w:rsidRPr="002B5379" w:rsidR="00420293" w:rsidP="00E96FAA" w:rsidRDefault="00420293" w14:paraId="0B1536E2"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Miten voi auttaa itseään/toista eteenpäin puhuminen, muistelu, arki, liikunta…</w:t>
      </w:r>
    </w:p>
    <w:p w:rsidRPr="002B5379" w:rsidR="00420293" w:rsidP="00E96FAA" w:rsidRDefault="00420293" w14:paraId="47E72CE1" w14:textId="77777777">
      <w:pPr>
        <w:numPr>
          <w:ilvl w:val="0"/>
          <w:numId w:val="28"/>
        </w:numPr>
        <w:shd w:val="clear" w:color="auto" w:fill="FFFFFF"/>
        <w:spacing w:before="100" w:beforeAutospacing="1" w:after="48"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 xml:space="preserve">Mitä koulupäivän jälkeen tapahtuu? välitetään kotiin </w:t>
      </w:r>
      <w:proofErr w:type="gramStart"/>
      <w:r w:rsidRPr="002B5379">
        <w:rPr>
          <w:rFonts w:ascii="Open Sans" w:hAnsi="Open Sans" w:eastAsia="Times New Roman" w:cs="Open Sans"/>
          <w:color w:val="000A48"/>
          <w:lang w:eastAsia="fi-FI"/>
        </w:rPr>
        <w:t>tietoa</w:t>
      </w:r>
      <w:proofErr w:type="gramEnd"/>
      <w:r w:rsidRPr="002B5379">
        <w:rPr>
          <w:rFonts w:ascii="Open Sans" w:hAnsi="Open Sans" w:eastAsia="Times New Roman" w:cs="Open Sans"/>
          <w:color w:val="000A48"/>
          <w:lang w:eastAsia="fi-FI"/>
        </w:rPr>
        <w:t xml:space="preserve"> että asiaa on käsitelty koulussa ja kannustetaan puhumaan myös kotona</w:t>
      </w:r>
    </w:p>
    <w:p w:rsidRPr="008711E9" w:rsidR="00420293" w:rsidP="00420293" w:rsidRDefault="00420293" w14:paraId="0AB19719" w14:textId="77777777">
      <w:pPr>
        <w:shd w:val="clear" w:color="auto" w:fill="FFFFFF"/>
        <w:spacing w:after="240" w:line="240" w:lineRule="auto"/>
        <w:rPr>
          <w:rFonts w:ascii="Open Sans" w:hAnsi="Open Sans" w:eastAsia="Times New Roman" w:cs="Open Sans"/>
          <w:color w:val="000A48"/>
          <w:lang w:eastAsia="fi-FI"/>
        </w:rPr>
      </w:pPr>
      <w:r w:rsidRPr="002B5379">
        <w:rPr>
          <w:rFonts w:ascii="Open Sans" w:hAnsi="Open Sans" w:eastAsia="Times New Roman" w:cs="Open Sans"/>
          <w:color w:val="000A48"/>
          <w:lang w:eastAsia="fi-FI"/>
        </w:rPr>
        <w:t>Aikuisen ei tarvitse olla viisas eikä osata vastata kaikkeen - riittää, että aikuinen on turvallinen, uskaltaa näyttää omia tunteitaan ja samalla välittää luottamusta siihen, että näiden tunteiden kanssa selvitään.</w:t>
      </w:r>
    </w:p>
    <w:p w:rsidRPr="002B5379" w:rsidR="00420293" w:rsidP="00420293" w:rsidRDefault="00420293" w14:paraId="59FE4803" w14:textId="77777777">
      <w:pPr>
        <w:shd w:val="clear" w:color="auto" w:fill="FFFFFF"/>
        <w:spacing w:after="240" w:line="240" w:lineRule="auto"/>
        <w:rPr>
          <w:rFonts w:ascii="Open Sans" w:hAnsi="Open Sans" w:eastAsia="Times New Roman" w:cs="Open Sans"/>
          <w:color w:val="000A48"/>
          <w:sz w:val="24"/>
          <w:szCs w:val="24"/>
          <w:lang w:eastAsia="fi-FI"/>
        </w:rPr>
      </w:pPr>
    </w:p>
    <w:p w:rsidRPr="008711E9" w:rsidR="00420293" w:rsidP="00420293" w:rsidRDefault="00420293" w14:paraId="0B1D8232" w14:textId="77777777">
      <w:pPr>
        <w:pStyle w:val="Otsikko3"/>
        <w:rPr>
          <w:rFonts w:ascii="Open Sans" w:hAnsi="Open Sans" w:cs="Open Sans"/>
          <w:sz w:val="28"/>
          <w:szCs w:val="28"/>
        </w:rPr>
      </w:pPr>
      <w:bookmarkStart w:name="_Toc132803304" w:id="71"/>
      <w:bookmarkStart w:name="_Toc226455793" w:id="72"/>
      <w:r w:rsidRPr="008711E9">
        <w:rPr>
          <w:rFonts w:ascii="Open Sans" w:hAnsi="Open Sans" w:cs="Open Sans"/>
          <w:sz w:val="28"/>
          <w:szCs w:val="28"/>
        </w:rPr>
        <w:t>Traumaattisten tapahtumien käsittely luokassa</w:t>
      </w:r>
      <w:bookmarkEnd w:id="71"/>
      <w:bookmarkEnd w:id="72"/>
    </w:p>
    <w:p w:rsidRPr="006F4745" w:rsidR="00420293" w:rsidP="00420293" w:rsidRDefault="00420293" w14:paraId="0618693F" w14:textId="77777777">
      <w:pPr>
        <w:shd w:val="clear" w:color="auto" w:fill="FFFFFF"/>
        <w:spacing w:after="240" w:line="240" w:lineRule="auto"/>
        <w:rPr>
          <w:rFonts w:ascii="Open Sans" w:hAnsi="Open Sans" w:eastAsia="Times New Roman" w:cs="Open Sans"/>
          <w:color w:val="000A48"/>
          <w:lang w:eastAsia="fi-FI"/>
        </w:rPr>
      </w:pPr>
      <w:r w:rsidRPr="006F4745">
        <w:rPr>
          <w:rFonts w:ascii="Open Sans" w:hAnsi="Open Sans" w:eastAsia="Times New Roman" w:cs="Open Sans"/>
          <w:color w:val="000A48"/>
          <w:lang w:eastAsia="fi-FI"/>
        </w:rPr>
        <w:t xml:space="preserve">On tärkeää, että puhuessaan vaikeista elämäntilanteista aikuiset tuovat esiin erilaisia ratkaisuvaihtoehtoja ja yrittävät tukea lapsia ja nuoria löytämään heille itselleen sopivan mallin selvitä. Lisäksi toivon näkökulman sisällyttäminen kriisitilanteissa luo lapsille </w:t>
      </w:r>
      <w:r w:rsidRPr="006F4745">
        <w:rPr>
          <w:rFonts w:ascii="Open Sans" w:hAnsi="Open Sans" w:eastAsia="Times New Roman" w:cs="Open Sans"/>
          <w:color w:val="000A48"/>
          <w:lang w:eastAsia="fi-FI"/>
        </w:rPr>
        <w:t>turvallisuutta ja uskoa selviytymiseen. Opettajat muodostavat monesta syystä voimavararyhmän, jolla on ainutlaatuinen tilaisuus huolehtia lasten tarpeista:</w:t>
      </w:r>
    </w:p>
    <w:p w:rsidRPr="006F4745" w:rsidR="00420293" w:rsidP="00E96FAA" w:rsidRDefault="00420293" w14:paraId="718A4863" w14:textId="77777777">
      <w:pPr>
        <w:numPr>
          <w:ilvl w:val="0"/>
          <w:numId w:val="29"/>
        </w:numPr>
        <w:shd w:val="clear" w:color="auto" w:fill="FFFFFF"/>
        <w:spacing w:before="100" w:beforeAutospacing="1" w:after="48" w:line="240" w:lineRule="auto"/>
        <w:rPr>
          <w:rFonts w:ascii="Open Sans" w:hAnsi="Open Sans" w:eastAsia="Times New Roman" w:cs="Open Sans"/>
          <w:color w:val="000A48"/>
          <w:lang w:eastAsia="fi-FI"/>
        </w:rPr>
      </w:pPr>
      <w:r w:rsidRPr="006F4745">
        <w:rPr>
          <w:rFonts w:ascii="Open Sans" w:hAnsi="Open Sans" w:eastAsia="Times New Roman" w:cs="Open Sans"/>
          <w:color w:val="000A48"/>
          <w:lang w:eastAsia="fi-FI"/>
        </w:rPr>
        <w:t>Opettajat tuntevat jokaisen lapsen ja hänen persoonallisuutensa.</w:t>
      </w:r>
    </w:p>
    <w:p w:rsidRPr="006F4745" w:rsidR="00420293" w:rsidP="00E96FAA" w:rsidRDefault="00420293" w14:paraId="6107E823" w14:textId="77777777">
      <w:pPr>
        <w:numPr>
          <w:ilvl w:val="0"/>
          <w:numId w:val="29"/>
        </w:numPr>
        <w:shd w:val="clear" w:color="auto" w:fill="FFFFFF"/>
        <w:spacing w:before="100" w:beforeAutospacing="1" w:after="48" w:line="240" w:lineRule="auto"/>
        <w:rPr>
          <w:rFonts w:ascii="Open Sans" w:hAnsi="Open Sans" w:eastAsia="Times New Roman" w:cs="Open Sans"/>
          <w:color w:val="000A48"/>
          <w:lang w:eastAsia="fi-FI"/>
        </w:rPr>
      </w:pPr>
      <w:r w:rsidRPr="006F4745">
        <w:rPr>
          <w:rFonts w:ascii="Open Sans" w:hAnsi="Open Sans" w:eastAsia="Times New Roman" w:cs="Open Sans"/>
          <w:color w:val="000A48"/>
          <w:lang w:eastAsia="fi-FI"/>
        </w:rPr>
        <w:t>Opettajat tuntevat ryhmien ”kulttuurin” ja ilmapiirin.</w:t>
      </w:r>
    </w:p>
    <w:p w:rsidRPr="006F4745" w:rsidR="00420293" w:rsidP="00E96FAA" w:rsidRDefault="00420293" w14:paraId="07616F65" w14:textId="77777777">
      <w:pPr>
        <w:numPr>
          <w:ilvl w:val="0"/>
          <w:numId w:val="29"/>
        </w:numPr>
        <w:shd w:val="clear" w:color="auto" w:fill="FFFFFF"/>
        <w:spacing w:before="100" w:beforeAutospacing="1" w:after="48" w:line="240" w:lineRule="auto"/>
        <w:rPr>
          <w:rFonts w:ascii="Open Sans" w:hAnsi="Open Sans" w:eastAsia="Times New Roman" w:cs="Open Sans"/>
          <w:color w:val="000A48"/>
          <w:lang w:eastAsia="fi-FI"/>
        </w:rPr>
      </w:pPr>
      <w:r w:rsidRPr="006F4745">
        <w:rPr>
          <w:rFonts w:ascii="Open Sans" w:hAnsi="Open Sans" w:eastAsia="Times New Roman" w:cs="Open Sans"/>
          <w:color w:val="000A48"/>
          <w:lang w:eastAsia="fi-FI"/>
        </w:rPr>
        <w:t>Opettajien erikoisala on tiedon jakaminen lapsille.</w:t>
      </w:r>
    </w:p>
    <w:p w:rsidRPr="006F4745" w:rsidR="00420293" w:rsidP="00E96FAA" w:rsidRDefault="00420293" w14:paraId="3FFB1FA7" w14:textId="77777777">
      <w:pPr>
        <w:numPr>
          <w:ilvl w:val="0"/>
          <w:numId w:val="29"/>
        </w:numPr>
        <w:shd w:val="clear" w:color="auto" w:fill="FFFFFF"/>
        <w:spacing w:before="100" w:beforeAutospacing="1" w:after="48" w:line="240" w:lineRule="auto"/>
        <w:rPr>
          <w:rFonts w:ascii="Open Sans" w:hAnsi="Open Sans" w:eastAsia="Times New Roman" w:cs="Open Sans"/>
          <w:color w:val="000A48"/>
          <w:lang w:eastAsia="fi-FI"/>
        </w:rPr>
      </w:pPr>
      <w:r w:rsidRPr="006F4745">
        <w:rPr>
          <w:rFonts w:ascii="Open Sans" w:hAnsi="Open Sans" w:eastAsia="Times New Roman" w:cs="Open Sans"/>
          <w:color w:val="000A48"/>
          <w:lang w:eastAsia="fi-FI"/>
        </w:rPr>
        <w:t>Opettajat tietävät, kuinka oppilaat saadaan mukaan ja millaisia ilmaisumuotoja voi käyttää.</w:t>
      </w:r>
    </w:p>
    <w:p w:rsidRPr="006F4745" w:rsidR="00420293" w:rsidP="00420293" w:rsidRDefault="00420293" w14:paraId="1FFA18B8" w14:textId="77777777">
      <w:pPr>
        <w:shd w:val="clear" w:color="auto" w:fill="FFFFFF"/>
        <w:spacing w:after="240" w:line="240" w:lineRule="auto"/>
        <w:rPr>
          <w:rFonts w:ascii="Open Sans" w:hAnsi="Open Sans" w:eastAsia="Times New Roman" w:cs="Open Sans"/>
          <w:color w:val="000A48"/>
          <w:lang w:eastAsia="fi-FI"/>
        </w:rPr>
      </w:pPr>
      <w:r w:rsidRPr="006F4745">
        <w:rPr>
          <w:rFonts w:ascii="Open Sans" w:hAnsi="Open Sans" w:eastAsia="Times New Roman" w:cs="Open Sans"/>
          <w:color w:val="000A48"/>
          <w:lang w:eastAsia="fi-FI"/>
        </w:rPr>
        <w:t xml:space="preserve">Opettajan keskustellessa luokassa asioista, jotka ovat vaikuttaneet lapsiin voimakkaasti, voidaan käyttää seuraavanlaista mallia. Keskustelu kestää yleensä ainakin oppitunnin ajan, joskus jopa kaksoistunnin. Kaikkien toivotaan pysyvän luokassa koko ajan, mutta wc-käynnit ovat luonnollisesti sallittuja. Yhteistyö toisen opettajan kanssa on eduksi, mutta ei aina tarpeen. Toinen aikuinen on hyvä olla luokalle tuttu; toinen opettaja, oppilashuolto- tai kriisiryhmän jäsen. Lasten kanssa voidaan istua esim. piirissä lattialla, taustalla voi soida jotain kaunista musiikkia, luokassa voi palaa kynttilöitä. Tärkeää on saada tilanteesta mahdollisimman turvallinen ja varmistua siitä, että kukaan ei säikähdä (esim. luokka liian pimeä). Tavanomainen istumajärjestyskin </w:t>
      </w:r>
      <w:proofErr w:type="gramStart"/>
      <w:r w:rsidRPr="006F4745">
        <w:rPr>
          <w:rFonts w:ascii="Open Sans" w:hAnsi="Open Sans" w:eastAsia="Times New Roman" w:cs="Open Sans"/>
          <w:color w:val="000A48"/>
          <w:lang w:eastAsia="fi-FI"/>
        </w:rPr>
        <w:t>käy</w:t>
      </w:r>
      <w:proofErr w:type="gramEnd"/>
      <w:r w:rsidRPr="006F4745">
        <w:rPr>
          <w:rFonts w:ascii="Open Sans" w:hAnsi="Open Sans" w:eastAsia="Times New Roman" w:cs="Open Sans"/>
          <w:color w:val="000A48"/>
          <w:lang w:eastAsia="fi-FI"/>
        </w:rPr>
        <w:t xml:space="preserve"> jos se toimii. Ajatusten purkamiseen on hyvä antaa erilaisia vaihtoehtoja esim. piirtämällä, muovailemalla, kirjoittamalla. Tilaisuus voi jäsentyä seuraavalla tavalla:</w:t>
      </w:r>
    </w:p>
    <w:p w:rsidRPr="008711E9" w:rsidR="00420293" w:rsidP="00E96FAA" w:rsidRDefault="00420293" w14:paraId="58931685" w14:textId="77777777">
      <w:pPr>
        <w:pStyle w:val="Otsikko4"/>
        <w:numPr>
          <w:ilvl w:val="0"/>
          <w:numId w:val="30"/>
        </w:numPr>
        <w:rPr>
          <w:rFonts w:ascii="Open Sans" w:hAnsi="Open Sans" w:cs="Open Sans"/>
          <w:b/>
          <w:bCs/>
          <w:sz w:val="28"/>
          <w:szCs w:val="28"/>
        </w:rPr>
      </w:pPr>
      <w:r w:rsidRPr="008711E9">
        <w:rPr>
          <w:rFonts w:ascii="Open Sans" w:hAnsi="Open Sans" w:cs="Open Sans"/>
          <w:b/>
          <w:bCs/>
          <w:sz w:val="28"/>
          <w:szCs w:val="28"/>
        </w:rPr>
        <w:t>Avaus</w:t>
      </w:r>
    </w:p>
    <w:p w:rsidRPr="00A54567" w:rsidR="00420293" w:rsidP="00420293" w:rsidRDefault="00420293" w14:paraId="1DD3D7B1" w14:textId="77777777">
      <w:pPr>
        <w:shd w:val="clear" w:color="auto" w:fill="FFFFFF"/>
        <w:spacing w:after="240"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Tarkoitus ja motivointi</w:t>
      </w:r>
      <w:r w:rsidRPr="00A54567">
        <w:rPr>
          <w:rFonts w:ascii="Open Sans" w:hAnsi="Open Sans" w:eastAsia="Times New Roman" w:cs="Open Sans"/>
          <w:color w:val="000A48"/>
          <w:lang w:eastAsia="fi-FI"/>
        </w:rPr>
        <w:br/>
      </w:r>
      <w:r w:rsidRPr="00A54567">
        <w:rPr>
          <w:rFonts w:ascii="Open Sans" w:hAnsi="Open Sans" w:eastAsia="Times New Roman" w:cs="Open Sans"/>
          <w:color w:val="000A48"/>
          <w:lang w:eastAsia="fi-FI"/>
        </w:rPr>
        <w:t>Säännöt</w:t>
      </w:r>
    </w:p>
    <w:p w:rsidRPr="00A54567" w:rsidR="00420293" w:rsidP="00E96FAA" w:rsidRDefault="00420293" w14:paraId="63065FF0"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Opettaja kertoo mitä lähituntien aikana tapahtuu ja miksi.</w:t>
      </w:r>
    </w:p>
    <w:p w:rsidRPr="00A54567" w:rsidR="00420293" w:rsidP="00E96FAA" w:rsidRDefault="00420293" w14:paraId="069B74B3"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Kuoleman aiheuttamista reaktioista ja vaikutuksista puhuminen on tärkeää.</w:t>
      </w:r>
    </w:p>
    <w:p w:rsidRPr="00A54567" w:rsidR="00420293" w:rsidP="00E96FAA" w:rsidRDefault="00420293" w14:paraId="14D8A9D5"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Siihen on varattava aikaa, koska se auttaa ymmärtämään tapahtunutta.</w:t>
      </w:r>
    </w:p>
    <w:p w:rsidRPr="00A54567" w:rsidR="00420293" w:rsidP="00E96FAA" w:rsidRDefault="00420293" w14:paraId="56F809B3"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Kun joku kuolee, mieli täyttyy ajatuksista ja tunteista, jotka tekevät meidät surulliseksi, pelokkaiksi ja vihaisiksi.</w:t>
      </w:r>
    </w:p>
    <w:p w:rsidRPr="00A54567" w:rsidR="00420293" w:rsidP="00E96FAA" w:rsidRDefault="00420293" w14:paraId="0498F026"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Kun ihminen saa puhua tapahtuneesta, hän ymmärtää paremmin, miten käsittävät tilanteen.</w:t>
      </w:r>
    </w:p>
    <w:p w:rsidRPr="00A54567" w:rsidR="00420293" w:rsidP="00E96FAA" w:rsidRDefault="00420293" w14:paraId="7A41864B"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On tärkeää selvittää tosiasiat, kuten myös väärinkäsitykset, etteivät väärät huhut leviä.</w:t>
      </w:r>
    </w:p>
    <w:p w:rsidRPr="00A54567" w:rsidR="00420293" w:rsidP="00E96FAA" w:rsidRDefault="00420293" w14:paraId="3EC9D6B2" w14:textId="77777777">
      <w:pPr>
        <w:numPr>
          <w:ilvl w:val="0"/>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Opettajan on hyvä tuoda myös keskustelulle säännöt:</w:t>
      </w:r>
    </w:p>
    <w:p w:rsidRPr="00A54567" w:rsidR="00420293" w:rsidP="00E96FAA" w:rsidRDefault="00420293" w14:paraId="603E306C" w14:textId="77777777">
      <w:pPr>
        <w:numPr>
          <w:ilvl w:val="1"/>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Kenenkään ei ole pakko puhua luokassa.</w:t>
      </w:r>
    </w:p>
    <w:p w:rsidRPr="00A54567" w:rsidR="00420293" w:rsidP="00E96FAA" w:rsidRDefault="00420293" w14:paraId="4CD47D32" w14:textId="77777777">
      <w:pPr>
        <w:numPr>
          <w:ilvl w:val="1"/>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Ketään ei saa jälkeenpäin kiusata tai moittia sanojensa tai käyttäytymisensä tähden.</w:t>
      </w:r>
    </w:p>
    <w:p w:rsidRPr="00A54567" w:rsidR="00420293" w:rsidP="00E96FAA" w:rsidRDefault="00420293" w14:paraId="0ED3B877" w14:textId="77777777">
      <w:pPr>
        <w:numPr>
          <w:ilvl w:val="1"/>
          <w:numId w:val="31"/>
        </w:numPr>
        <w:shd w:val="clear" w:color="auto" w:fill="FFFFFF"/>
        <w:spacing w:before="100" w:beforeAutospacing="1" w:after="48" w:line="240" w:lineRule="auto"/>
        <w:rPr>
          <w:rFonts w:ascii="Open Sans" w:hAnsi="Open Sans" w:eastAsia="Times New Roman" w:cs="Open Sans"/>
          <w:color w:val="000A48"/>
          <w:lang w:eastAsia="fi-FI"/>
        </w:rPr>
      </w:pPr>
      <w:r w:rsidRPr="00A54567">
        <w:rPr>
          <w:rFonts w:ascii="Open Sans" w:hAnsi="Open Sans" w:eastAsia="Times New Roman" w:cs="Open Sans"/>
          <w:color w:val="000A48"/>
          <w:lang w:eastAsia="fi-FI"/>
        </w:rPr>
        <w:t>Itkeminen ja suuttuminen on sallittua eikä kenellekään pidä sanoa, ettei se ollut sopivaa.</w:t>
      </w:r>
    </w:p>
    <w:p w:rsidR="00420293" w:rsidP="00420293" w:rsidRDefault="00420293" w14:paraId="6B5863C7" w14:textId="77777777"/>
    <w:p w:rsidRPr="008711E9" w:rsidR="00420293" w:rsidP="00E96FAA" w:rsidRDefault="00420293" w14:paraId="38F8AC20" w14:textId="77777777">
      <w:pPr>
        <w:pStyle w:val="Otsikko4"/>
        <w:numPr>
          <w:ilvl w:val="0"/>
          <w:numId w:val="30"/>
        </w:numPr>
        <w:rPr>
          <w:rFonts w:ascii="Open Sans" w:hAnsi="Open Sans" w:cs="Open Sans"/>
          <w:b/>
          <w:bCs/>
          <w:sz w:val="28"/>
          <w:szCs w:val="28"/>
        </w:rPr>
      </w:pPr>
      <w:r w:rsidRPr="008711E9">
        <w:rPr>
          <w:rFonts w:ascii="Open Sans" w:hAnsi="Open Sans" w:cs="Open Sans"/>
          <w:b/>
          <w:bCs/>
          <w:sz w:val="28"/>
          <w:szCs w:val="28"/>
        </w:rPr>
        <w:t>Selvitysvaihe</w:t>
      </w:r>
    </w:p>
    <w:p w:rsidRPr="00227F2F" w:rsidR="00420293" w:rsidP="00420293" w:rsidRDefault="00420293" w14:paraId="36F01195" w14:textId="77777777">
      <w:pPr>
        <w:shd w:val="clear" w:color="auto" w:fill="FFFFFF"/>
        <w:spacing w:after="240"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Kuinka sait tietää tapahtuneesta?</w:t>
      </w:r>
      <w:r w:rsidRPr="00227F2F">
        <w:rPr>
          <w:rFonts w:ascii="Open Sans" w:hAnsi="Open Sans" w:eastAsia="Times New Roman" w:cs="Open Sans"/>
          <w:color w:val="000A48"/>
          <w:lang w:eastAsia="fi-FI"/>
        </w:rPr>
        <w:br/>
      </w:r>
      <w:r w:rsidRPr="00227F2F">
        <w:rPr>
          <w:rFonts w:ascii="Open Sans" w:hAnsi="Open Sans" w:eastAsia="Times New Roman" w:cs="Open Sans"/>
          <w:color w:val="000A48"/>
          <w:lang w:eastAsia="fi-FI"/>
        </w:rPr>
        <w:t>Mitä olette kuulleet / uuden tiedon kokoaminen</w:t>
      </w:r>
    </w:p>
    <w:p w:rsidRPr="00227F2F" w:rsidR="00420293" w:rsidP="00E96FAA" w:rsidRDefault="00420293" w14:paraId="32DF3F52"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Oppilaat saavat kertoa miten, keneltä ja missä he saivat tietää tapahtuneesta. Tähän useimmat pystyvät vastaamaan.</w:t>
      </w:r>
    </w:p>
    <w:p w:rsidRPr="00227F2F" w:rsidR="00420293" w:rsidP="00E96FAA" w:rsidRDefault="00420293" w14:paraId="398CFD7D"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Mietitään</w:t>
      </w:r>
      <w:r>
        <w:rPr>
          <w:rFonts w:ascii="Open Sans" w:hAnsi="Open Sans" w:eastAsia="Times New Roman" w:cs="Open Sans"/>
          <w:color w:val="000A48"/>
          <w:lang w:eastAsia="fi-FI"/>
        </w:rPr>
        <w:t>,</w:t>
      </w:r>
      <w:r w:rsidRPr="00227F2F">
        <w:rPr>
          <w:rFonts w:ascii="Open Sans" w:hAnsi="Open Sans" w:eastAsia="Times New Roman" w:cs="Open Sans"/>
          <w:color w:val="000A48"/>
          <w:lang w:eastAsia="fi-FI"/>
        </w:rPr>
        <w:t xml:space="preserve"> onko asia koskettanut jotakin lasta enemmän kuin muita (on esim. nähnyt tapauksen).</w:t>
      </w:r>
    </w:p>
    <w:p w:rsidRPr="00227F2F" w:rsidR="00420293" w:rsidP="00E96FAA" w:rsidRDefault="00420293" w14:paraId="70E56FEF"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Kerätään vielä tarkempia yksityiskohtia tapahtumasta.</w:t>
      </w:r>
    </w:p>
    <w:p w:rsidRPr="00227F2F" w:rsidR="00420293" w:rsidP="00E96FAA" w:rsidRDefault="00420293" w14:paraId="2D0427A0"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Luokan opettaja kertoo omat tietonsa.</w:t>
      </w:r>
    </w:p>
    <w:p w:rsidRPr="00227F2F" w:rsidR="00420293" w:rsidP="00E96FAA" w:rsidRDefault="00420293" w14:paraId="1370EC16"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Onnettomuustapauksissa opettajan on hyvä hankkia tarpeelliset tiedot tapahtumien kulusta.</w:t>
      </w:r>
    </w:p>
    <w:p w:rsidRPr="00227F2F" w:rsidR="00420293" w:rsidP="00E96FAA" w:rsidRDefault="00420293" w14:paraId="6E1DBBFD"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Lasten konkreettisen tiedon vaihe on suuri. Monet huhut seuraavat tapahtumia, minkä vuoksi yleinen keskustelu luokassa on tärkeää.</w:t>
      </w:r>
    </w:p>
    <w:p w:rsidRPr="00227F2F" w:rsidR="00420293" w:rsidP="00E96FAA" w:rsidRDefault="00420293" w14:paraId="05C1DB5D"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Traumaattisen tapahtuman jälkeen on puututtava huhuihin ja virheellisiin käsityksiin, ettei lapsille syntyisi tarpeettomia ongelmia.</w:t>
      </w:r>
    </w:p>
    <w:p w:rsidRPr="00227F2F" w:rsidR="00420293" w:rsidP="00E96FAA" w:rsidRDefault="00420293" w14:paraId="79093B66" w14:textId="77777777">
      <w:pPr>
        <w:numPr>
          <w:ilvl w:val="0"/>
          <w:numId w:val="32"/>
        </w:numPr>
        <w:shd w:val="clear" w:color="auto" w:fill="FFFFFF"/>
        <w:spacing w:before="100" w:beforeAutospacing="1" w:after="48" w:line="240" w:lineRule="auto"/>
        <w:rPr>
          <w:rFonts w:ascii="Open Sans" w:hAnsi="Open Sans" w:eastAsia="Times New Roman" w:cs="Open Sans"/>
          <w:color w:val="000A48"/>
          <w:lang w:eastAsia="fi-FI"/>
        </w:rPr>
      </w:pPr>
      <w:r w:rsidRPr="00227F2F">
        <w:rPr>
          <w:rFonts w:ascii="Open Sans" w:hAnsi="Open Sans" w:eastAsia="Times New Roman" w:cs="Open Sans"/>
          <w:color w:val="000A48"/>
          <w:lang w:eastAsia="fi-FI"/>
        </w:rPr>
        <w:t>Jos tapahtumasta kerrotaan tiedotusvälineissä, on hyvä käydä läpi lehtileikkeitä. Usein median tuottamaa aineistoa voidaan käydä läpi muilla tunneilla, ja päivittää tosiasiatietoja.</w:t>
      </w:r>
    </w:p>
    <w:p w:rsidR="00420293" w:rsidP="00420293" w:rsidRDefault="00420293" w14:paraId="7238B63B" w14:textId="77777777">
      <w:pPr>
        <w:pStyle w:val="Luettelokappale"/>
      </w:pPr>
    </w:p>
    <w:p w:rsidRPr="008711E9" w:rsidR="00420293" w:rsidP="00E96FAA" w:rsidRDefault="00420293" w14:paraId="04B3F125" w14:textId="77777777">
      <w:pPr>
        <w:pStyle w:val="Otsikko4"/>
        <w:numPr>
          <w:ilvl w:val="0"/>
          <w:numId w:val="30"/>
        </w:numPr>
        <w:rPr>
          <w:rFonts w:ascii="Open Sans" w:hAnsi="Open Sans" w:cs="Open Sans"/>
          <w:b/>
          <w:bCs/>
          <w:sz w:val="28"/>
          <w:szCs w:val="28"/>
        </w:rPr>
      </w:pPr>
      <w:r w:rsidRPr="008711E9">
        <w:rPr>
          <w:rFonts w:ascii="Open Sans" w:hAnsi="Open Sans" w:cs="Open Sans"/>
          <w:b/>
          <w:bCs/>
          <w:sz w:val="28"/>
          <w:szCs w:val="28"/>
        </w:rPr>
        <w:t>Normalisointivaihe ja selviytymiskeinojen vahvistaminen</w:t>
      </w:r>
    </w:p>
    <w:p w:rsidRPr="001B01B1" w:rsidR="00420293" w:rsidP="00420293" w:rsidRDefault="00420293" w14:paraId="0636C7BA" w14:textId="77777777">
      <w:pPr>
        <w:shd w:val="clear" w:color="auto" w:fill="FFFFFF"/>
        <w:spacing w:after="240"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Kuinka reagoit?</w:t>
      </w:r>
      <w:r w:rsidRPr="001B01B1">
        <w:rPr>
          <w:rFonts w:ascii="Open Sans" w:hAnsi="Open Sans" w:eastAsia="Times New Roman" w:cs="Open Sans"/>
          <w:color w:val="000A48"/>
          <w:lang w:eastAsia="fi-FI"/>
        </w:rPr>
        <w:br/>
      </w:r>
      <w:r w:rsidRPr="001B01B1">
        <w:rPr>
          <w:rFonts w:ascii="Open Sans" w:hAnsi="Open Sans" w:eastAsia="Times New Roman" w:cs="Open Sans"/>
          <w:color w:val="000A48"/>
          <w:lang w:eastAsia="fi-FI"/>
        </w:rPr>
        <w:t>Mikä sinua on aikaisemmin surussa auttanut?</w:t>
      </w:r>
    </w:p>
    <w:p w:rsidRPr="001B01B1" w:rsidR="00420293" w:rsidP="00E96FAA" w:rsidRDefault="00420293" w14:paraId="7E98CF48"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Tässä vaiheessa kysytään lasten reaktioista. Ne, jotka haluavat, vastaavat.</w:t>
      </w:r>
    </w:p>
    <w:p w:rsidRPr="001B01B1" w:rsidR="00420293" w:rsidP="00E96FAA" w:rsidRDefault="00420293" w14:paraId="4754FD82"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 xml:space="preserve">Tavoitteena on saada lapset ymmärtämään, että erilaiset reaktiot ja tunteet ovat kaikki luonnollisia, myös </w:t>
      </w:r>
      <w:proofErr w:type="gramStart"/>
      <w:r w:rsidRPr="001B01B1">
        <w:rPr>
          <w:rFonts w:ascii="Open Sans" w:hAnsi="Open Sans" w:eastAsia="Times New Roman" w:cs="Open Sans"/>
          <w:color w:val="000A48"/>
          <w:lang w:eastAsia="fi-FI"/>
        </w:rPr>
        <w:t>se</w:t>
      </w:r>
      <w:proofErr w:type="gramEnd"/>
      <w:r w:rsidRPr="001B01B1">
        <w:rPr>
          <w:rFonts w:ascii="Open Sans" w:hAnsi="Open Sans" w:eastAsia="Times New Roman" w:cs="Open Sans"/>
          <w:color w:val="000A48"/>
          <w:lang w:eastAsia="fi-FI"/>
        </w:rPr>
        <w:t xml:space="preserve"> ettei joillakin ole lainkaan tapahtumaan liittyviä tunteita.</w:t>
      </w:r>
    </w:p>
    <w:p w:rsidRPr="001B01B1" w:rsidR="00420293" w:rsidP="00E96FAA" w:rsidRDefault="00420293" w14:paraId="228E43EA"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On hyvä muistaa välttää seuraavanlaisia kysymyksiä; ”miltä sinusta tuntui, kun sait tietää asiasta?”, koska ne yleensä vain ehkäisevät keskustelua kuin edistävät sitä</w:t>
      </w:r>
    </w:p>
    <w:p w:rsidRPr="001B01B1" w:rsidR="00420293" w:rsidP="00E96FAA" w:rsidRDefault="00420293" w14:paraId="46D019C3"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Sen sijaan kysymykset: ” Koska sinusta tuntui pahimmalta?” tai ” Mitä ajatuksia asian sinussa herättää?” ”Mitä sinussa tapahtui?” johdattaa kertomaan reaktioistaan ja vaikutelmistaan.</w:t>
      </w:r>
    </w:p>
    <w:p w:rsidRPr="001B01B1" w:rsidR="00420293" w:rsidP="00E96FAA" w:rsidRDefault="00420293" w14:paraId="387918B2"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Jos lapset ovat joutuneet kuolemantapauksen silminnäkijöiksi tai ovat löytäneet kuolleen, heidän on saatava purkaa vaikutelmiaan ja ajatuksiaan sanoin ja aistihavainnoin (näkö, kuulo, haju, tunto). Mutta jos vain yksittäinen oppilas, niin hänelle ja muille silminnäkijöille on järjestettävä oma, kriisityöntekijän vetämä istunto. Kriisityöhön perehtyneen ihmisen on myös syytä olla opettajan tukena, jos usea lapsi luokassa on todistanut jotakin järkyttävää tapahtumaa.</w:t>
      </w:r>
    </w:p>
    <w:p w:rsidRPr="001B01B1" w:rsidR="00420293" w:rsidP="00E96FAA" w:rsidRDefault="00420293" w14:paraId="18B529C0"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Lasten kertoessa reaktioistaan, opettajan ei pidä sanoa esim. ” niin, se on ihan normaalia”, vaan on parempi kysyä:” Reagoiko kukaan samalla tavalla?”</w:t>
      </w:r>
    </w:p>
    <w:p w:rsidRPr="001B01B1" w:rsidR="00420293" w:rsidP="00E96FAA" w:rsidRDefault="00420293" w14:paraId="790F705B"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Yhteyttä ja yhteishenkeä luodaan pyytämällä vierustoveria kietomaan kätensä kertojan ympärille tai kysymällä, miltä muista tuntuu ”Jussin” itkiessä. Opettajan tehtävänä on saada lasten luontainen myötätunto esiin.</w:t>
      </w:r>
    </w:p>
    <w:p w:rsidRPr="001B01B1" w:rsidR="00420293" w:rsidP="00E96FAA" w:rsidRDefault="00420293" w14:paraId="60564972"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 xml:space="preserve">Pienten lasten kanssa voidaan käyttää apuna piirtämistä tai muita samantapaisia </w:t>
      </w:r>
      <w:proofErr w:type="gramStart"/>
      <w:r w:rsidRPr="001B01B1">
        <w:rPr>
          <w:rFonts w:ascii="Open Sans" w:hAnsi="Open Sans" w:eastAsia="Times New Roman" w:cs="Open Sans"/>
          <w:color w:val="000A48"/>
          <w:lang w:eastAsia="fi-FI"/>
        </w:rPr>
        <w:t>ilmaisumuotoja .</w:t>
      </w:r>
      <w:proofErr w:type="gramEnd"/>
    </w:p>
    <w:p w:rsidRPr="001B01B1" w:rsidR="00420293" w:rsidP="00E96FAA" w:rsidRDefault="00420293" w14:paraId="694C73F4"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Opettaja kerää yhteen oppilaiden esiintuomat aiheet, tuo esiin heidän ajatuksensa ja reaktioidensa yhdenmukaisuuden sekä korostaa heidän reaktiotapojensa normaaliutta.</w:t>
      </w:r>
    </w:p>
    <w:p w:rsidRPr="001B01B1" w:rsidR="00420293" w:rsidP="00E96FAA" w:rsidRDefault="00420293" w14:paraId="350933CE"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Jos opettaja tietää samanlaisia tapauksia, hän voi kertoa, miten lapset reagoivat silloin.</w:t>
      </w:r>
    </w:p>
    <w:p w:rsidRPr="001B01B1" w:rsidR="00420293" w:rsidP="00E96FAA" w:rsidRDefault="00420293" w14:paraId="3D152959"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Opettaja voi kertoa, miten ihmiset tavallisesti reagoivat tällaisten tapausten jälkeen.</w:t>
      </w:r>
    </w:p>
    <w:p w:rsidRPr="001B01B1" w:rsidR="00420293" w:rsidP="00E96FAA" w:rsidRDefault="00420293" w14:paraId="6FE0080E" w14:textId="77777777">
      <w:pPr>
        <w:numPr>
          <w:ilvl w:val="0"/>
          <w:numId w:val="33"/>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Lapsille tuodaan esille, että traumaattinen tapahtuma voi vaikuttaa keskittymiseen ja muistiin.</w:t>
      </w:r>
    </w:p>
    <w:p w:rsidRPr="001B01B1" w:rsidR="00420293" w:rsidP="00420293" w:rsidRDefault="00420293" w14:paraId="00A2014B" w14:textId="77777777">
      <w:pPr>
        <w:shd w:val="clear" w:color="auto" w:fill="FFFFFF"/>
        <w:spacing w:after="240" w:line="240" w:lineRule="auto"/>
        <w:rPr>
          <w:rFonts w:ascii="Open Sans" w:hAnsi="Open Sans" w:eastAsia="Times New Roman" w:cs="Open Sans"/>
          <w:color w:val="000A48"/>
          <w:lang w:eastAsia="fi-FI"/>
        </w:rPr>
      </w:pPr>
      <w:r w:rsidRPr="001B01B1">
        <w:rPr>
          <w:rFonts w:ascii="Open Sans" w:hAnsi="Open Sans" w:eastAsia="Times New Roman" w:cs="Open Sans"/>
          <w:b/>
          <w:bCs/>
          <w:color w:val="000A48"/>
          <w:lang w:eastAsia="fi-FI"/>
        </w:rPr>
        <w:t>Selviytymiskeinojen vahvistaminen:</w:t>
      </w:r>
    </w:p>
    <w:p w:rsidRPr="001B01B1" w:rsidR="00420293" w:rsidP="00E96FAA" w:rsidRDefault="00420293" w14:paraId="621845A1" w14:textId="77777777">
      <w:pPr>
        <w:numPr>
          <w:ilvl w:val="0"/>
          <w:numId w:val="34"/>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Mitä kokemuksia sinulla on surun käsittelemisestä? Miten olet selvinnyt aikaisemmin, kun sinulla on olut surua tai sinulle on tapahtunut jotain mieltä järkyttävää? (isovanhempien kuolema, tulipalo, lemmikin kuolema).</w:t>
      </w:r>
    </w:p>
    <w:p w:rsidRPr="001B01B1" w:rsidR="00420293" w:rsidP="00E96FAA" w:rsidRDefault="00420293" w14:paraId="583411D9" w14:textId="77777777">
      <w:pPr>
        <w:numPr>
          <w:ilvl w:val="0"/>
          <w:numId w:val="34"/>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 xml:space="preserve">Opettaja kerää selviytymiskeinoja, EI itse tarinoita. Lapset kertovat mielellään, kuinka toiselle puhuminen auttoi, kavereiden, vanhempien kanssa puhuminen, piirtäminen, musiikin kuuntelu, ulkoilu, kävely </w:t>
      </w:r>
      <w:proofErr w:type="spellStart"/>
      <w:r w:rsidRPr="001B01B1">
        <w:rPr>
          <w:rFonts w:ascii="Open Sans" w:hAnsi="Open Sans" w:eastAsia="Times New Roman" w:cs="Open Sans"/>
          <w:color w:val="000A48"/>
          <w:lang w:eastAsia="fi-FI"/>
        </w:rPr>
        <w:t>tms</w:t>
      </w:r>
      <w:proofErr w:type="spellEnd"/>
      <w:r w:rsidRPr="001B01B1">
        <w:rPr>
          <w:rFonts w:ascii="Open Sans" w:hAnsi="Open Sans" w:eastAsia="Times New Roman" w:cs="Open Sans"/>
          <w:color w:val="000A48"/>
          <w:lang w:eastAsia="fi-FI"/>
        </w:rPr>
        <w:t>).</w:t>
      </w:r>
    </w:p>
    <w:p w:rsidRPr="001B01B1" w:rsidR="00420293" w:rsidP="00E96FAA" w:rsidRDefault="00420293" w14:paraId="609D8766" w14:textId="77777777">
      <w:pPr>
        <w:numPr>
          <w:ilvl w:val="0"/>
          <w:numId w:val="34"/>
        </w:numPr>
        <w:shd w:val="clear" w:color="auto" w:fill="FFFFFF"/>
        <w:spacing w:before="100" w:beforeAutospacing="1" w:after="48" w:line="240" w:lineRule="auto"/>
        <w:rPr>
          <w:rFonts w:ascii="Open Sans" w:hAnsi="Open Sans" w:eastAsia="Times New Roman" w:cs="Open Sans"/>
          <w:color w:val="000A48"/>
          <w:lang w:eastAsia="fi-FI"/>
        </w:rPr>
      </w:pPr>
      <w:r w:rsidRPr="001B01B1">
        <w:rPr>
          <w:rFonts w:ascii="Open Sans" w:hAnsi="Open Sans" w:eastAsia="Times New Roman" w:cs="Open Sans"/>
          <w:color w:val="000A48"/>
          <w:lang w:eastAsia="fi-FI"/>
        </w:rPr>
        <w:t>Opettajan on luonteva kertoa myös omista reaktioistaan ja kokemuksistaan ja kuinka hän toimii ollessaan surullinen.</w:t>
      </w:r>
    </w:p>
    <w:p w:rsidR="00420293" w:rsidP="00420293" w:rsidRDefault="00420293" w14:paraId="16603E88" w14:textId="77777777">
      <w:pPr>
        <w:pStyle w:val="Luettelokappale"/>
      </w:pPr>
    </w:p>
    <w:p w:rsidRPr="008711E9" w:rsidR="00420293" w:rsidP="00E96FAA" w:rsidRDefault="00420293" w14:paraId="054B9F28" w14:textId="77777777">
      <w:pPr>
        <w:pStyle w:val="Otsikko4"/>
        <w:numPr>
          <w:ilvl w:val="0"/>
          <w:numId w:val="30"/>
        </w:numPr>
        <w:rPr>
          <w:rFonts w:ascii="Open Sans" w:hAnsi="Open Sans" w:cs="Open Sans"/>
          <w:b/>
          <w:bCs/>
          <w:sz w:val="28"/>
          <w:szCs w:val="28"/>
        </w:rPr>
      </w:pPr>
      <w:r w:rsidRPr="008711E9">
        <w:rPr>
          <w:rFonts w:ascii="Open Sans" w:hAnsi="Open Sans" w:cs="Open Sans"/>
          <w:b/>
          <w:bCs/>
          <w:sz w:val="28"/>
          <w:szCs w:val="28"/>
        </w:rPr>
        <w:t>Tulevaisuuteen katsominen</w:t>
      </w:r>
    </w:p>
    <w:p w:rsidRPr="00780614" w:rsidR="00420293" w:rsidP="00420293" w:rsidRDefault="00420293" w14:paraId="41257A67" w14:textId="77777777">
      <w:pPr>
        <w:shd w:val="clear" w:color="auto" w:fill="FFFFFF"/>
        <w:spacing w:after="240" w:line="240" w:lineRule="auto"/>
        <w:rPr>
          <w:rFonts w:ascii="Open Sans" w:hAnsi="Open Sans" w:eastAsia="Times New Roman" w:cs="Open Sans"/>
          <w:color w:val="000A48"/>
          <w:lang w:eastAsia="fi-FI"/>
        </w:rPr>
      </w:pPr>
      <w:r w:rsidRPr="00780614">
        <w:rPr>
          <w:rFonts w:ascii="Open Sans" w:hAnsi="Open Sans" w:eastAsia="Times New Roman" w:cs="Open Sans"/>
          <w:color w:val="000A48"/>
          <w:lang w:eastAsia="fi-FI"/>
        </w:rPr>
        <w:t>Mitä nyt ja jatkossa tapahtuu?</w:t>
      </w:r>
      <w:r w:rsidRPr="00780614">
        <w:rPr>
          <w:rFonts w:ascii="Open Sans" w:hAnsi="Open Sans" w:eastAsia="Times New Roman" w:cs="Open Sans"/>
          <w:color w:val="000A48"/>
          <w:lang w:eastAsia="fi-FI"/>
        </w:rPr>
        <w:br/>
      </w:r>
      <w:r w:rsidRPr="00780614">
        <w:rPr>
          <w:rFonts w:ascii="Open Sans" w:hAnsi="Open Sans" w:eastAsia="Times New Roman" w:cs="Open Sans"/>
          <w:color w:val="000A48"/>
          <w:lang w:eastAsia="fi-FI"/>
        </w:rPr>
        <w:t>Mitä me voimme tehdä?</w:t>
      </w:r>
    </w:p>
    <w:p w:rsidRPr="00780614" w:rsidR="00420293" w:rsidP="00E96FAA" w:rsidRDefault="00420293" w14:paraId="55D59616" w14:textId="77777777">
      <w:pPr>
        <w:numPr>
          <w:ilvl w:val="0"/>
          <w:numId w:val="35"/>
        </w:numPr>
        <w:shd w:val="clear" w:color="auto" w:fill="FFFFFF"/>
        <w:spacing w:before="100" w:beforeAutospacing="1" w:after="48" w:line="240" w:lineRule="auto"/>
        <w:rPr>
          <w:rFonts w:ascii="Open Sans" w:hAnsi="Open Sans" w:eastAsia="Times New Roman" w:cs="Open Sans"/>
          <w:color w:val="000A48"/>
          <w:lang w:eastAsia="fi-FI"/>
        </w:rPr>
      </w:pPr>
      <w:r w:rsidRPr="00780614">
        <w:rPr>
          <w:rFonts w:ascii="Open Sans" w:hAnsi="Open Sans" w:eastAsia="Times New Roman" w:cs="Open Sans"/>
          <w:color w:val="000A48"/>
          <w:lang w:eastAsia="fi-FI"/>
        </w:rPr>
        <w:t xml:space="preserve">Tarkoituksena suuntautua tulevaisuuteen ja </w:t>
      </w:r>
      <w:proofErr w:type="spellStart"/>
      <w:r w:rsidRPr="00780614">
        <w:rPr>
          <w:rFonts w:ascii="Open Sans" w:hAnsi="Open Sans" w:eastAsia="Times New Roman" w:cs="Open Sans"/>
          <w:color w:val="000A48"/>
          <w:lang w:eastAsia="fi-FI"/>
        </w:rPr>
        <w:t>kanalisoida</w:t>
      </w:r>
      <w:proofErr w:type="spellEnd"/>
      <w:r w:rsidRPr="00780614">
        <w:rPr>
          <w:rFonts w:ascii="Open Sans" w:hAnsi="Open Sans" w:eastAsia="Times New Roman" w:cs="Open Sans"/>
          <w:color w:val="000A48"/>
          <w:lang w:eastAsia="fi-FI"/>
        </w:rPr>
        <w:t xml:space="preserve"> oppilaiden tunteita, energiaa toiminnan kautta, erityisesti lähipäivien suunnittelua.</w:t>
      </w:r>
    </w:p>
    <w:p w:rsidRPr="00780614" w:rsidR="00420293" w:rsidP="00E96FAA" w:rsidRDefault="00420293" w14:paraId="7DEBAD92" w14:textId="77777777">
      <w:pPr>
        <w:numPr>
          <w:ilvl w:val="0"/>
          <w:numId w:val="35"/>
        </w:numPr>
        <w:shd w:val="clear" w:color="auto" w:fill="FFFFFF"/>
        <w:spacing w:before="100" w:beforeAutospacing="1" w:after="48" w:line="240" w:lineRule="auto"/>
        <w:rPr>
          <w:rFonts w:ascii="Open Sans" w:hAnsi="Open Sans" w:eastAsia="Times New Roman" w:cs="Open Sans"/>
          <w:color w:val="000A48"/>
          <w:lang w:eastAsia="fi-FI"/>
        </w:rPr>
      </w:pPr>
      <w:r w:rsidRPr="00780614">
        <w:rPr>
          <w:rFonts w:ascii="Open Sans" w:hAnsi="Open Sans" w:eastAsia="Times New Roman" w:cs="Open Sans"/>
          <w:color w:val="000A48"/>
          <w:lang w:eastAsia="fi-FI"/>
        </w:rPr>
        <w:t>Jos kyseessä on luokkatoverin kuolema, hautajaisten suunnittelu on tärkeää. Erityisesti pienempien lasten kanssa itse hautajaisista on syytä puhua enemmänkin, mutta toisella kerralla.</w:t>
      </w:r>
    </w:p>
    <w:p w:rsidRPr="00780614" w:rsidR="00420293" w:rsidP="00E96FAA" w:rsidRDefault="00420293" w14:paraId="556EA33D" w14:textId="77777777">
      <w:pPr>
        <w:numPr>
          <w:ilvl w:val="0"/>
          <w:numId w:val="35"/>
        </w:numPr>
        <w:shd w:val="clear" w:color="auto" w:fill="FFFFFF"/>
        <w:spacing w:before="100" w:beforeAutospacing="1" w:after="48" w:line="240" w:lineRule="auto"/>
        <w:rPr>
          <w:rFonts w:ascii="Open Sans" w:hAnsi="Open Sans" w:eastAsia="Times New Roman" w:cs="Open Sans"/>
          <w:color w:val="000A48"/>
          <w:lang w:eastAsia="fi-FI"/>
        </w:rPr>
      </w:pPr>
      <w:r w:rsidRPr="00780614">
        <w:rPr>
          <w:rFonts w:ascii="Open Sans" w:hAnsi="Open Sans" w:eastAsia="Times New Roman" w:cs="Open Sans"/>
          <w:color w:val="000A48"/>
          <w:lang w:eastAsia="fi-FI"/>
        </w:rPr>
        <w:t>Oleellisinta on saada aikaan ilmapiiri, että asiasta keskusteleminen on turvallista ja asioista ja tunteista on koulussa lupa puhua.</w:t>
      </w:r>
    </w:p>
    <w:p w:rsidR="00420293" w:rsidP="00420293" w:rsidRDefault="00420293" w14:paraId="107935E7" w14:textId="77777777">
      <w:pPr>
        <w:pStyle w:val="Luettelokappale"/>
      </w:pPr>
    </w:p>
    <w:p w:rsidRPr="008711E9" w:rsidR="00420293" w:rsidP="00E96FAA" w:rsidRDefault="00420293" w14:paraId="1515911F" w14:textId="77777777">
      <w:pPr>
        <w:pStyle w:val="Otsikko4"/>
        <w:numPr>
          <w:ilvl w:val="0"/>
          <w:numId w:val="30"/>
        </w:numPr>
        <w:rPr>
          <w:rFonts w:ascii="Open Sans" w:hAnsi="Open Sans" w:cs="Open Sans"/>
          <w:b/>
          <w:bCs/>
          <w:sz w:val="28"/>
          <w:szCs w:val="28"/>
        </w:rPr>
      </w:pPr>
      <w:r w:rsidRPr="008711E9">
        <w:rPr>
          <w:rFonts w:ascii="Open Sans" w:hAnsi="Open Sans" w:cs="Open Sans"/>
          <w:b/>
          <w:bCs/>
          <w:sz w:val="28"/>
          <w:szCs w:val="28"/>
        </w:rPr>
        <w:t>Päätösvaihe</w:t>
      </w:r>
    </w:p>
    <w:p w:rsidRPr="00C233A3" w:rsidR="00420293" w:rsidP="00420293" w:rsidRDefault="00420293" w14:paraId="776D208F" w14:textId="77777777">
      <w:pPr>
        <w:shd w:val="clear" w:color="auto" w:fill="FFFFFF"/>
        <w:spacing w:after="240"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Yhteenveto</w:t>
      </w:r>
      <w:r w:rsidRPr="00C233A3">
        <w:rPr>
          <w:rFonts w:ascii="Open Sans" w:hAnsi="Open Sans" w:eastAsia="Times New Roman" w:cs="Open Sans"/>
          <w:color w:val="000A48"/>
          <w:lang w:eastAsia="fi-FI"/>
        </w:rPr>
        <w:br/>
      </w:r>
      <w:r w:rsidRPr="00C233A3">
        <w:rPr>
          <w:rFonts w:ascii="Open Sans" w:hAnsi="Open Sans" w:eastAsia="Times New Roman" w:cs="Open Sans"/>
          <w:color w:val="000A48"/>
          <w:lang w:eastAsia="fi-FI"/>
        </w:rPr>
        <w:t>Seuranta</w:t>
      </w:r>
    </w:p>
    <w:p w:rsidRPr="00C233A3" w:rsidR="00420293" w:rsidP="00E96FAA" w:rsidRDefault="00420293" w14:paraId="30870709" w14:textId="77777777">
      <w:pPr>
        <w:numPr>
          <w:ilvl w:val="0"/>
          <w:numId w:val="36"/>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Käsitellyistä aiheista tehdään yhteenveto ja suunnitellaan myöhempiä tapahtumia (esim. mitä hautajaisten aikana tehdään, lisäkeskustelusta päättäminen)</w:t>
      </w:r>
    </w:p>
    <w:p w:rsidRPr="00C233A3" w:rsidR="00420293" w:rsidP="00E96FAA" w:rsidRDefault="00420293" w14:paraId="4725AC20" w14:textId="77777777">
      <w:pPr>
        <w:numPr>
          <w:ilvl w:val="0"/>
          <w:numId w:val="36"/>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Jos on kysymys kuolemantapauksesta, tarvitaan todennäköisesti useampia keskusteluja</w:t>
      </w:r>
    </w:p>
    <w:p w:rsidRPr="00C233A3" w:rsidR="00420293" w:rsidP="00E96FAA" w:rsidRDefault="00420293" w14:paraId="0B4928E3" w14:textId="77777777">
      <w:pPr>
        <w:numPr>
          <w:ilvl w:val="0"/>
          <w:numId w:val="36"/>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Luokka voi tehdä suunnitelman jonkin asian esim. piirroksen tai kirjeen toteuttamisesta yhdessä. Luokalla on näin mahdollisuus osoittaa huolenpitoaan omaisia kohtaan.</w:t>
      </w:r>
    </w:p>
    <w:p w:rsidRPr="00C233A3" w:rsidR="00420293" w:rsidP="00E96FAA" w:rsidRDefault="00420293" w14:paraId="10B2371A" w14:textId="77777777">
      <w:pPr>
        <w:numPr>
          <w:ilvl w:val="0"/>
          <w:numId w:val="36"/>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Lopuksi oppilailta kysytään, jäikö jokin asia mietityttämään tai epäselväksi tai mitä he ajattelevat tänään pohdituista asioista. Kun keskustelu on päätetty, tavalliseen koulutyöhön palaaminen on helpompaa, koska tapahtuneesta on saanut puhua.</w:t>
      </w:r>
    </w:p>
    <w:p w:rsidRPr="00C233A3" w:rsidR="00420293" w:rsidP="00E96FAA" w:rsidRDefault="00420293" w14:paraId="1FF8A17C" w14:textId="77777777">
      <w:pPr>
        <w:numPr>
          <w:ilvl w:val="0"/>
          <w:numId w:val="36"/>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Opettajat voivat keskustelun aikana tarkkailla erityisen voimakkaasti reagoivia oppilaita ja keskustella jälkeenpäin heidän kanssaan tai ohjata heitä esim. koulupsykologille (jos vanhemmilta on saatu lupa).</w:t>
      </w:r>
    </w:p>
    <w:p w:rsidRPr="00C233A3" w:rsidR="00420293" w:rsidP="00420293" w:rsidRDefault="00420293" w14:paraId="2057DF00" w14:textId="77777777">
      <w:pPr>
        <w:shd w:val="clear" w:color="auto" w:fill="FFFFFF"/>
        <w:spacing w:after="240"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Luokkatoverin kuoltua joko samana päivänä tai seuraavina päivinä:</w:t>
      </w:r>
    </w:p>
    <w:p w:rsidRPr="00C233A3" w:rsidR="00420293" w:rsidP="00E96FAA" w:rsidRDefault="00420293" w14:paraId="6612CB61" w14:textId="77777777">
      <w:pPr>
        <w:numPr>
          <w:ilvl w:val="0"/>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Lapsia voidaan pyytää katsomaan kuolleen luokkatoverin istumapaikkaa ja ajattelemaan sitä, mitä he eivät koskaan saaneet sanotuksi toverilleen. Ajatukset voi sanoa ääneen, ne voi piirtää, kirjoittaa tai ajatella vain mielessään</w:t>
      </w:r>
    </w:p>
    <w:p w:rsidRPr="00C233A3" w:rsidR="00420293" w:rsidP="00E96FAA" w:rsidRDefault="00420293" w14:paraId="7A1133E8" w14:textId="77777777">
      <w:pPr>
        <w:numPr>
          <w:ilvl w:val="0"/>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Lopuksi voidaan jättää jäähyväiset. Opettaja sanoo esimerkiksi: ”Katso (kuolleen oppilaan tuolia) ja kerro, mitä haluat hänen tietävän ja hyvästele hänet sitten” Jäähyväiset voidaan kirjoittaa tai piirtää. Jos on kyse itsemurhasta, tällöin on hyvä tilaisuus puhua voimattomuudesta, itsesyytöksistä ja häpeäntunteista. (Tällöin myös aina koulupsykologi/koulukuraattori paikalla, yleensä vetäjänä.)</w:t>
      </w:r>
    </w:p>
    <w:p w:rsidRPr="00C233A3" w:rsidR="00420293" w:rsidP="00E96FAA" w:rsidRDefault="00420293" w14:paraId="01014C29" w14:textId="77777777">
      <w:pPr>
        <w:numPr>
          <w:ilvl w:val="0"/>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Muistelukirja, seuraavien viikkojen aikana luokka voi tehdä oman kansion/vihkosen kuolleesta oppilaasta: Tosiasiatiedot, tapahtumien kulku, hautajaiset, hyviä muistoja, vuoden päästä. Kuvia ja kertomuksia luokassa niin kauan esillä kuin tarpeen. Lainaksi kotiin.</w:t>
      </w:r>
    </w:p>
    <w:p w:rsidRPr="00C233A3" w:rsidR="00420293" w:rsidP="00E96FAA" w:rsidRDefault="00420293" w14:paraId="29D3848E" w14:textId="77777777">
      <w:pPr>
        <w:numPr>
          <w:ilvl w:val="0"/>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Lapsia voi myös antaa lauseentäydennystehtäviä:</w:t>
      </w:r>
    </w:p>
    <w:p w:rsidRPr="00C233A3" w:rsidR="00420293" w:rsidP="00E96FAA" w:rsidRDefault="00420293" w14:paraId="32911640"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 xml:space="preserve">Kuullessani tapahtuneesta ajattelin ensimmäisenä, </w:t>
      </w:r>
      <w:proofErr w:type="gramStart"/>
      <w:r w:rsidRPr="00C233A3">
        <w:rPr>
          <w:rFonts w:ascii="Open Sans" w:hAnsi="Open Sans" w:eastAsia="Times New Roman" w:cs="Open Sans"/>
          <w:color w:val="000A48"/>
          <w:lang w:eastAsia="fi-FI"/>
        </w:rPr>
        <w:t>että….</w:t>
      </w:r>
      <w:proofErr w:type="gramEnd"/>
      <w:r w:rsidRPr="00C233A3">
        <w:rPr>
          <w:rFonts w:ascii="Open Sans" w:hAnsi="Open Sans" w:eastAsia="Times New Roman" w:cs="Open Sans"/>
          <w:color w:val="000A48"/>
          <w:lang w:eastAsia="fi-FI"/>
        </w:rPr>
        <w:t>.</w:t>
      </w:r>
    </w:p>
    <w:p w:rsidRPr="00C233A3" w:rsidR="00420293" w:rsidP="00E96FAA" w:rsidRDefault="00420293" w14:paraId="030F725A"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Pahinta siinä oli, että….</w:t>
      </w:r>
    </w:p>
    <w:p w:rsidRPr="00C233A3" w:rsidR="00420293" w:rsidP="00E96FAA" w:rsidRDefault="00420293" w14:paraId="02A2A168"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Voimakkain vaikutelmani on….</w:t>
      </w:r>
    </w:p>
    <w:p w:rsidRPr="00C233A3" w:rsidR="00420293" w:rsidP="00E96FAA" w:rsidRDefault="00420293" w14:paraId="3416BF2E"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 xml:space="preserve">Surullisimmaksi minut </w:t>
      </w:r>
      <w:proofErr w:type="gramStart"/>
      <w:r w:rsidRPr="00C233A3">
        <w:rPr>
          <w:rFonts w:ascii="Open Sans" w:hAnsi="Open Sans" w:eastAsia="Times New Roman" w:cs="Open Sans"/>
          <w:color w:val="000A48"/>
          <w:lang w:eastAsia="fi-FI"/>
        </w:rPr>
        <w:t>tekee….</w:t>
      </w:r>
      <w:proofErr w:type="gramEnd"/>
      <w:r w:rsidRPr="00C233A3">
        <w:rPr>
          <w:rFonts w:ascii="Open Sans" w:hAnsi="Open Sans" w:eastAsia="Times New Roman" w:cs="Open Sans"/>
          <w:color w:val="000A48"/>
          <w:lang w:eastAsia="fi-FI"/>
        </w:rPr>
        <w:t>.</w:t>
      </w:r>
    </w:p>
    <w:p w:rsidRPr="00C233A3" w:rsidR="00420293" w:rsidP="00E96FAA" w:rsidRDefault="00420293" w14:paraId="67B116DE" w14:textId="77777777">
      <w:pPr>
        <w:numPr>
          <w:ilvl w:val="0"/>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Opettajan on hyvä antaa neuvoja kotiin:</w:t>
      </w:r>
    </w:p>
    <w:p w:rsidRPr="00C233A3" w:rsidR="00420293" w:rsidP="00E96FAA" w:rsidRDefault="00420293" w14:paraId="0FC72452"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Puhukaa tapahtuneesta vanhempien kanssa</w:t>
      </w:r>
    </w:p>
    <w:p w:rsidRPr="00C233A3" w:rsidR="00420293" w:rsidP="00E96FAA" w:rsidRDefault="00420293" w14:paraId="65C91B87"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Puhukaa ystävien ja kavereiden kanssa</w:t>
      </w:r>
    </w:p>
    <w:p w:rsidRPr="00C233A3" w:rsidR="00420293" w:rsidP="00E96FAA" w:rsidRDefault="00420293" w14:paraId="6F31FDA8"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Käykää hautausmaalla</w:t>
      </w:r>
    </w:p>
    <w:p w:rsidRPr="00C233A3" w:rsidR="00420293" w:rsidP="00E96FAA" w:rsidRDefault="00420293" w14:paraId="6BDCFA48"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Hankkikaa enemmän tietoa tapahtumasta</w:t>
      </w:r>
    </w:p>
    <w:p w:rsidRPr="00C233A3" w:rsidR="00420293" w:rsidP="00E96FAA" w:rsidRDefault="00420293" w14:paraId="177A9DDC"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Kirjoittakaa päiväkirjaa, runoja tai ajatuksia ylös</w:t>
      </w:r>
    </w:p>
    <w:p w:rsidRPr="00C233A3" w:rsidR="00420293" w:rsidP="00E96FAA" w:rsidRDefault="00420293" w14:paraId="5606C495" w14:textId="77777777">
      <w:pPr>
        <w:numPr>
          <w:ilvl w:val="1"/>
          <w:numId w:val="37"/>
        </w:numPr>
        <w:shd w:val="clear" w:color="auto" w:fill="FFFFFF"/>
        <w:spacing w:before="100" w:beforeAutospacing="1" w:after="48" w:line="240" w:lineRule="auto"/>
        <w:rPr>
          <w:rFonts w:ascii="Open Sans" w:hAnsi="Open Sans" w:eastAsia="Times New Roman" w:cs="Open Sans"/>
          <w:color w:val="000A48"/>
          <w:lang w:eastAsia="fi-FI"/>
        </w:rPr>
      </w:pPr>
      <w:r w:rsidRPr="00C233A3">
        <w:rPr>
          <w:rFonts w:ascii="Open Sans" w:hAnsi="Open Sans" w:eastAsia="Times New Roman" w:cs="Open Sans"/>
          <w:color w:val="000A48"/>
          <w:lang w:eastAsia="fi-FI"/>
        </w:rPr>
        <w:t>Tehkää jotain yhdessä omaisten hyväksi</w:t>
      </w:r>
    </w:p>
    <w:p w:rsidR="00420293" w:rsidP="00420293" w:rsidRDefault="00420293" w14:paraId="5CB062CA" w14:textId="77777777">
      <w:pPr>
        <w:pStyle w:val="Luettelokappale"/>
      </w:pPr>
    </w:p>
    <w:p w:rsidR="00967381" w:rsidP="00420293" w:rsidRDefault="00967381" w14:paraId="2C75D49D" w14:textId="77777777">
      <w:pPr>
        <w:pStyle w:val="Luettelokappale"/>
      </w:pPr>
    </w:p>
    <w:p w:rsidRPr="008711E9" w:rsidR="00420293" w:rsidP="00420293" w:rsidRDefault="00420293" w14:paraId="75CAD757" w14:textId="77777777">
      <w:pPr>
        <w:pStyle w:val="Otsikko2"/>
        <w:rPr>
          <w:rFonts w:ascii="Open Sans" w:hAnsi="Open Sans" w:cs="Open Sans"/>
          <w:sz w:val="32"/>
          <w:szCs w:val="32"/>
        </w:rPr>
      </w:pPr>
      <w:bookmarkStart w:name="_Toc132803305" w:id="73"/>
      <w:bookmarkStart w:name="_Toc226455794" w:id="74"/>
      <w:r w:rsidRPr="008711E9">
        <w:rPr>
          <w:rFonts w:ascii="Open Sans" w:hAnsi="Open Sans" w:cs="Open Sans"/>
          <w:sz w:val="32"/>
          <w:szCs w:val="32"/>
        </w:rPr>
        <w:t>Esimerkkejä jatkotyöskentelyn avuksi</w:t>
      </w:r>
      <w:bookmarkEnd w:id="73"/>
      <w:bookmarkEnd w:id="74"/>
    </w:p>
    <w:p w:rsidRPr="000C02B5" w:rsidR="00420293" w:rsidP="00420293" w:rsidRDefault="00420293" w14:paraId="01B41D65" w14:textId="77777777">
      <w:pPr>
        <w:shd w:val="clear" w:color="auto" w:fill="FFFFFF"/>
        <w:spacing w:after="240"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Ihmishahmon värittäminen</w:t>
      </w:r>
    </w:p>
    <w:p w:rsidRPr="000C02B5" w:rsidR="00420293" w:rsidP="00E96FAA" w:rsidRDefault="00420293" w14:paraId="75D857AC" w14:textId="77777777">
      <w:pPr>
        <w:numPr>
          <w:ilvl w:val="0"/>
          <w:numId w:val="38"/>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Oppilaat värittävät piirrettyyn ihmishahmoon 3 väriä: punainen merkitsee vihaista, sininen surullista, musta pelkoa. Missä osassa kehoa tunteet tuntuvat, ja miltä se näyttää väritettynä. Yhteinen keskustelu: missä osassa kehoa ”</w:t>
      </w:r>
      <w:proofErr w:type="spellStart"/>
      <w:r w:rsidRPr="000C02B5">
        <w:rPr>
          <w:rFonts w:ascii="Open Sans" w:hAnsi="Open Sans" w:eastAsia="Times New Roman" w:cs="Open Sans"/>
          <w:color w:val="000A48"/>
          <w:lang w:eastAsia="fi-FI"/>
        </w:rPr>
        <w:t>suru”asuu</w:t>
      </w:r>
      <w:proofErr w:type="spellEnd"/>
      <w:r w:rsidRPr="000C02B5">
        <w:rPr>
          <w:rFonts w:ascii="Open Sans" w:hAnsi="Open Sans" w:eastAsia="Times New Roman" w:cs="Open Sans"/>
          <w:color w:val="000A48"/>
          <w:lang w:eastAsia="fi-FI"/>
        </w:rPr>
        <w:t>. (miten se tuntuu, päänsärkynä, mahakipuna, painon tunteena, vapinana jne.)</w:t>
      </w:r>
    </w:p>
    <w:p w:rsidRPr="000C02B5" w:rsidR="00420293" w:rsidP="00E96FAA" w:rsidRDefault="00420293" w14:paraId="07A8533B" w14:textId="77777777">
      <w:pPr>
        <w:numPr>
          <w:ilvl w:val="0"/>
          <w:numId w:val="38"/>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Miten tuntumia voi helpottaa? Miltä väritetty hahmo näyttää, kun on helpottunut olo.</w:t>
      </w:r>
    </w:p>
    <w:p w:rsidRPr="000C02B5" w:rsidR="00420293" w:rsidP="00420293" w:rsidRDefault="00420293" w14:paraId="5F8DBEA5" w14:textId="77777777">
      <w:pPr>
        <w:shd w:val="clear" w:color="auto" w:fill="FFFFFF"/>
        <w:spacing w:after="240"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Toipumisasteikko</w:t>
      </w:r>
    </w:p>
    <w:p w:rsidRPr="000C02B5" w:rsidR="00420293" w:rsidP="00E96FAA" w:rsidRDefault="00420293" w14:paraId="5BD7B354" w14:textId="77777777">
      <w:pPr>
        <w:numPr>
          <w:ilvl w:val="0"/>
          <w:numId w:val="39"/>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Opettaja piirtää taululle asteikon 0-10</w:t>
      </w:r>
    </w:p>
    <w:p w:rsidRPr="000C02B5" w:rsidR="00420293" w:rsidP="00E96FAA" w:rsidRDefault="00420293" w14:paraId="7D079339" w14:textId="77777777">
      <w:pPr>
        <w:numPr>
          <w:ilvl w:val="0"/>
          <w:numId w:val="39"/>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 xml:space="preserve">Oppilaat voivat viittaamalla vastata kuka on toipumisasteikon missäkin kohdassa: esim. perheen kanssa / kun mieleen tulee kysymyksiä tapahtuneesta/ </w:t>
      </w:r>
      <w:proofErr w:type="gramStart"/>
      <w:r w:rsidRPr="000C02B5">
        <w:rPr>
          <w:rFonts w:ascii="Open Sans" w:hAnsi="Open Sans" w:eastAsia="Times New Roman" w:cs="Open Sans"/>
          <w:color w:val="000A48"/>
          <w:lang w:eastAsia="fi-FI"/>
        </w:rPr>
        <w:t>katsoo TV-uutisia menee</w:t>
      </w:r>
      <w:proofErr w:type="gramEnd"/>
      <w:r w:rsidRPr="000C02B5">
        <w:rPr>
          <w:rFonts w:ascii="Open Sans" w:hAnsi="Open Sans" w:eastAsia="Times New Roman" w:cs="Open Sans"/>
          <w:color w:val="000A48"/>
          <w:lang w:eastAsia="fi-FI"/>
        </w:rPr>
        <w:t xml:space="preserve"> nukkumaan</w:t>
      </w:r>
    </w:p>
    <w:p w:rsidRPr="000C02B5" w:rsidR="00420293" w:rsidP="00E96FAA" w:rsidRDefault="00420293" w14:paraId="26A7FFA0" w14:textId="77777777">
      <w:pPr>
        <w:numPr>
          <w:ilvl w:val="0"/>
          <w:numId w:val="39"/>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Tämän voi tehdä esim. kuukausittain koko luokan kanssa puolen vuoden ajan.</w:t>
      </w:r>
    </w:p>
    <w:p w:rsidRPr="000C02B5" w:rsidR="00420293" w:rsidP="00E96FAA" w:rsidRDefault="00420293" w14:paraId="160651CD" w14:textId="77777777">
      <w:pPr>
        <w:numPr>
          <w:ilvl w:val="0"/>
          <w:numId w:val="39"/>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Voidaan myös keskustella, miten omaa/koko luokan sijaintia asteikolla voisi vähän nostaa</w:t>
      </w:r>
    </w:p>
    <w:p w:rsidRPr="000C02B5" w:rsidR="00420293" w:rsidP="00420293" w:rsidRDefault="00420293" w14:paraId="0B7CF38D" w14:textId="77777777">
      <w:pPr>
        <w:shd w:val="clear" w:color="auto" w:fill="FFFFFF"/>
        <w:spacing w:after="240"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Hyvät uutiset</w:t>
      </w:r>
    </w:p>
    <w:p w:rsidRPr="000C02B5" w:rsidR="00420293" w:rsidP="00E96FAA" w:rsidRDefault="00420293" w14:paraId="5398260A" w14:textId="77777777">
      <w:pPr>
        <w:numPr>
          <w:ilvl w:val="0"/>
          <w:numId w:val="40"/>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Piirretty TV, jossa uutistenlukija</w:t>
      </w:r>
    </w:p>
    <w:p w:rsidRPr="000C02B5" w:rsidR="00420293" w:rsidP="00E96FAA" w:rsidRDefault="00420293" w14:paraId="0EF821DB" w14:textId="77777777">
      <w:pPr>
        <w:numPr>
          <w:ilvl w:val="0"/>
          <w:numId w:val="40"/>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”Tässä uutiset, tänään on hyvien uutisten vuoro; mitä tänään kerrotaan?”</w:t>
      </w:r>
    </w:p>
    <w:p w:rsidRPr="000C02B5" w:rsidR="00420293" w:rsidP="00E96FAA" w:rsidRDefault="00420293" w14:paraId="60378854" w14:textId="77777777">
      <w:pPr>
        <w:numPr>
          <w:ilvl w:val="0"/>
          <w:numId w:val="40"/>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Sopii hyvin ryhmäkeskustelun, käsittelyn jälkeen, jos esim. käsitellään maanjäristystä, sotaa, paikallisia kriisejä</w:t>
      </w:r>
    </w:p>
    <w:p w:rsidRPr="000C02B5" w:rsidR="00420293" w:rsidP="00E96FAA" w:rsidRDefault="00420293" w14:paraId="4D75DA14" w14:textId="77777777">
      <w:pPr>
        <w:numPr>
          <w:ilvl w:val="0"/>
          <w:numId w:val="40"/>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Auttaa ja aktivoi oppilaita ajattelemaan myönteisiä ja rakentavia vaihtoehtoisia toimintatapoja.</w:t>
      </w:r>
    </w:p>
    <w:p w:rsidRPr="000C02B5" w:rsidR="00420293" w:rsidP="00420293" w:rsidRDefault="00420293" w14:paraId="3D3C09C2" w14:textId="77777777">
      <w:pPr>
        <w:shd w:val="clear" w:color="auto" w:fill="FFFFFF"/>
        <w:spacing w:after="240"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Luokan muistelukirja</w:t>
      </w:r>
    </w:p>
    <w:p w:rsidRPr="000C02B5" w:rsidR="00420293" w:rsidP="00E96FAA" w:rsidRDefault="00420293" w14:paraId="434F1ECF" w14:textId="77777777">
      <w:pPr>
        <w:numPr>
          <w:ilvl w:val="0"/>
          <w:numId w:val="41"/>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Koko luokka voi tehdä muistelukirjaa esim. kuolleesta oppilaasta</w:t>
      </w:r>
    </w:p>
    <w:p w:rsidRPr="000C02B5" w:rsidR="00420293" w:rsidP="00E96FAA" w:rsidRDefault="00420293" w14:paraId="4D5DC20A" w14:textId="77777777">
      <w:pPr>
        <w:numPr>
          <w:ilvl w:val="0"/>
          <w:numId w:val="41"/>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Jatkuvuutta tuova, silta menneisyyden, nykyisyyden ja tulevaisuuden välille.</w:t>
      </w:r>
    </w:p>
    <w:p w:rsidRPr="000C02B5" w:rsidR="00420293" w:rsidP="00E96FAA" w:rsidRDefault="00420293" w14:paraId="20E9E77B" w14:textId="77777777">
      <w:pPr>
        <w:numPr>
          <w:ilvl w:val="0"/>
          <w:numId w:val="41"/>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Kirja on erityisellä paikalla luokassa, mihin saa mennä aina halutessa sitä katsomaan. Vuoden kuluttua pidetään muistelupäivä ja siitä talletetaan muistot kirjaan. Kirja voi sisältää mm. kuvia, faktoja, piirroksia, ”selityksiä”, hautajaistarinan, hyviä muistoja, syntymäpäiviä, pikku tarinoita vuosien varrelta.</w:t>
      </w:r>
    </w:p>
    <w:p w:rsidRPr="000C02B5" w:rsidR="00420293" w:rsidP="00E96FAA" w:rsidRDefault="00420293" w14:paraId="48621819" w14:textId="77777777">
      <w:pPr>
        <w:numPr>
          <w:ilvl w:val="0"/>
          <w:numId w:val="41"/>
        </w:numPr>
        <w:shd w:val="clear" w:color="auto" w:fill="FFFFFF"/>
        <w:spacing w:before="100" w:beforeAutospacing="1" w:after="48" w:line="240" w:lineRule="auto"/>
        <w:rPr>
          <w:rFonts w:ascii="Open Sans" w:hAnsi="Open Sans" w:eastAsia="Times New Roman" w:cs="Open Sans"/>
          <w:color w:val="000A48"/>
          <w:lang w:eastAsia="fi-FI"/>
        </w:rPr>
      </w:pPr>
      <w:r w:rsidRPr="000C02B5">
        <w:rPr>
          <w:rFonts w:ascii="Open Sans" w:hAnsi="Open Sans" w:eastAsia="Times New Roman" w:cs="Open Sans"/>
          <w:color w:val="000A48"/>
          <w:lang w:eastAsia="fi-FI"/>
        </w:rPr>
        <w:t>Annetaan vanhemmille lainaksi, mutta on luokan ” oma”.</w:t>
      </w:r>
    </w:p>
    <w:p w:rsidR="00420293" w:rsidP="00420293" w:rsidRDefault="00420293" w14:paraId="76435CAF" w14:textId="77777777"/>
    <w:p w:rsidRPr="008711E9" w:rsidR="00420293" w:rsidP="00420293" w:rsidRDefault="00420293" w14:paraId="11478B1B" w14:textId="77777777">
      <w:pPr>
        <w:pStyle w:val="Otsikko2"/>
        <w:rPr>
          <w:rFonts w:ascii="Open Sans" w:hAnsi="Open Sans" w:cs="Open Sans"/>
          <w:sz w:val="36"/>
          <w:szCs w:val="36"/>
        </w:rPr>
      </w:pPr>
      <w:bookmarkStart w:name="_Toc132803306" w:id="75"/>
      <w:bookmarkStart w:name="_Toc226455795" w:id="76"/>
      <w:r w:rsidRPr="008711E9">
        <w:rPr>
          <w:rFonts w:ascii="Open Sans" w:hAnsi="Open Sans" w:cs="Open Sans"/>
          <w:sz w:val="36"/>
          <w:szCs w:val="36"/>
        </w:rPr>
        <w:t>Näkökohtia kriisityöstä monikulttuuritilanteissa</w:t>
      </w:r>
      <w:bookmarkEnd w:id="75"/>
      <w:bookmarkEnd w:id="76"/>
    </w:p>
    <w:p w:rsidRPr="00434E07" w:rsidR="00420293" w:rsidP="00420293" w:rsidRDefault="00420293" w14:paraId="00B04315" w14:textId="77777777">
      <w:pPr>
        <w:shd w:val="clear" w:color="auto" w:fill="FFFFFF"/>
        <w:spacing w:after="240"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 xml:space="preserve">Teksti on muotoiltu suomalaiseen akuuttitukeen soveltuvaksi käyttäen lähteenä: </w:t>
      </w:r>
      <w:proofErr w:type="spellStart"/>
      <w:r w:rsidRPr="00434E07">
        <w:rPr>
          <w:rFonts w:ascii="Open Sans" w:hAnsi="Open Sans" w:eastAsia="Times New Roman" w:cs="Open Sans"/>
          <w:color w:val="000A48"/>
          <w:lang w:eastAsia="fi-FI"/>
        </w:rPr>
        <w:t>Regel</w:t>
      </w:r>
      <w:proofErr w:type="spellEnd"/>
      <w:r w:rsidRPr="00434E07">
        <w:rPr>
          <w:rFonts w:ascii="Open Sans" w:hAnsi="Open Sans" w:eastAsia="Times New Roman" w:cs="Open Sans"/>
          <w:color w:val="000A48"/>
          <w:lang w:eastAsia="fi-FI"/>
        </w:rPr>
        <w:t xml:space="preserve"> Stephen, Joseph Stephen, </w:t>
      </w:r>
      <w:proofErr w:type="spellStart"/>
      <w:r w:rsidRPr="00434E07">
        <w:rPr>
          <w:rFonts w:ascii="Open Sans" w:hAnsi="Open Sans" w:eastAsia="Times New Roman" w:cs="Open Sans"/>
          <w:color w:val="000A48"/>
          <w:lang w:eastAsia="fi-FI"/>
        </w:rPr>
        <w:t>Dyregrov</w:t>
      </w:r>
      <w:proofErr w:type="spellEnd"/>
      <w:r w:rsidRPr="00434E07">
        <w:rPr>
          <w:rFonts w:ascii="Open Sans" w:hAnsi="Open Sans" w:eastAsia="Times New Roman" w:cs="Open Sans"/>
          <w:color w:val="000A48"/>
          <w:lang w:eastAsia="fi-FI"/>
        </w:rPr>
        <w:t xml:space="preserve">, </w:t>
      </w:r>
      <w:proofErr w:type="spellStart"/>
      <w:r w:rsidRPr="00434E07">
        <w:rPr>
          <w:rFonts w:ascii="Open Sans" w:hAnsi="Open Sans" w:eastAsia="Times New Roman" w:cs="Open Sans"/>
          <w:color w:val="000A48"/>
          <w:lang w:eastAsia="fi-FI"/>
        </w:rPr>
        <w:t>Atle</w:t>
      </w:r>
      <w:proofErr w:type="spellEnd"/>
      <w:r w:rsidRPr="00434E07">
        <w:rPr>
          <w:rFonts w:ascii="Open Sans" w:hAnsi="Open Sans" w:eastAsia="Times New Roman" w:cs="Open Sans"/>
          <w:color w:val="000A48"/>
          <w:lang w:eastAsia="fi-FI"/>
        </w:rPr>
        <w:t xml:space="preserve"> (2007) </w:t>
      </w:r>
      <w:proofErr w:type="spellStart"/>
      <w:r w:rsidRPr="00434E07">
        <w:rPr>
          <w:rFonts w:ascii="Open Sans" w:hAnsi="Open Sans" w:eastAsia="Times New Roman" w:cs="Open Sans"/>
          <w:color w:val="000A48"/>
          <w:lang w:eastAsia="fi-FI"/>
        </w:rPr>
        <w:t>Debriefing</w:t>
      </w:r>
      <w:proofErr w:type="spellEnd"/>
      <w:r w:rsidRPr="00434E07">
        <w:rPr>
          <w:rFonts w:ascii="Open Sans" w:hAnsi="Open Sans" w:eastAsia="Times New Roman" w:cs="Open Sans"/>
          <w:color w:val="000A48"/>
          <w:lang w:eastAsia="fi-FI"/>
        </w:rPr>
        <w:t xml:space="preserve"> monikulttuuritilanteissa.</w:t>
      </w:r>
    </w:p>
    <w:p w:rsidRPr="00434E07" w:rsidR="00420293" w:rsidP="00E96FAA" w:rsidRDefault="00420293" w14:paraId="050A3FEB"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Henkilöt, joilla on erilaiset kulttuuritaustat, saattavat reagoida eri tavoin traumaattisiin tapahtumiin. Näissä tilanteissa tulisi tuen toteuttamisessa kiinnittää erityistä huomiota turvallisen ilmapiirin ja ympäristön luomiseen.</w:t>
      </w:r>
    </w:p>
    <w:p w:rsidRPr="00434E07" w:rsidR="00420293" w:rsidP="00E96FAA" w:rsidRDefault="00420293" w14:paraId="7542D231"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Joskus reaktioita ilmaistaan herkemmin fyysisesti kuin psykologisesti tai eksistentiaalisesti. Tämä saattaa merkitä mm. jäsentyneen tarinan muodostamisen, tulkinnan ja normalisoinnin korostamista kriisituessa.</w:t>
      </w:r>
    </w:p>
    <w:p w:rsidRPr="00434E07" w:rsidR="00420293" w:rsidP="00E96FAA" w:rsidRDefault="00420293" w14:paraId="1F869381"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 xml:space="preserve">Vahvuuden ja joustavuuden lähteet eri kulttuureissa saattavat olla erilaisia ja niiden tunnistaminen on tärkeää. Esimerkiksi läntisissä kulttuureissa totuttu yhteisöllisyyden korostaminen akuuttivaiheessa saattaa olla vähemmän tärkeää vaikkapa somaliyhteisöissä, joissa se on elämäntavan kautta lähtökohtaisesti selvää. </w:t>
      </w:r>
      <w:proofErr w:type="spellStart"/>
      <w:r w:rsidRPr="00434E07">
        <w:rPr>
          <w:rFonts w:ascii="Open Sans" w:hAnsi="Open Sans" w:eastAsia="Times New Roman" w:cs="Open Sans"/>
          <w:color w:val="000A48"/>
          <w:lang w:eastAsia="fi-FI"/>
        </w:rPr>
        <w:t>Psykoedukaation</w:t>
      </w:r>
      <w:proofErr w:type="spellEnd"/>
      <w:r w:rsidRPr="00434E07">
        <w:rPr>
          <w:rFonts w:ascii="Open Sans" w:hAnsi="Open Sans" w:eastAsia="Times New Roman" w:cs="Open Sans"/>
          <w:color w:val="000A48"/>
          <w:lang w:eastAsia="fi-FI"/>
        </w:rPr>
        <w:t xml:space="preserve"> ja käytännön tuen merkitys taas saattaa korostua näissä yhteyksissä.</w:t>
      </w:r>
    </w:p>
    <w:p w:rsidRPr="00434E07" w:rsidR="00420293" w:rsidP="00E96FAA" w:rsidRDefault="00420293" w14:paraId="08D56D18"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Läntisissä kulttuureissa jälkireaktioihin usein kuuluvat mieleen tunkeutuvat muistot saattavat painottua toisissa kulttuureissa välttämis-/puutumisreaktioiden suuntaan. Tämä on hyvä huomioida lähestymistavoissa ja neuvonnassa.</w:t>
      </w:r>
    </w:p>
    <w:p w:rsidRPr="00434E07" w:rsidR="00420293" w:rsidP="00E96FAA" w:rsidRDefault="00420293" w14:paraId="7EC6F227"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Tulkin käyttäminen kriisituessa vaatii huolellista etukäteiskeskustelua käsitteistä ja tuen tavoitteista.</w:t>
      </w:r>
    </w:p>
    <w:p w:rsidRPr="00434E07" w:rsidR="00420293" w:rsidP="00E96FAA" w:rsidRDefault="00420293" w14:paraId="3144CA77"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Erilaisten ”terapeuttisten” lähestymistapojen hyväksyminen saattaa vaihdella eri kulttuureissa. Joissakin kulttuureissa esimerkiksi tarinoiden kertominen ryhmätilanteessa saattaa olla hyväksyttävämpi tapa kohdata vaikeita kokemuksia kuin yksilökeskustelu.</w:t>
      </w:r>
    </w:p>
    <w:p w:rsidRPr="00434E07" w:rsidR="00420293" w:rsidP="00E96FAA" w:rsidRDefault="00420293" w14:paraId="3717FA4B"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Kulttuurille ominaiset fraasit ja kärsimykseen liittyvät ilmaisutavat on hyvä tuntea, kun pyritään ymmärtämään kriisin merkitystä toisen kulttuurin edustajalle.</w:t>
      </w:r>
    </w:p>
    <w:p w:rsidRPr="00434E07" w:rsidR="00420293" w:rsidP="00E96FAA" w:rsidRDefault="00420293" w14:paraId="2DE9D887"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 xml:space="preserve">Varhaisia interventioita tulee tarjota integroiden laajasti tarjottuun tukeen erilaisia </w:t>
      </w:r>
      <w:proofErr w:type="spellStart"/>
      <w:r w:rsidRPr="00434E07">
        <w:rPr>
          <w:rFonts w:ascii="Open Sans" w:hAnsi="Open Sans" w:eastAsia="Times New Roman" w:cs="Open Sans"/>
          <w:color w:val="000A48"/>
          <w:lang w:eastAsia="fi-FI"/>
        </w:rPr>
        <w:t>etnokulttuurisia</w:t>
      </w:r>
      <w:proofErr w:type="spellEnd"/>
      <w:r w:rsidRPr="00434E07">
        <w:rPr>
          <w:rFonts w:ascii="Open Sans" w:hAnsi="Open Sans" w:eastAsia="Times New Roman" w:cs="Open Sans"/>
          <w:color w:val="000A48"/>
          <w:lang w:eastAsia="fi-FI"/>
        </w:rPr>
        <w:t xml:space="preserve"> tekijöitä, rituaaleja, merkityksiä, vertauksia, symbolismia ja ottaa huomioon mahdollista sopeutumiseen liittyvää kulttuuripainetta.</w:t>
      </w:r>
    </w:p>
    <w:p w:rsidRPr="00434E07" w:rsidR="00420293" w:rsidP="00E96FAA" w:rsidRDefault="00420293" w14:paraId="7F247F3E"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Varhaiseen tukeen monikulttuuritilanteissa pitäisi liittää huolellinen seuranta.</w:t>
      </w:r>
    </w:p>
    <w:p w:rsidRPr="00434E07" w:rsidR="00420293" w:rsidP="00E96FAA" w:rsidRDefault="00420293" w14:paraId="36326350" w14:textId="77777777">
      <w:pPr>
        <w:numPr>
          <w:ilvl w:val="0"/>
          <w:numId w:val="42"/>
        </w:numPr>
        <w:shd w:val="clear" w:color="auto" w:fill="FFFFFF"/>
        <w:spacing w:before="100" w:beforeAutospacing="1" w:after="48" w:line="240" w:lineRule="auto"/>
        <w:rPr>
          <w:rFonts w:ascii="Open Sans" w:hAnsi="Open Sans" w:eastAsia="Times New Roman" w:cs="Open Sans"/>
          <w:color w:val="000A48"/>
          <w:lang w:eastAsia="fi-FI"/>
        </w:rPr>
      </w:pPr>
      <w:r w:rsidRPr="00434E07">
        <w:rPr>
          <w:rFonts w:ascii="Open Sans" w:hAnsi="Open Sans" w:eastAsia="Times New Roman" w:cs="Open Sans"/>
          <w:color w:val="000A48"/>
          <w:lang w:eastAsia="fi-FI"/>
        </w:rPr>
        <w:t>Kulttuuriin liittyvä sensitiivisyys tulisi olla erityisen hienovaraista, kun puhutaan sellaisista traumaan kuuluvista asioista, kuten seksuaalisuus tai kuolema.</w:t>
      </w:r>
    </w:p>
    <w:p w:rsidRPr="000C02B5" w:rsidR="00420293" w:rsidP="00420293" w:rsidRDefault="00420293" w14:paraId="4618BC38" w14:textId="77777777"/>
    <w:p w:rsidRPr="00C233A3" w:rsidR="00420293" w:rsidP="00420293" w:rsidRDefault="00420293" w14:paraId="3DF9871C" w14:textId="77777777"/>
    <w:p w:rsidRPr="00780614" w:rsidR="00420293" w:rsidP="00420293" w:rsidRDefault="00420293" w14:paraId="28C1240D" w14:textId="77777777">
      <w:pPr>
        <w:pStyle w:val="Luettelokappale"/>
      </w:pPr>
      <w:hyperlink w:history="1" r:id="rId22">
        <w:r>
          <w:rPr>
            <w:rStyle w:val="Hyperlinkki"/>
          </w:rPr>
          <w:t>Kriiseihin varautuminen | Opetushallitus (oph.fi)</w:t>
        </w:r>
      </w:hyperlink>
    </w:p>
    <w:p w:rsidRPr="001B01B1" w:rsidR="00420293" w:rsidP="00420293" w:rsidRDefault="00420293" w14:paraId="1490C943" w14:textId="77777777">
      <w:pPr>
        <w:pStyle w:val="Luettelokappale"/>
      </w:pPr>
    </w:p>
    <w:p w:rsidR="00420293" w:rsidP="00420293" w:rsidRDefault="00420293" w14:paraId="1185CE35" w14:textId="77777777">
      <w:pPr>
        <w:pStyle w:val="Luettelokappale"/>
      </w:pPr>
    </w:p>
    <w:p w:rsidR="00420293" w:rsidP="00420293" w:rsidRDefault="00420293" w14:paraId="554489F0" w14:textId="77777777">
      <w:pPr>
        <w:pStyle w:val="Otsikko2"/>
      </w:pPr>
    </w:p>
    <w:p w:rsidRPr="00834396" w:rsidR="00420293" w:rsidP="00420293" w:rsidRDefault="00420293" w14:paraId="416CAF5A" w14:textId="77777777"/>
    <w:p w:rsidR="00420293" w:rsidP="00420293" w:rsidRDefault="00420293" w14:paraId="018FF082" w14:textId="77777777">
      <w:pPr>
        <w:pStyle w:val="NormaaliWWW"/>
        <w:shd w:val="clear" w:color="auto" w:fill="FFFFFF"/>
        <w:spacing w:before="0" w:beforeAutospacing="0" w:after="240" w:afterAutospacing="0"/>
        <w:rPr>
          <w:rFonts w:ascii="Open Sans" w:hAnsi="Open Sans" w:cs="Open Sans"/>
          <w:color w:val="000A48"/>
        </w:rPr>
      </w:pPr>
    </w:p>
    <w:p w:rsidR="00420293" w:rsidP="00420293" w:rsidRDefault="00420293" w14:paraId="0A0A526B" w14:textId="77777777">
      <w:pPr>
        <w:pStyle w:val="NormaaliWWW"/>
        <w:shd w:val="clear" w:color="auto" w:fill="FFFFFF"/>
        <w:spacing w:before="0" w:beforeAutospacing="0" w:after="240" w:afterAutospacing="0"/>
        <w:rPr>
          <w:rFonts w:ascii="Open Sans" w:hAnsi="Open Sans" w:cs="Open Sans"/>
          <w:color w:val="000A48"/>
        </w:rPr>
      </w:pPr>
    </w:p>
    <w:p w:rsidRPr="00DC57D1" w:rsidR="00420293" w:rsidP="00420293" w:rsidRDefault="00420293" w14:paraId="49088646" w14:textId="77777777"/>
    <w:p w:rsidRPr="00C63D49" w:rsidR="00420293" w:rsidP="00420293" w:rsidRDefault="00420293" w14:paraId="671401A2" w14:textId="77777777"/>
    <w:p w:rsidRPr="00BD09CC" w:rsidR="00420293" w:rsidP="00420293" w:rsidRDefault="00420293" w14:paraId="058F900D" w14:textId="77777777"/>
    <w:p w:rsidRPr="00051410" w:rsidR="00420293" w:rsidP="00420293" w:rsidRDefault="00420293" w14:paraId="73B1DCC1" w14:textId="77777777">
      <w:pPr>
        <w:pStyle w:val="Otsikko2"/>
        <w:rPr>
          <w:rFonts w:ascii="Open Sans" w:hAnsi="Open Sans" w:cs="Open Sans"/>
          <w:sz w:val="32"/>
          <w:szCs w:val="32"/>
          <w:lang w:eastAsia="fi-FI"/>
        </w:rPr>
      </w:pPr>
      <w:bookmarkStart w:name="_Toc132803307" w:id="77"/>
      <w:bookmarkStart w:name="_Toc226455796" w:id="78"/>
      <w:r w:rsidRPr="00051410">
        <w:rPr>
          <w:rFonts w:ascii="Open Sans" w:hAnsi="Open Sans" w:cs="Open Sans"/>
          <w:sz w:val="32"/>
          <w:szCs w:val="32"/>
          <w:lang w:eastAsia="fi-FI"/>
        </w:rPr>
        <w:t>Käsitteitä ja termejä:</w:t>
      </w:r>
      <w:bookmarkEnd w:id="77"/>
      <w:bookmarkEnd w:id="78"/>
    </w:p>
    <w:tbl>
      <w:tblPr>
        <w:tblpPr w:leftFromText="141" w:rightFromText="141" w:vertAnchor="text" w:horzAnchor="margin" w:tblpXSpec="center" w:tblpY="1172"/>
        <w:tblW w:w="10800" w:type="dxa"/>
        <w:tblCellSpacing w:w="15" w:type="dxa"/>
        <w:tblBorders>
          <w:top w:val="single" w:color="C9D2DC" w:sz="6" w:space="0"/>
          <w:left w:val="single" w:color="C9D2DC" w:sz="6" w:space="0"/>
          <w:bottom w:val="single" w:color="C9D2DC" w:sz="6" w:space="0"/>
          <w:right w:val="single" w:color="C9D2DC" w:sz="6" w:space="0"/>
        </w:tblBorders>
        <w:shd w:val="clear" w:color="auto" w:fill="F8F8F8"/>
        <w:tblCellMar>
          <w:top w:w="15" w:type="dxa"/>
          <w:left w:w="15" w:type="dxa"/>
          <w:bottom w:w="15" w:type="dxa"/>
          <w:right w:w="15" w:type="dxa"/>
        </w:tblCellMar>
        <w:tblLook w:val="04A0" w:firstRow="1" w:lastRow="0" w:firstColumn="1" w:lastColumn="0" w:noHBand="0" w:noVBand="1"/>
      </w:tblPr>
      <w:tblGrid>
        <w:gridCol w:w="3589"/>
        <w:gridCol w:w="7211"/>
      </w:tblGrid>
      <w:tr w:rsidRPr="0083424F" w:rsidR="00420293" w14:paraId="6562ED4B"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096ECDAF" w14:textId="77777777">
            <w:pPr>
              <w:spacing w:after="240"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Alkusammutus/ alkukoulutus</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7AD5567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Alkusammutus on alkupalojen sammutus sammutuspeitteellä, käsisammuttimella ja pikapalopostilla sekä koulutuksen oikean sammuttimen valitsemiseen eri palotilanteissa.</w:t>
            </w:r>
          </w:p>
        </w:tc>
      </w:tr>
      <w:tr w:rsidRPr="0083424F" w:rsidR="00420293" w14:paraId="3E99B157"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1F363CF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Häirintä</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7ECDF76B"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Epäasiallinen kohtelu, joka voi olla vaaraa tai haittaa turvallisuudelle tai terveydelle. Häirintä on useimmiten järjestelmällistä ja jatkuvaa toista alistavaa toimintaa tai käyttäytymistä, joka kohdistuu toisen persoonaan tai yksityiselämään kuten ominaisuuksiin, luonteenpiirteisiin, sukupuoleen, ulkomuotoon, harrastuksiin tai perhesuhteisiin.</w:t>
            </w:r>
          </w:p>
        </w:tc>
      </w:tr>
      <w:tr w:rsidRPr="0083424F" w:rsidR="00420293" w14:paraId="65C5FF2B"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29353EFB"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Järjestyssäännöt</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7ABDFDFE"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Opetuksen-, koulutuksenjärjestäjän, koulun tai oppilaitoksen vahvistamat periaatteet ja säännöt, joilla määritellään toimintaan koulussa tai oppilaitoksessa. Sääntöjä valvoo koulun tai oppilaitoksen henkilökunta.</w:t>
            </w:r>
          </w:p>
        </w:tc>
      </w:tr>
      <w:tr w:rsidRPr="0083424F" w:rsidR="00420293" w14:paraId="3E6EA46F"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77DB053C"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Kiinteistön infotaulu             </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2864CF3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Taulu, jossa tieto oppilaitoksen keskeisistä tiloista ja reiteistä, joiden mukaan voidaan suunnistaa haluttuun paikkaan. Infotaulu palvelee niin pelastajia kuin vieraitakin.</w:t>
            </w:r>
          </w:p>
        </w:tc>
      </w:tr>
      <w:tr w:rsidRPr="0083424F" w:rsidR="00420293" w14:paraId="63280F76"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35A7114A" w14:textId="77777777">
            <w:pPr>
              <w:spacing w:after="240"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Kiinteistötietojen laatikko</w:t>
            </w:r>
          </w:p>
          <w:p w:rsidRPr="0083424F" w:rsidR="00420293" w:rsidRDefault="00420293" w14:paraId="654F0AFD" w14:textId="77777777">
            <w:pPr>
              <w:spacing w:after="240"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Kohdekortti</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465743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Kortti, jossa ovat kiinteistön yleistiedot, yhteyshenkilöt, karttaosio, asemapiirros ja kerroskuvat. Kuviin merkitään pelastajille (palomiehille, poliisille) operatiivisen johtamisen kannalta tärkeitä asioita, esim. putkilukon eli avainsäilön sijainti, vaaralliset aineet, palo-osastoinnit, tilojen käyttötavat, ovien numerointi, mittakaava, ilmansuunnat, hyökkäystiet. Nykyään sähköinen tiedosto viranomaisilla.</w:t>
            </w:r>
          </w:p>
        </w:tc>
      </w:tr>
      <w:tr w:rsidRPr="0083424F" w:rsidR="00420293" w14:paraId="3A4EFEAA"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12E6058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Kiusaaminen</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1D6EAF7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Systemaattinen, tahallinen ja toistuva samaan henkilöön tai ryhmään kohdistuvaa sanallinen tai fyysinen kielteinen toiminta.</w:t>
            </w:r>
          </w:p>
        </w:tc>
      </w:tr>
      <w:tr w:rsidRPr="0083424F" w:rsidR="00420293" w14:paraId="57792450"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038C98B4"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Kriisi</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43CAD5CE"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Tilanne, jossa aiemmat kokemukset ja opitut toimintatavat eivät riitä tilanteen ymmärtämiseen ja hallintaan.</w:t>
            </w:r>
          </w:p>
        </w:tc>
      </w:tr>
      <w:tr w:rsidRPr="0083424F" w:rsidR="00420293" w14:paraId="418560C6"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5D730127"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Kriisisuunnitelma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0002B2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Suunnitelma varautumisesta koko yhteisöä tai sen jäseniä koskettaviin äkillisiin kriiseihin ja traumaattisiin tilanteisiin. Suunnitelman tulee sisältää toimenpiteet ja työn- ja vastuunjako ongelma- ja kriisitilanteiden ehkäisemiseksi, havaitsemiseksi tai hoitamiseksi. Suunnitelma laaditaan yhteistyössä oppilas- ja opiskelijahuollon palveluista vastaavien kanssa. Kriisisuunnitelman laatimisessa tehdään yhteistyötä pelastusviranomaisten, poliisin sekä muiden kunnassa kriisitoiminnasta vastaavien kanssa.</w:t>
            </w:r>
          </w:p>
        </w:tc>
      </w:tr>
      <w:tr w:rsidRPr="0083424F" w:rsidR="00420293" w14:paraId="13E6B013"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34DE565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Kriisiviestintä</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50A2E2E1"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Tehostettu ja nopea viestintä odottamattomissa tilanteissa, joissa toimintayksikön kuten koulun tai oppilaitoksen toimintaedellytykset tai muu etu ovat uhattuina.</w:t>
            </w:r>
          </w:p>
        </w:tc>
      </w:tr>
      <w:tr w:rsidRPr="0083424F" w:rsidR="00420293" w14:paraId="109901A9"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13FD96AE"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Kriisiviestintäsuunnitelma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028A5985"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Osa koulun tai oppilaitoksen kriisisuunnitelmaa, jossa määritellään toiminta äkillisissä kriiseissä sekä uhka- ja vaaratilanteissa.</w:t>
            </w:r>
          </w:p>
        </w:tc>
      </w:tr>
      <w:tr w:rsidRPr="0083424F" w:rsidR="00420293" w14:paraId="78F58B43"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58E168AB"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Liikenneturvallisuus (liikennekasvatus)</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5A79426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Kaikilla kouluasteilla liikennekäyttäytymistä ja -turvallisuutta edistävien taitojen, tietojen ja asenteiden kehittäminen. Suunnittelun lähtökohtana ovat oppilaan ikä, liikenneympäristö, oppilaiden kokemukset, liikkumistarpeet ja yksilölliset taidot. Oppilaan ominaisuuksien ja taitojen kehittyessä sisältöä rakennetaan aiemmin opittujen asioiden pohjalle.</w:t>
            </w:r>
          </w:p>
        </w:tc>
      </w:tr>
      <w:tr w:rsidRPr="0083424F" w:rsidR="00420293" w14:paraId="38650EB2"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7EEC705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Pelastussuunnitelma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4F9F96B2"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 xml:space="preserve">Suunnitelma, joka sisältää selvityksen oppilaitoksen omatoimisesta varautumisesta ja toimista hätä- ja </w:t>
            </w:r>
            <w:r w:rsidRPr="0083424F">
              <w:rPr>
                <w:rFonts w:ascii="Open Sans" w:hAnsi="Open Sans" w:eastAsia="Times New Roman" w:cs="Open Sans"/>
                <w:color w:val="000A48"/>
                <w:sz w:val="24"/>
                <w:szCs w:val="24"/>
                <w:lang w:eastAsia="fi-FI"/>
              </w:rPr>
              <w:t>onnettomuustilanteissa. Pelastussuunnitelma tulee laatia muun muassa kouluihin, oppilaitoksiin ja muihin vastaaviin opetuksessa käytettäviin tiloihin; lastensuojelulaitoksiin ja koulukoteihin sekä päiväkoteihin. Pelastussuunnitelman ajantasaisuudesta huolehtii oppilaitoksen turvallisuusvastaava tai se, jolle tehtävä on erikseen annettu.</w:t>
            </w:r>
          </w:p>
        </w:tc>
      </w:tr>
      <w:tr w:rsidRPr="0083424F" w:rsidR="00420293" w14:paraId="5E88B5B2"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17F188F3"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Poistumisharjoitus</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81F944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Harjoitus rakennuksen tyhjentämistä kriisitilanteessa, esim. tulipalossa. Ennen poistumisharjoitusta tutustutaan kohteeseen ja käydään turvallisuushenkilöstön kanssa läpi poistuminen sekä tarvittaessa koulutetaan turvallisuusorganisaatio. Poistumisharjoituksen jälkeen käydään palautekeskustelu ja tarvittaessa toistetaan poistumisharjoitus. Henkilöstön sitouttamista turvallisuusharjoitukseen voimistetaan osallistujille jaettavalla poistumisturvallisuusoppaalla.</w:t>
            </w:r>
          </w:p>
        </w:tc>
      </w:tr>
      <w:tr w:rsidRPr="0083424F" w:rsidR="00420293" w14:paraId="47645DD9"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3DAF4D33"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Poistumiskartta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093167B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Karttakuva, johon on merkitty kulkureitit, joita käytetään turvalliseen poistumiseen. Karttaan merkitään myös turvavälineet, kuten sammuttimet, painonapit ja ensiapuvälineet.</w:t>
            </w:r>
          </w:p>
        </w:tc>
      </w:tr>
      <w:tr w:rsidRPr="0083424F" w:rsidR="00420293" w14:paraId="0A2DC066"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70713887"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Poistumistie</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4292860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Rakennukseen merkitty reitti ja uloskäynti, johon ohjaa säädösten mukaiset kyltit sekä opasteet, jonka kautta hätätilanteessa voidaan poistua rakennuksesta.</w:t>
            </w:r>
          </w:p>
        </w:tc>
      </w:tr>
      <w:tr w:rsidRPr="0083424F" w:rsidR="00420293" w14:paraId="57551D64"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183ABF75"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20CF9A0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 on epätoivotun tapahtuman todennäköisyyden ja sen seurauksien tulo. Riski = Tapahtuman todennäköisyys * kokonaisseuraukset</w:t>
            </w:r>
          </w:p>
        </w:tc>
      </w:tr>
      <w:tr w:rsidRPr="0083424F" w:rsidR="00420293" w14:paraId="2234906A"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7755622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Riskianalyysi</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1A3C11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Saatavissa olevan tiedon järjestelmällistä käyttämistä vaarojen tunnistamiseksi sekä ihmisiin tai väestöön, omaisuuteen tai ympäristöön kohdistuvan riskin suuruuden arvioimiseksi.</w:t>
            </w:r>
          </w:p>
        </w:tc>
      </w:tr>
      <w:tr w:rsidRPr="0083424F" w:rsidR="00420293" w14:paraId="7A15B879"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5594F74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Riskien hallinta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4EDFC858"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 xml:space="preserve">Johtamisperiaatteiden, menettelytapojen ja käytäntöjen järjestelmällinen </w:t>
            </w:r>
            <w:proofErr w:type="gramStart"/>
            <w:r w:rsidRPr="0083424F">
              <w:rPr>
                <w:rFonts w:ascii="Open Sans" w:hAnsi="Open Sans" w:eastAsia="Times New Roman" w:cs="Open Sans"/>
                <w:color w:val="000A48"/>
                <w:sz w:val="24"/>
                <w:szCs w:val="24"/>
                <w:lang w:eastAsia="fi-FI"/>
              </w:rPr>
              <w:t>hyväksikäyttäminen</w:t>
            </w:r>
            <w:proofErr w:type="gramEnd"/>
            <w:r w:rsidRPr="0083424F">
              <w:rPr>
                <w:rFonts w:ascii="Open Sans" w:hAnsi="Open Sans" w:eastAsia="Times New Roman" w:cs="Open Sans"/>
                <w:color w:val="000A48"/>
                <w:sz w:val="24"/>
                <w:szCs w:val="24"/>
                <w:lang w:eastAsia="fi-FI"/>
              </w:rPr>
              <w:t xml:space="preserve"> riskien analysoimiseksi, merkityksen arvioimiseksi ja niiden seuraamiseksi.</w:t>
            </w:r>
          </w:p>
        </w:tc>
      </w:tr>
      <w:tr w:rsidRPr="0083424F" w:rsidR="00420293" w14:paraId="12AB2E90"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2E52F85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Riskin arviointi</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400ECBB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Riskianalyysin ja riskin merkityksen arvioinnin kokonaisarvioinnin prosessi.</w:t>
            </w:r>
          </w:p>
        </w:tc>
      </w:tr>
      <w:tr w:rsidRPr="0083424F" w:rsidR="00420293" w14:paraId="5DCC3A93"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4C260B6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Riskin merkityksen arviointi</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6A912884"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Toiminta, jossa tehdään päätökset riskien siedettävyydestä riskianalyysin perusteella ottamalla huomioon taloudelliset ja ympäristölliset seikat.</w:t>
            </w:r>
          </w:p>
        </w:tc>
      </w:tr>
      <w:tr w:rsidRPr="0083424F" w:rsidR="00420293" w14:paraId="04E7D210"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7EF00572"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Riskin suuruuden arviointi</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590DE3C5"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Toiminta, jolla mitataan selvitettävien riskien taso. Riskin suuruuden arviointi koostuu: taajuusanalyysistä, seurausanalyysistä ja niiden yhdistämisestä.</w:t>
            </w:r>
          </w:p>
        </w:tc>
      </w:tr>
      <w:tr w:rsidRPr="0083424F" w:rsidR="00420293" w14:paraId="66A37FDE"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4C726CF4"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Sisälle suojautuminen</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5CCAAED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Uhka- tai vaaratilanteessa suojautuminen rakennuksen sisään turvalliseen paikkaan rakennuksessa.</w:t>
            </w:r>
          </w:p>
        </w:tc>
      </w:tr>
      <w:tr w:rsidRPr="0083424F" w:rsidR="00420293" w14:paraId="65FFEF71"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296D6634"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Sosiaalinen media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64F6AAB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Yhteisöllinen Internet-palvelu, joka tarjoaa pedagogisesti mielekkäitä ja tarpeellisia mahdollisuuksia opetukseen ja oppilaitosten toimintaan.</w:t>
            </w:r>
          </w:p>
        </w:tc>
      </w:tr>
      <w:tr w:rsidRPr="0083424F" w:rsidR="00420293" w14:paraId="474B71E2"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2691AE6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Suojautumisharjoitus</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3DDC4B8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Harjoitus, jossa harjoitellaan uhka- ja vaaratilanteissa oppilaitoksen sisätiloihin tapahtuvaa suojautumista.</w:t>
            </w:r>
          </w:p>
        </w:tc>
      </w:tr>
      <w:tr w:rsidRPr="0083424F" w:rsidR="00420293" w14:paraId="344744FA"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345CC923"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Suunnitelma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669D1BF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Jonkin asian tai toiminnon toteuttamista, kehittämistä ja arviointia varten laadittu asiakirja.</w:t>
            </w:r>
          </w:p>
        </w:tc>
      </w:tr>
      <w:tr w:rsidRPr="0083424F" w:rsidR="00420293" w14:paraId="5B0BE6E1"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2D2DE7A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Säädös</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551D2B1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 xml:space="preserve">Julkista valtaa käyttävän elimen antama yksipuolinen, velvoittava tahdonilmaisu eli määräys. Säädöksiä ovat esimerkiksi lait, asetukset, direktiivit ja määräykset. Säädökset ovat oikeudellisesti velvoittavia. Säädösten rinnalla on yleinen oikeuskäsitys eli kansan oikeustaju, joka </w:t>
            </w:r>
            <w:r w:rsidRPr="0083424F">
              <w:rPr>
                <w:rFonts w:ascii="Open Sans" w:hAnsi="Open Sans" w:eastAsia="Times New Roman" w:cs="Open Sans"/>
                <w:color w:val="000A48"/>
                <w:sz w:val="24"/>
                <w:szCs w:val="24"/>
                <w:lang w:eastAsia="fi-FI"/>
              </w:rPr>
              <w:t xml:space="preserve">voi olla moraalisesti velvoittava. Säädöksille on ominaista arvojärjestys eli hierarkia. Ristiriitatapauksissa </w:t>
            </w:r>
            <w:proofErr w:type="spellStart"/>
            <w:r w:rsidRPr="0083424F">
              <w:rPr>
                <w:rFonts w:ascii="Open Sans" w:hAnsi="Open Sans" w:eastAsia="Times New Roman" w:cs="Open Sans"/>
                <w:color w:val="000A48"/>
                <w:sz w:val="24"/>
                <w:szCs w:val="24"/>
                <w:lang w:eastAsia="fi-FI"/>
              </w:rPr>
              <w:t>ylemmänasteinen</w:t>
            </w:r>
            <w:proofErr w:type="spellEnd"/>
            <w:r w:rsidRPr="0083424F">
              <w:rPr>
                <w:rFonts w:ascii="Open Sans" w:hAnsi="Open Sans" w:eastAsia="Times New Roman" w:cs="Open Sans"/>
                <w:color w:val="000A48"/>
                <w:sz w:val="24"/>
                <w:szCs w:val="24"/>
                <w:lang w:eastAsia="fi-FI"/>
              </w:rPr>
              <w:t xml:space="preserve"> säädös syrjäyttää </w:t>
            </w:r>
            <w:proofErr w:type="spellStart"/>
            <w:r w:rsidRPr="0083424F">
              <w:rPr>
                <w:rFonts w:ascii="Open Sans" w:hAnsi="Open Sans" w:eastAsia="Times New Roman" w:cs="Open Sans"/>
                <w:color w:val="000A48"/>
                <w:sz w:val="24"/>
                <w:szCs w:val="24"/>
                <w:lang w:eastAsia="fi-FI"/>
              </w:rPr>
              <w:t>alemmanasteisen</w:t>
            </w:r>
            <w:proofErr w:type="spellEnd"/>
            <w:r w:rsidRPr="0083424F">
              <w:rPr>
                <w:rFonts w:ascii="Open Sans" w:hAnsi="Open Sans" w:eastAsia="Times New Roman" w:cs="Open Sans"/>
                <w:color w:val="000A48"/>
                <w:sz w:val="24"/>
                <w:szCs w:val="24"/>
                <w:lang w:eastAsia="fi-FI"/>
              </w:rPr>
              <w:t xml:space="preserve">. Lisäksi </w:t>
            </w:r>
            <w:proofErr w:type="spellStart"/>
            <w:r w:rsidRPr="0083424F">
              <w:rPr>
                <w:rFonts w:ascii="Open Sans" w:hAnsi="Open Sans" w:eastAsia="Times New Roman" w:cs="Open Sans"/>
                <w:color w:val="000A48"/>
                <w:sz w:val="24"/>
                <w:szCs w:val="24"/>
                <w:lang w:eastAsia="fi-FI"/>
              </w:rPr>
              <w:t>alemmanasteinen</w:t>
            </w:r>
            <w:proofErr w:type="spellEnd"/>
            <w:r w:rsidRPr="0083424F">
              <w:rPr>
                <w:rFonts w:ascii="Open Sans" w:hAnsi="Open Sans" w:eastAsia="Times New Roman" w:cs="Open Sans"/>
                <w:color w:val="000A48"/>
                <w:sz w:val="24"/>
                <w:szCs w:val="24"/>
                <w:lang w:eastAsia="fi-FI"/>
              </w:rPr>
              <w:t xml:space="preserve"> säädös voidaan antaa vain </w:t>
            </w:r>
            <w:proofErr w:type="spellStart"/>
            <w:r w:rsidRPr="0083424F">
              <w:rPr>
                <w:rFonts w:ascii="Open Sans" w:hAnsi="Open Sans" w:eastAsia="Times New Roman" w:cs="Open Sans"/>
                <w:color w:val="000A48"/>
                <w:sz w:val="24"/>
                <w:szCs w:val="24"/>
                <w:lang w:eastAsia="fi-FI"/>
              </w:rPr>
              <w:t>ylemmänasteisessa</w:t>
            </w:r>
            <w:proofErr w:type="spellEnd"/>
            <w:r w:rsidRPr="0083424F">
              <w:rPr>
                <w:rFonts w:ascii="Open Sans" w:hAnsi="Open Sans" w:eastAsia="Times New Roman" w:cs="Open Sans"/>
                <w:color w:val="000A48"/>
                <w:sz w:val="24"/>
                <w:szCs w:val="24"/>
                <w:lang w:eastAsia="fi-FI"/>
              </w:rPr>
              <w:t xml:space="preserve"> säädöksessä olevan valtuutussäännön nojalla.</w:t>
            </w:r>
          </w:p>
        </w:tc>
      </w:tr>
      <w:tr w:rsidRPr="0083424F" w:rsidR="00420293" w14:paraId="1DA93CAC"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72A51C6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Tietoturvallisuus (tietoturva)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434087DF"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Hallinnollisten ja teknisten toimenpiteiden avulla toteutettava tietojen, järjestelmien, tietoliikenteen ja palvelujen suojaaminen sekä normaali- että poikkeusoloissa.</w:t>
            </w:r>
          </w:p>
        </w:tc>
      </w:tr>
      <w:tr w:rsidRPr="0083424F" w:rsidR="00420293" w14:paraId="6D3BE6F3"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008950FB"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Toimija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EF44D08"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Henkilö, jonka tehtävänä on toteuttaa asetettu tavoite.</w:t>
            </w:r>
          </w:p>
        </w:tc>
      </w:tr>
      <w:tr w:rsidRPr="0083424F" w:rsidR="00420293" w14:paraId="60FB9B04"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2E17E2B7"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Toimivaltainen</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65614E0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Henkilö, jolle on annettu oikeus toimija asetettujen tavoitteiden saavuttamiseksi säädösten mukaisella tavalla.</w:t>
            </w:r>
          </w:p>
        </w:tc>
      </w:tr>
      <w:tr w:rsidRPr="0083424F" w:rsidR="00420293" w14:paraId="2487A99C"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2F76C9F0"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Turvainfo</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7B2DBBB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Lyhyt oppilaitoksen turvallisuuteen liittyvä tilaisuus, jossa kerrotaan oppilaitokseen liittyvät turvallisuusasiat. Info voi olla kirjallinen tai suullinen. Turvainfo suositellaan pidettäväksi jokaisen lukukauden alussa sekä erilaisten suurten tilaisuuksien yhteydessä.</w:t>
            </w:r>
          </w:p>
        </w:tc>
      </w:tr>
      <w:tr w:rsidRPr="0083424F" w:rsidR="00420293" w14:paraId="65FBFAC9"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038293D3"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Turvakävely</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436DCA70"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Kiertokävely, jossa tutustutaan oppilaitoksen toimintaohjeisiin, tunnistettuihin riskeihin, kulkureitteihin, turvavälineisiin ja kokoontumispaikkaan.</w:t>
            </w:r>
          </w:p>
        </w:tc>
      </w:tr>
      <w:tr w:rsidRPr="0083424F" w:rsidR="00420293" w14:paraId="1A270FE1"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0ED0D188"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Turvallisuus</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7C030015"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Tarkoittaa vaaran tai uhan poissaoloa.</w:t>
            </w:r>
          </w:p>
        </w:tc>
      </w:tr>
      <w:tr w:rsidRPr="0083424F" w:rsidR="00420293" w14:paraId="2F436922"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6798F417"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Turvallisuuskansio</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71D90FE3"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Kirjallinen tai sähköinen asiakirjakokonaisuus, jossa säilytetään turvallisuuteen liittyviä dokumentteja kuten riskienarviointilomakkeita, tarkastuspöytäkirjoja, turvallisuussuunnitelmia sekä muita turvallisuusaineistoja. Sisältörunko ja lomakepankki ohjaavat kansion rakentamista.</w:t>
            </w:r>
          </w:p>
        </w:tc>
      </w:tr>
      <w:tr w:rsidRPr="0083424F" w:rsidR="00420293" w14:paraId="0C5ECC7F"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482505F5"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Turvallisuussuunnitelma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4F626238"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Suunnitelma, jolla pyritään edistämään kohteen tai alueen turvallisuutta ja ennaltaehkäisemään riskejä. Turvallisuussuunnitelmia laaditaan hallinnon eri aloilla kunnissa ja yrityksissä yhteistyössä mm. poliisin ja pelastusviranomaisten kanssa. Turvallisuussuunnitelma voi olla paikallinen tai alueellinen. Turvallisuussuunnitelmassa vahvistetaan yhteiset tavoitteet paikallisen turvallisuuden lisäämiseksi, rikosten torjumiseksi, liikenneturvallisuuden parantamiseksi ja onnettomuuksien ehkäisyksi.</w:t>
            </w:r>
          </w:p>
        </w:tc>
      </w:tr>
      <w:tr w:rsidRPr="0083424F" w:rsidR="00420293" w14:paraId="0D284CE4"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2BD7E8EC"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Turvallisuusviestintä</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150F75D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Tiedottamista laaja-alaisempi, toimivia ja etukäteen sovittuja viestinnän perusrakenteita noudattava tiedonkulku erilaisissa häiriötilanteissa muun muassa toimintayksikön, oppilaiden ja heidän huoltajiensa, pelastus- ja poliisitoimen sekä muiden kunnan viranomaisten kesken.</w:t>
            </w:r>
          </w:p>
        </w:tc>
      </w:tr>
      <w:tr w:rsidRPr="0083424F" w:rsidR="00420293" w14:paraId="34823CBE"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5E1A7881"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Työsuojelun toimintaohjelma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388DD71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Turvallisuuden ja terveellisyyden edistämiseksi ja työntekijöiden työkyvyn ylläpitämiseksi tarpeellista toimintaa varten ohjelma, joka kattaa työpaikan työolojen kehittämistarpeet ja työympäristöön liittyvien tekijöiden vaikutukset. Työsuojelun toimintaohjelman tulee sisältää keskeiset kehittämistavoitteet ja keinot, joilla töiden, työympäristön ja työyhteisön toimivuutta voidaan kehittää organisaatiossa.</w:t>
            </w:r>
          </w:p>
        </w:tc>
      </w:tr>
      <w:tr w:rsidRPr="0083424F" w:rsidR="00420293" w14:paraId="131E3177"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03610A43"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Uhka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3CD3598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Tarkoitetaan vaaraa tai riskiä, joka uhkaa ihmistä tai hänen omaisuuttaan.</w:t>
            </w:r>
          </w:p>
        </w:tc>
      </w:tr>
      <w:tr w:rsidRPr="0083424F" w:rsidR="00420293" w14:paraId="224BF455"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085C562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Vaara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596211A6"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Mahdollinen vahingon, uhkan tai onnettomuuden lähde tai vahingon / onnettomuuden mahdollistava tilanne.</w:t>
            </w:r>
          </w:p>
        </w:tc>
      </w:tr>
      <w:tr w:rsidRPr="0083424F" w:rsidR="00420293" w14:paraId="5233CB02"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56E9315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Vaarallinen tapahtuma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4B1726AE"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Tapahtuma, joka voi aiheuttaa vahingon, onnettomuuden tai vaaratilanteen.</w:t>
            </w:r>
          </w:p>
        </w:tc>
      </w:tr>
      <w:tr w:rsidRPr="0083424F" w:rsidR="00420293" w14:paraId="6187C60B"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27FFF7D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Vaaran tunnistaminen</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1D41DCB"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Toiminta, jossa tunnistetaan vaaran olemassa, ja määritellään sen ominaispiirteet.</w:t>
            </w:r>
          </w:p>
        </w:tc>
      </w:tr>
      <w:tr w:rsidRPr="0083424F" w:rsidR="00420293" w14:paraId="2CDFBD6A"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30C570E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Valmiussuunnitelma</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2189571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Suunnitelma, jossa selvitetään erityistilanteiden, häiriötilojen ja poikkeusolojen vaikutukset (uhka- ja riskianalyysi) organisaation tehtäviin ja toimintaan, toiminnan jatkuvuuden turvaaminen, mahdolliset (poikkeusolojen) erityistehtävät ja toimenpiteet normaalioloihin palaamiseksi. Valmiussuunnitelman laatijana kunnan tasolla ovat esimerkiksi kunnan toimialojen johto ja asiantuntijat (sivistystoimen/opetustoimen toimialajohto).</w:t>
            </w:r>
          </w:p>
        </w:tc>
      </w:tr>
      <w:tr w:rsidRPr="0083424F" w:rsidR="00420293" w14:paraId="16A0834A"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1E726918"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Varautuminen</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2636928A"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Toimi, joilla pyritään turvaamaan yhteiskunnan eri toiminnot kaikissa tilanteissa. Se on valmiuden luomista toiminnan jatkuvuuden takaamiseksi ja kriisistä selviämiseksi. Varautuminen on osa organisaation normaalia toimintaa. Kriisitilanteessa organisaatioita ei muuteta eikä uusia perusteta. Varautumisessa on huomioitava niin pienet tavanomaiset onnettomuudet ja rikokset kuin poikkeusolot. Omatoiminen varautumisvelvollisuus koskee kaikkia.</w:t>
            </w:r>
          </w:p>
        </w:tc>
      </w:tr>
      <w:tr w:rsidRPr="0083424F" w:rsidR="00420293" w14:paraId="2F2835B9" w14:textId="77777777">
        <w:trPr>
          <w:tblCellSpacing w:w="15" w:type="dxa"/>
        </w:trPr>
        <w:tc>
          <w:tcPr>
            <w:tcW w:w="0" w:type="auto"/>
            <w:tcBorders>
              <w:top w:val="single" w:color="C9D2DC" w:sz="6" w:space="0"/>
              <w:left w:val="nil"/>
              <w:bottom w:val="nil"/>
              <w:right w:val="single" w:color="C9D2DC" w:sz="6" w:space="0"/>
            </w:tcBorders>
            <w:shd w:val="clear" w:color="auto" w:fill="FFFFFF"/>
            <w:tcMar>
              <w:top w:w="240" w:type="dxa"/>
              <w:left w:w="240" w:type="dxa"/>
              <w:bottom w:w="240" w:type="dxa"/>
              <w:right w:w="240" w:type="dxa"/>
            </w:tcMar>
            <w:vAlign w:val="center"/>
            <w:hideMark/>
          </w:tcPr>
          <w:p w:rsidRPr="0083424F" w:rsidR="00420293" w:rsidRDefault="00420293" w14:paraId="26D9687B"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Viranomainen</w:t>
            </w:r>
          </w:p>
        </w:tc>
        <w:tc>
          <w:tcPr>
            <w:tcW w:w="0" w:type="auto"/>
            <w:tcBorders>
              <w:top w:val="single" w:color="C9D2DC" w:sz="6" w:space="0"/>
              <w:left w:val="nil"/>
              <w:bottom w:val="nil"/>
              <w:right w:val="nil"/>
            </w:tcBorders>
            <w:shd w:val="clear" w:color="auto" w:fill="FFFFFF"/>
            <w:tcMar>
              <w:top w:w="240" w:type="dxa"/>
              <w:left w:w="240" w:type="dxa"/>
              <w:bottom w:w="240" w:type="dxa"/>
              <w:right w:w="240" w:type="dxa"/>
            </w:tcMar>
            <w:vAlign w:val="center"/>
            <w:hideMark/>
          </w:tcPr>
          <w:p w:rsidRPr="0083424F" w:rsidR="00420293" w:rsidRDefault="00420293" w14:paraId="7D89EBCE"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Julkisyhteisön kuten kunnan, kirkon tai valtion, pysyvä toimielin, jolle on säädöksillä annettu toimivalta ja velvollisuus tiettyjen tehtävien hoitamiseen omalla toimialallaan. Viranomaisena voi olla yksi virkamies (henkilö) tai useampia virkamiehiä, jolloin käytetään nimitystä virasto tai laitos.</w:t>
            </w:r>
          </w:p>
        </w:tc>
      </w:tr>
      <w:tr w:rsidRPr="0083424F" w:rsidR="00420293" w14:paraId="5E957B49" w14:textId="77777777">
        <w:trPr>
          <w:tblCellSpacing w:w="15" w:type="dxa"/>
        </w:trPr>
        <w:tc>
          <w:tcPr>
            <w:tcW w:w="0" w:type="auto"/>
            <w:tcBorders>
              <w:top w:val="single" w:color="C9D2DC" w:sz="6" w:space="0"/>
              <w:left w:val="nil"/>
              <w:bottom w:val="nil"/>
              <w:right w:val="single" w:color="C9D2DC" w:sz="6" w:space="0"/>
            </w:tcBorders>
            <w:shd w:val="clear" w:color="auto" w:fill="F8F8F8"/>
            <w:tcMar>
              <w:top w:w="240" w:type="dxa"/>
              <w:left w:w="240" w:type="dxa"/>
              <w:bottom w:w="240" w:type="dxa"/>
              <w:right w:w="240" w:type="dxa"/>
            </w:tcMar>
            <w:vAlign w:val="center"/>
            <w:hideMark/>
          </w:tcPr>
          <w:p w:rsidRPr="0083424F" w:rsidR="00420293" w:rsidRDefault="00420293" w14:paraId="34A1C5A9"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Väkivalta</w:t>
            </w:r>
          </w:p>
        </w:tc>
        <w:tc>
          <w:tcPr>
            <w:tcW w:w="0" w:type="auto"/>
            <w:tcBorders>
              <w:top w:val="single" w:color="C9D2DC" w:sz="6" w:space="0"/>
              <w:left w:val="nil"/>
              <w:bottom w:val="nil"/>
              <w:right w:val="nil"/>
            </w:tcBorders>
            <w:shd w:val="clear" w:color="auto" w:fill="F8F8F8"/>
            <w:tcMar>
              <w:top w:w="240" w:type="dxa"/>
              <w:left w:w="240" w:type="dxa"/>
              <w:bottom w:w="240" w:type="dxa"/>
              <w:right w:w="240" w:type="dxa"/>
            </w:tcMar>
            <w:vAlign w:val="center"/>
            <w:hideMark/>
          </w:tcPr>
          <w:p w:rsidRPr="0083424F" w:rsidR="00420293" w:rsidRDefault="00420293" w14:paraId="3D28BADD" w14:textId="77777777">
            <w:pPr>
              <w:spacing w:line="240" w:lineRule="auto"/>
              <w:rPr>
                <w:rFonts w:ascii="Open Sans" w:hAnsi="Open Sans" w:eastAsia="Times New Roman" w:cs="Open Sans"/>
                <w:color w:val="000A48"/>
                <w:sz w:val="24"/>
                <w:szCs w:val="24"/>
                <w:lang w:eastAsia="fi-FI"/>
              </w:rPr>
            </w:pPr>
            <w:r w:rsidRPr="0083424F">
              <w:rPr>
                <w:rFonts w:ascii="Open Sans" w:hAnsi="Open Sans" w:eastAsia="Times New Roman" w:cs="Open Sans"/>
                <w:color w:val="000A48"/>
                <w:sz w:val="24"/>
                <w:szCs w:val="24"/>
                <w:lang w:eastAsia="fi-FI"/>
              </w:rPr>
              <w:t>Tarkoituksellinen itseen, toiseen henkilöön, ryhmään tai yhteisöön kohdistettu fyysisen voiman tai vallan käyttö, uhkailu tai niiden toteutus.</w:t>
            </w:r>
          </w:p>
        </w:tc>
      </w:tr>
    </w:tbl>
    <w:p w:rsidRPr="0083424F" w:rsidR="00420293" w:rsidP="00420293" w:rsidRDefault="00420293" w14:paraId="27A798E8" w14:textId="77777777"/>
    <w:p w:rsidR="00420293" w:rsidP="00420293" w:rsidRDefault="00420293" w14:paraId="63A1B9A5" w14:textId="77777777"/>
    <w:p w:rsidRPr="00AD04B0" w:rsidR="00420293" w:rsidP="00420293" w:rsidRDefault="00420293" w14:paraId="4E5BE614" w14:textId="77777777"/>
    <w:p w:rsidR="00116FE1" w:rsidP="00116FE1" w:rsidRDefault="00420293" w14:paraId="00B66B12" w14:textId="4FCCFE91">
      <w:pPr>
        <w:rPr>
          <w:rStyle w:val="Hyperlinkki"/>
          <w:u w:val="none"/>
        </w:rPr>
      </w:pPr>
      <w:hyperlink w:history="1" r:id="rId23">
        <w:r>
          <w:rPr>
            <w:rStyle w:val="Hyperlinkki"/>
          </w:rPr>
          <w:t>Tasa-arvo- ja yhdenvertaisuussuunnitelma | Opetushallitus (oph.fi)</w:t>
        </w:r>
      </w:hyperlink>
    </w:p>
    <w:sectPr w:rsidR="00116FE1" w:rsidSect="00E75527">
      <w:headerReference w:type="default" r:id="rId24"/>
      <w:footerReference w:type="default" r:id="rId25"/>
      <w:headerReference w:type="first" r:id="rId26"/>
      <w:pgSz w:w="11906" w:h="16838" w:orient="portrait" w:code="9"/>
      <w:pgMar w:top="2304" w:right="1152" w:bottom="1080" w:left="1152" w:header="1008"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C1893" w:rsidRDefault="00EC1893" w14:paraId="603170CE" w14:textId="77777777">
      <w:pPr>
        <w:spacing w:line="240" w:lineRule="auto"/>
      </w:pPr>
      <w:r>
        <w:separator/>
      </w:r>
    </w:p>
  </w:endnote>
  <w:endnote w:type="continuationSeparator" w:id="0">
    <w:p w:rsidR="00EC1893" w:rsidRDefault="00EC1893" w14:paraId="1179FCC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7519"/>
      <w:docPartObj>
        <w:docPartGallery w:val="Page Numbers (Bottom of Page)"/>
        <w:docPartUnique/>
      </w:docPartObj>
    </w:sdtPr>
    <w:sdtEndPr/>
    <w:sdtContent>
      <w:p w:rsidR="00FB0F7D" w:rsidRDefault="0055330B" w14:paraId="241036FA" w14:textId="77777777">
        <w:pPr>
          <w:pStyle w:val="Alatunniste"/>
        </w:pPr>
        <w:r>
          <w:rPr>
            <w:lang w:bidi="fi-FI"/>
          </w:rPr>
          <w:fldChar w:fldCharType="begin"/>
        </w:r>
        <w:r>
          <w:rPr>
            <w:lang w:bidi="fi-FI"/>
          </w:rPr>
          <w:instrText xml:space="preserve"> PAGE   \* MERGEFORMAT </w:instrText>
        </w:r>
        <w:r>
          <w:rPr>
            <w:lang w:bidi="fi-FI"/>
          </w:rPr>
          <w:fldChar w:fldCharType="separate"/>
        </w:r>
        <w:r>
          <w:rPr>
            <w:noProof/>
            <w:lang w:bidi="fi-FI"/>
          </w:rPr>
          <w:t>2</w:t>
        </w:r>
        <w:r>
          <w:rPr>
            <w:noProof/>
            <w:lang w:bidi="fi-F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C1893" w:rsidRDefault="00EC1893" w14:paraId="5A482C5E" w14:textId="77777777">
      <w:pPr>
        <w:spacing w:line="240" w:lineRule="auto"/>
      </w:pPr>
      <w:r>
        <w:separator/>
      </w:r>
    </w:p>
  </w:footnote>
  <w:footnote w:type="continuationSeparator" w:id="0">
    <w:p w:rsidR="00EC1893" w:rsidRDefault="00EC1893" w14:paraId="73C1646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28002D" w:rsidR="00FB0F7D" w:rsidRDefault="0055330B" w14:paraId="05011E10" w14:textId="78425FC9">
    <w:pPr>
      <w:pStyle w:val="Otsikko"/>
      <w:rPr>
        <w:color w:val="156082" w:themeColor="accent1"/>
      </w:rPr>
    </w:pPr>
    <w:r w:rsidRPr="0028002D">
      <w:rPr>
        <w:noProof/>
        <w:color w:val="156082" w:themeColor="accent1"/>
        <w:lang w:bidi="fi-FI"/>
      </w:rPr>
      <mc:AlternateContent>
        <mc:Choice Requires="wpg">
          <w:drawing>
            <wp:anchor distT="0" distB="0" distL="114300" distR="114300" simplePos="0" relativeHeight="251658241" behindDoc="0" locked="1" layoutInCell="1" allowOverlap="1" wp14:anchorId="34E89B03" wp14:editId="5A8F9230">
              <wp:simplePos x="0" y="0"/>
              <wp:positionH relativeFrom="page">
                <wp:align>right</wp:align>
              </wp:positionH>
              <wp:positionV relativeFrom="page">
                <wp:posOffset>54610</wp:posOffset>
              </wp:positionV>
              <wp:extent cx="7404771" cy="9692005"/>
              <wp:effectExtent l="0" t="0" r="22225" b="19050"/>
              <wp:wrapNone/>
              <wp:docPr id="20" name="Ryhmä 20" title="Taustakuva"/>
              <wp:cNvGraphicFramePr/>
              <a:graphic xmlns:a="http://schemas.openxmlformats.org/drawingml/2006/main">
                <a:graphicData uri="http://schemas.microsoft.com/office/word/2010/wordprocessingGroup">
                  <wpg:wgp>
                    <wpg:cNvGrpSpPr/>
                    <wpg:grpSpPr>
                      <a:xfrm>
                        <a:off x="0" y="0"/>
                        <a:ext cx="7404771" cy="9692005"/>
                        <a:chOff x="0" y="0"/>
                        <a:chExt cx="7404771" cy="9692005"/>
                      </a:xfrm>
                    </wpg:grpSpPr>
                    <wps:wsp>
                      <wps:cNvPr id="21" name="Puolivapaa piirto 10"/>
                      <wps:cNvSpPr>
                        <a:spLocks/>
                      </wps:cNvSpPr>
                      <wps:spPr bwMode="auto">
                        <a:xfrm>
                          <a:off x="257175" y="0"/>
                          <a:ext cx="7147596" cy="1289431"/>
                        </a:xfrm>
                        <a:custGeom>
                          <a:avLst/>
                          <a:gdLst>
                            <a:gd name="T0" fmla="*/ 0 w 11262"/>
                            <a:gd name="T1" fmla="*/ 2153 h 2153"/>
                            <a:gd name="T2" fmla="*/ 6683 w 11262"/>
                            <a:gd name="T3" fmla="*/ 886 h 2153"/>
                            <a:gd name="T4" fmla="*/ 11262 w 11262"/>
                            <a:gd name="T5" fmla="*/ 455 h 2153"/>
                          </a:gdLst>
                          <a:ahLst/>
                          <a:cxnLst>
                            <a:cxn ang="0">
                              <a:pos x="T0" y="T1"/>
                            </a:cxn>
                            <a:cxn ang="0">
                              <a:pos x="T2" y="T3"/>
                            </a:cxn>
                            <a:cxn ang="0">
                              <a:pos x="T4" y="T5"/>
                            </a:cxn>
                          </a:cxnLst>
                          <a:rect l="0" t="0" r="r" b="b"/>
                          <a:pathLst>
                            <a:path w="11262" h="2153">
                              <a:moveTo>
                                <a:pt x="0" y="2153"/>
                              </a:moveTo>
                              <a:cubicBezTo>
                                <a:pt x="1292" y="0"/>
                                <a:pt x="4221" y="923"/>
                                <a:pt x="6683" y="886"/>
                              </a:cubicBezTo>
                              <a:cubicBezTo>
                                <a:pt x="9145" y="849"/>
                                <a:pt x="10355" y="561"/>
                                <a:pt x="11262" y="455"/>
                              </a:cubicBezTo>
                            </a:path>
                          </a:pathLst>
                        </a:custGeom>
                        <a:noFill/>
                        <a:ln w="9525">
                          <a:solidFill>
                            <a:schemeClr val="accent6">
                              <a:lumMod val="40000"/>
                              <a:lumOff val="6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Puolivapaa piirto 11"/>
                      <wps:cNvSpPr>
                        <a:spLocks/>
                      </wps:cNvSpPr>
                      <wps:spPr bwMode="auto">
                        <a:xfrm>
                          <a:off x="4762" y="233362"/>
                          <a:ext cx="7035165" cy="1005840"/>
                        </a:xfrm>
                        <a:custGeom>
                          <a:avLst/>
                          <a:gdLst>
                            <a:gd name="T0" fmla="*/ 0 w 11256"/>
                            <a:gd name="T1" fmla="*/ 1584 h 1584"/>
                            <a:gd name="T2" fmla="*/ 0 w 11256"/>
                            <a:gd name="T3" fmla="*/ 46 h 1584"/>
                            <a:gd name="T4" fmla="*/ 11256 w 11256"/>
                            <a:gd name="T5" fmla="*/ 46 h 1584"/>
                            <a:gd name="T6" fmla="*/ 4282 w 11256"/>
                            <a:gd name="T7" fmla="*/ 249 h 1584"/>
                            <a:gd name="T8" fmla="*/ 0 w 11256"/>
                            <a:gd name="T9" fmla="*/ 1584 h 1584"/>
                          </a:gdLst>
                          <a:ahLst/>
                          <a:cxnLst>
                            <a:cxn ang="0">
                              <a:pos x="T0" y="T1"/>
                            </a:cxn>
                            <a:cxn ang="0">
                              <a:pos x="T2" y="T3"/>
                            </a:cxn>
                            <a:cxn ang="0">
                              <a:pos x="T4" y="T5"/>
                            </a:cxn>
                            <a:cxn ang="0">
                              <a:pos x="T6" y="T7"/>
                            </a:cxn>
                            <a:cxn ang="0">
                              <a:pos x="T8" y="T9"/>
                            </a:cxn>
                          </a:cxnLst>
                          <a:rect l="0" t="0" r="r" b="b"/>
                          <a:pathLst>
                            <a:path w="11256" h="1584">
                              <a:moveTo>
                                <a:pt x="0" y="1584"/>
                              </a:moveTo>
                              <a:cubicBezTo>
                                <a:pt x="0" y="815"/>
                                <a:pt x="0" y="46"/>
                                <a:pt x="0" y="46"/>
                              </a:cubicBezTo>
                              <a:cubicBezTo>
                                <a:pt x="0" y="46"/>
                                <a:pt x="5628" y="46"/>
                                <a:pt x="11256" y="46"/>
                              </a:cubicBezTo>
                              <a:cubicBezTo>
                                <a:pt x="9439" y="210"/>
                                <a:pt x="7442" y="498"/>
                                <a:pt x="4282" y="249"/>
                              </a:cubicBezTo>
                              <a:cubicBezTo>
                                <a:pt x="1122" y="0"/>
                                <a:pt x="606" y="888"/>
                                <a:pt x="0" y="1584"/>
                              </a:cubicBezTo>
                              <a:close/>
                            </a:path>
                          </a:pathLst>
                        </a:custGeom>
                        <a:gradFill rotWithShape="1">
                          <a:gsLst>
                            <a:gs pos="0">
                              <a:schemeClr val="accent1">
                                <a:lumMod val="60000"/>
                                <a:lumOff val="40000"/>
                                <a:alpha val="67999"/>
                              </a:schemeClr>
                            </a:gs>
                            <a:gs pos="100000">
                              <a:schemeClr val="accent1">
                                <a:lumMod val="60000"/>
                                <a:lumOff val="40000"/>
                                <a:gamma/>
                                <a:tint val="0"/>
                                <a:invGamma/>
                              </a:schemeClr>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Suorakulmio 23"/>
                      <wps:cNvSpPr/>
                      <wps:spPr>
                        <a:xfrm>
                          <a:off x="0" y="257175"/>
                          <a:ext cx="7038975" cy="9434830"/>
                        </a:xfrm>
                        <a:prstGeom prst="rect">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96400</wp14:pctHeight>
              </wp14:sizeRelV>
            </wp:anchor>
          </w:drawing>
        </mc:Choice>
        <mc:Fallback>
          <w:pict w14:anchorId="6BD7150B">
            <v:group id="Ryhmä 20" style="position:absolute;margin-left:531.85pt;margin-top:4.3pt;width:583.05pt;height:763.15pt;z-index:251658241;mso-width-percent:953;mso-height-percent:964;mso-position-horizontal:right;mso-position-horizontal-relative:page;mso-position-vertical-relative:page;mso-width-percent:953;mso-height-percent:964" alt="Otsikko: Taustakuva" coordsize="74047,96920" o:spid="_x0000_s1026" w14:anchorId="5A6F7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">
              <v:shape id="Puolivapaa piirto 10" style="position:absolute;left:2571;width:71476;height:12894;visibility:visible;mso-wrap-style:square;v-text-anchor:top" coordsize="11262,2153" o:spid="_x0000_s1027" filled="f" strokecolor="#b3e5a1 [1305]" path="m,2153c1292,,4221,923,6683,886,9145,849,10355,561,11262,45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">
                <v:path arrowok="t" o:connecttype="custom" o:connectlocs="0,1289431;4241465,530625;7147596,272499" o:connectangles="0,0,0"/>
              </v:shape>
              <v:shape id="Puolivapaa piirto 11" style="position:absolute;left:47;top:2333;width:70352;height:10059;visibility:visible;mso-wrap-style:square;v-text-anchor:top" coordsize="11256,1584" o:spid="_x0000_s1028" fillcolor="#45b0e1 [1940]" stroked="f" path="m,1584c,815,,46,,46v,,5628,,11256,c9439,210,7442,498,4282,249,1122,,606,888,,15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">
                <v:fill type="gradient" opacity="44563f" color2="#45b0e1 [1940]" focus="100%" rotate="t"/>
                <v:path arrowok="t" o:connecttype="custom" o:connectlocs="0,1005840;0,29210;7035165,29210;2676313,158115;0,1005840" o:connectangles="0,0,0,0,0"/>
              </v:shape>
              <v:rect id="Suorakulmio 23" style="position:absolute;top:2571;width:70389;height:94349;visibility:visible;mso-wrap-style:square;v-text-anchor:middle" o:spid="_x0000_s1029" filled="f" strokecolor="#bfbfbf [2412]"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"/>
              <w10:wrap anchorx="page" anchory="page"/>
              <w10:anchorlock/>
            </v:group>
          </w:pict>
        </mc:Fallback>
      </mc:AlternateContent>
    </w:r>
    <w:r w:rsidRPr="0028002D" w:rsidR="0028002D">
      <w:rPr>
        <w:color w:val="156082" w:themeColor="accent1"/>
      </w:rPr>
      <w:t>Juvan kunta / Sivistyspalvelut</w:t>
    </w:r>
  </w:p>
  <w:p w:rsidR="00FB0F7D" w:rsidP="0028002D" w:rsidRDefault="005F1B18" w14:paraId="4D98EADA" w14:textId="26062D09">
    <w:pPr>
      <w:pStyle w:val="Yhteystiedot"/>
      <w:jc w:val="center"/>
    </w:pPr>
    <w:sdt>
      <w:sdtPr>
        <w:rPr>
          <w:rStyle w:val="Yhteystiedonmerkki"/>
        </w:rPr>
        <w:id w:val="1926294849"/>
        <w:temporary/>
        <w15:appearance w15:val="hidden"/>
      </w:sdtPr>
      <w:sdtEndPr>
        <w:rPr>
          <w:rStyle w:val="Kappaleenoletusfontti"/>
        </w:rPr>
      </w:sdtEndP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Pr="0058718A" w:rsidR="00FB0F7D" w:rsidRDefault="0055330B" w14:paraId="060B24E6" w14:textId="1FB46076">
    <w:pPr>
      <w:pStyle w:val="Otsikko"/>
      <w:rPr>
        <w:color w:val="156082" w:themeColor="accent1"/>
      </w:rPr>
    </w:pPr>
    <w:r w:rsidRPr="0058718A">
      <w:rPr>
        <w:noProof/>
        <w:color w:val="156082" w:themeColor="accent1"/>
        <w:lang w:bidi="fi-FI"/>
      </w:rPr>
      <mc:AlternateContent>
        <mc:Choice Requires="wpg">
          <w:drawing>
            <wp:anchor distT="0" distB="0" distL="114300" distR="114300" simplePos="0" relativeHeight="251658240" behindDoc="0" locked="1" layoutInCell="1" allowOverlap="1" wp14:anchorId="50E81BF2" wp14:editId="7384EAF4">
              <wp:simplePos x="0" y="0"/>
              <wp:positionH relativeFrom="page">
                <wp:align>right</wp:align>
              </wp:positionH>
              <wp:positionV relativeFrom="page">
                <wp:posOffset>54610</wp:posOffset>
              </wp:positionV>
              <wp:extent cx="7404771" cy="9692005"/>
              <wp:effectExtent l="0" t="0" r="22225" b="19050"/>
              <wp:wrapNone/>
              <wp:docPr id="19" name="Ryhmä 19" title="Taustakuva"/>
              <wp:cNvGraphicFramePr/>
              <a:graphic xmlns:a="http://schemas.openxmlformats.org/drawingml/2006/main">
                <a:graphicData uri="http://schemas.microsoft.com/office/word/2010/wordprocessingGroup">
                  <wpg:wgp>
                    <wpg:cNvGrpSpPr/>
                    <wpg:grpSpPr>
                      <a:xfrm>
                        <a:off x="0" y="0"/>
                        <a:ext cx="7404771" cy="9692005"/>
                        <a:chOff x="0" y="0"/>
                        <a:chExt cx="7404771" cy="9692005"/>
                      </a:xfrm>
                    </wpg:grpSpPr>
                    <wps:wsp>
                      <wps:cNvPr id="2" name="Puolivapaa piirto 10"/>
                      <wps:cNvSpPr>
                        <a:spLocks/>
                      </wps:cNvSpPr>
                      <wps:spPr bwMode="auto">
                        <a:xfrm>
                          <a:off x="257175" y="0"/>
                          <a:ext cx="7147596" cy="1289431"/>
                        </a:xfrm>
                        <a:custGeom>
                          <a:avLst/>
                          <a:gdLst>
                            <a:gd name="T0" fmla="*/ 0 w 11262"/>
                            <a:gd name="T1" fmla="*/ 2153 h 2153"/>
                            <a:gd name="T2" fmla="*/ 6683 w 11262"/>
                            <a:gd name="T3" fmla="*/ 886 h 2153"/>
                            <a:gd name="T4" fmla="*/ 11262 w 11262"/>
                            <a:gd name="T5" fmla="*/ 455 h 2153"/>
                          </a:gdLst>
                          <a:ahLst/>
                          <a:cxnLst>
                            <a:cxn ang="0">
                              <a:pos x="T0" y="T1"/>
                            </a:cxn>
                            <a:cxn ang="0">
                              <a:pos x="T2" y="T3"/>
                            </a:cxn>
                            <a:cxn ang="0">
                              <a:pos x="T4" y="T5"/>
                            </a:cxn>
                          </a:cxnLst>
                          <a:rect l="0" t="0" r="r" b="b"/>
                          <a:pathLst>
                            <a:path w="11262" h="2153">
                              <a:moveTo>
                                <a:pt x="0" y="2153"/>
                              </a:moveTo>
                              <a:cubicBezTo>
                                <a:pt x="1292" y="0"/>
                                <a:pt x="4221" y="923"/>
                                <a:pt x="6683" y="886"/>
                              </a:cubicBezTo>
                              <a:cubicBezTo>
                                <a:pt x="9145" y="849"/>
                                <a:pt x="10355" y="561"/>
                                <a:pt x="11262" y="455"/>
                              </a:cubicBezTo>
                            </a:path>
                          </a:pathLst>
                        </a:custGeom>
                        <a:noFill/>
                        <a:ln w="9525">
                          <a:solidFill>
                            <a:schemeClr val="accent6">
                              <a:lumMod val="40000"/>
                              <a:lumOff val="6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Puolivapaa piirto 11"/>
                      <wps:cNvSpPr>
                        <a:spLocks/>
                      </wps:cNvSpPr>
                      <wps:spPr bwMode="auto">
                        <a:xfrm>
                          <a:off x="4762" y="233362"/>
                          <a:ext cx="7035165" cy="1005840"/>
                        </a:xfrm>
                        <a:custGeom>
                          <a:avLst/>
                          <a:gdLst>
                            <a:gd name="T0" fmla="*/ 0 w 11256"/>
                            <a:gd name="T1" fmla="*/ 1584 h 1584"/>
                            <a:gd name="T2" fmla="*/ 0 w 11256"/>
                            <a:gd name="T3" fmla="*/ 46 h 1584"/>
                            <a:gd name="T4" fmla="*/ 11256 w 11256"/>
                            <a:gd name="T5" fmla="*/ 46 h 1584"/>
                            <a:gd name="T6" fmla="*/ 4282 w 11256"/>
                            <a:gd name="T7" fmla="*/ 249 h 1584"/>
                            <a:gd name="T8" fmla="*/ 0 w 11256"/>
                            <a:gd name="T9" fmla="*/ 1584 h 1584"/>
                          </a:gdLst>
                          <a:ahLst/>
                          <a:cxnLst>
                            <a:cxn ang="0">
                              <a:pos x="T0" y="T1"/>
                            </a:cxn>
                            <a:cxn ang="0">
                              <a:pos x="T2" y="T3"/>
                            </a:cxn>
                            <a:cxn ang="0">
                              <a:pos x="T4" y="T5"/>
                            </a:cxn>
                            <a:cxn ang="0">
                              <a:pos x="T6" y="T7"/>
                            </a:cxn>
                            <a:cxn ang="0">
                              <a:pos x="T8" y="T9"/>
                            </a:cxn>
                          </a:cxnLst>
                          <a:rect l="0" t="0" r="r" b="b"/>
                          <a:pathLst>
                            <a:path w="11256" h="1584">
                              <a:moveTo>
                                <a:pt x="0" y="1584"/>
                              </a:moveTo>
                              <a:cubicBezTo>
                                <a:pt x="0" y="815"/>
                                <a:pt x="0" y="46"/>
                                <a:pt x="0" y="46"/>
                              </a:cubicBezTo>
                              <a:cubicBezTo>
                                <a:pt x="0" y="46"/>
                                <a:pt x="5628" y="46"/>
                                <a:pt x="11256" y="46"/>
                              </a:cubicBezTo>
                              <a:cubicBezTo>
                                <a:pt x="9439" y="210"/>
                                <a:pt x="7442" y="498"/>
                                <a:pt x="4282" y="249"/>
                              </a:cubicBezTo>
                              <a:cubicBezTo>
                                <a:pt x="1122" y="0"/>
                                <a:pt x="606" y="888"/>
                                <a:pt x="0" y="1584"/>
                              </a:cubicBezTo>
                              <a:close/>
                            </a:path>
                          </a:pathLst>
                        </a:custGeom>
                        <a:gradFill rotWithShape="1">
                          <a:gsLst>
                            <a:gs pos="0">
                              <a:schemeClr val="accent1">
                                <a:lumMod val="60000"/>
                                <a:lumOff val="40000"/>
                                <a:alpha val="67999"/>
                              </a:schemeClr>
                            </a:gs>
                            <a:gs pos="100000">
                              <a:schemeClr val="accent1">
                                <a:lumMod val="60000"/>
                                <a:lumOff val="40000"/>
                                <a:gamma/>
                                <a:tint val="0"/>
                                <a:invGamma/>
                              </a:schemeClr>
                            </a:gs>
                          </a:gsLst>
                          <a:lin ang="5400000" scaled="1"/>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Suorakulmio 11"/>
                      <wps:cNvSpPr/>
                      <wps:spPr>
                        <a:xfrm>
                          <a:off x="0" y="257175"/>
                          <a:ext cx="7038975" cy="9434830"/>
                        </a:xfrm>
                        <a:prstGeom prst="rect">
                          <a:avLst/>
                        </a:prstGeom>
                        <a:noFill/>
                        <a:ln w="3175">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95300</wp14:pctWidth>
              </wp14:sizeRelH>
              <wp14:sizeRelV relativeFrom="page">
                <wp14:pctHeight>96400</wp14:pctHeight>
              </wp14:sizeRelV>
            </wp:anchor>
          </w:drawing>
        </mc:Choice>
        <mc:Fallback>
          <w:pict w14:anchorId="16207B9F">
            <v:group id="Ryhmä 19" style="position:absolute;margin-left:531.85pt;margin-top:4.3pt;width:583.05pt;height:763.15pt;z-index:251658240;mso-width-percent:953;mso-height-percent:964;mso-position-horizontal:right;mso-position-horizontal-relative:page;mso-position-vertical-relative:page;mso-width-percent:953;mso-height-percent:964" alt="Otsikko: Taustakuva" coordsize="74047,96920" o:spid="_x0000_s1026" w14:anchorId="25160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">
              <v:shape id="Puolivapaa piirto 10" style="position:absolute;left:2571;width:71476;height:12894;visibility:visible;mso-wrap-style:square;v-text-anchor:top" coordsize="11262,2153" o:spid="_x0000_s1027" filled="f" strokecolor="#b3e5a1 [1305]" path="m,2153c1292,,4221,923,6683,886,9145,849,10355,561,11262,45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">
                <v:path arrowok="t" o:connecttype="custom" o:connectlocs="0,1289431;4241465,530625;7147596,272499" o:connectangles="0,0,0"/>
              </v:shape>
              <v:shape id="Puolivapaa piirto 11" style="position:absolute;left:47;top:2333;width:70352;height:10059;visibility:visible;mso-wrap-style:square;v-text-anchor:top" coordsize="11256,1584" o:spid="_x0000_s1028" fillcolor="#45b0e1 [1940]" stroked="f" path="m,1584c,815,,46,,46v,,5628,,11256,c9439,210,7442,498,4282,249,1122,,606,888,,15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">
                <v:fill type="gradient" opacity="44563f" color2="#45b0e1 [1940]" focus="100%" rotate="t"/>
                <v:path arrowok="t" o:connecttype="custom" o:connectlocs="0,1005840;0,29210;7035165,29210;2676313,158115;0,1005840" o:connectangles="0,0,0,0,0"/>
              </v:shape>
              <v:rect id="Suorakulmio 11" style="position:absolute;top:2571;width:70389;height:94349;visibility:visible;mso-wrap-style:square;v-text-anchor:middle" o:spid="_x0000_s1029" filled="f" strokecolor="#bfbfbf [2412]" strokeweight=".2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"/>
              <w10:wrap anchorx="page" anchory="page"/>
              <w10:anchorlock/>
            </v:group>
          </w:pict>
        </mc:Fallback>
      </mc:AlternateContent>
    </w:r>
    <w:r w:rsidRPr="0058718A" w:rsidR="0058718A">
      <w:rPr>
        <w:color w:val="156082" w:themeColor="accent1"/>
      </w:rPr>
      <w:t>Juvan kunta / Sivistyspalvelut</w:t>
    </w:r>
  </w:p>
  <w:p w:rsidR="00FB0F7D" w:rsidRDefault="00FB0F7D" w14:paraId="50C61D7D" w14:textId="5DCEB0FF">
    <w:pPr>
      <w:pStyle w:val="Yhteystiedo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462"/>
    <w:multiLevelType w:val="multilevel"/>
    <w:tmpl w:val="49D4E1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3452AF3"/>
    <w:multiLevelType w:val="multilevel"/>
    <w:tmpl w:val="CF487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A06D5"/>
    <w:multiLevelType w:val="hybridMultilevel"/>
    <w:tmpl w:val="86D644B0"/>
    <w:lvl w:ilvl="0" w:tplc="040B0001">
      <w:start w:val="1"/>
      <w:numFmt w:val="bullet"/>
      <w:lvlText w:val=""/>
      <w:lvlJc w:val="left"/>
      <w:pPr>
        <w:ind w:left="1080" w:hanging="360"/>
      </w:pPr>
      <w:rPr>
        <w:rFonts w:hint="default" w:ascii="Symbol" w:hAnsi="Symbol"/>
      </w:rPr>
    </w:lvl>
    <w:lvl w:ilvl="1" w:tplc="040B0003" w:tentative="1">
      <w:start w:val="1"/>
      <w:numFmt w:val="bullet"/>
      <w:lvlText w:val="o"/>
      <w:lvlJc w:val="left"/>
      <w:pPr>
        <w:ind w:left="1800" w:hanging="360"/>
      </w:pPr>
      <w:rPr>
        <w:rFonts w:hint="default" w:ascii="Courier New" w:hAnsi="Courier New" w:cs="Courier New"/>
      </w:rPr>
    </w:lvl>
    <w:lvl w:ilvl="2" w:tplc="040B0005" w:tentative="1">
      <w:start w:val="1"/>
      <w:numFmt w:val="bullet"/>
      <w:lvlText w:val=""/>
      <w:lvlJc w:val="left"/>
      <w:pPr>
        <w:ind w:left="2520" w:hanging="360"/>
      </w:pPr>
      <w:rPr>
        <w:rFonts w:hint="default" w:ascii="Wingdings" w:hAnsi="Wingdings"/>
      </w:rPr>
    </w:lvl>
    <w:lvl w:ilvl="3" w:tplc="040B0001" w:tentative="1">
      <w:start w:val="1"/>
      <w:numFmt w:val="bullet"/>
      <w:lvlText w:val=""/>
      <w:lvlJc w:val="left"/>
      <w:pPr>
        <w:ind w:left="3240" w:hanging="360"/>
      </w:pPr>
      <w:rPr>
        <w:rFonts w:hint="default" w:ascii="Symbol" w:hAnsi="Symbol"/>
      </w:rPr>
    </w:lvl>
    <w:lvl w:ilvl="4" w:tplc="040B0003" w:tentative="1">
      <w:start w:val="1"/>
      <w:numFmt w:val="bullet"/>
      <w:lvlText w:val="o"/>
      <w:lvlJc w:val="left"/>
      <w:pPr>
        <w:ind w:left="3960" w:hanging="360"/>
      </w:pPr>
      <w:rPr>
        <w:rFonts w:hint="default" w:ascii="Courier New" w:hAnsi="Courier New" w:cs="Courier New"/>
      </w:rPr>
    </w:lvl>
    <w:lvl w:ilvl="5" w:tplc="040B0005" w:tentative="1">
      <w:start w:val="1"/>
      <w:numFmt w:val="bullet"/>
      <w:lvlText w:val=""/>
      <w:lvlJc w:val="left"/>
      <w:pPr>
        <w:ind w:left="4680" w:hanging="360"/>
      </w:pPr>
      <w:rPr>
        <w:rFonts w:hint="default" w:ascii="Wingdings" w:hAnsi="Wingdings"/>
      </w:rPr>
    </w:lvl>
    <w:lvl w:ilvl="6" w:tplc="040B0001" w:tentative="1">
      <w:start w:val="1"/>
      <w:numFmt w:val="bullet"/>
      <w:lvlText w:val=""/>
      <w:lvlJc w:val="left"/>
      <w:pPr>
        <w:ind w:left="5400" w:hanging="360"/>
      </w:pPr>
      <w:rPr>
        <w:rFonts w:hint="default" w:ascii="Symbol" w:hAnsi="Symbol"/>
      </w:rPr>
    </w:lvl>
    <w:lvl w:ilvl="7" w:tplc="040B0003" w:tentative="1">
      <w:start w:val="1"/>
      <w:numFmt w:val="bullet"/>
      <w:lvlText w:val="o"/>
      <w:lvlJc w:val="left"/>
      <w:pPr>
        <w:ind w:left="6120" w:hanging="360"/>
      </w:pPr>
      <w:rPr>
        <w:rFonts w:hint="default" w:ascii="Courier New" w:hAnsi="Courier New" w:cs="Courier New"/>
      </w:rPr>
    </w:lvl>
    <w:lvl w:ilvl="8" w:tplc="040B0005" w:tentative="1">
      <w:start w:val="1"/>
      <w:numFmt w:val="bullet"/>
      <w:lvlText w:val=""/>
      <w:lvlJc w:val="left"/>
      <w:pPr>
        <w:ind w:left="6840" w:hanging="360"/>
      </w:pPr>
      <w:rPr>
        <w:rFonts w:hint="default" w:ascii="Wingdings" w:hAnsi="Wingdings"/>
      </w:rPr>
    </w:lvl>
  </w:abstractNum>
  <w:abstractNum w:abstractNumId="3" w15:restartNumberingAfterBreak="0">
    <w:nsid w:val="08C93F87"/>
    <w:multiLevelType w:val="multilevel"/>
    <w:tmpl w:val="C50E37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8D0359C"/>
    <w:multiLevelType w:val="multilevel"/>
    <w:tmpl w:val="B19C4A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A133CD2"/>
    <w:multiLevelType w:val="multilevel"/>
    <w:tmpl w:val="F9F6E8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C3634C9"/>
    <w:multiLevelType w:val="hybridMultilevel"/>
    <w:tmpl w:val="65444208"/>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7" w15:restartNumberingAfterBreak="0">
    <w:nsid w:val="0D5813F3"/>
    <w:multiLevelType w:val="multilevel"/>
    <w:tmpl w:val="E99CAE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1277FE"/>
    <w:multiLevelType w:val="multilevel"/>
    <w:tmpl w:val="2892E1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F9440EE"/>
    <w:multiLevelType w:val="multilevel"/>
    <w:tmpl w:val="38AC68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05264E1"/>
    <w:multiLevelType w:val="hybridMultilevel"/>
    <w:tmpl w:val="E3C6DB8A"/>
    <w:lvl w:ilvl="0" w:tplc="BCEC6288">
      <w:start w:val="1"/>
      <w:numFmt w:val="bullet"/>
      <w:lvlText w:val=""/>
      <w:lvlJc w:val="left"/>
      <w:pPr>
        <w:ind w:left="720" w:hanging="360"/>
      </w:pPr>
      <w:rPr>
        <w:rFonts w:hint="default" w:ascii="Symbol" w:hAnsi="Symbol"/>
      </w:rPr>
    </w:lvl>
    <w:lvl w:ilvl="1" w:tplc="84C28E3C">
      <w:start w:val="1"/>
      <w:numFmt w:val="bullet"/>
      <w:lvlText w:val="o"/>
      <w:lvlJc w:val="left"/>
      <w:pPr>
        <w:ind w:left="1440" w:hanging="360"/>
      </w:pPr>
      <w:rPr>
        <w:rFonts w:hint="default" w:ascii="Courier New" w:hAnsi="Courier New"/>
      </w:rPr>
    </w:lvl>
    <w:lvl w:ilvl="2" w:tplc="FF32CF00">
      <w:start w:val="1"/>
      <w:numFmt w:val="bullet"/>
      <w:lvlText w:val=""/>
      <w:lvlJc w:val="left"/>
      <w:pPr>
        <w:ind w:left="2160" w:hanging="360"/>
      </w:pPr>
      <w:rPr>
        <w:rFonts w:hint="default" w:ascii="Wingdings" w:hAnsi="Wingdings"/>
      </w:rPr>
    </w:lvl>
    <w:lvl w:ilvl="3" w:tplc="B9FA3D2E">
      <w:start w:val="1"/>
      <w:numFmt w:val="bullet"/>
      <w:lvlText w:val=""/>
      <w:lvlJc w:val="left"/>
      <w:pPr>
        <w:ind w:left="2880" w:hanging="360"/>
      </w:pPr>
      <w:rPr>
        <w:rFonts w:hint="default" w:ascii="Symbol" w:hAnsi="Symbol"/>
      </w:rPr>
    </w:lvl>
    <w:lvl w:ilvl="4" w:tplc="6E7E7B4C">
      <w:start w:val="1"/>
      <w:numFmt w:val="bullet"/>
      <w:lvlText w:val="o"/>
      <w:lvlJc w:val="left"/>
      <w:pPr>
        <w:ind w:left="3600" w:hanging="360"/>
      </w:pPr>
      <w:rPr>
        <w:rFonts w:hint="default" w:ascii="Courier New" w:hAnsi="Courier New"/>
      </w:rPr>
    </w:lvl>
    <w:lvl w:ilvl="5" w:tplc="AB961A40">
      <w:start w:val="1"/>
      <w:numFmt w:val="bullet"/>
      <w:lvlText w:val=""/>
      <w:lvlJc w:val="left"/>
      <w:pPr>
        <w:ind w:left="4320" w:hanging="360"/>
      </w:pPr>
      <w:rPr>
        <w:rFonts w:hint="default" w:ascii="Wingdings" w:hAnsi="Wingdings"/>
      </w:rPr>
    </w:lvl>
    <w:lvl w:ilvl="6" w:tplc="77DCD100">
      <w:start w:val="1"/>
      <w:numFmt w:val="bullet"/>
      <w:lvlText w:val=""/>
      <w:lvlJc w:val="left"/>
      <w:pPr>
        <w:ind w:left="5040" w:hanging="360"/>
      </w:pPr>
      <w:rPr>
        <w:rFonts w:hint="default" w:ascii="Symbol" w:hAnsi="Symbol"/>
      </w:rPr>
    </w:lvl>
    <w:lvl w:ilvl="7" w:tplc="681ED642">
      <w:start w:val="1"/>
      <w:numFmt w:val="bullet"/>
      <w:lvlText w:val="o"/>
      <w:lvlJc w:val="left"/>
      <w:pPr>
        <w:ind w:left="5760" w:hanging="360"/>
      </w:pPr>
      <w:rPr>
        <w:rFonts w:hint="default" w:ascii="Courier New" w:hAnsi="Courier New"/>
      </w:rPr>
    </w:lvl>
    <w:lvl w:ilvl="8" w:tplc="579A01A2">
      <w:start w:val="1"/>
      <w:numFmt w:val="bullet"/>
      <w:lvlText w:val=""/>
      <w:lvlJc w:val="left"/>
      <w:pPr>
        <w:ind w:left="6480" w:hanging="360"/>
      </w:pPr>
      <w:rPr>
        <w:rFonts w:hint="default" w:ascii="Wingdings" w:hAnsi="Wingdings"/>
      </w:rPr>
    </w:lvl>
  </w:abstractNum>
  <w:abstractNum w:abstractNumId="11" w15:restartNumberingAfterBreak="0">
    <w:nsid w:val="178874DA"/>
    <w:multiLevelType w:val="multilevel"/>
    <w:tmpl w:val="5AEA3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D9597C"/>
    <w:multiLevelType w:val="multilevel"/>
    <w:tmpl w:val="5088F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A7E0252"/>
    <w:multiLevelType w:val="hybridMultilevel"/>
    <w:tmpl w:val="9DAA2E56"/>
    <w:lvl w:ilvl="0" w:tplc="040B0001">
      <w:start w:val="1"/>
      <w:numFmt w:val="bullet"/>
      <w:lvlText w:val=""/>
      <w:lvlJc w:val="left"/>
      <w:pPr>
        <w:ind w:left="1080" w:hanging="360"/>
      </w:pPr>
      <w:rPr>
        <w:rFonts w:hint="default" w:ascii="Symbol" w:hAnsi="Symbol"/>
      </w:rPr>
    </w:lvl>
    <w:lvl w:ilvl="1" w:tplc="040B0003" w:tentative="1">
      <w:start w:val="1"/>
      <w:numFmt w:val="bullet"/>
      <w:lvlText w:val="o"/>
      <w:lvlJc w:val="left"/>
      <w:pPr>
        <w:ind w:left="1800" w:hanging="360"/>
      </w:pPr>
      <w:rPr>
        <w:rFonts w:hint="default" w:ascii="Courier New" w:hAnsi="Courier New" w:cs="Courier New"/>
      </w:rPr>
    </w:lvl>
    <w:lvl w:ilvl="2" w:tplc="040B0005" w:tentative="1">
      <w:start w:val="1"/>
      <w:numFmt w:val="bullet"/>
      <w:lvlText w:val=""/>
      <w:lvlJc w:val="left"/>
      <w:pPr>
        <w:ind w:left="2520" w:hanging="360"/>
      </w:pPr>
      <w:rPr>
        <w:rFonts w:hint="default" w:ascii="Wingdings" w:hAnsi="Wingdings"/>
      </w:rPr>
    </w:lvl>
    <w:lvl w:ilvl="3" w:tplc="040B0001" w:tentative="1">
      <w:start w:val="1"/>
      <w:numFmt w:val="bullet"/>
      <w:lvlText w:val=""/>
      <w:lvlJc w:val="left"/>
      <w:pPr>
        <w:ind w:left="3240" w:hanging="360"/>
      </w:pPr>
      <w:rPr>
        <w:rFonts w:hint="default" w:ascii="Symbol" w:hAnsi="Symbol"/>
      </w:rPr>
    </w:lvl>
    <w:lvl w:ilvl="4" w:tplc="040B0003" w:tentative="1">
      <w:start w:val="1"/>
      <w:numFmt w:val="bullet"/>
      <w:lvlText w:val="o"/>
      <w:lvlJc w:val="left"/>
      <w:pPr>
        <w:ind w:left="3960" w:hanging="360"/>
      </w:pPr>
      <w:rPr>
        <w:rFonts w:hint="default" w:ascii="Courier New" w:hAnsi="Courier New" w:cs="Courier New"/>
      </w:rPr>
    </w:lvl>
    <w:lvl w:ilvl="5" w:tplc="040B0005" w:tentative="1">
      <w:start w:val="1"/>
      <w:numFmt w:val="bullet"/>
      <w:lvlText w:val=""/>
      <w:lvlJc w:val="left"/>
      <w:pPr>
        <w:ind w:left="4680" w:hanging="360"/>
      </w:pPr>
      <w:rPr>
        <w:rFonts w:hint="default" w:ascii="Wingdings" w:hAnsi="Wingdings"/>
      </w:rPr>
    </w:lvl>
    <w:lvl w:ilvl="6" w:tplc="040B0001" w:tentative="1">
      <w:start w:val="1"/>
      <w:numFmt w:val="bullet"/>
      <w:lvlText w:val=""/>
      <w:lvlJc w:val="left"/>
      <w:pPr>
        <w:ind w:left="5400" w:hanging="360"/>
      </w:pPr>
      <w:rPr>
        <w:rFonts w:hint="default" w:ascii="Symbol" w:hAnsi="Symbol"/>
      </w:rPr>
    </w:lvl>
    <w:lvl w:ilvl="7" w:tplc="040B0003" w:tentative="1">
      <w:start w:val="1"/>
      <w:numFmt w:val="bullet"/>
      <w:lvlText w:val="o"/>
      <w:lvlJc w:val="left"/>
      <w:pPr>
        <w:ind w:left="6120" w:hanging="360"/>
      </w:pPr>
      <w:rPr>
        <w:rFonts w:hint="default" w:ascii="Courier New" w:hAnsi="Courier New" w:cs="Courier New"/>
      </w:rPr>
    </w:lvl>
    <w:lvl w:ilvl="8" w:tplc="040B0005" w:tentative="1">
      <w:start w:val="1"/>
      <w:numFmt w:val="bullet"/>
      <w:lvlText w:val=""/>
      <w:lvlJc w:val="left"/>
      <w:pPr>
        <w:ind w:left="6840" w:hanging="360"/>
      </w:pPr>
      <w:rPr>
        <w:rFonts w:hint="default" w:ascii="Wingdings" w:hAnsi="Wingdings"/>
      </w:rPr>
    </w:lvl>
  </w:abstractNum>
  <w:abstractNum w:abstractNumId="14" w15:restartNumberingAfterBreak="0">
    <w:nsid w:val="1ACF1C40"/>
    <w:multiLevelType w:val="multilevel"/>
    <w:tmpl w:val="136A08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AFC60A5"/>
    <w:multiLevelType w:val="hybridMultilevel"/>
    <w:tmpl w:val="B8CE6F6C"/>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6" w15:restartNumberingAfterBreak="0">
    <w:nsid w:val="1C1D2DB6"/>
    <w:multiLevelType w:val="hybridMultilevel"/>
    <w:tmpl w:val="9CBECE8E"/>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17" w15:restartNumberingAfterBreak="0">
    <w:nsid w:val="1EEE41CE"/>
    <w:multiLevelType w:val="multilevel"/>
    <w:tmpl w:val="8B9A15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F23442A"/>
    <w:multiLevelType w:val="multilevel"/>
    <w:tmpl w:val="A2EE1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00E6D8D"/>
    <w:multiLevelType w:val="multilevel"/>
    <w:tmpl w:val="2208F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250D0CD0"/>
    <w:multiLevelType w:val="multilevel"/>
    <w:tmpl w:val="543E55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28AB6706"/>
    <w:multiLevelType w:val="multilevel"/>
    <w:tmpl w:val="36C47A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2A215DD4"/>
    <w:multiLevelType w:val="hybridMultilevel"/>
    <w:tmpl w:val="CDE0BA22"/>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23" w15:restartNumberingAfterBreak="0">
    <w:nsid w:val="2A42699E"/>
    <w:multiLevelType w:val="multilevel"/>
    <w:tmpl w:val="561A94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2F9E78EC"/>
    <w:multiLevelType w:val="hybridMultilevel"/>
    <w:tmpl w:val="75AE3A0A"/>
    <w:lvl w:ilvl="0" w:tplc="F0EACBAE">
      <w:start w:val="1"/>
      <w:numFmt w:val="bullet"/>
      <w:lvlText w:val=""/>
      <w:lvlJc w:val="left"/>
      <w:pPr>
        <w:ind w:left="720" w:hanging="360"/>
      </w:pPr>
      <w:rPr>
        <w:rFonts w:hint="default" w:ascii="Symbol" w:hAnsi="Symbol"/>
      </w:rPr>
    </w:lvl>
    <w:lvl w:ilvl="1" w:tplc="54301C0C">
      <w:start w:val="1"/>
      <w:numFmt w:val="bullet"/>
      <w:lvlText w:val="o"/>
      <w:lvlJc w:val="left"/>
      <w:pPr>
        <w:ind w:left="1440" w:hanging="360"/>
      </w:pPr>
      <w:rPr>
        <w:rFonts w:hint="default" w:ascii="Courier New" w:hAnsi="Courier New"/>
      </w:rPr>
    </w:lvl>
    <w:lvl w:ilvl="2" w:tplc="3A5C4C3A">
      <w:start w:val="1"/>
      <w:numFmt w:val="bullet"/>
      <w:lvlText w:val=""/>
      <w:lvlJc w:val="left"/>
      <w:pPr>
        <w:ind w:left="2160" w:hanging="360"/>
      </w:pPr>
      <w:rPr>
        <w:rFonts w:hint="default" w:ascii="Wingdings" w:hAnsi="Wingdings"/>
      </w:rPr>
    </w:lvl>
    <w:lvl w:ilvl="3" w:tplc="C47C4368">
      <w:start w:val="1"/>
      <w:numFmt w:val="bullet"/>
      <w:lvlText w:val=""/>
      <w:lvlJc w:val="left"/>
      <w:pPr>
        <w:ind w:left="2880" w:hanging="360"/>
      </w:pPr>
      <w:rPr>
        <w:rFonts w:hint="default" w:ascii="Symbol" w:hAnsi="Symbol"/>
      </w:rPr>
    </w:lvl>
    <w:lvl w:ilvl="4" w:tplc="5CEAF904">
      <w:start w:val="1"/>
      <w:numFmt w:val="bullet"/>
      <w:lvlText w:val="o"/>
      <w:lvlJc w:val="left"/>
      <w:pPr>
        <w:ind w:left="3600" w:hanging="360"/>
      </w:pPr>
      <w:rPr>
        <w:rFonts w:hint="default" w:ascii="Courier New" w:hAnsi="Courier New"/>
      </w:rPr>
    </w:lvl>
    <w:lvl w:ilvl="5" w:tplc="98B6F862">
      <w:start w:val="1"/>
      <w:numFmt w:val="bullet"/>
      <w:lvlText w:val=""/>
      <w:lvlJc w:val="left"/>
      <w:pPr>
        <w:ind w:left="4320" w:hanging="360"/>
      </w:pPr>
      <w:rPr>
        <w:rFonts w:hint="default" w:ascii="Wingdings" w:hAnsi="Wingdings"/>
      </w:rPr>
    </w:lvl>
    <w:lvl w:ilvl="6" w:tplc="568CD314">
      <w:start w:val="1"/>
      <w:numFmt w:val="bullet"/>
      <w:lvlText w:val=""/>
      <w:lvlJc w:val="left"/>
      <w:pPr>
        <w:ind w:left="5040" w:hanging="360"/>
      </w:pPr>
      <w:rPr>
        <w:rFonts w:hint="default" w:ascii="Symbol" w:hAnsi="Symbol"/>
      </w:rPr>
    </w:lvl>
    <w:lvl w:ilvl="7" w:tplc="2696BCFA">
      <w:start w:val="1"/>
      <w:numFmt w:val="bullet"/>
      <w:lvlText w:val="o"/>
      <w:lvlJc w:val="left"/>
      <w:pPr>
        <w:ind w:left="5760" w:hanging="360"/>
      </w:pPr>
      <w:rPr>
        <w:rFonts w:hint="default" w:ascii="Courier New" w:hAnsi="Courier New"/>
      </w:rPr>
    </w:lvl>
    <w:lvl w:ilvl="8" w:tplc="62B635B4">
      <w:start w:val="1"/>
      <w:numFmt w:val="bullet"/>
      <w:lvlText w:val=""/>
      <w:lvlJc w:val="left"/>
      <w:pPr>
        <w:ind w:left="6480" w:hanging="360"/>
      </w:pPr>
      <w:rPr>
        <w:rFonts w:hint="default" w:ascii="Wingdings" w:hAnsi="Wingdings"/>
      </w:rPr>
    </w:lvl>
  </w:abstractNum>
  <w:abstractNum w:abstractNumId="25" w15:restartNumberingAfterBreak="0">
    <w:nsid w:val="2FAC20C4"/>
    <w:multiLevelType w:val="multilevel"/>
    <w:tmpl w:val="7E1C98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30CB0792"/>
    <w:multiLevelType w:val="multilevel"/>
    <w:tmpl w:val="234EADD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313577E8"/>
    <w:multiLevelType w:val="multilevel"/>
    <w:tmpl w:val="AA1215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1694A77"/>
    <w:multiLevelType w:val="multilevel"/>
    <w:tmpl w:val="D2F453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3178109B"/>
    <w:multiLevelType w:val="multilevel"/>
    <w:tmpl w:val="9B3CCD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31EF6651"/>
    <w:multiLevelType w:val="multilevel"/>
    <w:tmpl w:val="11B241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3D82A97"/>
    <w:multiLevelType w:val="multilevel"/>
    <w:tmpl w:val="16CA96DA"/>
    <w:lvl w:ilvl="0">
      <w:start w:val="1"/>
      <w:numFmt w:val="bullet"/>
      <w:lvlText w:val=""/>
      <w:lvlJc w:val="left"/>
      <w:pPr>
        <w:tabs>
          <w:tab w:val="num" w:pos="720"/>
        </w:tabs>
        <w:ind w:left="720" w:hanging="360"/>
      </w:pPr>
      <w:rPr>
        <w:rFonts w:hint="default" w:ascii="Symbol" w:hAnsi="Symbol"/>
        <w:sz w:val="20"/>
      </w:rPr>
    </w:lvl>
    <w:lvl w:ilvl="1">
      <w:start w:val="4"/>
      <w:numFmt w:val="bullet"/>
      <w:lvlText w:val="-"/>
      <w:lvlJc w:val="left"/>
      <w:pPr>
        <w:ind w:left="1440" w:hanging="360"/>
      </w:pPr>
      <w:rPr>
        <w:rFonts w:hint="default" w:ascii="Calibri" w:hAnsi="Calibri" w:cs="Calibri" w:eastAsiaTheme="minorEastAsia"/>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348A4192"/>
    <w:multiLevelType w:val="multilevel"/>
    <w:tmpl w:val="6EAE98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37527D2D"/>
    <w:multiLevelType w:val="multilevel"/>
    <w:tmpl w:val="F626BF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3A5647DA"/>
    <w:multiLevelType w:val="multilevel"/>
    <w:tmpl w:val="9440DB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3EC12676"/>
    <w:multiLevelType w:val="multilevel"/>
    <w:tmpl w:val="5A90AA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3FAC7230"/>
    <w:multiLevelType w:val="hybridMultilevel"/>
    <w:tmpl w:val="F9329C6E"/>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37" w15:restartNumberingAfterBreak="0">
    <w:nsid w:val="4373FB50"/>
    <w:multiLevelType w:val="hybridMultilevel"/>
    <w:tmpl w:val="58FC2C7C"/>
    <w:lvl w:ilvl="0" w:tplc="FF34F12C">
      <w:start w:val="1"/>
      <w:numFmt w:val="bullet"/>
      <w:lvlText w:val=""/>
      <w:lvlJc w:val="left"/>
      <w:pPr>
        <w:ind w:left="720" w:hanging="360"/>
      </w:pPr>
      <w:rPr>
        <w:rFonts w:hint="default" w:ascii="Symbol" w:hAnsi="Symbol"/>
      </w:rPr>
    </w:lvl>
    <w:lvl w:ilvl="1" w:tplc="B0402DAE">
      <w:start w:val="1"/>
      <w:numFmt w:val="bullet"/>
      <w:lvlText w:val="o"/>
      <w:lvlJc w:val="left"/>
      <w:pPr>
        <w:ind w:left="1440" w:hanging="360"/>
      </w:pPr>
      <w:rPr>
        <w:rFonts w:hint="default" w:ascii="Courier New" w:hAnsi="Courier New"/>
      </w:rPr>
    </w:lvl>
    <w:lvl w:ilvl="2" w:tplc="EFE4812E">
      <w:start w:val="1"/>
      <w:numFmt w:val="bullet"/>
      <w:lvlText w:val=""/>
      <w:lvlJc w:val="left"/>
      <w:pPr>
        <w:ind w:left="2160" w:hanging="360"/>
      </w:pPr>
      <w:rPr>
        <w:rFonts w:hint="default" w:ascii="Wingdings" w:hAnsi="Wingdings"/>
      </w:rPr>
    </w:lvl>
    <w:lvl w:ilvl="3" w:tplc="3A4A96AE">
      <w:start w:val="1"/>
      <w:numFmt w:val="bullet"/>
      <w:lvlText w:val=""/>
      <w:lvlJc w:val="left"/>
      <w:pPr>
        <w:ind w:left="2880" w:hanging="360"/>
      </w:pPr>
      <w:rPr>
        <w:rFonts w:hint="default" w:ascii="Symbol" w:hAnsi="Symbol"/>
      </w:rPr>
    </w:lvl>
    <w:lvl w:ilvl="4" w:tplc="F68CF30A">
      <w:start w:val="1"/>
      <w:numFmt w:val="bullet"/>
      <w:lvlText w:val="o"/>
      <w:lvlJc w:val="left"/>
      <w:pPr>
        <w:ind w:left="3600" w:hanging="360"/>
      </w:pPr>
      <w:rPr>
        <w:rFonts w:hint="default" w:ascii="Courier New" w:hAnsi="Courier New"/>
      </w:rPr>
    </w:lvl>
    <w:lvl w:ilvl="5" w:tplc="6F5478A6">
      <w:start w:val="1"/>
      <w:numFmt w:val="bullet"/>
      <w:lvlText w:val=""/>
      <w:lvlJc w:val="left"/>
      <w:pPr>
        <w:ind w:left="4320" w:hanging="360"/>
      </w:pPr>
      <w:rPr>
        <w:rFonts w:hint="default" w:ascii="Wingdings" w:hAnsi="Wingdings"/>
      </w:rPr>
    </w:lvl>
    <w:lvl w:ilvl="6" w:tplc="E4F2BCBC">
      <w:start w:val="1"/>
      <w:numFmt w:val="bullet"/>
      <w:lvlText w:val=""/>
      <w:lvlJc w:val="left"/>
      <w:pPr>
        <w:ind w:left="5040" w:hanging="360"/>
      </w:pPr>
      <w:rPr>
        <w:rFonts w:hint="default" w:ascii="Symbol" w:hAnsi="Symbol"/>
      </w:rPr>
    </w:lvl>
    <w:lvl w:ilvl="7" w:tplc="00C83E6E">
      <w:start w:val="1"/>
      <w:numFmt w:val="bullet"/>
      <w:lvlText w:val="o"/>
      <w:lvlJc w:val="left"/>
      <w:pPr>
        <w:ind w:left="5760" w:hanging="360"/>
      </w:pPr>
      <w:rPr>
        <w:rFonts w:hint="default" w:ascii="Courier New" w:hAnsi="Courier New"/>
      </w:rPr>
    </w:lvl>
    <w:lvl w:ilvl="8" w:tplc="55F4F20E">
      <w:start w:val="1"/>
      <w:numFmt w:val="bullet"/>
      <w:lvlText w:val=""/>
      <w:lvlJc w:val="left"/>
      <w:pPr>
        <w:ind w:left="6480" w:hanging="360"/>
      </w:pPr>
      <w:rPr>
        <w:rFonts w:hint="default" w:ascii="Wingdings" w:hAnsi="Wingdings"/>
      </w:rPr>
    </w:lvl>
  </w:abstractNum>
  <w:abstractNum w:abstractNumId="38" w15:restartNumberingAfterBreak="0">
    <w:nsid w:val="44F53FBC"/>
    <w:multiLevelType w:val="multilevel"/>
    <w:tmpl w:val="BF1C1B9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485240BB"/>
    <w:multiLevelType w:val="hybridMultilevel"/>
    <w:tmpl w:val="1CA40520"/>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0" w15:restartNumberingAfterBreak="0">
    <w:nsid w:val="4BC91160"/>
    <w:multiLevelType w:val="multilevel"/>
    <w:tmpl w:val="7CB47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4C372964"/>
    <w:multiLevelType w:val="multilevel"/>
    <w:tmpl w:val="51FCBC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4C871AAC"/>
    <w:multiLevelType w:val="multilevel"/>
    <w:tmpl w:val="E63C42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51781CB1"/>
    <w:multiLevelType w:val="multilevel"/>
    <w:tmpl w:val="AEA45C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521826DC"/>
    <w:multiLevelType w:val="multilevel"/>
    <w:tmpl w:val="0BBA37D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52F00656"/>
    <w:multiLevelType w:val="multilevel"/>
    <w:tmpl w:val="79E6E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559A3906"/>
    <w:multiLevelType w:val="multilevel"/>
    <w:tmpl w:val="B4F82B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5A275A4C"/>
    <w:multiLevelType w:val="multilevel"/>
    <w:tmpl w:val="CB8EB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B2265C9"/>
    <w:multiLevelType w:val="hybridMultilevel"/>
    <w:tmpl w:val="21006BBC"/>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49" w15:restartNumberingAfterBreak="0">
    <w:nsid w:val="5EEF39F7"/>
    <w:multiLevelType w:val="multilevel"/>
    <w:tmpl w:val="F2A2C9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616F222A"/>
    <w:multiLevelType w:val="multilevel"/>
    <w:tmpl w:val="CA7A63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662B41E1"/>
    <w:multiLevelType w:val="hybridMultilevel"/>
    <w:tmpl w:val="2EFABA1E"/>
    <w:lvl w:ilvl="0" w:tplc="040B0001">
      <w:start w:val="1"/>
      <w:numFmt w:val="bullet"/>
      <w:lvlText w:val=""/>
      <w:lvlJc w:val="left"/>
      <w:pPr>
        <w:ind w:left="720" w:hanging="360"/>
      </w:pPr>
      <w:rPr>
        <w:rFonts w:hint="default" w:ascii="Symbol" w:hAnsi="Symbol"/>
      </w:rPr>
    </w:lvl>
    <w:lvl w:ilvl="1" w:tplc="040B0003" w:tentative="1">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52" w15:restartNumberingAfterBreak="0">
    <w:nsid w:val="6A906688"/>
    <w:multiLevelType w:val="multilevel"/>
    <w:tmpl w:val="9C54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CC477B"/>
    <w:multiLevelType w:val="multilevel"/>
    <w:tmpl w:val="F516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C524854"/>
    <w:multiLevelType w:val="multilevel"/>
    <w:tmpl w:val="1A1C10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5" w15:restartNumberingAfterBreak="0">
    <w:nsid w:val="6EA0305F"/>
    <w:multiLevelType w:val="hybridMultilevel"/>
    <w:tmpl w:val="26F2963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6" w15:restartNumberingAfterBreak="0">
    <w:nsid w:val="70803C7C"/>
    <w:multiLevelType w:val="hybridMultilevel"/>
    <w:tmpl w:val="BAEEC4BE"/>
    <w:lvl w:ilvl="0" w:tplc="040B0001">
      <w:start w:val="1"/>
      <w:numFmt w:val="bullet"/>
      <w:lvlText w:val=""/>
      <w:lvlJc w:val="left"/>
      <w:pPr>
        <w:ind w:left="720" w:hanging="360"/>
      </w:pPr>
      <w:rPr>
        <w:rFonts w:hint="default" w:ascii="Symbol" w:hAnsi="Symbol"/>
      </w:rPr>
    </w:lvl>
    <w:lvl w:ilvl="1" w:tplc="040B0003">
      <w:start w:val="1"/>
      <w:numFmt w:val="bullet"/>
      <w:lvlText w:val="o"/>
      <w:lvlJc w:val="left"/>
      <w:pPr>
        <w:ind w:left="1440" w:hanging="360"/>
      </w:pPr>
      <w:rPr>
        <w:rFonts w:hint="default" w:ascii="Courier New" w:hAnsi="Courier New" w:cs="Courier New"/>
      </w:rPr>
    </w:lvl>
    <w:lvl w:ilvl="2" w:tplc="040B0005" w:tentative="1">
      <w:start w:val="1"/>
      <w:numFmt w:val="bullet"/>
      <w:lvlText w:val=""/>
      <w:lvlJc w:val="left"/>
      <w:pPr>
        <w:ind w:left="2160" w:hanging="360"/>
      </w:pPr>
      <w:rPr>
        <w:rFonts w:hint="default" w:ascii="Wingdings" w:hAnsi="Wingdings"/>
      </w:rPr>
    </w:lvl>
    <w:lvl w:ilvl="3" w:tplc="040B0001" w:tentative="1">
      <w:start w:val="1"/>
      <w:numFmt w:val="bullet"/>
      <w:lvlText w:val=""/>
      <w:lvlJc w:val="left"/>
      <w:pPr>
        <w:ind w:left="2880" w:hanging="360"/>
      </w:pPr>
      <w:rPr>
        <w:rFonts w:hint="default" w:ascii="Symbol" w:hAnsi="Symbol"/>
      </w:rPr>
    </w:lvl>
    <w:lvl w:ilvl="4" w:tplc="040B0003" w:tentative="1">
      <w:start w:val="1"/>
      <w:numFmt w:val="bullet"/>
      <w:lvlText w:val="o"/>
      <w:lvlJc w:val="left"/>
      <w:pPr>
        <w:ind w:left="3600" w:hanging="360"/>
      </w:pPr>
      <w:rPr>
        <w:rFonts w:hint="default" w:ascii="Courier New" w:hAnsi="Courier New" w:cs="Courier New"/>
      </w:rPr>
    </w:lvl>
    <w:lvl w:ilvl="5" w:tplc="040B0005" w:tentative="1">
      <w:start w:val="1"/>
      <w:numFmt w:val="bullet"/>
      <w:lvlText w:val=""/>
      <w:lvlJc w:val="left"/>
      <w:pPr>
        <w:ind w:left="4320" w:hanging="360"/>
      </w:pPr>
      <w:rPr>
        <w:rFonts w:hint="default" w:ascii="Wingdings" w:hAnsi="Wingdings"/>
      </w:rPr>
    </w:lvl>
    <w:lvl w:ilvl="6" w:tplc="040B0001" w:tentative="1">
      <w:start w:val="1"/>
      <w:numFmt w:val="bullet"/>
      <w:lvlText w:val=""/>
      <w:lvlJc w:val="left"/>
      <w:pPr>
        <w:ind w:left="5040" w:hanging="360"/>
      </w:pPr>
      <w:rPr>
        <w:rFonts w:hint="default" w:ascii="Symbol" w:hAnsi="Symbol"/>
      </w:rPr>
    </w:lvl>
    <w:lvl w:ilvl="7" w:tplc="040B0003" w:tentative="1">
      <w:start w:val="1"/>
      <w:numFmt w:val="bullet"/>
      <w:lvlText w:val="o"/>
      <w:lvlJc w:val="left"/>
      <w:pPr>
        <w:ind w:left="5760" w:hanging="360"/>
      </w:pPr>
      <w:rPr>
        <w:rFonts w:hint="default" w:ascii="Courier New" w:hAnsi="Courier New" w:cs="Courier New"/>
      </w:rPr>
    </w:lvl>
    <w:lvl w:ilvl="8" w:tplc="040B0005" w:tentative="1">
      <w:start w:val="1"/>
      <w:numFmt w:val="bullet"/>
      <w:lvlText w:val=""/>
      <w:lvlJc w:val="left"/>
      <w:pPr>
        <w:ind w:left="6480" w:hanging="360"/>
      </w:pPr>
      <w:rPr>
        <w:rFonts w:hint="default" w:ascii="Wingdings" w:hAnsi="Wingdings"/>
      </w:rPr>
    </w:lvl>
  </w:abstractNum>
  <w:abstractNum w:abstractNumId="57" w15:restartNumberingAfterBreak="0">
    <w:nsid w:val="75197F57"/>
    <w:multiLevelType w:val="multilevel"/>
    <w:tmpl w:val="26DAB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7B443C74"/>
    <w:multiLevelType w:val="multilevel"/>
    <w:tmpl w:val="D166BD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7C447D60"/>
    <w:multiLevelType w:val="multilevel"/>
    <w:tmpl w:val="46A23E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 w15:restartNumberingAfterBreak="0">
    <w:nsid w:val="7EE60EB0"/>
    <w:multiLevelType w:val="hybridMultilevel"/>
    <w:tmpl w:val="5554D804"/>
    <w:lvl w:ilvl="0" w:tplc="040B0001">
      <w:start w:val="1"/>
      <w:numFmt w:val="bullet"/>
      <w:lvlText w:val=""/>
      <w:lvlJc w:val="left"/>
      <w:pPr>
        <w:ind w:left="766" w:hanging="360"/>
      </w:pPr>
      <w:rPr>
        <w:rFonts w:hint="default" w:ascii="Symbol" w:hAnsi="Symbol"/>
      </w:rPr>
    </w:lvl>
    <w:lvl w:ilvl="1" w:tplc="040B0003" w:tentative="1">
      <w:start w:val="1"/>
      <w:numFmt w:val="bullet"/>
      <w:lvlText w:val="o"/>
      <w:lvlJc w:val="left"/>
      <w:pPr>
        <w:ind w:left="1486" w:hanging="360"/>
      </w:pPr>
      <w:rPr>
        <w:rFonts w:hint="default" w:ascii="Courier New" w:hAnsi="Courier New" w:cs="Courier New"/>
      </w:rPr>
    </w:lvl>
    <w:lvl w:ilvl="2" w:tplc="040B0005" w:tentative="1">
      <w:start w:val="1"/>
      <w:numFmt w:val="bullet"/>
      <w:lvlText w:val=""/>
      <w:lvlJc w:val="left"/>
      <w:pPr>
        <w:ind w:left="2206" w:hanging="360"/>
      </w:pPr>
      <w:rPr>
        <w:rFonts w:hint="default" w:ascii="Wingdings" w:hAnsi="Wingdings"/>
      </w:rPr>
    </w:lvl>
    <w:lvl w:ilvl="3" w:tplc="040B0001" w:tentative="1">
      <w:start w:val="1"/>
      <w:numFmt w:val="bullet"/>
      <w:lvlText w:val=""/>
      <w:lvlJc w:val="left"/>
      <w:pPr>
        <w:ind w:left="2926" w:hanging="360"/>
      </w:pPr>
      <w:rPr>
        <w:rFonts w:hint="default" w:ascii="Symbol" w:hAnsi="Symbol"/>
      </w:rPr>
    </w:lvl>
    <w:lvl w:ilvl="4" w:tplc="040B0003" w:tentative="1">
      <w:start w:val="1"/>
      <w:numFmt w:val="bullet"/>
      <w:lvlText w:val="o"/>
      <w:lvlJc w:val="left"/>
      <w:pPr>
        <w:ind w:left="3646" w:hanging="360"/>
      </w:pPr>
      <w:rPr>
        <w:rFonts w:hint="default" w:ascii="Courier New" w:hAnsi="Courier New" w:cs="Courier New"/>
      </w:rPr>
    </w:lvl>
    <w:lvl w:ilvl="5" w:tplc="040B0005" w:tentative="1">
      <w:start w:val="1"/>
      <w:numFmt w:val="bullet"/>
      <w:lvlText w:val=""/>
      <w:lvlJc w:val="left"/>
      <w:pPr>
        <w:ind w:left="4366" w:hanging="360"/>
      </w:pPr>
      <w:rPr>
        <w:rFonts w:hint="default" w:ascii="Wingdings" w:hAnsi="Wingdings"/>
      </w:rPr>
    </w:lvl>
    <w:lvl w:ilvl="6" w:tplc="040B0001" w:tentative="1">
      <w:start w:val="1"/>
      <w:numFmt w:val="bullet"/>
      <w:lvlText w:val=""/>
      <w:lvlJc w:val="left"/>
      <w:pPr>
        <w:ind w:left="5086" w:hanging="360"/>
      </w:pPr>
      <w:rPr>
        <w:rFonts w:hint="default" w:ascii="Symbol" w:hAnsi="Symbol"/>
      </w:rPr>
    </w:lvl>
    <w:lvl w:ilvl="7" w:tplc="040B0003" w:tentative="1">
      <w:start w:val="1"/>
      <w:numFmt w:val="bullet"/>
      <w:lvlText w:val="o"/>
      <w:lvlJc w:val="left"/>
      <w:pPr>
        <w:ind w:left="5806" w:hanging="360"/>
      </w:pPr>
      <w:rPr>
        <w:rFonts w:hint="default" w:ascii="Courier New" w:hAnsi="Courier New" w:cs="Courier New"/>
      </w:rPr>
    </w:lvl>
    <w:lvl w:ilvl="8" w:tplc="040B0005" w:tentative="1">
      <w:start w:val="1"/>
      <w:numFmt w:val="bullet"/>
      <w:lvlText w:val=""/>
      <w:lvlJc w:val="left"/>
      <w:pPr>
        <w:ind w:left="6526" w:hanging="360"/>
      </w:pPr>
      <w:rPr>
        <w:rFonts w:hint="default" w:ascii="Wingdings" w:hAnsi="Wingdings"/>
      </w:rPr>
    </w:lvl>
  </w:abstractNum>
  <w:abstractNum w:abstractNumId="61" w15:restartNumberingAfterBreak="0">
    <w:nsid w:val="7F9A1C03"/>
    <w:multiLevelType w:val="multilevel"/>
    <w:tmpl w:val="BE3A63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46207238">
    <w:abstractNumId w:val="37"/>
  </w:num>
  <w:num w:numId="2" w16cid:durableId="611477265">
    <w:abstractNumId w:val="10"/>
  </w:num>
  <w:num w:numId="3" w16cid:durableId="197933644">
    <w:abstractNumId w:val="24"/>
  </w:num>
  <w:num w:numId="4" w16cid:durableId="357631996">
    <w:abstractNumId w:val="3"/>
  </w:num>
  <w:num w:numId="5" w16cid:durableId="1728261027">
    <w:abstractNumId w:val="57"/>
  </w:num>
  <w:num w:numId="6" w16cid:durableId="202983410">
    <w:abstractNumId w:val="56"/>
  </w:num>
  <w:num w:numId="7" w16cid:durableId="1616597779">
    <w:abstractNumId w:val="36"/>
  </w:num>
  <w:num w:numId="8" w16cid:durableId="1748116684">
    <w:abstractNumId w:val="27"/>
  </w:num>
  <w:num w:numId="9" w16cid:durableId="1140655236">
    <w:abstractNumId w:val="51"/>
  </w:num>
  <w:num w:numId="10" w16cid:durableId="1256129494">
    <w:abstractNumId w:val="23"/>
  </w:num>
  <w:num w:numId="11" w16cid:durableId="2018530704">
    <w:abstractNumId w:val="31"/>
  </w:num>
  <w:num w:numId="12" w16cid:durableId="557209854">
    <w:abstractNumId w:val="48"/>
  </w:num>
  <w:num w:numId="13" w16cid:durableId="1210074548">
    <w:abstractNumId w:val="52"/>
  </w:num>
  <w:num w:numId="14" w16cid:durableId="1128551581">
    <w:abstractNumId w:val="11"/>
  </w:num>
  <w:num w:numId="15" w16cid:durableId="1697804868">
    <w:abstractNumId w:val="14"/>
  </w:num>
  <w:num w:numId="16" w16cid:durableId="1951088925">
    <w:abstractNumId w:val="38"/>
  </w:num>
  <w:num w:numId="17" w16cid:durableId="974529699">
    <w:abstractNumId w:val="43"/>
  </w:num>
  <w:num w:numId="18" w16cid:durableId="749160846">
    <w:abstractNumId w:val="30"/>
  </w:num>
  <w:num w:numId="19" w16cid:durableId="2118523865">
    <w:abstractNumId w:val="1"/>
  </w:num>
  <w:num w:numId="20" w16cid:durableId="329986891">
    <w:abstractNumId w:val="25"/>
  </w:num>
  <w:num w:numId="21" w16cid:durableId="187985297">
    <w:abstractNumId w:val="49"/>
  </w:num>
  <w:num w:numId="22" w16cid:durableId="860435791">
    <w:abstractNumId w:val="29"/>
  </w:num>
  <w:num w:numId="23" w16cid:durableId="1241676610">
    <w:abstractNumId w:val="12"/>
  </w:num>
  <w:num w:numId="24" w16cid:durableId="1695963485">
    <w:abstractNumId w:val="41"/>
  </w:num>
  <w:num w:numId="25" w16cid:durableId="197209646">
    <w:abstractNumId w:val="21"/>
  </w:num>
  <w:num w:numId="26" w16cid:durableId="1270159284">
    <w:abstractNumId w:val="28"/>
  </w:num>
  <w:num w:numId="27" w16cid:durableId="44574638">
    <w:abstractNumId w:val="42"/>
  </w:num>
  <w:num w:numId="28" w16cid:durableId="1739086293">
    <w:abstractNumId w:val="7"/>
  </w:num>
  <w:num w:numId="29" w16cid:durableId="56779830">
    <w:abstractNumId w:val="54"/>
  </w:num>
  <w:num w:numId="30" w16cid:durableId="927615641">
    <w:abstractNumId w:val="55"/>
  </w:num>
  <w:num w:numId="31" w16cid:durableId="165677402">
    <w:abstractNumId w:val="44"/>
  </w:num>
  <w:num w:numId="32" w16cid:durableId="2055234943">
    <w:abstractNumId w:val="40"/>
  </w:num>
  <w:num w:numId="33" w16cid:durableId="1978485621">
    <w:abstractNumId w:val="47"/>
  </w:num>
  <w:num w:numId="34" w16cid:durableId="305747325">
    <w:abstractNumId w:val="46"/>
  </w:num>
  <w:num w:numId="35" w16cid:durableId="1634752706">
    <w:abstractNumId w:val="58"/>
  </w:num>
  <w:num w:numId="36" w16cid:durableId="1142380788">
    <w:abstractNumId w:val="4"/>
  </w:num>
  <w:num w:numId="37" w16cid:durableId="1477843885">
    <w:abstractNumId w:val="26"/>
  </w:num>
  <w:num w:numId="38" w16cid:durableId="2011135648">
    <w:abstractNumId w:val="8"/>
  </w:num>
  <w:num w:numId="39" w16cid:durableId="165100723">
    <w:abstractNumId w:val="9"/>
  </w:num>
  <w:num w:numId="40" w16cid:durableId="1765224479">
    <w:abstractNumId w:val="5"/>
  </w:num>
  <w:num w:numId="41" w16cid:durableId="1388914071">
    <w:abstractNumId w:val="33"/>
  </w:num>
  <w:num w:numId="42" w16cid:durableId="1442647109">
    <w:abstractNumId w:val="53"/>
  </w:num>
  <w:num w:numId="43" w16cid:durableId="1453132796">
    <w:abstractNumId w:val="35"/>
  </w:num>
  <w:num w:numId="44" w16cid:durableId="1341859840">
    <w:abstractNumId w:val="39"/>
  </w:num>
  <w:num w:numId="45" w16cid:durableId="384069634">
    <w:abstractNumId w:val="32"/>
  </w:num>
  <w:num w:numId="46" w16cid:durableId="1051423024">
    <w:abstractNumId w:val="16"/>
  </w:num>
  <w:num w:numId="47" w16cid:durableId="1956253026">
    <w:abstractNumId w:val="13"/>
  </w:num>
  <w:num w:numId="48" w16cid:durableId="690643674">
    <w:abstractNumId w:val="60"/>
  </w:num>
  <w:num w:numId="49" w16cid:durableId="172302948">
    <w:abstractNumId w:val="6"/>
  </w:num>
  <w:num w:numId="50" w16cid:durableId="358435305">
    <w:abstractNumId w:val="22"/>
  </w:num>
  <w:num w:numId="51" w16cid:durableId="158279011">
    <w:abstractNumId w:val="2"/>
  </w:num>
  <w:num w:numId="52" w16cid:durableId="210118004">
    <w:abstractNumId w:val="15"/>
  </w:num>
  <w:num w:numId="53" w16cid:durableId="2018844491">
    <w:abstractNumId w:val="17"/>
  </w:num>
  <w:num w:numId="54" w16cid:durableId="1204709673">
    <w:abstractNumId w:val="61"/>
  </w:num>
  <w:num w:numId="55" w16cid:durableId="970601087">
    <w:abstractNumId w:val="18"/>
  </w:num>
  <w:num w:numId="56" w16cid:durableId="1520243225">
    <w:abstractNumId w:val="59"/>
  </w:num>
  <w:num w:numId="57" w16cid:durableId="1675066296">
    <w:abstractNumId w:val="45"/>
  </w:num>
  <w:num w:numId="58" w16cid:durableId="1528104971">
    <w:abstractNumId w:val="19"/>
  </w:num>
  <w:num w:numId="59" w16cid:durableId="778372108">
    <w:abstractNumId w:val="34"/>
  </w:num>
  <w:num w:numId="60" w16cid:durableId="830802287">
    <w:abstractNumId w:val="50"/>
  </w:num>
  <w:num w:numId="61" w16cid:durableId="1523779768">
    <w:abstractNumId w:val="20"/>
  </w:num>
  <w:num w:numId="62" w16cid:durableId="2003191849">
    <w:abstractNumId w:val="0"/>
  </w:num>
  <w:numIdMacAtCleanup w:val="6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proofState w:spelling="clean" w:grammar="dirty"/>
  <w:attachedTemplate r:id="rId1"/>
  <w:trackRevisions w:val="false"/>
  <w:defaultTabStop w:val="720"/>
  <w:hyphenationZone w:val="425"/>
  <w:drawingGridHorizontalSpacing w:val="110"/>
  <w:displayHorizontalDrawingGridEvery w:val="2"/>
  <w:characterSpacingControl w:val="doNotCompress"/>
  <w:hdrShapeDefaults>
    <o:shapedefaults v:ext="edit" spidmax="2050">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18A"/>
    <w:rsid w:val="000003EC"/>
    <w:rsid w:val="0000154F"/>
    <w:rsid w:val="0000295F"/>
    <w:rsid w:val="0000407E"/>
    <w:rsid w:val="00007372"/>
    <w:rsid w:val="000073B1"/>
    <w:rsid w:val="0000764F"/>
    <w:rsid w:val="00012F6E"/>
    <w:rsid w:val="0001360E"/>
    <w:rsid w:val="00015763"/>
    <w:rsid w:val="00017665"/>
    <w:rsid w:val="0001788B"/>
    <w:rsid w:val="00020E4E"/>
    <w:rsid w:val="00020EF2"/>
    <w:rsid w:val="00021256"/>
    <w:rsid w:val="00021E05"/>
    <w:rsid w:val="0002275E"/>
    <w:rsid w:val="00024CED"/>
    <w:rsid w:val="000259F2"/>
    <w:rsid w:val="000262D8"/>
    <w:rsid w:val="00030374"/>
    <w:rsid w:val="00031C90"/>
    <w:rsid w:val="00032B17"/>
    <w:rsid w:val="00034F0B"/>
    <w:rsid w:val="00036560"/>
    <w:rsid w:val="00036E6E"/>
    <w:rsid w:val="00040424"/>
    <w:rsid w:val="000406AA"/>
    <w:rsid w:val="00040D45"/>
    <w:rsid w:val="00041B41"/>
    <w:rsid w:val="00041FC9"/>
    <w:rsid w:val="00044817"/>
    <w:rsid w:val="00045361"/>
    <w:rsid w:val="0004644A"/>
    <w:rsid w:val="00047B45"/>
    <w:rsid w:val="000509B7"/>
    <w:rsid w:val="00052EDE"/>
    <w:rsid w:val="00053177"/>
    <w:rsid w:val="00057F82"/>
    <w:rsid w:val="00061626"/>
    <w:rsid w:val="000616C0"/>
    <w:rsid w:val="00064408"/>
    <w:rsid w:val="0006694A"/>
    <w:rsid w:val="00066B4C"/>
    <w:rsid w:val="00067521"/>
    <w:rsid w:val="000748AC"/>
    <w:rsid w:val="00074E09"/>
    <w:rsid w:val="000760A7"/>
    <w:rsid w:val="000805BA"/>
    <w:rsid w:val="00081917"/>
    <w:rsid w:val="00083AAD"/>
    <w:rsid w:val="00093993"/>
    <w:rsid w:val="00093EEC"/>
    <w:rsid w:val="00096504"/>
    <w:rsid w:val="0009663E"/>
    <w:rsid w:val="00097868"/>
    <w:rsid w:val="000A0A85"/>
    <w:rsid w:val="000A23AE"/>
    <w:rsid w:val="000A46AE"/>
    <w:rsid w:val="000A4B87"/>
    <w:rsid w:val="000A6702"/>
    <w:rsid w:val="000A700C"/>
    <w:rsid w:val="000B01A0"/>
    <w:rsid w:val="000B01A9"/>
    <w:rsid w:val="000B157B"/>
    <w:rsid w:val="000B3FBA"/>
    <w:rsid w:val="000B4D45"/>
    <w:rsid w:val="000B53AC"/>
    <w:rsid w:val="000B54EE"/>
    <w:rsid w:val="000B6DDC"/>
    <w:rsid w:val="000B7498"/>
    <w:rsid w:val="000B7911"/>
    <w:rsid w:val="000C0B6E"/>
    <w:rsid w:val="000C31A2"/>
    <w:rsid w:val="000C328E"/>
    <w:rsid w:val="000C3BD1"/>
    <w:rsid w:val="000C56E4"/>
    <w:rsid w:val="000C5AF0"/>
    <w:rsid w:val="000C5EB7"/>
    <w:rsid w:val="000C6705"/>
    <w:rsid w:val="000C790F"/>
    <w:rsid w:val="000D087B"/>
    <w:rsid w:val="000D08EB"/>
    <w:rsid w:val="000D1D82"/>
    <w:rsid w:val="000D3BD2"/>
    <w:rsid w:val="000D4B51"/>
    <w:rsid w:val="000D788E"/>
    <w:rsid w:val="000E197C"/>
    <w:rsid w:val="000E27D6"/>
    <w:rsid w:val="000E4B13"/>
    <w:rsid w:val="000E6419"/>
    <w:rsid w:val="000E73F5"/>
    <w:rsid w:val="000E75EB"/>
    <w:rsid w:val="000F1A52"/>
    <w:rsid w:val="000F1BE3"/>
    <w:rsid w:val="000F29DC"/>
    <w:rsid w:val="000F2DEB"/>
    <w:rsid w:val="000F34D9"/>
    <w:rsid w:val="000F3DAE"/>
    <w:rsid w:val="000F3E21"/>
    <w:rsid w:val="000F4BB7"/>
    <w:rsid w:val="000F5CFD"/>
    <w:rsid w:val="000F7F1F"/>
    <w:rsid w:val="00100974"/>
    <w:rsid w:val="00100C91"/>
    <w:rsid w:val="00100FDD"/>
    <w:rsid w:val="0010105B"/>
    <w:rsid w:val="0010207F"/>
    <w:rsid w:val="00103556"/>
    <w:rsid w:val="001035B2"/>
    <w:rsid w:val="0010366F"/>
    <w:rsid w:val="00103AE1"/>
    <w:rsid w:val="00105F56"/>
    <w:rsid w:val="001109A6"/>
    <w:rsid w:val="00111644"/>
    <w:rsid w:val="0011261E"/>
    <w:rsid w:val="001141BD"/>
    <w:rsid w:val="001146B3"/>
    <w:rsid w:val="0011578E"/>
    <w:rsid w:val="00116FE1"/>
    <w:rsid w:val="001171A9"/>
    <w:rsid w:val="0011769D"/>
    <w:rsid w:val="001208D3"/>
    <w:rsid w:val="00121A71"/>
    <w:rsid w:val="00123CC9"/>
    <w:rsid w:val="001258F7"/>
    <w:rsid w:val="00127FAD"/>
    <w:rsid w:val="001310B7"/>
    <w:rsid w:val="00135DDE"/>
    <w:rsid w:val="00137163"/>
    <w:rsid w:val="00142BC7"/>
    <w:rsid w:val="00142BE3"/>
    <w:rsid w:val="00142F8F"/>
    <w:rsid w:val="00142FC7"/>
    <w:rsid w:val="00143EAA"/>
    <w:rsid w:val="00144F80"/>
    <w:rsid w:val="00147E23"/>
    <w:rsid w:val="00153DEB"/>
    <w:rsid w:val="00153EC4"/>
    <w:rsid w:val="001546C5"/>
    <w:rsid w:val="00160877"/>
    <w:rsid w:val="001610B0"/>
    <w:rsid w:val="001618DD"/>
    <w:rsid w:val="00161D07"/>
    <w:rsid w:val="001621EC"/>
    <w:rsid w:val="00162B5F"/>
    <w:rsid w:val="00170DE4"/>
    <w:rsid w:val="00172A20"/>
    <w:rsid w:val="00173EB4"/>
    <w:rsid w:val="00176320"/>
    <w:rsid w:val="00180AD2"/>
    <w:rsid w:val="0018269C"/>
    <w:rsid w:val="00182723"/>
    <w:rsid w:val="00183D92"/>
    <w:rsid w:val="0018510F"/>
    <w:rsid w:val="00185D64"/>
    <w:rsid w:val="0018601B"/>
    <w:rsid w:val="0018774C"/>
    <w:rsid w:val="00190AE5"/>
    <w:rsid w:val="00191207"/>
    <w:rsid w:val="001915DD"/>
    <w:rsid w:val="00192B70"/>
    <w:rsid w:val="001932AF"/>
    <w:rsid w:val="0019359F"/>
    <w:rsid w:val="0019399A"/>
    <w:rsid w:val="001947A0"/>
    <w:rsid w:val="00194D59"/>
    <w:rsid w:val="00195D39"/>
    <w:rsid w:val="00196BDE"/>
    <w:rsid w:val="001974E1"/>
    <w:rsid w:val="001A3474"/>
    <w:rsid w:val="001A654C"/>
    <w:rsid w:val="001A70B1"/>
    <w:rsid w:val="001B24B9"/>
    <w:rsid w:val="001B498B"/>
    <w:rsid w:val="001B4A0D"/>
    <w:rsid w:val="001B5CEF"/>
    <w:rsid w:val="001B6E7A"/>
    <w:rsid w:val="001B7A7F"/>
    <w:rsid w:val="001C0C28"/>
    <w:rsid w:val="001C1BFE"/>
    <w:rsid w:val="001C2BA2"/>
    <w:rsid w:val="001C5448"/>
    <w:rsid w:val="001C6EAC"/>
    <w:rsid w:val="001C6FE9"/>
    <w:rsid w:val="001D0867"/>
    <w:rsid w:val="001D1D14"/>
    <w:rsid w:val="001D2320"/>
    <w:rsid w:val="001D3656"/>
    <w:rsid w:val="001D40F5"/>
    <w:rsid w:val="001D458E"/>
    <w:rsid w:val="001D49BD"/>
    <w:rsid w:val="001D6B98"/>
    <w:rsid w:val="001E3070"/>
    <w:rsid w:val="001E3E18"/>
    <w:rsid w:val="001E521E"/>
    <w:rsid w:val="001E5932"/>
    <w:rsid w:val="001E738F"/>
    <w:rsid w:val="001F01BF"/>
    <w:rsid w:val="001F0656"/>
    <w:rsid w:val="001F0FF5"/>
    <w:rsid w:val="001F11AD"/>
    <w:rsid w:val="001F383F"/>
    <w:rsid w:val="001F4125"/>
    <w:rsid w:val="001F50B4"/>
    <w:rsid w:val="001F60C5"/>
    <w:rsid w:val="001F7E66"/>
    <w:rsid w:val="002022CD"/>
    <w:rsid w:val="002026DB"/>
    <w:rsid w:val="0020401F"/>
    <w:rsid w:val="0020530E"/>
    <w:rsid w:val="0020607B"/>
    <w:rsid w:val="00206B49"/>
    <w:rsid w:val="0020736B"/>
    <w:rsid w:val="002073CB"/>
    <w:rsid w:val="00210493"/>
    <w:rsid w:val="0021198C"/>
    <w:rsid w:val="00212C8A"/>
    <w:rsid w:val="00213ED5"/>
    <w:rsid w:val="00214866"/>
    <w:rsid w:val="00214F6F"/>
    <w:rsid w:val="00221C5F"/>
    <w:rsid w:val="00221CE6"/>
    <w:rsid w:val="00223896"/>
    <w:rsid w:val="00223B88"/>
    <w:rsid w:val="00225597"/>
    <w:rsid w:val="002310A1"/>
    <w:rsid w:val="00234BA1"/>
    <w:rsid w:val="00237C47"/>
    <w:rsid w:val="0024017D"/>
    <w:rsid w:val="002402A9"/>
    <w:rsid w:val="00243C45"/>
    <w:rsid w:val="00243F65"/>
    <w:rsid w:val="00244E2D"/>
    <w:rsid w:val="00246503"/>
    <w:rsid w:val="002469F3"/>
    <w:rsid w:val="002471BE"/>
    <w:rsid w:val="00252CC3"/>
    <w:rsid w:val="00256900"/>
    <w:rsid w:val="00256E78"/>
    <w:rsid w:val="00256FA1"/>
    <w:rsid w:val="0026098D"/>
    <w:rsid w:val="00260B6D"/>
    <w:rsid w:val="00265971"/>
    <w:rsid w:val="00267F69"/>
    <w:rsid w:val="00272C0A"/>
    <w:rsid w:val="002732B0"/>
    <w:rsid w:val="00274457"/>
    <w:rsid w:val="00274A9F"/>
    <w:rsid w:val="00274DDF"/>
    <w:rsid w:val="00275619"/>
    <w:rsid w:val="002763B7"/>
    <w:rsid w:val="0028002D"/>
    <w:rsid w:val="00280C49"/>
    <w:rsid w:val="0028104F"/>
    <w:rsid w:val="00282A29"/>
    <w:rsid w:val="002835E8"/>
    <w:rsid w:val="002862F7"/>
    <w:rsid w:val="00287EC9"/>
    <w:rsid w:val="00292231"/>
    <w:rsid w:val="00293704"/>
    <w:rsid w:val="002941A1"/>
    <w:rsid w:val="00296BB5"/>
    <w:rsid w:val="002A00C5"/>
    <w:rsid w:val="002A399C"/>
    <w:rsid w:val="002A63A9"/>
    <w:rsid w:val="002A6ABC"/>
    <w:rsid w:val="002B03AE"/>
    <w:rsid w:val="002B10FD"/>
    <w:rsid w:val="002B1CC2"/>
    <w:rsid w:val="002B2D81"/>
    <w:rsid w:val="002B6297"/>
    <w:rsid w:val="002B73C4"/>
    <w:rsid w:val="002C0EBA"/>
    <w:rsid w:val="002C25C4"/>
    <w:rsid w:val="002C41CA"/>
    <w:rsid w:val="002C51E7"/>
    <w:rsid w:val="002C6743"/>
    <w:rsid w:val="002D0D63"/>
    <w:rsid w:val="002D10F2"/>
    <w:rsid w:val="002D2F4C"/>
    <w:rsid w:val="002D3D42"/>
    <w:rsid w:val="002D423D"/>
    <w:rsid w:val="002D50BD"/>
    <w:rsid w:val="002D577D"/>
    <w:rsid w:val="002D68B6"/>
    <w:rsid w:val="002D6D47"/>
    <w:rsid w:val="002E3E21"/>
    <w:rsid w:val="002E4BF4"/>
    <w:rsid w:val="002E5345"/>
    <w:rsid w:val="002E5E8E"/>
    <w:rsid w:val="002E5F30"/>
    <w:rsid w:val="002E7645"/>
    <w:rsid w:val="002E7BDE"/>
    <w:rsid w:val="002F0090"/>
    <w:rsid w:val="002F0266"/>
    <w:rsid w:val="002F06BA"/>
    <w:rsid w:val="002F0EE3"/>
    <w:rsid w:val="002F2F87"/>
    <w:rsid w:val="002F3B00"/>
    <w:rsid w:val="003004EF"/>
    <w:rsid w:val="00303E90"/>
    <w:rsid w:val="00303ED0"/>
    <w:rsid w:val="00306FD2"/>
    <w:rsid w:val="003101CC"/>
    <w:rsid w:val="00312632"/>
    <w:rsid w:val="00316325"/>
    <w:rsid w:val="00316591"/>
    <w:rsid w:val="00317FC4"/>
    <w:rsid w:val="00320572"/>
    <w:rsid w:val="0032069E"/>
    <w:rsid w:val="0032109D"/>
    <w:rsid w:val="003218F9"/>
    <w:rsid w:val="00323B96"/>
    <w:rsid w:val="003242C2"/>
    <w:rsid w:val="00325589"/>
    <w:rsid w:val="00326661"/>
    <w:rsid w:val="00326856"/>
    <w:rsid w:val="003310A0"/>
    <w:rsid w:val="00331A04"/>
    <w:rsid w:val="0033419D"/>
    <w:rsid w:val="003360E9"/>
    <w:rsid w:val="00342902"/>
    <w:rsid w:val="00342BFA"/>
    <w:rsid w:val="00342E24"/>
    <w:rsid w:val="00342FBC"/>
    <w:rsid w:val="00344955"/>
    <w:rsid w:val="00345498"/>
    <w:rsid w:val="003472E2"/>
    <w:rsid w:val="00350AD4"/>
    <w:rsid w:val="00351060"/>
    <w:rsid w:val="00351CD1"/>
    <w:rsid w:val="00353C3E"/>
    <w:rsid w:val="00353DE0"/>
    <w:rsid w:val="00354581"/>
    <w:rsid w:val="00354BB9"/>
    <w:rsid w:val="00357AE4"/>
    <w:rsid w:val="00357B2F"/>
    <w:rsid w:val="003601BB"/>
    <w:rsid w:val="003612DD"/>
    <w:rsid w:val="003616A3"/>
    <w:rsid w:val="00361AC3"/>
    <w:rsid w:val="0036208A"/>
    <w:rsid w:val="00362619"/>
    <w:rsid w:val="00362F06"/>
    <w:rsid w:val="00364658"/>
    <w:rsid w:val="00366BF5"/>
    <w:rsid w:val="00367672"/>
    <w:rsid w:val="003677A9"/>
    <w:rsid w:val="00370965"/>
    <w:rsid w:val="00371AE4"/>
    <w:rsid w:val="003723CC"/>
    <w:rsid w:val="0037275C"/>
    <w:rsid w:val="00373065"/>
    <w:rsid w:val="0037360B"/>
    <w:rsid w:val="00374931"/>
    <w:rsid w:val="00375974"/>
    <w:rsid w:val="00383209"/>
    <w:rsid w:val="0038354C"/>
    <w:rsid w:val="003847CB"/>
    <w:rsid w:val="00391C76"/>
    <w:rsid w:val="00391EDB"/>
    <w:rsid w:val="00392043"/>
    <w:rsid w:val="00392366"/>
    <w:rsid w:val="00395504"/>
    <w:rsid w:val="003976AA"/>
    <w:rsid w:val="003A0322"/>
    <w:rsid w:val="003A07A6"/>
    <w:rsid w:val="003A13A5"/>
    <w:rsid w:val="003A2D8F"/>
    <w:rsid w:val="003A4C6E"/>
    <w:rsid w:val="003A4EA5"/>
    <w:rsid w:val="003A5304"/>
    <w:rsid w:val="003A5D4D"/>
    <w:rsid w:val="003A6FA2"/>
    <w:rsid w:val="003A7542"/>
    <w:rsid w:val="003A7556"/>
    <w:rsid w:val="003B2344"/>
    <w:rsid w:val="003B3F21"/>
    <w:rsid w:val="003B6718"/>
    <w:rsid w:val="003B712A"/>
    <w:rsid w:val="003B7A1B"/>
    <w:rsid w:val="003C15E0"/>
    <w:rsid w:val="003C1F1C"/>
    <w:rsid w:val="003C20FB"/>
    <w:rsid w:val="003C2FE1"/>
    <w:rsid w:val="003C42C5"/>
    <w:rsid w:val="003C4FD9"/>
    <w:rsid w:val="003C79D3"/>
    <w:rsid w:val="003D286C"/>
    <w:rsid w:val="003D4457"/>
    <w:rsid w:val="003D45F0"/>
    <w:rsid w:val="003D5F22"/>
    <w:rsid w:val="003D7818"/>
    <w:rsid w:val="003E3CEF"/>
    <w:rsid w:val="003E4D22"/>
    <w:rsid w:val="003E4FB2"/>
    <w:rsid w:val="003E6F74"/>
    <w:rsid w:val="003F0770"/>
    <w:rsid w:val="003F0886"/>
    <w:rsid w:val="003F18F5"/>
    <w:rsid w:val="003F26F9"/>
    <w:rsid w:val="003F2ECF"/>
    <w:rsid w:val="003F5A94"/>
    <w:rsid w:val="00400CE8"/>
    <w:rsid w:val="00401054"/>
    <w:rsid w:val="00403DDD"/>
    <w:rsid w:val="004057B7"/>
    <w:rsid w:val="00405B6B"/>
    <w:rsid w:val="00406AF5"/>
    <w:rsid w:val="004100EB"/>
    <w:rsid w:val="00410335"/>
    <w:rsid w:val="004111CA"/>
    <w:rsid w:val="00413313"/>
    <w:rsid w:val="004133C1"/>
    <w:rsid w:val="00413BED"/>
    <w:rsid w:val="00414006"/>
    <w:rsid w:val="00414262"/>
    <w:rsid w:val="004154AA"/>
    <w:rsid w:val="00417896"/>
    <w:rsid w:val="00420293"/>
    <w:rsid w:val="00421A67"/>
    <w:rsid w:val="00423602"/>
    <w:rsid w:val="0042455C"/>
    <w:rsid w:val="004304E8"/>
    <w:rsid w:val="00433C11"/>
    <w:rsid w:val="004345ED"/>
    <w:rsid w:val="004346B2"/>
    <w:rsid w:val="00435C0E"/>
    <w:rsid w:val="004404AD"/>
    <w:rsid w:val="00440795"/>
    <w:rsid w:val="00442781"/>
    <w:rsid w:val="0044352E"/>
    <w:rsid w:val="00445BAD"/>
    <w:rsid w:val="004468A7"/>
    <w:rsid w:val="004469BB"/>
    <w:rsid w:val="00446E82"/>
    <w:rsid w:val="004476B9"/>
    <w:rsid w:val="004568ED"/>
    <w:rsid w:val="00456B53"/>
    <w:rsid w:val="00462C41"/>
    <w:rsid w:val="00463443"/>
    <w:rsid w:val="0046630C"/>
    <w:rsid w:val="00467156"/>
    <w:rsid w:val="00470A86"/>
    <w:rsid w:val="004714EC"/>
    <w:rsid w:val="00472565"/>
    <w:rsid w:val="00474BE7"/>
    <w:rsid w:val="00475DCE"/>
    <w:rsid w:val="00476846"/>
    <w:rsid w:val="00480A3E"/>
    <w:rsid w:val="00481091"/>
    <w:rsid w:val="00491627"/>
    <w:rsid w:val="00491D28"/>
    <w:rsid w:val="00495052"/>
    <w:rsid w:val="004954DA"/>
    <w:rsid w:val="00495A00"/>
    <w:rsid w:val="00497B73"/>
    <w:rsid w:val="004A1DF5"/>
    <w:rsid w:val="004A3752"/>
    <w:rsid w:val="004A3E0C"/>
    <w:rsid w:val="004A4B41"/>
    <w:rsid w:val="004A5EB0"/>
    <w:rsid w:val="004A75AB"/>
    <w:rsid w:val="004B039C"/>
    <w:rsid w:val="004B15C3"/>
    <w:rsid w:val="004B3779"/>
    <w:rsid w:val="004B3E6B"/>
    <w:rsid w:val="004C0E12"/>
    <w:rsid w:val="004C1161"/>
    <w:rsid w:val="004C2395"/>
    <w:rsid w:val="004C4C25"/>
    <w:rsid w:val="004C50BA"/>
    <w:rsid w:val="004C50C7"/>
    <w:rsid w:val="004C6740"/>
    <w:rsid w:val="004C6D84"/>
    <w:rsid w:val="004C6FBE"/>
    <w:rsid w:val="004D04E8"/>
    <w:rsid w:val="004D41A2"/>
    <w:rsid w:val="004D569D"/>
    <w:rsid w:val="004E21BA"/>
    <w:rsid w:val="004E2E8D"/>
    <w:rsid w:val="004E3EB2"/>
    <w:rsid w:val="004E456E"/>
    <w:rsid w:val="004E5134"/>
    <w:rsid w:val="004E70B3"/>
    <w:rsid w:val="004F25E4"/>
    <w:rsid w:val="004F27D1"/>
    <w:rsid w:val="004F28A5"/>
    <w:rsid w:val="004F41F8"/>
    <w:rsid w:val="004F5DCD"/>
    <w:rsid w:val="00503007"/>
    <w:rsid w:val="005030B4"/>
    <w:rsid w:val="0050341E"/>
    <w:rsid w:val="00506C9C"/>
    <w:rsid w:val="005100CA"/>
    <w:rsid w:val="005115EC"/>
    <w:rsid w:val="005116FB"/>
    <w:rsid w:val="00512954"/>
    <w:rsid w:val="00512A1D"/>
    <w:rsid w:val="0051371C"/>
    <w:rsid w:val="0051498C"/>
    <w:rsid w:val="00516A24"/>
    <w:rsid w:val="00516B11"/>
    <w:rsid w:val="00516BCE"/>
    <w:rsid w:val="00517B37"/>
    <w:rsid w:val="00521882"/>
    <w:rsid w:val="00521D0E"/>
    <w:rsid w:val="00522008"/>
    <w:rsid w:val="00526ED9"/>
    <w:rsid w:val="005276CA"/>
    <w:rsid w:val="005320EC"/>
    <w:rsid w:val="0054079A"/>
    <w:rsid w:val="00543DC1"/>
    <w:rsid w:val="00546BF2"/>
    <w:rsid w:val="00552B17"/>
    <w:rsid w:val="005532C0"/>
    <w:rsid w:val="0055330B"/>
    <w:rsid w:val="005534C6"/>
    <w:rsid w:val="00554438"/>
    <w:rsid w:val="0055743C"/>
    <w:rsid w:val="00557615"/>
    <w:rsid w:val="00557EEF"/>
    <w:rsid w:val="00561613"/>
    <w:rsid w:val="00562122"/>
    <w:rsid w:val="00562268"/>
    <w:rsid w:val="005623F0"/>
    <w:rsid w:val="00563CC5"/>
    <w:rsid w:val="00565F03"/>
    <w:rsid w:val="00566840"/>
    <w:rsid w:val="00567BF1"/>
    <w:rsid w:val="00571760"/>
    <w:rsid w:val="0057203A"/>
    <w:rsid w:val="00572C93"/>
    <w:rsid w:val="005735AF"/>
    <w:rsid w:val="00574D46"/>
    <w:rsid w:val="00574F34"/>
    <w:rsid w:val="0057652F"/>
    <w:rsid w:val="005801AF"/>
    <w:rsid w:val="0058118B"/>
    <w:rsid w:val="00583969"/>
    <w:rsid w:val="00585E24"/>
    <w:rsid w:val="00587037"/>
    <w:rsid w:val="0058718A"/>
    <w:rsid w:val="00587A5D"/>
    <w:rsid w:val="00590716"/>
    <w:rsid w:val="005912FC"/>
    <w:rsid w:val="00591878"/>
    <w:rsid w:val="005928FF"/>
    <w:rsid w:val="005949E8"/>
    <w:rsid w:val="00594C4C"/>
    <w:rsid w:val="005965F1"/>
    <w:rsid w:val="00596834"/>
    <w:rsid w:val="00597966"/>
    <w:rsid w:val="005A0C98"/>
    <w:rsid w:val="005A1E91"/>
    <w:rsid w:val="005A20D7"/>
    <w:rsid w:val="005A65AE"/>
    <w:rsid w:val="005A79F1"/>
    <w:rsid w:val="005B0187"/>
    <w:rsid w:val="005B1FE9"/>
    <w:rsid w:val="005B6A11"/>
    <w:rsid w:val="005C344B"/>
    <w:rsid w:val="005C7116"/>
    <w:rsid w:val="005D0E6C"/>
    <w:rsid w:val="005D0E8D"/>
    <w:rsid w:val="005D21C5"/>
    <w:rsid w:val="005D24FE"/>
    <w:rsid w:val="005D384E"/>
    <w:rsid w:val="005D674C"/>
    <w:rsid w:val="005E174E"/>
    <w:rsid w:val="005E27A9"/>
    <w:rsid w:val="005E34D4"/>
    <w:rsid w:val="005E64E6"/>
    <w:rsid w:val="005E6C51"/>
    <w:rsid w:val="005E7262"/>
    <w:rsid w:val="005F06C3"/>
    <w:rsid w:val="005F1B18"/>
    <w:rsid w:val="005F2BC6"/>
    <w:rsid w:val="005F3ADD"/>
    <w:rsid w:val="005F633F"/>
    <w:rsid w:val="005F6BC0"/>
    <w:rsid w:val="006003E1"/>
    <w:rsid w:val="00600D01"/>
    <w:rsid w:val="00603746"/>
    <w:rsid w:val="00603AC4"/>
    <w:rsid w:val="00604C6A"/>
    <w:rsid w:val="00607931"/>
    <w:rsid w:val="006120F9"/>
    <w:rsid w:val="006142BA"/>
    <w:rsid w:val="0061430F"/>
    <w:rsid w:val="00615D11"/>
    <w:rsid w:val="00616303"/>
    <w:rsid w:val="0061737E"/>
    <w:rsid w:val="006206F5"/>
    <w:rsid w:val="0062140E"/>
    <w:rsid w:val="00621819"/>
    <w:rsid w:val="00622162"/>
    <w:rsid w:val="00622AD1"/>
    <w:rsid w:val="00624740"/>
    <w:rsid w:val="00625AD1"/>
    <w:rsid w:val="006276CB"/>
    <w:rsid w:val="00630322"/>
    <w:rsid w:val="006310DE"/>
    <w:rsid w:val="00633137"/>
    <w:rsid w:val="00633B68"/>
    <w:rsid w:val="006348A1"/>
    <w:rsid w:val="00634C03"/>
    <w:rsid w:val="00634DCC"/>
    <w:rsid w:val="00635F60"/>
    <w:rsid w:val="006375E3"/>
    <w:rsid w:val="00637C0A"/>
    <w:rsid w:val="00641B4E"/>
    <w:rsid w:val="00642CC3"/>
    <w:rsid w:val="006435C8"/>
    <w:rsid w:val="006436D8"/>
    <w:rsid w:val="00643DEC"/>
    <w:rsid w:val="00643DF7"/>
    <w:rsid w:val="00644496"/>
    <w:rsid w:val="0064641F"/>
    <w:rsid w:val="006476D3"/>
    <w:rsid w:val="00653870"/>
    <w:rsid w:val="0065402E"/>
    <w:rsid w:val="00654E3A"/>
    <w:rsid w:val="00655C29"/>
    <w:rsid w:val="00655D38"/>
    <w:rsid w:val="00660EF9"/>
    <w:rsid w:val="0066135A"/>
    <w:rsid w:val="00661FAC"/>
    <w:rsid w:val="00663D62"/>
    <w:rsid w:val="00664802"/>
    <w:rsid w:val="00665765"/>
    <w:rsid w:val="00666890"/>
    <w:rsid w:val="006668FC"/>
    <w:rsid w:val="00666C5E"/>
    <w:rsid w:val="006677D2"/>
    <w:rsid w:val="00672BAD"/>
    <w:rsid w:val="0067383D"/>
    <w:rsid w:val="00673D17"/>
    <w:rsid w:val="006746B6"/>
    <w:rsid w:val="00675305"/>
    <w:rsid w:val="00675383"/>
    <w:rsid w:val="006768FC"/>
    <w:rsid w:val="0067714D"/>
    <w:rsid w:val="006776C9"/>
    <w:rsid w:val="00681BC4"/>
    <w:rsid w:val="00683C93"/>
    <w:rsid w:val="00684433"/>
    <w:rsid w:val="0068475C"/>
    <w:rsid w:val="00684C38"/>
    <w:rsid w:val="006852BB"/>
    <w:rsid w:val="006853EF"/>
    <w:rsid w:val="00687B5F"/>
    <w:rsid w:val="006901D5"/>
    <w:rsid w:val="00690F63"/>
    <w:rsid w:val="006912D5"/>
    <w:rsid w:val="00692D98"/>
    <w:rsid w:val="00693DAA"/>
    <w:rsid w:val="0069412E"/>
    <w:rsid w:val="00696436"/>
    <w:rsid w:val="00696BB4"/>
    <w:rsid w:val="00697B18"/>
    <w:rsid w:val="006A033D"/>
    <w:rsid w:val="006A05A4"/>
    <w:rsid w:val="006A4193"/>
    <w:rsid w:val="006A4D1C"/>
    <w:rsid w:val="006AFDF7"/>
    <w:rsid w:val="006B43F9"/>
    <w:rsid w:val="006B517B"/>
    <w:rsid w:val="006B5619"/>
    <w:rsid w:val="006B5F54"/>
    <w:rsid w:val="006B6E19"/>
    <w:rsid w:val="006C01AB"/>
    <w:rsid w:val="006C2412"/>
    <w:rsid w:val="006C4167"/>
    <w:rsid w:val="006C573A"/>
    <w:rsid w:val="006D57E5"/>
    <w:rsid w:val="006D7D4A"/>
    <w:rsid w:val="006E1EE2"/>
    <w:rsid w:val="006E3A5C"/>
    <w:rsid w:val="006E3DE6"/>
    <w:rsid w:val="006E4611"/>
    <w:rsid w:val="006E4EA6"/>
    <w:rsid w:val="006E7684"/>
    <w:rsid w:val="006E7D5F"/>
    <w:rsid w:val="006F28A0"/>
    <w:rsid w:val="006F2A69"/>
    <w:rsid w:val="006F2D5E"/>
    <w:rsid w:val="006F40C9"/>
    <w:rsid w:val="006F44DC"/>
    <w:rsid w:val="006F4CBD"/>
    <w:rsid w:val="006F6612"/>
    <w:rsid w:val="006F7465"/>
    <w:rsid w:val="007004F9"/>
    <w:rsid w:val="00701143"/>
    <w:rsid w:val="007013DC"/>
    <w:rsid w:val="00701ACA"/>
    <w:rsid w:val="00703F8B"/>
    <w:rsid w:val="0070551F"/>
    <w:rsid w:val="00705575"/>
    <w:rsid w:val="0071305A"/>
    <w:rsid w:val="00717237"/>
    <w:rsid w:val="0072008E"/>
    <w:rsid w:val="0072108E"/>
    <w:rsid w:val="00723733"/>
    <w:rsid w:val="00724B05"/>
    <w:rsid w:val="007250AF"/>
    <w:rsid w:val="00730598"/>
    <w:rsid w:val="007308B8"/>
    <w:rsid w:val="00731BFB"/>
    <w:rsid w:val="00731C00"/>
    <w:rsid w:val="007326FA"/>
    <w:rsid w:val="00734353"/>
    <w:rsid w:val="00734E53"/>
    <w:rsid w:val="00737D2C"/>
    <w:rsid w:val="0074113B"/>
    <w:rsid w:val="00741E43"/>
    <w:rsid w:val="00742715"/>
    <w:rsid w:val="0074581B"/>
    <w:rsid w:val="00746855"/>
    <w:rsid w:val="00747159"/>
    <w:rsid w:val="00751623"/>
    <w:rsid w:val="00751E2C"/>
    <w:rsid w:val="007520B8"/>
    <w:rsid w:val="007528D9"/>
    <w:rsid w:val="007565DB"/>
    <w:rsid w:val="00761841"/>
    <w:rsid w:val="00761DAE"/>
    <w:rsid w:val="00762945"/>
    <w:rsid w:val="00765226"/>
    <w:rsid w:val="0076657A"/>
    <w:rsid w:val="00767D12"/>
    <w:rsid w:val="00770927"/>
    <w:rsid w:val="00770A83"/>
    <w:rsid w:val="00771042"/>
    <w:rsid w:val="007737E0"/>
    <w:rsid w:val="0077423F"/>
    <w:rsid w:val="0077430A"/>
    <w:rsid w:val="00777C25"/>
    <w:rsid w:val="00785DDC"/>
    <w:rsid w:val="0078682A"/>
    <w:rsid w:val="007944EC"/>
    <w:rsid w:val="00794612"/>
    <w:rsid w:val="007960C0"/>
    <w:rsid w:val="00796BAD"/>
    <w:rsid w:val="007A1187"/>
    <w:rsid w:val="007A1B29"/>
    <w:rsid w:val="007A2AC6"/>
    <w:rsid w:val="007A4C18"/>
    <w:rsid w:val="007A5913"/>
    <w:rsid w:val="007A66E3"/>
    <w:rsid w:val="007A7619"/>
    <w:rsid w:val="007A7953"/>
    <w:rsid w:val="007B17B2"/>
    <w:rsid w:val="007B33EA"/>
    <w:rsid w:val="007B48A4"/>
    <w:rsid w:val="007B4C3A"/>
    <w:rsid w:val="007B618A"/>
    <w:rsid w:val="007B6E2F"/>
    <w:rsid w:val="007B74E6"/>
    <w:rsid w:val="007B78C2"/>
    <w:rsid w:val="007B7B2A"/>
    <w:rsid w:val="007B7EF9"/>
    <w:rsid w:val="007C0F72"/>
    <w:rsid w:val="007C172A"/>
    <w:rsid w:val="007C36FA"/>
    <w:rsid w:val="007D2C8E"/>
    <w:rsid w:val="007D333B"/>
    <w:rsid w:val="007D5A99"/>
    <w:rsid w:val="007D686F"/>
    <w:rsid w:val="007E0B07"/>
    <w:rsid w:val="007E29E5"/>
    <w:rsid w:val="007E2D59"/>
    <w:rsid w:val="007E3181"/>
    <w:rsid w:val="007E5C4D"/>
    <w:rsid w:val="007E5DA6"/>
    <w:rsid w:val="007F13F8"/>
    <w:rsid w:val="007F181F"/>
    <w:rsid w:val="007F30E4"/>
    <w:rsid w:val="007F4767"/>
    <w:rsid w:val="007F6023"/>
    <w:rsid w:val="008015F8"/>
    <w:rsid w:val="00801ED7"/>
    <w:rsid w:val="00803D47"/>
    <w:rsid w:val="0080466D"/>
    <w:rsid w:val="00804FB7"/>
    <w:rsid w:val="0080798C"/>
    <w:rsid w:val="008118DA"/>
    <w:rsid w:val="00812692"/>
    <w:rsid w:val="00820E4D"/>
    <w:rsid w:val="00820F38"/>
    <w:rsid w:val="00821332"/>
    <w:rsid w:val="008238E5"/>
    <w:rsid w:val="0082536E"/>
    <w:rsid w:val="0082698F"/>
    <w:rsid w:val="00826CC3"/>
    <w:rsid w:val="00827CE3"/>
    <w:rsid w:val="008302C1"/>
    <w:rsid w:val="00830961"/>
    <w:rsid w:val="00833F50"/>
    <w:rsid w:val="008349AC"/>
    <w:rsid w:val="00837624"/>
    <w:rsid w:val="0083794B"/>
    <w:rsid w:val="008434EF"/>
    <w:rsid w:val="0084542A"/>
    <w:rsid w:val="0084686A"/>
    <w:rsid w:val="00850362"/>
    <w:rsid w:val="008522FA"/>
    <w:rsid w:val="0085568F"/>
    <w:rsid w:val="00855E00"/>
    <w:rsid w:val="00856457"/>
    <w:rsid w:val="00860609"/>
    <w:rsid w:val="00860DBB"/>
    <w:rsid w:val="00862EFB"/>
    <w:rsid w:val="008632E9"/>
    <w:rsid w:val="008639A6"/>
    <w:rsid w:val="008700B7"/>
    <w:rsid w:val="00872790"/>
    <w:rsid w:val="00872B03"/>
    <w:rsid w:val="00873681"/>
    <w:rsid w:val="008802B7"/>
    <w:rsid w:val="00882A76"/>
    <w:rsid w:val="008850F1"/>
    <w:rsid w:val="00891B5E"/>
    <w:rsid w:val="00893BAE"/>
    <w:rsid w:val="008954AA"/>
    <w:rsid w:val="00896B96"/>
    <w:rsid w:val="00896C03"/>
    <w:rsid w:val="008976E8"/>
    <w:rsid w:val="008978AF"/>
    <w:rsid w:val="008A3D1D"/>
    <w:rsid w:val="008A4E84"/>
    <w:rsid w:val="008A6C80"/>
    <w:rsid w:val="008B1566"/>
    <w:rsid w:val="008B2FED"/>
    <w:rsid w:val="008B3AFF"/>
    <w:rsid w:val="008B5423"/>
    <w:rsid w:val="008B5B46"/>
    <w:rsid w:val="008B6F84"/>
    <w:rsid w:val="008B7DEB"/>
    <w:rsid w:val="008C14D7"/>
    <w:rsid w:val="008C2A23"/>
    <w:rsid w:val="008C60AA"/>
    <w:rsid w:val="008C6BF8"/>
    <w:rsid w:val="008D2463"/>
    <w:rsid w:val="008D390E"/>
    <w:rsid w:val="008D3C8A"/>
    <w:rsid w:val="008D3C8F"/>
    <w:rsid w:val="008D6BD7"/>
    <w:rsid w:val="008D7C87"/>
    <w:rsid w:val="008E16F7"/>
    <w:rsid w:val="008E2E02"/>
    <w:rsid w:val="008E4B81"/>
    <w:rsid w:val="008E6780"/>
    <w:rsid w:val="008E7ABD"/>
    <w:rsid w:val="008E7B05"/>
    <w:rsid w:val="008F1B71"/>
    <w:rsid w:val="008F3A11"/>
    <w:rsid w:val="008F4A75"/>
    <w:rsid w:val="008F774D"/>
    <w:rsid w:val="008F7AB2"/>
    <w:rsid w:val="00900D12"/>
    <w:rsid w:val="0090128C"/>
    <w:rsid w:val="00901C31"/>
    <w:rsid w:val="00902A11"/>
    <w:rsid w:val="00902B00"/>
    <w:rsid w:val="00902EF5"/>
    <w:rsid w:val="00905938"/>
    <w:rsid w:val="009125D1"/>
    <w:rsid w:val="00915A01"/>
    <w:rsid w:val="00917CB0"/>
    <w:rsid w:val="00917F45"/>
    <w:rsid w:val="00920C03"/>
    <w:rsid w:val="00926468"/>
    <w:rsid w:val="00927645"/>
    <w:rsid w:val="009277AB"/>
    <w:rsid w:val="00927A31"/>
    <w:rsid w:val="009305C4"/>
    <w:rsid w:val="00930B1D"/>
    <w:rsid w:val="00930BA8"/>
    <w:rsid w:val="0093206F"/>
    <w:rsid w:val="0093377C"/>
    <w:rsid w:val="009366E6"/>
    <w:rsid w:val="00936F6B"/>
    <w:rsid w:val="009376BF"/>
    <w:rsid w:val="009376D3"/>
    <w:rsid w:val="00940616"/>
    <w:rsid w:val="00941CAC"/>
    <w:rsid w:val="00942020"/>
    <w:rsid w:val="00942CAA"/>
    <w:rsid w:val="009432F9"/>
    <w:rsid w:val="00945273"/>
    <w:rsid w:val="009464A0"/>
    <w:rsid w:val="009464B9"/>
    <w:rsid w:val="0095121C"/>
    <w:rsid w:val="00951D56"/>
    <w:rsid w:val="009532D2"/>
    <w:rsid w:val="00953BE7"/>
    <w:rsid w:val="0095457B"/>
    <w:rsid w:val="0095464B"/>
    <w:rsid w:val="00955103"/>
    <w:rsid w:val="00957684"/>
    <w:rsid w:val="00960D0A"/>
    <w:rsid w:val="00963831"/>
    <w:rsid w:val="00964138"/>
    <w:rsid w:val="009658E5"/>
    <w:rsid w:val="00967381"/>
    <w:rsid w:val="00970C5A"/>
    <w:rsid w:val="00971A7A"/>
    <w:rsid w:val="00972922"/>
    <w:rsid w:val="009745F6"/>
    <w:rsid w:val="00974F22"/>
    <w:rsid w:val="009765C8"/>
    <w:rsid w:val="00976868"/>
    <w:rsid w:val="0097721E"/>
    <w:rsid w:val="00981A4F"/>
    <w:rsid w:val="00984EC2"/>
    <w:rsid w:val="00986803"/>
    <w:rsid w:val="00987E50"/>
    <w:rsid w:val="00990731"/>
    <w:rsid w:val="00990A92"/>
    <w:rsid w:val="00992D69"/>
    <w:rsid w:val="0099363D"/>
    <w:rsid w:val="00993687"/>
    <w:rsid w:val="00993AE0"/>
    <w:rsid w:val="00995E9E"/>
    <w:rsid w:val="009A4093"/>
    <w:rsid w:val="009A4C49"/>
    <w:rsid w:val="009A4DB0"/>
    <w:rsid w:val="009A633E"/>
    <w:rsid w:val="009A6BBD"/>
    <w:rsid w:val="009A6D79"/>
    <w:rsid w:val="009B1272"/>
    <w:rsid w:val="009B343E"/>
    <w:rsid w:val="009B66C3"/>
    <w:rsid w:val="009B72AB"/>
    <w:rsid w:val="009C0C9D"/>
    <w:rsid w:val="009C187C"/>
    <w:rsid w:val="009C4F59"/>
    <w:rsid w:val="009C54DD"/>
    <w:rsid w:val="009C6C02"/>
    <w:rsid w:val="009C7F8A"/>
    <w:rsid w:val="009D1408"/>
    <w:rsid w:val="009D28F5"/>
    <w:rsid w:val="009D290B"/>
    <w:rsid w:val="009D3002"/>
    <w:rsid w:val="009D3C7B"/>
    <w:rsid w:val="009D4ED1"/>
    <w:rsid w:val="009D4FF1"/>
    <w:rsid w:val="009E1E53"/>
    <w:rsid w:val="009E1F1A"/>
    <w:rsid w:val="009E3E99"/>
    <w:rsid w:val="009E7A31"/>
    <w:rsid w:val="009F10B2"/>
    <w:rsid w:val="009F6EA0"/>
    <w:rsid w:val="009F7BAF"/>
    <w:rsid w:val="00A0203E"/>
    <w:rsid w:val="00A02EA9"/>
    <w:rsid w:val="00A03D0C"/>
    <w:rsid w:val="00A03DFB"/>
    <w:rsid w:val="00A04EEE"/>
    <w:rsid w:val="00A06850"/>
    <w:rsid w:val="00A07902"/>
    <w:rsid w:val="00A105A4"/>
    <w:rsid w:val="00A11D32"/>
    <w:rsid w:val="00A1408A"/>
    <w:rsid w:val="00A1467F"/>
    <w:rsid w:val="00A163B7"/>
    <w:rsid w:val="00A17817"/>
    <w:rsid w:val="00A20168"/>
    <w:rsid w:val="00A216C9"/>
    <w:rsid w:val="00A2553B"/>
    <w:rsid w:val="00A278BE"/>
    <w:rsid w:val="00A3324A"/>
    <w:rsid w:val="00A354B3"/>
    <w:rsid w:val="00A35DA8"/>
    <w:rsid w:val="00A37132"/>
    <w:rsid w:val="00A40FAD"/>
    <w:rsid w:val="00A42A26"/>
    <w:rsid w:val="00A43336"/>
    <w:rsid w:val="00A476DE"/>
    <w:rsid w:val="00A50928"/>
    <w:rsid w:val="00A56276"/>
    <w:rsid w:val="00A56583"/>
    <w:rsid w:val="00A605F7"/>
    <w:rsid w:val="00A62FF0"/>
    <w:rsid w:val="00A65890"/>
    <w:rsid w:val="00A665D7"/>
    <w:rsid w:val="00A666C7"/>
    <w:rsid w:val="00A67198"/>
    <w:rsid w:val="00A672D1"/>
    <w:rsid w:val="00A67F63"/>
    <w:rsid w:val="00A72675"/>
    <w:rsid w:val="00A72A93"/>
    <w:rsid w:val="00A745B3"/>
    <w:rsid w:val="00A74DCB"/>
    <w:rsid w:val="00A750B2"/>
    <w:rsid w:val="00A75367"/>
    <w:rsid w:val="00A7575A"/>
    <w:rsid w:val="00A758BA"/>
    <w:rsid w:val="00A775BC"/>
    <w:rsid w:val="00A83111"/>
    <w:rsid w:val="00A85DCF"/>
    <w:rsid w:val="00A93BF2"/>
    <w:rsid w:val="00AA09EF"/>
    <w:rsid w:val="00AA1EB7"/>
    <w:rsid w:val="00AA6705"/>
    <w:rsid w:val="00AB06D1"/>
    <w:rsid w:val="00AB0A1D"/>
    <w:rsid w:val="00AB0DFF"/>
    <w:rsid w:val="00AC0629"/>
    <w:rsid w:val="00AC1676"/>
    <w:rsid w:val="00AC218C"/>
    <w:rsid w:val="00AC2C40"/>
    <w:rsid w:val="00AC30D6"/>
    <w:rsid w:val="00AC455F"/>
    <w:rsid w:val="00AC463C"/>
    <w:rsid w:val="00AC54EE"/>
    <w:rsid w:val="00AC5742"/>
    <w:rsid w:val="00AC5AE0"/>
    <w:rsid w:val="00AC6793"/>
    <w:rsid w:val="00AD0603"/>
    <w:rsid w:val="00AD06DE"/>
    <w:rsid w:val="00AD1422"/>
    <w:rsid w:val="00AD17E5"/>
    <w:rsid w:val="00AD2B0A"/>
    <w:rsid w:val="00AD4475"/>
    <w:rsid w:val="00AD6A42"/>
    <w:rsid w:val="00AD6F28"/>
    <w:rsid w:val="00AE083C"/>
    <w:rsid w:val="00AE0850"/>
    <w:rsid w:val="00AE0B8F"/>
    <w:rsid w:val="00AE0CA0"/>
    <w:rsid w:val="00AE0D2F"/>
    <w:rsid w:val="00AE15A3"/>
    <w:rsid w:val="00AE352B"/>
    <w:rsid w:val="00AE623B"/>
    <w:rsid w:val="00AE75B8"/>
    <w:rsid w:val="00AF0ED6"/>
    <w:rsid w:val="00AF123F"/>
    <w:rsid w:val="00AF1A63"/>
    <w:rsid w:val="00AF22D1"/>
    <w:rsid w:val="00AF4129"/>
    <w:rsid w:val="00AF646F"/>
    <w:rsid w:val="00AF678F"/>
    <w:rsid w:val="00AF6F1F"/>
    <w:rsid w:val="00AF7D27"/>
    <w:rsid w:val="00B02E09"/>
    <w:rsid w:val="00B04774"/>
    <w:rsid w:val="00B04FA0"/>
    <w:rsid w:val="00B066BD"/>
    <w:rsid w:val="00B10958"/>
    <w:rsid w:val="00B1198C"/>
    <w:rsid w:val="00B13C37"/>
    <w:rsid w:val="00B13FC1"/>
    <w:rsid w:val="00B21D49"/>
    <w:rsid w:val="00B236D4"/>
    <w:rsid w:val="00B25622"/>
    <w:rsid w:val="00B26272"/>
    <w:rsid w:val="00B3089F"/>
    <w:rsid w:val="00B31D45"/>
    <w:rsid w:val="00B33CDA"/>
    <w:rsid w:val="00B358E6"/>
    <w:rsid w:val="00B36972"/>
    <w:rsid w:val="00B37A5D"/>
    <w:rsid w:val="00B37DA9"/>
    <w:rsid w:val="00B40CD1"/>
    <w:rsid w:val="00B40D9A"/>
    <w:rsid w:val="00B43E20"/>
    <w:rsid w:val="00B44A67"/>
    <w:rsid w:val="00B471B7"/>
    <w:rsid w:val="00B477FA"/>
    <w:rsid w:val="00B47F73"/>
    <w:rsid w:val="00B51612"/>
    <w:rsid w:val="00B52103"/>
    <w:rsid w:val="00B5503F"/>
    <w:rsid w:val="00B57791"/>
    <w:rsid w:val="00B61CCB"/>
    <w:rsid w:val="00B62E57"/>
    <w:rsid w:val="00B63592"/>
    <w:rsid w:val="00B64ED7"/>
    <w:rsid w:val="00B669AF"/>
    <w:rsid w:val="00B714C2"/>
    <w:rsid w:val="00B747FC"/>
    <w:rsid w:val="00B75183"/>
    <w:rsid w:val="00B75BA3"/>
    <w:rsid w:val="00B76D3C"/>
    <w:rsid w:val="00B77035"/>
    <w:rsid w:val="00B8166C"/>
    <w:rsid w:val="00B86B39"/>
    <w:rsid w:val="00B87EC4"/>
    <w:rsid w:val="00B915A3"/>
    <w:rsid w:val="00B927E3"/>
    <w:rsid w:val="00B951F9"/>
    <w:rsid w:val="00B952DA"/>
    <w:rsid w:val="00B97727"/>
    <w:rsid w:val="00BA03AF"/>
    <w:rsid w:val="00BA38DB"/>
    <w:rsid w:val="00BA4FAD"/>
    <w:rsid w:val="00BA6C93"/>
    <w:rsid w:val="00BB057C"/>
    <w:rsid w:val="00BB13F9"/>
    <w:rsid w:val="00BB245C"/>
    <w:rsid w:val="00BB38DE"/>
    <w:rsid w:val="00BB496A"/>
    <w:rsid w:val="00BB6282"/>
    <w:rsid w:val="00BC0EE4"/>
    <w:rsid w:val="00BC1694"/>
    <w:rsid w:val="00BC1D33"/>
    <w:rsid w:val="00BC5A0C"/>
    <w:rsid w:val="00BC6623"/>
    <w:rsid w:val="00BC7DBB"/>
    <w:rsid w:val="00BD1BF2"/>
    <w:rsid w:val="00BD36A7"/>
    <w:rsid w:val="00BD49C6"/>
    <w:rsid w:val="00BD6C84"/>
    <w:rsid w:val="00BD7B9D"/>
    <w:rsid w:val="00BE0150"/>
    <w:rsid w:val="00BE08AC"/>
    <w:rsid w:val="00BE0EBF"/>
    <w:rsid w:val="00BE1944"/>
    <w:rsid w:val="00BE214C"/>
    <w:rsid w:val="00BE2481"/>
    <w:rsid w:val="00BE2805"/>
    <w:rsid w:val="00BE32D3"/>
    <w:rsid w:val="00BE434C"/>
    <w:rsid w:val="00BE4DDA"/>
    <w:rsid w:val="00BE59D8"/>
    <w:rsid w:val="00BE773C"/>
    <w:rsid w:val="00BF0699"/>
    <w:rsid w:val="00BF07F3"/>
    <w:rsid w:val="00BF26EC"/>
    <w:rsid w:val="00BF34C2"/>
    <w:rsid w:val="00BF6069"/>
    <w:rsid w:val="00BF6195"/>
    <w:rsid w:val="00BF6388"/>
    <w:rsid w:val="00BF6B6D"/>
    <w:rsid w:val="00C00952"/>
    <w:rsid w:val="00C05049"/>
    <w:rsid w:val="00C05195"/>
    <w:rsid w:val="00C058BF"/>
    <w:rsid w:val="00C1022B"/>
    <w:rsid w:val="00C10F90"/>
    <w:rsid w:val="00C161DE"/>
    <w:rsid w:val="00C177E2"/>
    <w:rsid w:val="00C21EC3"/>
    <w:rsid w:val="00C24FBD"/>
    <w:rsid w:val="00C2579B"/>
    <w:rsid w:val="00C26263"/>
    <w:rsid w:val="00C300D8"/>
    <w:rsid w:val="00C33811"/>
    <w:rsid w:val="00C35912"/>
    <w:rsid w:val="00C36B0D"/>
    <w:rsid w:val="00C37B80"/>
    <w:rsid w:val="00C37EC6"/>
    <w:rsid w:val="00C4039F"/>
    <w:rsid w:val="00C4070E"/>
    <w:rsid w:val="00C4092C"/>
    <w:rsid w:val="00C409BE"/>
    <w:rsid w:val="00C40E17"/>
    <w:rsid w:val="00C42029"/>
    <w:rsid w:val="00C45332"/>
    <w:rsid w:val="00C465A9"/>
    <w:rsid w:val="00C47510"/>
    <w:rsid w:val="00C50D68"/>
    <w:rsid w:val="00C5205D"/>
    <w:rsid w:val="00C53FB1"/>
    <w:rsid w:val="00C5449A"/>
    <w:rsid w:val="00C54F6A"/>
    <w:rsid w:val="00C5517F"/>
    <w:rsid w:val="00C5523F"/>
    <w:rsid w:val="00C55549"/>
    <w:rsid w:val="00C55DCA"/>
    <w:rsid w:val="00C578BE"/>
    <w:rsid w:val="00C6181A"/>
    <w:rsid w:val="00C62C87"/>
    <w:rsid w:val="00C66A99"/>
    <w:rsid w:val="00C66BF2"/>
    <w:rsid w:val="00C718D9"/>
    <w:rsid w:val="00C72E2C"/>
    <w:rsid w:val="00C73CDB"/>
    <w:rsid w:val="00C73CDF"/>
    <w:rsid w:val="00C73EF5"/>
    <w:rsid w:val="00C7523E"/>
    <w:rsid w:val="00C75B53"/>
    <w:rsid w:val="00C76BA8"/>
    <w:rsid w:val="00C77F97"/>
    <w:rsid w:val="00C8185F"/>
    <w:rsid w:val="00C82A03"/>
    <w:rsid w:val="00C8375D"/>
    <w:rsid w:val="00C87B2C"/>
    <w:rsid w:val="00C91CC6"/>
    <w:rsid w:val="00C91FCD"/>
    <w:rsid w:val="00C922C6"/>
    <w:rsid w:val="00C9269B"/>
    <w:rsid w:val="00C93672"/>
    <w:rsid w:val="00C93B9A"/>
    <w:rsid w:val="00C93D47"/>
    <w:rsid w:val="00C93FC9"/>
    <w:rsid w:val="00C9531A"/>
    <w:rsid w:val="00C955DA"/>
    <w:rsid w:val="00C96D10"/>
    <w:rsid w:val="00CA004C"/>
    <w:rsid w:val="00CA0832"/>
    <w:rsid w:val="00CB0CD0"/>
    <w:rsid w:val="00CB11B5"/>
    <w:rsid w:val="00CB1729"/>
    <w:rsid w:val="00CB2CA1"/>
    <w:rsid w:val="00CB3C7E"/>
    <w:rsid w:val="00CB50AC"/>
    <w:rsid w:val="00CB5C65"/>
    <w:rsid w:val="00CB5F8F"/>
    <w:rsid w:val="00CB723B"/>
    <w:rsid w:val="00CB7992"/>
    <w:rsid w:val="00CB7B92"/>
    <w:rsid w:val="00CC3492"/>
    <w:rsid w:val="00CC37B7"/>
    <w:rsid w:val="00CC6DEA"/>
    <w:rsid w:val="00CC716E"/>
    <w:rsid w:val="00CD0E38"/>
    <w:rsid w:val="00CD0E3C"/>
    <w:rsid w:val="00CD2CEA"/>
    <w:rsid w:val="00CD3471"/>
    <w:rsid w:val="00CD5F1B"/>
    <w:rsid w:val="00CE271A"/>
    <w:rsid w:val="00CE406A"/>
    <w:rsid w:val="00CE4A14"/>
    <w:rsid w:val="00CF0409"/>
    <w:rsid w:val="00CF097B"/>
    <w:rsid w:val="00CF205B"/>
    <w:rsid w:val="00CF2771"/>
    <w:rsid w:val="00CF29C3"/>
    <w:rsid w:val="00CF314D"/>
    <w:rsid w:val="00CF3E28"/>
    <w:rsid w:val="00CF66D0"/>
    <w:rsid w:val="00CF796B"/>
    <w:rsid w:val="00CF7FC3"/>
    <w:rsid w:val="00D00189"/>
    <w:rsid w:val="00D01A18"/>
    <w:rsid w:val="00D01F61"/>
    <w:rsid w:val="00D03720"/>
    <w:rsid w:val="00D0590C"/>
    <w:rsid w:val="00D06367"/>
    <w:rsid w:val="00D073D8"/>
    <w:rsid w:val="00D07484"/>
    <w:rsid w:val="00D07F00"/>
    <w:rsid w:val="00D1051A"/>
    <w:rsid w:val="00D10CBD"/>
    <w:rsid w:val="00D13B96"/>
    <w:rsid w:val="00D13F77"/>
    <w:rsid w:val="00D14A3B"/>
    <w:rsid w:val="00D159C3"/>
    <w:rsid w:val="00D1649C"/>
    <w:rsid w:val="00D2091B"/>
    <w:rsid w:val="00D20CBB"/>
    <w:rsid w:val="00D21798"/>
    <w:rsid w:val="00D223B9"/>
    <w:rsid w:val="00D24C98"/>
    <w:rsid w:val="00D25450"/>
    <w:rsid w:val="00D25E93"/>
    <w:rsid w:val="00D26004"/>
    <w:rsid w:val="00D262CA"/>
    <w:rsid w:val="00D314C9"/>
    <w:rsid w:val="00D320EF"/>
    <w:rsid w:val="00D321DA"/>
    <w:rsid w:val="00D32D85"/>
    <w:rsid w:val="00D3309B"/>
    <w:rsid w:val="00D34ADE"/>
    <w:rsid w:val="00D40B9B"/>
    <w:rsid w:val="00D41B7D"/>
    <w:rsid w:val="00D428CF"/>
    <w:rsid w:val="00D43EA0"/>
    <w:rsid w:val="00D44CFF"/>
    <w:rsid w:val="00D45EA9"/>
    <w:rsid w:val="00D474A1"/>
    <w:rsid w:val="00D50F3E"/>
    <w:rsid w:val="00D51C09"/>
    <w:rsid w:val="00D53B58"/>
    <w:rsid w:val="00D54205"/>
    <w:rsid w:val="00D54678"/>
    <w:rsid w:val="00D55531"/>
    <w:rsid w:val="00D60188"/>
    <w:rsid w:val="00D62F01"/>
    <w:rsid w:val="00D64486"/>
    <w:rsid w:val="00D71B38"/>
    <w:rsid w:val="00D72000"/>
    <w:rsid w:val="00D7335B"/>
    <w:rsid w:val="00D74387"/>
    <w:rsid w:val="00D76763"/>
    <w:rsid w:val="00D80746"/>
    <w:rsid w:val="00D840F9"/>
    <w:rsid w:val="00D85A60"/>
    <w:rsid w:val="00D865DC"/>
    <w:rsid w:val="00D86E02"/>
    <w:rsid w:val="00D87E65"/>
    <w:rsid w:val="00D91C62"/>
    <w:rsid w:val="00D9253D"/>
    <w:rsid w:val="00D92A92"/>
    <w:rsid w:val="00D92C52"/>
    <w:rsid w:val="00D96C3B"/>
    <w:rsid w:val="00DA0C28"/>
    <w:rsid w:val="00DA0D03"/>
    <w:rsid w:val="00DA11BD"/>
    <w:rsid w:val="00DA1F3C"/>
    <w:rsid w:val="00DA2C7F"/>
    <w:rsid w:val="00DA3DE5"/>
    <w:rsid w:val="00DA61B7"/>
    <w:rsid w:val="00DA6C33"/>
    <w:rsid w:val="00DB0844"/>
    <w:rsid w:val="00DB41D1"/>
    <w:rsid w:val="00DB452B"/>
    <w:rsid w:val="00DB4A65"/>
    <w:rsid w:val="00DB54A3"/>
    <w:rsid w:val="00DB5940"/>
    <w:rsid w:val="00DB6739"/>
    <w:rsid w:val="00DC23ED"/>
    <w:rsid w:val="00DC3289"/>
    <w:rsid w:val="00DC3C02"/>
    <w:rsid w:val="00DC4511"/>
    <w:rsid w:val="00DC5F02"/>
    <w:rsid w:val="00DC6DFA"/>
    <w:rsid w:val="00DC7966"/>
    <w:rsid w:val="00DC7E10"/>
    <w:rsid w:val="00DD0EAC"/>
    <w:rsid w:val="00DD16C2"/>
    <w:rsid w:val="00DD2CD6"/>
    <w:rsid w:val="00DD4418"/>
    <w:rsid w:val="00DD6D34"/>
    <w:rsid w:val="00DD7366"/>
    <w:rsid w:val="00DD742B"/>
    <w:rsid w:val="00DE0550"/>
    <w:rsid w:val="00DE0C22"/>
    <w:rsid w:val="00DE12E6"/>
    <w:rsid w:val="00DE4AF3"/>
    <w:rsid w:val="00DE7E53"/>
    <w:rsid w:val="00DE7F2E"/>
    <w:rsid w:val="00DF13D8"/>
    <w:rsid w:val="00DF230D"/>
    <w:rsid w:val="00DF3BEF"/>
    <w:rsid w:val="00DF5B9A"/>
    <w:rsid w:val="00E01D44"/>
    <w:rsid w:val="00E0290D"/>
    <w:rsid w:val="00E030DF"/>
    <w:rsid w:val="00E03841"/>
    <w:rsid w:val="00E04C93"/>
    <w:rsid w:val="00E06D05"/>
    <w:rsid w:val="00E110F2"/>
    <w:rsid w:val="00E11326"/>
    <w:rsid w:val="00E11AC4"/>
    <w:rsid w:val="00E11B77"/>
    <w:rsid w:val="00E14E9A"/>
    <w:rsid w:val="00E154CC"/>
    <w:rsid w:val="00E17570"/>
    <w:rsid w:val="00E21DF1"/>
    <w:rsid w:val="00E23BAB"/>
    <w:rsid w:val="00E34972"/>
    <w:rsid w:val="00E36DC0"/>
    <w:rsid w:val="00E40322"/>
    <w:rsid w:val="00E41692"/>
    <w:rsid w:val="00E417AF"/>
    <w:rsid w:val="00E418E7"/>
    <w:rsid w:val="00E445AC"/>
    <w:rsid w:val="00E51727"/>
    <w:rsid w:val="00E52F2A"/>
    <w:rsid w:val="00E569A3"/>
    <w:rsid w:val="00E56D35"/>
    <w:rsid w:val="00E62113"/>
    <w:rsid w:val="00E6374D"/>
    <w:rsid w:val="00E645F3"/>
    <w:rsid w:val="00E64FCC"/>
    <w:rsid w:val="00E654E7"/>
    <w:rsid w:val="00E65518"/>
    <w:rsid w:val="00E664AD"/>
    <w:rsid w:val="00E665C5"/>
    <w:rsid w:val="00E677FC"/>
    <w:rsid w:val="00E68831"/>
    <w:rsid w:val="00E7050A"/>
    <w:rsid w:val="00E7255F"/>
    <w:rsid w:val="00E72B02"/>
    <w:rsid w:val="00E72DC4"/>
    <w:rsid w:val="00E73741"/>
    <w:rsid w:val="00E7381D"/>
    <w:rsid w:val="00E74E07"/>
    <w:rsid w:val="00E75527"/>
    <w:rsid w:val="00E7648B"/>
    <w:rsid w:val="00E81017"/>
    <w:rsid w:val="00E859DA"/>
    <w:rsid w:val="00E85E41"/>
    <w:rsid w:val="00E8622A"/>
    <w:rsid w:val="00E86BB0"/>
    <w:rsid w:val="00E86DF0"/>
    <w:rsid w:val="00E9038D"/>
    <w:rsid w:val="00E90D4E"/>
    <w:rsid w:val="00E90D50"/>
    <w:rsid w:val="00E93BFF"/>
    <w:rsid w:val="00E95693"/>
    <w:rsid w:val="00E968D1"/>
    <w:rsid w:val="00E96FAA"/>
    <w:rsid w:val="00EA087E"/>
    <w:rsid w:val="00EA0B35"/>
    <w:rsid w:val="00EA1A15"/>
    <w:rsid w:val="00EA3478"/>
    <w:rsid w:val="00EA3A61"/>
    <w:rsid w:val="00EA41D3"/>
    <w:rsid w:val="00EA4BD3"/>
    <w:rsid w:val="00EA5F65"/>
    <w:rsid w:val="00EA7C77"/>
    <w:rsid w:val="00EB05D5"/>
    <w:rsid w:val="00EB3490"/>
    <w:rsid w:val="00EB446F"/>
    <w:rsid w:val="00EB49D3"/>
    <w:rsid w:val="00EB61F3"/>
    <w:rsid w:val="00EB623C"/>
    <w:rsid w:val="00EB6923"/>
    <w:rsid w:val="00EB6D99"/>
    <w:rsid w:val="00EB7039"/>
    <w:rsid w:val="00EC065E"/>
    <w:rsid w:val="00EC075D"/>
    <w:rsid w:val="00EC1893"/>
    <w:rsid w:val="00EC3A4F"/>
    <w:rsid w:val="00EC46B6"/>
    <w:rsid w:val="00EC71AF"/>
    <w:rsid w:val="00EC7669"/>
    <w:rsid w:val="00ED0DE9"/>
    <w:rsid w:val="00ED2952"/>
    <w:rsid w:val="00ED2CBB"/>
    <w:rsid w:val="00ED2EFD"/>
    <w:rsid w:val="00ED3103"/>
    <w:rsid w:val="00ED44E8"/>
    <w:rsid w:val="00ED478F"/>
    <w:rsid w:val="00ED5012"/>
    <w:rsid w:val="00ED5D8E"/>
    <w:rsid w:val="00ED5EED"/>
    <w:rsid w:val="00ED697D"/>
    <w:rsid w:val="00ED7C76"/>
    <w:rsid w:val="00ED7E0F"/>
    <w:rsid w:val="00EE1E7D"/>
    <w:rsid w:val="00EE25A7"/>
    <w:rsid w:val="00EE28E3"/>
    <w:rsid w:val="00EE308A"/>
    <w:rsid w:val="00EE3DC9"/>
    <w:rsid w:val="00EF0918"/>
    <w:rsid w:val="00EF1AD2"/>
    <w:rsid w:val="00EF2C22"/>
    <w:rsid w:val="00EF2CAB"/>
    <w:rsid w:val="00EF32EC"/>
    <w:rsid w:val="00EF5381"/>
    <w:rsid w:val="00EF5AA2"/>
    <w:rsid w:val="00F01DA8"/>
    <w:rsid w:val="00F01F5B"/>
    <w:rsid w:val="00F049D3"/>
    <w:rsid w:val="00F050A7"/>
    <w:rsid w:val="00F05174"/>
    <w:rsid w:val="00F11AB7"/>
    <w:rsid w:val="00F12AD1"/>
    <w:rsid w:val="00F12BE5"/>
    <w:rsid w:val="00F140F7"/>
    <w:rsid w:val="00F14431"/>
    <w:rsid w:val="00F17086"/>
    <w:rsid w:val="00F20AE8"/>
    <w:rsid w:val="00F20CD5"/>
    <w:rsid w:val="00F20E03"/>
    <w:rsid w:val="00F20E44"/>
    <w:rsid w:val="00F25032"/>
    <w:rsid w:val="00F27BB8"/>
    <w:rsid w:val="00F27EC0"/>
    <w:rsid w:val="00F306EE"/>
    <w:rsid w:val="00F30FEC"/>
    <w:rsid w:val="00F32AD9"/>
    <w:rsid w:val="00F331ED"/>
    <w:rsid w:val="00F33210"/>
    <w:rsid w:val="00F353E9"/>
    <w:rsid w:val="00F36BFB"/>
    <w:rsid w:val="00F37CF5"/>
    <w:rsid w:val="00F37EAA"/>
    <w:rsid w:val="00F40CCD"/>
    <w:rsid w:val="00F4151C"/>
    <w:rsid w:val="00F41AA6"/>
    <w:rsid w:val="00F4207E"/>
    <w:rsid w:val="00F42084"/>
    <w:rsid w:val="00F420C5"/>
    <w:rsid w:val="00F43532"/>
    <w:rsid w:val="00F43F30"/>
    <w:rsid w:val="00F46BB5"/>
    <w:rsid w:val="00F478C2"/>
    <w:rsid w:val="00F5019D"/>
    <w:rsid w:val="00F51681"/>
    <w:rsid w:val="00F526EF"/>
    <w:rsid w:val="00F533DB"/>
    <w:rsid w:val="00F53939"/>
    <w:rsid w:val="00F53D03"/>
    <w:rsid w:val="00F57270"/>
    <w:rsid w:val="00F604C4"/>
    <w:rsid w:val="00F630C1"/>
    <w:rsid w:val="00F63B1F"/>
    <w:rsid w:val="00F64325"/>
    <w:rsid w:val="00F64625"/>
    <w:rsid w:val="00F6607F"/>
    <w:rsid w:val="00F66882"/>
    <w:rsid w:val="00F66F13"/>
    <w:rsid w:val="00F67793"/>
    <w:rsid w:val="00F67A8C"/>
    <w:rsid w:val="00F701C1"/>
    <w:rsid w:val="00F70FB2"/>
    <w:rsid w:val="00F72061"/>
    <w:rsid w:val="00F72C77"/>
    <w:rsid w:val="00F73D48"/>
    <w:rsid w:val="00F74ECF"/>
    <w:rsid w:val="00F7787A"/>
    <w:rsid w:val="00F81648"/>
    <w:rsid w:val="00F8233B"/>
    <w:rsid w:val="00F82469"/>
    <w:rsid w:val="00F82A86"/>
    <w:rsid w:val="00F84964"/>
    <w:rsid w:val="00F9015B"/>
    <w:rsid w:val="00F902B1"/>
    <w:rsid w:val="00F93BB7"/>
    <w:rsid w:val="00F9498B"/>
    <w:rsid w:val="00FA00D3"/>
    <w:rsid w:val="00FA0541"/>
    <w:rsid w:val="00FA0BBF"/>
    <w:rsid w:val="00FA0E4A"/>
    <w:rsid w:val="00FA1DCB"/>
    <w:rsid w:val="00FA2A15"/>
    <w:rsid w:val="00FA2D95"/>
    <w:rsid w:val="00FA5298"/>
    <w:rsid w:val="00FB0CA4"/>
    <w:rsid w:val="00FB0DAF"/>
    <w:rsid w:val="00FB0F7D"/>
    <w:rsid w:val="00FB45E4"/>
    <w:rsid w:val="00FB4C69"/>
    <w:rsid w:val="00FB5340"/>
    <w:rsid w:val="00FB5B23"/>
    <w:rsid w:val="00FB73AC"/>
    <w:rsid w:val="00FB7694"/>
    <w:rsid w:val="00FC5D08"/>
    <w:rsid w:val="00FC7A80"/>
    <w:rsid w:val="00FD06E5"/>
    <w:rsid w:val="00FD0C79"/>
    <w:rsid w:val="00FD1A0C"/>
    <w:rsid w:val="00FD2100"/>
    <w:rsid w:val="00FD55B7"/>
    <w:rsid w:val="00FD62FC"/>
    <w:rsid w:val="00FE0316"/>
    <w:rsid w:val="00FE1016"/>
    <w:rsid w:val="00FE1D6B"/>
    <w:rsid w:val="00FE37F9"/>
    <w:rsid w:val="00FE3C54"/>
    <w:rsid w:val="00FE5FC9"/>
    <w:rsid w:val="00FE681F"/>
    <w:rsid w:val="00FE6BAB"/>
    <w:rsid w:val="00FE7B70"/>
    <w:rsid w:val="00FF1861"/>
    <w:rsid w:val="00FF27CD"/>
    <w:rsid w:val="00FF5E4A"/>
    <w:rsid w:val="00FF61FC"/>
    <w:rsid w:val="015D3FD1"/>
    <w:rsid w:val="0166EDED"/>
    <w:rsid w:val="0292C53E"/>
    <w:rsid w:val="030D2381"/>
    <w:rsid w:val="03405AC7"/>
    <w:rsid w:val="06FA8464"/>
    <w:rsid w:val="0820F3B6"/>
    <w:rsid w:val="0ABA4090"/>
    <w:rsid w:val="0AE00C32"/>
    <w:rsid w:val="0B42D6B2"/>
    <w:rsid w:val="0C0C361E"/>
    <w:rsid w:val="0DB16A6A"/>
    <w:rsid w:val="0E8212A2"/>
    <w:rsid w:val="0E965520"/>
    <w:rsid w:val="0F83A945"/>
    <w:rsid w:val="11582E3C"/>
    <w:rsid w:val="1222D3A9"/>
    <w:rsid w:val="14A2A6C8"/>
    <w:rsid w:val="16BCC2D6"/>
    <w:rsid w:val="16DCE630"/>
    <w:rsid w:val="18C456E1"/>
    <w:rsid w:val="18CFEF3F"/>
    <w:rsid w:val="1C149A93"/>
    <w:rsid w:val="1C1F6EE0"/>
    <w:rsid w:val="1CAC9EEB"/>
    <w:rsid w:val="1D922068"/>
    <w:rsid w:val="1DF8365C"/>
    <w:rsid w:val="231C67EC"/>
    <w:rsid w:val="23B0258F"/>
    <w:rsid w:val="244AD999"/>
    <w:rsid w:val="26814002"/>
    <w:rsid w:val="2797FC56"/>
    <w:rsid w:val="2843EA64"/>
    <w:rsid w:val="29B2E04E"/>
    <w:rsid w:val="2B7190B2"/>
    <w:rsid w:val="2C5BAA79"/>
    <w:rsid w:val="2DE0F077"/>
    <w:rsid w:val="30098B15"/>
    <w:rsid w:val="3226F6F2"/>
    <w:rsid w:val="32501853"/>
    <w:rsid w:val="330105E2"/>
    <w:rsid w:val="33417250"/>
    <w:rsid w:val="3473D39B"/>
    <w:rsid w:val="359D4C93"/>
    <w:rsid w:val="365015A3"/>
    <w:rsid w:val="371C48F2"/>
    <w:rsid w:val="371FF9E5"/>
    <w:rsid w:val="37A1A11E"/>
    <w:rsid w:val="3899DF96"/>
    <w:rsid w:val="3A40E907"/>
    <w:rsid w:val="3AA7046C"/>
    <w:rsid w:val="3B9B9F47"/>
    <w:rsid w:val="3BD389FE"/>
    <w:rsid w:val="3C83167E"/>
    <w:rsid w:val="3FE1950D"/>
    <w:rsid w:val="3FE9B2E6"/>
    <w:rsid w:val="4A69FF9F"/>
    <w:rsid w:val="4B4B3367"/>
    <w:rsid w:val="4CA8C12E"/>
    <w:rsid w:val="4CEDA99B"/>
    <w:rsid w:val="4D733D70"/>
    <w:rsid w:val="4ED9AA1F"/>
    <w:rsid w:val="4F24935B"/>
    <w:rsid w:val="4FD22AB0"/>
    <w:rsid w:val="523DB7E1"/>
    <w:rsid w:val="56882F7D"/>
    <w:rsid w:val="56FAF4CE"/>
    <w:rsid w:val="57EF3D14"/>
    <w:rsid w:val="58B0D3B9"/>
    <w:rsid w:val="5C7E24CC"/>
    <w:rsid w:val="5E39DE93"/>
    <w:rsid w:val="5E736A42"/>
    <w:rsid w:val="5FC8D429"/>
    <w:rsid w:val="600BB43D"/>
    <w:rsid w:val="60964931"/>
    <w:rsid w:val="61079B00"/>
    <w:rsid w:val="615C094E"/>
    <w:rsid w:val="67836A50"/>
    <w:rsid w:val="6791BE3E"/>
    <w:rsid w:val="6907776C"/>
    <w:rsid w:val="6B822AC1"/>
    <w:rsid w:val="6C5B6BB0"/>
    <w:rsid w:val="70A682B9"/>
    <w:rsid w:val="7288DF10"/>
    <w:rsid w:val="7364FB63"/>
    <w:rsid w:val="74F2052D"/>
    <w:rsid w:val="760A08BB"/>
    <w:rsid w:val="76564D08"/>
    <w:rsid w:val="79636AA2"/>
    <w:rsid w:val="7A13274C"/>
    <w:rsid w:val="7A1D0221"/>
    <w:rsid w:val="7A656DAB"/>
    <w:rsid w:val="7B5C1686"/>
    <w:rsid w:val="7B6E23A2"/>
    <w:rsid w:val="7C3BFE94"/>
    <w:rsid w:val="7D8198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2"/>
    </o:shapelayout>
  </w:shapeDefaults>
  <w:decimalSymbol w:val=","/>
  <w:listSeparator w:val=";"/>
  <w14:docId w14:val="3E62002F"/>
  <w15:docId w15:val="{74DA0529-D8DE-4B97-94E5-9F585857AC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color w:val="0D0D0D" w:themeColor="text1" w:themeTint="F2"/>
        <w:sz w:val="22"/>
        <w:szCs w:val="22"/>
        <w:lang w:val="fi-FI"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unhideWhenUsed="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i" w:default="1">
    <w:name w:val="Normal"/>
    <w:qFormat/>
  </w:style>
  <w:style w:type="paragraph" w:styleId="Otsikko1">
    <w:name w:val="heading 1"/>
    <w:basedOn w:val="Normaali"/>
    <w:next w:val="Normaali"/>
    <w:link w:val="Otsikko1Char"/>
    <w:uiPriority w:val="9"/>
    <w:qFormat/>
    <w:pPr>
      <w:keepNext/>
      <w:keepLines/>
      <w:spacing w:before="360"/>
      <w:contextualSpacing/>
      <w:outlineLvl w:val="0"/>
    </w:pPr>
    <w:rPr>
      <w:rFonts w:asciiTheme="majorHAnsi" w:hAnsiTheme="majorHAnsi" w:eastAsiaTheme="majorEastAsia" w:cstheme="majorBidi"/>
      <w:b/>
      <w:sz w:val="26"/>
      <w:szCs w:val="32"/>
    </w:rPr>
  </w:style>
  <w:style w:type="paragraph" w:styleId="Otsikko2">
    <w:name w:val="heading 2"/>
    <w:basedOn w:val="Normaali"/>
    <w:next w:val="Normaali"/>
    <w:link w:val="Otsikko2Char"/>
    <w:uiPriority w:val="9"/>
    <w:unhideWhenUsed/>
    <w:qFormat/>
    <w:pPr>
      <w:keepNext/>
      <w:keepLines/>
      <w:spacing w:before="120"/>
      <w:outlineLvl w:val="1"/>
    </w:pPr>
    <w:rPr>
      <w:rFonts w:asciiTheme="majorHAnsi" w:hAnsiTheme="majorHAnsi" w:eastAsiaTheme="majorEastAsia" w:cstheme="majorBidi"/>
      <w:color w:val="0F4761" w:themeColor="accent1" w:themeShade="BF"/>
      <w:sz w:val="24"/>
      <w:szCs w:val="26"/>
    </w:rPr>
  </w:style>
  <w:style w:type="paragraph" w:styleId="Otsikko3">
    <w:name w:val="heading 3"/>
    <w:basedOn w:val="Normaali"/>
    <w:next w:val="Normaali"/>
    <w:link w:val="Otsikko3Char"/>
    <w:uiPriority w:val="9"/>
    <w:unhideWhenUsed/>
    <w:qFormat/>
    <w:rsid w:val="001D458E"/>
    <w:pPr>
      <w:keepNext/>
      <w:keepLines/>
      <w:spacing w:before="40"/>
      <w:outlineLvl w:val="2"/>
    </w:pPr>
    <w:rPr>
      <w:rFonts w:asciiTheme="majorHAnsi" w:hAnsiTheme="majorHAnsi" w:eastAsiaTheme="majorEastAsia" w:cstheme="majorBidi"/>
      <w:color w:val="0A2F40" w:themeColor="accent1" w:themeShade="7F"/>
      <w:sz w:val="24"/>
      <w:szCs w:val="24"/>
    </w:rPr>
  </w:style>
  <w:style w:type="paragraph" w:styleId="Otsikko4">
    <w:name w:val="heading 4"/>
    <w:basedOn w:val="Normaali"/>
    <w:next w:val="Normaali"/>
    <w:link w:val="Otsikko4Char"/>
    <w:uiPriority w:val="9"/>
    <w:unhideWhenUsed/>
    <w:qFormat/>
    <w:rsid w:val="00DE7F2E"/>
    <w:pPr>
      <w:keepNext/>
      <w:keepLines/>
      <w:spacing w:before="40"/>
      <w:outlineLvl w:val="3"/>
    </w:pPr>
    <w:rPr>
      <w:rFonts w:asciiTheme="majorHAnsi" w:hAnsiTheme="majorHAnsi" w:eastAsiaTheme="majorEastAsia" w:cstheme="majorBidi"/>
      <w:i/>
      <w:iCs/>
      <w:color w:val="0F4761" w:themeColor="accent1" w:themeShade="BF"/>
    </w:rPr>
  </w:style>
  <w:style w:type="paragraph" w:styleId="Otsikko5">
    <w:name w:val="heading 5"/>
    <w:basedOn w:val="Normaali"/>
    <w:next w:val="Normaali"/>
    <w:link w:val="Otsikko5Char"/>
    <w:uiPriority w:val="9"/>
    <w:unhideWhenUsed/>
    <w:qFormat/>
    <w:rsid w:val="00724B05"/>
    <w:pPr>
      <w:keepNext/>
      <w:keepLines/>
      <w:spacing w:before="40"/>
      <w:outlineLvl w:val="4"/>
    </w:pPr>
    <w:rPr>
      <w:rFonts w:asciiTheme="majorHAnsi" w:hAnsiTheme="majorHAnsi" w:eastAsiaTheme="majorEastAsia" w:cstheme="majorBidi"/>
      <w:color w:val="0F4761" w:themeColor="accent1" w:themeShade="BF"/>
    </w:rPr>
  </w:style>
  <w:style w:type="character" w:styleId="Kappaleenoletusfontti" w:default="1">
    <w:name w:val="Default Paragraph Font"/>
    <w:uiPriority w:val="1"/>
    <w:unhideWhenUsed/>
  </w:style>
  <w:style w:type="table" w:styleId="Normaalitaulukko" w:default="1">
    <w:name w:val="Normal Table"/>
    <w:uiPriority w:val="99"/>
    <w:semiHidden/>
    <w:unhideWhenUsed/>
    <w:tblPr>
      <w:tblInd w:w="0" w:type="dxa"/>
      <w:tblCellMar>
        <w:top w:w="0" w:type="dxa"/>
        <w:left w:w="108" w:type="dxa"/>
        <w:bottom w:w="0" w:type="dxa"/>
        <w:right w:w="108" w:type="dxa"/>
      </w:tblCellMar>
    </w:tblPr>
  </w:style>
  <w:style w:type="numbering" w:styleId="Eiluetteloa" w:default="1">
    <w:name w:val="No List"/>
    <w:uiPriority w:val="99"/>
    <w:semiHidden/>
    <w:unhideWhenUsed/>
  </w:style>
  <w:style w:type="paragraph" w:styleId="Yltunniste">
    <w:name w:val="header"/>
    <w:basedOn w:val="Normaali"/>
    <w:link w:val="YltunnisteChar"/>
    <w:uiPriority w:val="99"/>
    <w:unhideWhenUsed/>
    <w:pPr>
      <w:spacing w:line="240" w:lineRule="auto"/>
    </w:pPr>
  </w:style>
  <w:style w:type="character" w:styleId="YltunnisteChar" w:customStyle="1">
    <w:name w:val="Ylätunniste Char"/>
    <w:basedOn w:val="Kappaleenoletusfontti"/>
    <w:link w:val="Yltunniste"/>
    <w:uiPriority w:val="99"/>
  </w:style>
  <w:style w:type="paragraph" w:styleId="Alatunniste">
    <w:name w:val="footer"/>
    <w:basedOn w:val="Normaali"/>
    <w:link w:val="AlatunnisteChar"/>
    <w:uiPriority w:val="99"/>
    <w:unhideWhenUsed/>
    <w:pPr>
      <w:spacing w:line="240" w:lineRule="auto"/>
      <w:jc w:val="right"/>
    </w:pPr>
  </w:style>
  <w:style w:type="character" w:styleId="AlatunnisteChar" w:customStyle="1">
    <w:name w:val="Alatunniste Char"/>
    <w:basedOn w:val="Kappaleenoletusfontti"/>
    <w:link w:val="Alatunniste"/>
    <w:uiPriority w:val="99"/>
  </w:style>
  <w:style w:type="character" w:styleId="Paikkamerkkiteksti">
    <w:name w:val="Placeholder Text"/>
    <w:basedOn w:val="Kappaleenoletusfontti"/>
    <w:uiPriority w:val="99"/>
    <w:semiHidden/>
    <w:rPr>
      <w:color w:val="808080"/>
    </w:rPr>
  </w:style>
  <w:style w:type="paragraph" w:styleId="Yhteystiedot" w:customStyle="1">
    <w:name w:val="Yhteystiedot"/>
    <w:link w:val="Yhteystiedonmerkki"/>
    <w:uiPriority w:val="2"/>
    <w:qFormat/>
    <w:pPr>
      <w:spacing w:line="240" w:lineRule="auto"/>
      <w:jc w:val="right"/>
    </w:pPr>
    <w:rPr>
      <w:sz w:val="24"/>
    </w:rPr>
  </w:style>
  <w:style w:type="table" w:styleId="TaulukkoRuudukko">
    <w:name w:val="Table Grid"/>
    <w:basedOn w:val="Normaalitaulukko"/>
    <w:uiPriority w:val="39"/>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Yhteystiedonmerkki" w:customStyle="1">
    <w:name w:val="Yhteystiedon merkki"/>
    <w:basedOn w:val="Kappaleenoletusfontti"/>
    <w:link w:val="Yhteystiedot"/>
    <w:uiPriority w:val="2"/>
    <w:rPr>
      <w:sz w:val="24"/>
    </w:rPr>
  </w:style>
  <w:style w:type="paragraph" w:styleId="Seliteteksti">
    <w:name w:val="Balloon Text"/>
    <w:basedOn w:val="Normaali"/>
    <w:link w:val="SelitetekstiChar"/>
    <w:uiPriority w:val="99"/>
    <w:semiHidden/>
    <w:unhideWhenUsed/>
    <w:pPr>
      <w:spacing w:line="240" w:lineRule="auto"/>
    </w:pPr>
    <w:rPr>
      <w:rFonts w:ascii="Tahoma" w:hAnsi="Tahoma" w:cs="Tahoma"/>
      <w:sz w:val="16"/>
      <w:szCs w:val="16"/>
    </w:rPr>
  </w:style>
  <w:style w:type="character" w:styleId="SelitetekstiChar" w:customStyle="1">
    <w:name w:val="Seliteteksti Char"/>
    <w:basedOn w:val="Kappaleenoletusfontti"/>
    <w:link w:val="Seliteteksti"/>
    <w:uiPriority w:val="99"/>
    <w:semiHidden/>
    <w:rPr>
      <w:rFonts w:ascii="Tahoma" w:hAnsi="Tahoma" w:cs="Tahoma"/>
      <w:sz w:val="16"/>
      <w:szCs w:val="16"/>
    </w:rPr>
  </w:style>
  <w:style w:type="character" w:styleId="Otsikko1Char" w:customStyle="1">
    <w:name w:val="Otsikko 1 Char"/>
    <w:basedOn w:val="Kappaleenoletusfontti"/>
    <w:link w:val="Otsikko1"/>
    <w:uiPriority w:val="9"/>
    <w:rPr>
      <w:rFonts w:asciiTheme="majorHAnsi" w:hAnsiTheme="majorHAnsi" w:eastAsiaTheme="majorEastAsia" w:cstheme="majorBidi"/>
      <w:b/>
      <w:color w:val="0D0D0D" w:themeColor="text1" w:themeTint="F2"/>
      <w:sz w:val="26"/>
      <w:szCs w:val="32"/>
    </w:rPr>
  </w:style>
  <w:style w:type="character" w:styleId="Otsikko2Char" w:customStyle="1">
    <w:name w:val="Otsikko 2 Char"/>
    <w:basedOn w:val="Kappaleenoletusfontti"/>
    <w:link w:val="Otsikko2"/>
    <w:uiPriority w:val="9"/>
    <w:rPr>
      <w:rFonts w:asciiTheme="majorHAnsi" w:hAnsiTheme="majorHAnsi" w:eastAsiaTheme="majorEastAsia" w:cstheme="majorBidi"/>
      <w:color w:val="0F4761" w:themeColor="accent1" w:themeShade="BF"/>
      <w:sz w:val="24"/>
      <w:szCs w:val="26"/>
    </w:rPr>
  </w:style>
  <w:style w:type="paragraph" w:styleId="Otsikko">
    <w:name w:val="Title"/>
    <w:basedOn w:val="Normaali"/>
    <w:next w:val="Normaali"/>
    <w:link w:val="OtsikkoChar"/>
    <w:uiPriority w:val="1"/>
    <w:qFormat/>
    <w:pPr>
      <w:spacing w:line="240" w:lineRule="auto"/>
      <w:contextualSpacing/>
      <w:jc w:val="right"/>
    </w:pPr>
    <w:rPr>
      <w:rFonts w:asciiTheme="majorHAnsi" w:hAnsiTheme="majorHAnsi" w:eastAsiaTheme="majorEastAsia" w:cstheme="majorBidi"/>
      <w:b/>
      <w:color w:val="275317" w:themeColor="accent6" w:themeShade="80"/>
      <w:kern w:val="28"/>
      <w:sz w:val="32"/>
      <w:szCs w:val="56"/>
    </w:rPr>
  </w:style>
  <w:style w:type="character" w:styleId="OtsikkoChar" w:customStyle="1">
    <w:name w:val="Otsikko Char"/>
    <w:basedOn w:val="Kappaleenoletusfontti"/>
    <w:link w:val="Otsikko"/>
    <w:uiPriority w:val="1"/>
    <w:rPr>
      <w:rFonts w:asciiTheme="majorHAnsi" w:hAnsiTheme="majorHAnsi" w:eastAsiaTheme="majorEastAsia" w:cstheme="majorBidi"/>
      <w:b/>
      <w:color w:val="275317" w:themeColor="accent6" w:themeShade="80"/>
      <w:kern w:val="28"/>
      <w:sz w:val="32"/>
      <w:szCs w:val="56"/>
    </w:rPr>
  </w:style>
  <w:style w:type="character" w:styleId="Otsikko3Char" w:customStyle="1">
    <w:name w:val="Otsikko 3 Char"/>
    <w:basedOn w:val="Kappaleenoletusfontti"/>
    <w:link w:val="Otsikko3"/>
    <w:uiPriority w:val="9"/>
    <w:rsid w:val="001D458E"/>
    <w:rPr>
      <w:rFonts w:asciiTheme="majorHAnsi" w:hAnsiTheme="majorHAnsi" w:eastAsiaTheme="majorEastAsia" w:cstheme="majorBidi"/>
      <w:color w:val="0A2F40" w:themeColor="accent1" w:themeShade="7F"/>
      <w:sz w:val="24"/>
      <w:szCs w:val="24"/>
    </w:rPr>
  </w:style>
  <w:style w:type="paragraph" w:styleId="Luettelokappale">
    <w:name w:val="List Paragraph"/>
    <w:basedOn w:val="Normaali"/>
    <w:uiPriority w:val="34"/>
    <w:unhideWhenUsed/>
    <w:qFormat/>
    <w:rsid w:val="0028002D"/>
    <w:pPr>
      <w:ind w:left="720"/>
      <w:contextualSpacing/>
    </w:pPr>
  </w:style>
  <w:style w:type="character" w:styleId="Hyperlinkki">
    <w:name w:val="Hyperlink"/>
    <w:basedOn w:val="Kappaleenoletusfontti"/>
    <w:uiPriority w:val="99"/>
    <w:unhideWhenUsed/>
    <w:rsid w:val="004E70B3"/>
    <w:rPr>
      <w:color w:val="0000FF"/>
      <w:u w:val="single"/>
    </w:rPr>
  </w:style>
  <w:style w:type="paragraph" w:styleId="NormaaliWWW">
    <w:name w:val="Normal (Web)"/>
    <w:basedOn w:val="Normaali"/>
    <w:uiPriority w:val="99"/>
    <w:unhideWhenUsed/>
    <w:rsid w:val="006B517B"/>
    <w:pPr>
      <w:spacing w:before="100" w:beforeAutospacing="1" w:after="100" w:afterAutospacing="1" w:line="240" w:lineRule="auto"/>
    </w:pPr>
    <w:rPr>
      <w:rFonts w:ascii="Times New Roman" w:hAnsi="Times New Roman" w:eastAsia="Times New Roman" w:cs="Times New Roman"/>
      <w:color w:val="auto"/>
      <w:sz w:val="24"/>
      <w:szCs w:val="24"/>
      <w:lang w:eastAsia="fi-FI"/>
    </w:rPr>
  </w:style>
  <w:style w:type="character" w:styleId="Voimakas">
    <w:name w:val="Strong"/>
    <w:basedOn w:val="Kappaleenoletusfontti"/>
    <w:uiPriority w:val="22"/>
    <w:qFormat/>
    <w:rsid w:val="00737D2C"/>
    <w:rPr>
      <w:b/>
      <w:bCs/>
    </w:rPr>
  </w:style>
  <w:style w:type="paragraph" w:styleId="Eivli">
    <w:name w:val="No Spacing"/>
    <w:link w:val="EivliChar"/>
    <w:uiPriority w:val="1"/>
    <w:qFormat/>
    <w:rsid w:val="00E75527"/>
    <w:pPr>
      <w:spacing w:line="240" w:lineRule="auto"/>
    </w:pPr>
    <w:rPr>
      <w:color w:val="auto"/>
      <w:lang w:eastAsia="fi-FI"/>
    </w:rPr>
  </w:style>
  <w:style w:type="character" w:styleId="EivliChar" w:customStyle="1">
    <w:name w:val="Ei väliä Char"/>
    <w:basedOn w:val="Kappaleenoletusfontti"/>
    <w:link w:val="Eivli"/>
    <w:uiPriority w:val="1"/>
    <w:rsid w:val="00E75527"/>
    <w:rPr>
      <w:color w:val="auto"/>
      <w:lang w:eastAsia="fi-FI"/>
    </w:rPr>
  </w:style>
  <w:style w:type="paragraph" w:styleId="Sisllysluettelonotsikko">
    <w:name w:val="TOC Heading"/>
    <w:basedOn w:val="Otsikko1"/>
    <w:next w:val="Normaali"/>
    <w:uiPriority w:val="39"/>
    <w:unhideWhenUsed/>
    <w:qFormat/>
    <w:rsid w:val="00456B53"/>
    <w:pPr>
      <w:spacing w:before="240" w:line="259" w:lineRule="auto"/>
      <w:contextualSpacing w:val="0"/>
      <w:outlineLvl w:val="9"/>
    </w:pPr>
    <w:rPr>
      <w:b w:val="0"/>
      <w:color w:val="0F4761" w:themeColor="accent1" w:themeShade="BF"/>
      <w:sz w:val="32"/>
      <w:lang w:eastAsia="fi-FI"/>
    </w:rPr>
  </w:style>
  <w:style w:type="paragraph" w:styleId="Sisluet1">
    <w:name w:val="toc 1"/>
    <w:basedOn w:val="Normaali"/>
    <w:next w:val="Normaali"/>
    <w:autoRedefine/>
    <w:uiPriority w:val="39"/>
    <w:unhideWhenUsed/>
    <w:rsid w:val="00456B53"/>
    <w:pPr>
      <w:spacing w:after="100"/>
    </w:pPr>
  </w:style>
  <w:style w:type="paragraph" w:styleId="Sisluet2">
    <w:name w:val="toc 2"/>
    <w:basedOn w:val="Normaali"/>
    <w:next w:val="Normaali"/>
    <w:autoRedefine/>
    <w:uiPriority w:val="39"/>
    <w:unhideWhenUsed/>
    <w:rsid w:val="00456B53"/>
    <w:pPr>
      <w:spacing w:after="100"/>
      <w:ind w:left="220"/>
    </w:pPr>
  </w:style>
  <w:style w:type="paragraph" w:styleId="Sisluet3">
    <w:name w:val="toc 3"/>
    <w:basedOn w:val="Normaali"/>
    <w:next w:val="Normaali"/>
    <w:autoRedefine/>
    <w:uiPriority w:val="39"/>
    <w:unhideWhenUsed/>
    <w:rsid w:val="00456B53"/>
    <w:pPr>
      <w:spacing w:after="100"/>
      <w:ind w:left="440"/>
    </w:pPr>
  </w:style>
  <w:style w:type="character" w:styleId="Otsikko5Char" w:customStyle="1">
    <w:name w:val="Otsikko 5 Char"/>
    <w:basedOn w:val="Kappaleenoletusfontti"/>
    <w:link w:val="Otsikko5"/>
    <w:uiPriority w:val="9"/>
    <w:rsid w:val="00724B05"/>
    <w:rPr>
      <w:rFonts w:asciiTheme="majorHAnsi" w:hAnsiTheme="majorHAnsi" w:eastAsiaTheme="majorEastAsia" w:cstheme="majorBidi"/>
      <w:color w:val="0F4761" w:themeColor="accent1" w:themeShade="BF"/>
    </w:rPr>
  </w:style>
  <w:style w:type="character" w:styleId="Otsikko4Char" w:customStyle="1">
    <w:name w:val="Otsikko 4 Char"/>
    <w:basedOn w:val="Kappaleenoletusfontti"/>
    <w:link w:val="Otsikko4"/>
    <w:uiPriority w:val="9"/>
    <w:rsid w:val="00DE7F2E"/>
    <w:rPr>
      <w:rFonts w:asciiTheme="majorHAnsi" w:hAnsiTheme="majorHAnsi" w:eastAsiaTheme="majorEastAsia" w:cstheme="majorBidi"/>
      <w:i/>
      <w:iCs/>
      <w:color w:val="0F4761" w:themeColor="accent1" w:themeShade="BF"/>
    </w:rPr>
  </w:style>
  <w:style w:type="character" w:styleId="Korostus">
    <w:name w:val="Emphasis"/>
    <w:basedOn w:val="Kappaleenoletusfontti"/>
    <w:uiPriority w:val="20"/>
    <w:qFormat/>
    <w:rsid w:val="008C60AA"/>
    <w:rPr>
      <w:i/>
      <w:iCs/>
    </w:rPr>
  </w:style>
  <w:style w:type="character" w:styleId="AvattuHyperlinkki">
    <w:name w:val="FollowedHyperlink"/>
    <w:basedOn w:val="Kappaleenoletusfontti"/>
    <w:uiPriority w:val="99"/>
    <w:semiHidden/>
    <w:unhideWhenUsed/>
    <w:rsid w:val="002471BE"/>
    <w:rPr>
      <w:color w:val="96607D" w:themeColor="followedHyperlink"/>
      <w:u w:val="single"/>
    </w:rPr>
  </w:style>
  <w:style w:type="table" w:styleId="Vaalearuudukkotaulukko1-korostus1">
    <w:name w:val="Grid Table 1 Light Accent 1"/>
    <w:basedOn w:val="Normaalitaulukko"/>
    <w:uiPriority w:val="46"/>
    <w:rsid w:val="00585E24"/>
    <w:pPr>
      <w:spacing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character" w:styleId="Ratkaisematonmaininta">
    <w:name w:val="Unresolved Mention"/>
    <w:basedOn w:val="Kappaleenoletusfontti"/>
    <w:uiPriority w:val="99"/>
    <w:semiHidden/>
    <w:unhideWhenUsed/>
    <w:rsid w:val="00897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1405">
      <w:bodyDiv w:val="1"/>
      <w:marLeft w:val="0"/>
      <w:marRight w:val="0"/>
      <w:marTop w:val="0"/>
      <w:marBottom w:val="0"/>
      <w:divBdr>
        <w:top w:val="none" w:sz="0" w:space="0" w:color="auto"/>
        <w:left w:val="none" w:sz="0" w:space="0" w:color="auto"/>
        <w:bottom w:val="none" w:sz="0" w:space="0" w:color="auto"/>
        <w:right w:val="none" w:sz="0" w:space="0" w:color="auto"/>
      </w:divBdr>
    </w:div>
    <w:div w:id="38670862">
      <w:bodyDiv w:val="1"/>
      <w:marLeft w:val="0"/>
      <w:marRight w:val="0"/>
      <w:marTop w:val="0"/>
      <w:marBottom w:val="0"/>
      <w:divBdr>
        <w:top w:val="none" w:sz="0" w:space="0" w:color="auto"/>
        <w:left w:val="none" w:sz="0" w:space="0" w:color="auto"/>
        <w:bottom w:val="none" w:sz="0" w:space="0" w:color="auto"/>
        <w:right w:val="none" w:sz="0" w:space="0" w:color="auto"/>
      </w:divBdr>
    </w:div>
    <w:div w:id="132796820">
      <w:bodyDiv w:val="1"/>
      <w:marLeft w:val="0"/>
      <w:marRight w:val="0"/>
      <w:marTop w:val="0"/>
      <w:marBottom w:val="0"/>
      <w:divBdr>
        <w:top w:val="none" w:sz="0" w:space="0" w:color="auto"/>
        <w:left w:val="none" w:sz="0" w:space="0" w:color="auto"/>
        <w:bottom w:val="none" w:sz="0" w:space="0" w:color="auto"/>
        <w:right w:val="none" w:sz="0" w:space="0" w:color="auto"/>
      </w:divBdr>
    </w:div>
    <w:div w:id="225802308">
      <w:bodyDiv w:val="1"/>
      <w:marLeft w:val="0"/>
      <w:marRight w:val="0"/>
      <w:marTop w:val="0"/>
      <w:marBottom w:val="0"/>
      <w:divBdr>
        <w:top w:val="none" w:sz="0" w:space="0" w:color="auto"/>
        <w:left w:val="none" w:sz="0" w:space="0" w:color="auto"/>
        <w:bottom w:val="none" w:sz="0" w:space="0" w:color="auto"/>
        <w:right w:val="none" w:sz="0" w:space="0" w:color="auto"/>
      </w:divBdr>
      <w:divsChild>
        <w:div w:id="697656884">
          <w:marLeft w:val="0"/>
          <w:marRight w:val="0"/>
          <w:marTop w:val="0"/>
          <w:marBottom w:val="0"/>
          <w:divBdr>
            <w:top w:val="none" w:sz="0" w:space="0" w:color="auto"/>
            <w:left w:val="none" w:sz="0" w:space="0" w:color="auto"/>
            <w:bottom w:val="none" w:sz="0" w:space="0" w:color="auto"/>
            <w:right w:val="none" w:sz="0" w:space="0" w:color="auto"/>
          </w:divBdr>
        </w:div>
      </w:divsChild>
    </w:div>
    <w:div w:id="229852345">
      <w:bodyDiv w:val="1"/>
      <w:marLeft w:val="0"/>
      <w:marRight w:val="0"/>
      <w:marTop w:val="0"/>
      <w:marBottom w:val="0"/>
      <w:divBdr>
        <w:top w:val="none" w:sz="0" w:space="0" w:color="auto"/>
        <w:left w:val="none" w:sz="0" w:space="0" w:color="auto"/>
        <w:bottom w:val="none" w:sz="0" w:space="0" w:color="auto"/>
        <w:right w:val="none" w:sz="0" w:space="0" w:color="auto"/>
      </w:divBdr>
    </w:div>
    <w:div w:id="237443859">
      <w:bodyDiv w:val="1"/>
      <w:marLeft w:val="0"/>
      <w:marRight w:val="0"/>
      <w:marTop w:val="0"/>
      <w:marBottom w:val="0"/>
      <w:divBdr>
        <w:top w:val="none" w:sz="0" w:space="0" w:color="auto"/>
        <w:left w:val="none" w:sz="0" w:space="0" w:color="auto"/>
        <w:bottom w:val="none" w:sz="0" w:space="0" w:color="auto"/>
        <w:right w:val="none" w:sz="0" w:space="0" w:color="auto"/>
      </w:divBdr>
      <w:divsChild>
        <w:div w:id="1922442159">
          <w:marLeft w:val="0"/>
          <w:marRight w:val="0"/>
          <w:marTop w:val="0"/>
          <w:marBottom w:val="0"/>
          <w:divBdr>
            <w:top w:val="none" w:sz="0" w:space="0" w:color="auto"/>
            <w:left w:val="none" w:sz="0" w:space="0" w:color="auto"/>
            <w:bottom w:val="none" w:sz="0" w:space="0" w:color="auto"/>
            <w:right w:val="none" w:sz="0" w:space="0" w:color="auto"/>
          </w:divBdr>
        </w:div>
      </w:divsChild>
    </w:div>
    <w:div w:id="238180071">
      <w:bodyDiv w:val="1"/>
      <w:marLeft w:val="0"/>
      <w:marRight w:val="0"/>
      <w:marTop w:val="0"/>
      <w:marBottom w:val="0"/>
      <w:divBdr>
        <w:top w:val="none" w:sz="0" w:space="0" w:color="auto"/>
        <w:left w:val="none" w:sz="0" w:space="0" w:color="auto"/>
        <w:bottom w:val="none" w:sz="0" w:space="0" w:color="auto"/>
        <w:right w:val="none" w:sz="0" w:space="0" w:color="auto"/>
      </w:divBdr>
      <w:divsChild>
        <w:div w:id="1582178603">
          <w:marLeft w:val="0"/>
          <w:marRight w:val="0"/>
          <w:marTop w:val="0"/>
          <w:marBottom w:val="0"/>
          <w:divBdr>
            <w:top w:val="none" w:sz="0" w:space="0" w:color="auto"/>
            <w:left w:val="none" w:sz="0" w:space="0" w:color="auto"/>
            <w:bottom w:val="none" w:sz="0" w:space="0" w:color="auto"/>
            <w:right w:val="none" w:sz="0" w:space="0" w:color="auto"/>
          </w:divBdr>
        </w:div>
      </w:divsChild>
    </w:div>
    <w:div w:id="264382743">
      <w:bodyDiv w:val="1"/>
      <w:marLeft w:val="0"/>
      <w:marRight w:val="0"/>
      <w:marTop w:val="0"/>
      <w:marBottom w:val="0"/>
      <w:divBdr>
        <w:top w:val="none" w:sz="0" w:space="0" w:color="auto"/>
        <w:left w:val="none" w:sz="0" w:space="0" w:color="auto"/>
        <w:bottom w:val="none" w:sz="0" w:space="0" w:color="auto"/>
        <w:right w:val="none" w:sz="0" w:space="0" w:color="auto"/>
      </w:divBdr>
    </w:div>
    <w:div w:id="311063398">
      <w:bodyDiv w:val="1"/>
      <w:marLeft w:val="0"/>
      <w:marRight w:val="0"/>
      <w:marTop w:val="0"/>
      <w:marBottom w:val="0"/>
      <w:divBdr>
        <w:top w:val="none" w:sz="0" w:space="0" w:color="auto"/>
        <w:left w:val="none" w:sz="0" w:space="0" w:color="auto"/>
        <w:bottom w:val="none" w:sz="0" w:space="0" w:color="auto"/>
        <w:right w:val="none" w:sz="0" w:space="0" w:color="auto"/>
      </w:divBdr>
    </w:div>
    <w:div w:id="336807515">
      <w:bodyDiv w:val="1"/>
      <w:marLeft w:val="0"/>
      <w:marRight w:val="0"/>
      <w:marTop w:val="0"/>
      <w:marBottom w:val="0"/>
      <w:divBdr>
        <w:top w:val="none" w:sz="0" w:space="0" w:color="auto"/>
        <w:left w:val="none" w:sz="0" w:space="0" w:color="auto"/>
        <w:bottom w:val="none" w:sz="0" w:space="0" w:color="auto"/>
        <w:right w:val="none" w:sz="0" w:space="0" w:color="auto"/>
      </w:divBdr>
    </w:div>
    <w:div w:id="342972066">
      <w:bodyDiv w:val="1"/>
      <w:marLeft w:val="0"/>
      <w:marRight w:val="0"/>
      <w:marTop w:val="0"/>
      <w:marBottom w:val="0"/>
      <w:divBdr>
        <w:top w:val="none" w:sz="0" w:space="0" w:color="auto"/>
        <w:left w:val="none" w:sz="0" w:space="0" w:color="auto"/>
        <w:bottom w:val="none" w:sz="0" w:space="0" w:color="auto"/>
        <w:right w:val="none" w:sz="0" w:space="0" w:color="auto"/>
      </w:divBdr>
      <w:divsChild>
        <w:div w:id="909923428">
          <w:marLeft w:val="0"/>
          <w:marRight w:val="0"/>
          <w:marTop w:val="0"/>
          <w:marBottom w:val="0"/>
          <w:divBdr>
            <w:top w:val="none" w:sz="0" w:space="0" w:color="auto"/>
            <w:left w:val="none" w:sz="0" w:space="0" w:color="auto"/>
            <w:bottom w:val="none" w:sz="0" w:space="0" w:color="auto"/>
            <w:right w:val="none" w:sz="0" w:space="0" w:color="auto"/>
          </w:divBdr>
        </w:div>
      </w:divsChild>
    </w:div>
    <w:div w:id="390884548">
      <w:bodyDiv w:val="1"/>
      <w:marLeft w:val="0"/>
      <w:marRight w:val="0"/>
      <w:marTop w:val="0"/>
      <w:marBottom w:val="0"/>
      <w:divBdr>
        <w:top w:val="none" w:sz="0" w:space="0" w:color="auto"/>
        <w:left w:val="none" w:sz="0" w:space="0" w:color="auto"/>
        <w:bottom w:val="none" w:sz="0" w:space="0" w:color="auto"/>
        <w:right w:val="none" w:sz="0" w:space="0" w:color="auto"/>
      </w:divBdr>
    </w:div>
    <w:div w:id="398333808">
      <w:bodyDiv w:val="1"/>
      <w:marLeft w:val="0"/>
      <w:marRight w:val="0"/>
      <w:marTop w:val="0"/>
      <w:marBottom w:val="0"/>
      <w:divBdr>
        <w:top w:val="none" w:sz="0" w:space="0" w:color="auto"/>
        <w:left w:val="none" w:sz="0" w:space="0" w:color="auto"/>
        <w:bottom w:val="none" w:sz="0" w:space="0" w:color="auto"/>
        <w:right w:val="none" w:sz="0" w:space="0" w:color="auto"/>
      </w:divBdr>
    </w:div>
    <w:div w:id="404495276">
      <w:bodyDiv w:val="1"/>
      <w:marLeft w:val="0"/>
      <w:marRight w:val="0"/>
      <w:marTop w:val="0"/>
      <w:marBottom w:val="0"/>
      <w:divBdr>
        <w:top w:val="none" w:sz="0" w:space="0" w:color="auto"/>
        <w:left w:val="none" w:sz="0" w:space="0" w:color="auto"/>
        <w:bottom w:val="none" w:sz="0" w:space="0" w:color="auto"/>
        <w:right w:val="none" w:sz="0" w:space="0" w:color="auto"/>
      </w:divBdr>
    </w:div>
    <w:div w:id="464007899">
      <w:bodyDiv w:val="1"/>
      <w:marLeft w:val="0"/>
      <w:marRight w:val="0"/>
      <w:marTop w:val="0"/>
      <w:marBottom w:val="0"/>
      <w:divBdr>
        <w:top w:val="none" w:sz="0" w:space="0" w:color="auto"/>
        <w:left w:val="none" w:sz="0" w:space="0" w:color="auto"/>
        <w:bottom w:val="none" w:sz="0" w:space="0" w:color="auto"/>
        <w:right w:val="none" w:sz="0" w:space="0" w:color="auto"/>
      </w:divBdr>
      <w:divsChild>
        <w:div w:id="1658722713">
          <w:marLeft w:val="0"/>
          <w:marRight w:val="0"/>
          <w:marTop w:val="0"/>
          <w:marBottom w:val="0"/>
          <w:divBdr>
            <w:top w:val="none" w:sz="0" w:space="0" w:color="auto"/>
            <w:left w:val="none" w:sz="0" w:space="0" w:color="auto"/>
            <w:bottom w:val="none" w:sz="0" w:space="0" w:color="auto"/>
            <w:right w:val="none" w:sz="0" w:space="0" w:color="auto"/>
          </w:divBdr>
        </w:div>
      </w:divsChild>
    </w:div>
    <w:div w:id="583997997">
      <w:bodyDiv w:val="1"/>
      <w:marLeft w:val="0"/>
      <w:marRight w:val="0"/>
      <w:marTop w:val="0"/>
      <w:marBottom w:val="0"/>
      <w:divBdr>
        <w:top w:val="none" w:sz="0" w:space="0" w:color="auto"/>
        <w:left w:val="none" w:sz="0" w:space="0" w:color="auto"/>
        <w:bottom w:val="none" w:sz="0" w:space="0" w:color="auto"/>
        <w:right w:val="none" w:sz="0" w:space="0" w:color="auto"/>
      </w:divBdr>
    </w:div>
    <w:div w:id="592595852">
      <w:bodyDiv w:val="1"/>
      <w:marLeft w:val="0"/>
      <w:marRight w:val="0"/>
      <w:marTop w:val="0"/>
      <w:marBottom w:val="0"/>
      <w:divBdr>
        <w:top w:val="none" w:sz="0" w:space="0" w:color="auto"/>
        <w:left w:val="none" w:sz="0" w:space="0" w:color="auto"/>
        <w:bottom w:val="none" w:sz="0" w:space="0" w:color="auto"/>
        <w:right w:val="none" w:sz="0" w:space="0" w:color="auto"/>
      </w:divBdr>
      <w:divsChild>
        <w:div w:id="80689300">
          <w:marLeft w:val="0"/>
          <w:marRight w:val="0"/>
          <w:marTop w:val="0"/>
          <w:marBottom w:val="0"/>
          <w:divBdr>
            <w:top w:val="none" w:sz="0" w:space="0" w:color="auto"/>
            <w:left w:val="none" w:sz="0" w:space="0" w:color="auto"/>
            <w:bottom w:val="none" w:sz="0" w:space="0" w:color="auto"/>
            <w:right w:val="none" w:sz="0" w:space="0" w:color="auto"/>
          </w:divBdr>
        </w:div>
      </w:divsChild>
    </w:div>
    <w:div w:id="628439810">
      <w:bodyDiv w:val="1"/>
      <w:marLeft w:val="0"/>
      <w:marRight w:val="0"/>
      <w:marTop w:val="0"/>
      <w:marBottom w:val="0"/>
      <w:divBdr>
        <w:top w:val="none" w:sz="0" w:space="0" w:color="auto"/>
        <w:left w:val="none" w:sz="0" w:space="0" w:color="auto"/>
        <w:bottom w:val="none" w:sz="0" w:space="0" w:color="auto"/>
        <w:right w:val="none" w:sz="0" w:space="0" w:color="auto"/>
      </w:divBdr>
    </w:div>
    <w:div w:id="633367376">
      <w:bodyDiv w:val="1"/>
      <w:marLeft w:val="0"/>
      <w:marRight w:val="0"/>
      <w:marTop w:val="0"/>
      <w:marBottom w:val="0"/>
      <w:divBdr>
        <w:top w:val="none" w:sz="0" w:space="0" w:color="auto"/>
        <w:left w:val="none" w:sz="0" w:space="0" w:color="auto"/>
        <w:bottom w:val="none" w:sz="0" w:space="0" w:color="auto"/>
        <w:right w:val="none" w:sz="0" w:space="0" w:color="auto"/>
      </w:divBdr>
    </w:div>
    <w:div w:id="647319298">
      <w:bodyDiv w:val="1"/>
      <w:marLeft w:val="0"/>
      <w:marRight w:val="0"/>
      <w:marTop w:val="0"/>
      <w:marBottom w:val="0"/>
      <w:divBdr>
        <w:top w:val="none" w:sz="0" w:space="0" w:color="auto"/>
        <w:left w:val="none" w:sz="0" w:space="0" w:color="auto"/>
        <w:bottom w:val="none" w:sz="0" w:space="0" w:color="auto"/>
        <w:right w:val="none" w:sz="0" w:space="0" w:color="auto"/>
      </w:divBdr>
    </w:div>
    <w:div w:id="669067545">
      <w:bodyDiv w:val="1"/>
      <w:marLeft w:val="0"/>
      <w:marRight w:val="0"/>
      <w:marTop w:val="0"/>
      <w:marBottom w:val="0"/>
      <w:divBdr>
        <w:top w:val="none" w:sz="0" w:space="0" w:color="auto"/>
        <w:left w:val="none" w:sz="0" w:space="0" w:color="auto"/>
        <w:bottom w:val="none" w:sz="0" w:space="0" w:color="auto"/>
        <w:right w:val="none" w:sz="0" w:space="0" w:color="auto"/>
      </w:divBdr>
      <w:divsChild>
        <w:div w:id="1749233481">
          <w:marLeft w:val="0"/>
          <w:marRight w:val="0"/>
          <w:marTop w:val="0"/>
          <w:marBottom w:val="0"/>
          <w:divBdr>
            <w:top w:val="none" w:sz="0" w:space="0" w:color="auto"/>
            <w:left w:val="none" w:sz="0" w:space="0" w:color="auto"/>
            <w:bottom w:val="none" w:sz="0" w:space="0" w:color="auto"/>
            <w:right w:val="none" w:sz="0" w:space="0" w:color="auto"/>
          </w:divBdr>
        </w:div>
      </w:divsChild>
    </w:div>
    <w:div w:id="674038164">
      <w:bodyDiv w:val="1"/>
      <w:marLeft w:val="0"/>
      <w:marRight w:val="0"/>
      <w:marTop w:val="0"/>
      <w:marBottom w:val="0"/>
      <w:divBdr>
        <w:top w:val="none" w:sz="0" w:space="0" w:color="auto"/>
        <w:left w:val="none" w:sz="0" w:space="0" w:color="auto"/>
        <w:bottom w:val="none" w:sz="0" w:space="0" w:color="auto"/>
        <w:right w:val="none" w:sz="0" w:space="0" w:color="auto"/>
      </w:divBdr>
    </w:div>
    <w:div w:id="687024021">
      <w:bodyDiv w:val="1"/>
      <w:marLeft w:val="0"/>
      <w:marRight w:val="0"/>
      <w:marTop w:val="0"/>
      <w:marBottom w:val="0"/>
      <w:divBdr>
        <w:top w:val="none" w:sz="0" w:space="0" w:color="auto"/>
        <w:left w:val="none" w:sz="0" w:space="0" w:color="auto"/>
        <w:bottom w:val="none" w:sz="0" w:space="0" w:color="auto"/>
        <w:right w:val="none" w:sz="0" w:space="0" w:color="auto"/>
      </w:divBdr>
    </w:div>
    <w:div w:id="688796859">
      <w:bodyDiv w:val="1"/>
      <w:marLeft w:val="0"/>
      <w:marRight w:val="0"/>
      <w:marTop w:val="0"/>
      <w:marBottom w:val="0"/>
      <w:divBdr>
        <w:top w:val="none" w:sz="0" w:space="0" w:color="auto"/>
        <w:left w:val="none" w:sz="0" w:space="0" w:color="auto"/>
        <w:bottom w:val="none" w:sz="0" w:space="0" w:color="auto"/>
        <w:right w:val="none" w:sz="0" w:space="0" w:color="auto"/>
      </w:divBdr>
      <w:divsChild>
        <w:div w:id="581914370">
          <w:marLeft w:val="0"/>
          <w:marRight w:val="0"/>
          <w:marTop w:val="0"/>
          <w:marBottom w:val="0"/>
          <w:divBdr>
            <w:top w:val="none" w:sz="0" w:space="0" w:color="auto"/>
            <w:left w:val="none" w:sz="0" w:space="0" w:color="auto"/>
            <w:bottom w:val="none" w:sz="0" w:space="0" w:color="auto"/>
            <w:right w:val="none" w:sz="0" w:space="0" w:color="auto"/>
          </w:divBdr>
        </w:div>
      </w:divsChild>
    </w:div>
    <w:div w:id="769817613">
      <w:bodyDiv w:val="1"/>
      <w:marLeft w:val="0"/>
      <w:marRight w:val="0"/>
      <w:marTop w:val="0"/>
      <w:marBottom w:val="0"/>
      <w:divBdr>
        <w:top w:val="none" w:sz="0" w:space="0" w:color="auto"/>
        <w:left w:val="none" w:sz="0" w:space="0" w:color="auto"/>
        <w:bottom w:val="none" w:sz="0" w:space="0" w:color="auto"/>
        <w:right w:val="none" w:sz="0" w:space="0" w:color="auto"/>
      </w:divBdr>
      <w:divsChild>
        <w:div w:id="1947497968">
          <w:marLeft w:val="0"/>
          <w:marRight w:val="0"/>
          <w:marTop w:val="0"/>
          <w:marBottom w:val="0"/>
          <w:divBdr>
            <w:top w:val="none" w:sz="0" w:space="0" w:color="auto"/>
            <w:left w:val="none" w:sz="0" w:space="0" w:color="auto"/>
            <w:bottom w:val="none" w:sz="0" w:space="0" w:color="auto"/>
            <w:right w:val="none" w:sz="0" w:space="0" w:color="auto"/>
          </w:divBdr>
        </w:div>
      </w:divsChild>
    </w:div>
    <w:div w:id="792985879">
      <w:bodyDiv w:val="1"/>
      <w:marLeft w:val="0"/>
      <w:marRight w:val="0"/>
      <w:marTop w:val="0"/>
      <w:marBottom w:val="0"/>
      <w:divBdr>
        <w:top w:val="none" w:sz="0" w:space="0" w:color="auto"/>
        <w:left w:val="none" w:sz="0" w:space="0" w:color="auto"/>
        <w:bottom w:val="none" w:sz="0" w:space="0" w:color="auto"/>
        <w:right w:val="none" w:sz="0" w:space="0" w:color="auto"/>
      </w:divBdr>
    </w:div>
    <w:div w:id="803280662">
      <w:bodyDiv w:val="1"/>
      <w:marLeft w:val="0"/>
      <w:marRight w:val="0"/>
      <w:marTop w:val="0"/>
      <w:marBottom w:val="0"/>
      <w:divBdr>
        <w:top w:val="none" w:sz="0" w:space="0" w:color="auto"/>
        <w:left w:val="none" w:sz="0" w:space="0" w:color="auto"/>
        <w:bottom w:val="none" w:sz="0" w:space="0" w:color="auto"/>
        <w:right w:val="none" w:sz="0" w:space="0" w:color="auto"/>
      </w:divBdr>
    </w:div>
    <w:div w:id="846677770">
      <w:bodyDiv w:val="1"/>
      <w:marLeft w:val="0"/>
      <w:marRight w:val="0"/>
      <w:marTop w:val="0"/>
      <w:marBottom w:val="0"/>
      <w:divBdr>
        <w:top w:val="none" w:sz="0" w:space="0" w:color="auto"/>
        <w:left w:val="none" w:sz="0" w:space="0" w:color="auto"/>
        <w:bottom w:val="none" w:sz="0" w:space="0" w:color="auto"/>
        <w:right w:val="none" w:sz="0" w:space="0" w:color="auto"/>
      </w:divBdr>
    </w:div>
    <w:div w:id="887690702">
      <w:bodyDiv w:val="1"/>
      <w:marLeft w:val="0"/>
      <w:marRight w:val="0"/>
      <w:marTop w:val="0"/>
      <w:marBottom w:val="0"/>
      <w:divBdr>
        <w:top w:val="none" w:sz="0" w:space="0" w:color="auto"/>
        <w:left w:val="none" w:sz="0" w:space="0" w:color="auto"/>
        <w:bottom w:val="none" w:sz="0" w:space="0" w:color="auto"/>
        <w:right w:val="none" w:sz="0" w:space="0" w:color="auto"/>
      </w:divBdr>
      <w:divsChild>
        <w:div w:id="781071198">
          <w:marLeft w:val="0"/>
          <w:marRight w:val="0"/>
          <w:marTop w:val="0"/>
          <w:marBottom w:val="0"/>
          <w:divBdr>
            <w:top w:val="none" w:sz="0" w:space="0" w:color="auto"/>
            <w:left w:val="none" w:sz="0" w:space="0" w:color="auto"/>
            <w:bottom w:val="none" w:sz="0" w:space="0" w:color="auto"/>
            <w:right w:val="none" w:sz="0" w:space="0" w:color="auto"/>
          </w:divBdr>
        </w:div>
      </w:divsChild>
    </w:div>
    <w:div w:id="984508371">
      <w:bodyDiv w:val="1"/>
      <w:marLeft w:val="0"/>
      <w:marRight w:val="0"/>
      <w:marTop w:val="0"/>
      <w:marBottom w:val="0"/>
      <w:divBdr>
        <w:top w:val="none" w:sz="0" w:space="0" w:color="auto"/>
        <w:left w:val="none" w:sz="0" w:space="0" w:color="auto"/>
        <w:bottom w:val="none" w:sz="0" w:space="0" w:color="auto"/>
        <w:right w:val="none" w:sz="0" w:space="0" w:color="auto"/>
      </w:divBdr>
    </w:div>
    <w:div w:id="990795728">
      <w:bodyDiv w:val="1"/>
      <w:marLeft w:val="0"/>
      <w:marRight w:val="0"/>
      <w:marTop w:val="0"/>
      <w:marBottom w:val="0"/>
      <w:divBdr>
        <w:top w:val="none" w:sz="0" w:space="0" w:color="auto"/>
        <w:left w:val="none" w:sz="0" w:space="0" w:color="auto"/>
        <w:bottom w:val="none" w:sz="0" w:space="0" w:color="auto"/>
        <w:right w:val="none" w:sz="0" w:space="0" w:color="auto"/>
      </w:divBdr>
    </w:div>
    <w:div w:id="994994339">
      <w:bodyDiv w:val="1"/>
      <w:marLeft w:val="0"/>
      <w:marRight w:val="0"/>
      <w:marTop w:val="0"/>
      <w:marBottom w:val="0"/>
      <w:divBdr>
        <w:top w:val="none" w:sz="0" w:space="0" w:color="auto"/>
        <w:left w:val="none" w:sz="0" w:space="0" w:color="auto"/>
        <w:bottom w:val="none" w:sz="0" w:space="0" w:color="auto"/>
        <w:right w:val="none" w:sz="0" w:space="0" w:color="auto"/>
      </w:divBdr>
    </w:div>
    <w:div w:id="1018190926">
      <w:bodyDiv w:val="1"/>
      <w:marLeft w:val="0"/>
      <w:marRight w:val="0"/>
      <w:marTop w:val="0"/>
      <w:marBottom w:val="0"/>
      <w:divBdr>
        <w:top w:val="none" w:sz="0" w:space="0" w:color="auto"/>
        <w:left w:val="none" w:sz="0" w:space="0" w:color="auto"/>
        <w:bottom w:val="none" w:sz="0" w:space="0" w:color="auto"/>
        <w:right w:val="none" w:sz="0" w:space="0" w:color="auto"/>
      </w:divBdr>
    </w:div>
    <w:div w:id="1069964432">
      <w:bodyDiv w:val="1"/>
      <w:marLeft w:val="0"/>
      <w:marRight w:val="0"/>
      <w:marTop w:val="0"/>
      <w:marBottom w:val="0"/>
      <w:divBdr>
        <w:top w:val="none" w:sz="0" w:space="0" w:color="auto"/>
        <w:left w:val="none" w:sz="0" w:space="0" w:color="auto"/>
        <w:bottom w:val="none" w:sz="0" w:space="0" w:color="auto"/>
        <w:right w:val="none" w:sz="0" w:space="0" w:color="auto"/>
      </w:divBdr>
      <w:divsChild>
        <w:div w:id="521552846">
          <w:marLeft w:val="0"/>
          <w:marRight w:val="0"/>
          <w:marTop w:val="0"/>
          <w:marBottom w:val="0"/>
          <w:divBdr>
            <w:top w:val="none" w:sz="0" w:space="0" w:color="auto"/>
            <w:left w:val="none" w:sz="0" w:space="0" w:color="auto"/>
            <w:bottom w:val="none" w:sz="0" w:space="0" w:color="auto"/>
            <w:right w:val="none" w:sz="0" w:space="0" w:color="auto"/>
          </w:divBdr>
        </w:div>
      </w:divsChild>
    </w:div>
    <w:div w:id="1098863948">
      <w:bodyDiv w:val="1"/>
      <w:marLeft w:val="0"/>
      <w:marRight w:val="0"/>
      <w:marTop w:val="0"/>
      <w:marBottom w:val="0"/>
      <w:divBdr>
        <w:top w:val="none" w:sz="0" w:space="0" w:color="auto"/>
        <w:left w:val="none" w:sz="0" w:space="0" w:color="auto"/>
        <w:bottom w:val="none" w:sz="0" w:space="0" w:color="auto"/>
        <w:right w:val="none" w:sz="0" w:space="0" w:color="auto"/>
      </w:divBdr>
    </w:div>
    <w:div w:id="1114709247">
      <w:bodyDiv w:val="1"/>
      <w:marLeft w:val="0"/>
      <w:marRight w:val="0"/>
      <w:marTop w:val="0"/>
      <w:marBottom w:val="0"/>
      <w:divBdr>
        <w:top w:val="none" w:sz="0" w:space="0" w:color="auto"/>
        <w:left w:val="none" w:sz="0" w:space="0" w:color="auto"/>
        <w:bottom w:val="none" w:sz="0" w:space="0" w:color="auto"/>
        <w:right w:val="none" w:sz="0" w:space="0" w:color="auto"/>
      </w:divBdr>
    </w:div>
    <w:div w:id="1115251366">
      <w:bodyDiv w:val="1"/>
      <w:marLeft w:val="0"/>
      <w:marRight w:val="0"/>
      <w:marTop w:val="0"/>
      <w:marBottom w:val="0"/>
      <w:divBdr>
        <w:top w:val="none" w:sz="0" w:space="0" w:color="auto"/>
        <w:left w:val="none" w:sz="0" w:space="0" w:color="auto"/>
        <w:bottom w:val="none" w:sz="0" w:space="0" w:color="auto"/>
        <w:right w:val="none" w:sz="0" w:space="0" w:color="auto"/>
      </w:divBdr>
    </w:div>
    <w:div w:id="1117602252">
      <w:bodyDiv w:val="1"/>
      <w:marLeft w:val="0"/>
      <w:marRight w:val="0"/>
      <w:marTop w:val="0"/>
      <w:marBottom w:val="0"/>
      <w:divBdr>
        <w:top w:val="none" w:sz="0" w:space="0" w:color="auto"/>
        <w:left w:val="none" w:sz="0" w:space="0" w:color="auto"/>
        <w:bottom w:val="none" w:sz="0" w:space="0" w:color="auto"/>
        <w:right w:val="none" w:sz="0" w:space="0" w:color="auto"/>
      </w:divBdr>
    </w:div>
    <w:div w:id="1123184265">
      <w:bodyDiv w:val="1"/>
      <w:marLeft w:val="0"/>
      <w:marRight w:val="0"/>
      <w:marTop w:val="0"/>
      <w:marBottom w:val="0"/>
      <w:divBdr>
        <w:top w:val="none" w:sz="0" w:space="0" w:color="auto"/>
        <w:left w:val="none" w:sz="0" w:space="0" w:color="auto"/>
        <w:bottom w:val="none" w:sz="0" w:space="0" w:color="auto"/>
        <w:right w:val="none" w:sz="0" w:space="0" w:color="auto"/>
      </w:divBdr>
    </w:div>
    <w:div w:id="1124884091">
      <w:bodyDiv w:val="1"/>
      <w:marLeft w:val="0"/>
      <w:marRight w:val="0"/>
      <w:marTop w:val="0"/>
      <w:marBottom w:val="0"/>
      <w:divBdr>
        <w:top w:val="none" w:sz="0" w:space="0" w:color="auto"/>
        <w:left w:val="none" w:sz="0" w:space="0" w:color="auto"/>
        <w:bottom w:val="none" w:sz="0" w:space="0" w:color="auto"/>
        <w:right w:val="none" w:sz="0" w:space="0" w:color="auto"/>
      </w:divBdr>
    </w:div>
    <w:div w:id="1147090820">
      <w:bodyDiv w:val="1"/>
      <w:marLeft w:val="0"/>
      <w:marRight w:val="0"/>
      <w:marTop w:val="0"/>
      <w:marBottom w:val="0"/>
      <w:divBdr>
        <w:top w:val="none" w:sz="0" w:space="0" w:color="auto"/>
        <w:left w:val="none" w:sz="0" w:space="0" w:color="auto"/>
        <w:bottom w:val="none" w:sz="0" w:space="0" w:color="auto"/>
        <w:right w:val="none" w:sz="0" w:space="0" w:color="auto"/>
      </w:divBdr>
    </w:div>
    <w:div w:id="1159885261">
      <w:bodyDiv w:val="1"/>
      <w:marLeft w:val="0"/>
      <w:marRight w:val="0"/>
      <w:marTop w:val="0"/>
      <w:marBottom w:val="0"/>
      <w:divBdr>
        <w:top w:val="none" w:sz="0" w:space="0" w:color="auto"/>
        <w:left w:val="none" w:sz="0" w:space="0" w:color="auto"/>
        <w:bottom w:val="none" w:sz="0" w:space="0" w:color="auto"/>
        <w:right w:val="none" w:sz="0" w:space="0" w:color="auto"/>
      </w:divBdr>
    </w:div>
    <w:div w:id="1166551791">
      <w:bodyDiv w:val="1"/>
      <w:marLeft w:val="0"/>
      <w:marRight w:val="0"/>
      <w:marTop w:val="0"/>
      <w:marBottom w:val="0"/>
      <w:divBdr>
        <w:top w:val="none" w:sz="0" w:space="0" w:color="auto"/>
        <w:left w:val="none" w:sz="0" w:space="0" w:color="auto"/>
        <w:bottom w:val="none" w:sz="0" w:space="0" w:color="auto"/>
        <w:right w:val="none" w:sz="0" w:space="0" w:color="auto"/>
      </w:divBdr>
    </w:div>
    <w:div w:id="1207523802">
      <w:bodyDiv w:val="1"/>
      <w:marLeft w:val="0"/>
      <w:marRight w:val="0"/>
      <w:marTop w:val="0"/>
      <w:marBottom w:val="0"/>
      <w:divBdr>
        <w:top w:val="none" w:sz="0" w:space="0" w:color="auto"/>
        <w:left w:val="none" w:sz="0" w:space="0" w:color="auto"/>
        <w:bottom w:val="none" w:sz="0" w:space="0" w:color="auto"/>
        <w:right w:val="none" w:sz="0" w:space="0" w:color="auto"/>
      </w:divBdr>
      <w:divsChild>
        <w:div w:id="1011295530">
          <w:marLeft w:val="0"/>
          <w:marRight w:val="0"/>
          <w:marTop w:val="0"/>
          <w:marBottom w:val="0"/>
          <w:divBdr>
            <w:top w:val="none" w:sz="0" w:space="0" w:color="auto"/>
            <w:left w:val="none" w:sz="0" w:space="0" w:color="auto"/>
            <w:bottom w:val="none" w:sz="0" w:space="0" w:color="auto"/>
            <w:right w:val="none" w:sz="0" w:space="0" w:color="auto"/>
          </w:divBdr>
        </w:div>
      </w:divsChild>
    </w:div>
    <w:div w:id="1266960502">
      <w:bodyDiv w:val="1"/>
      <w:marLeft w:val="0"/>
      <w:marRight w:val="0"/>
      <w:marTop w:val="0"/>
      <w:marBottom w:val="0"/>
      <w:divBdr>
        <w:top w:val="none" w:sz="0" w:space="0" w:color="auto"/>
        <w:left w:val="none" w:sz="0" w:space="0" w:color="auto"/>
        <w:bottom w:val="none" w:sz="0" w:space="0" w:color="auto"/>
        <w:right w:val="none" w:sz="0" w:space="0" w:color="auto"/>
      </w:divBdr>
      <w:divsChild>
        <w:div w:id="2035568647">
          <w:marLeft w:val="0"/>
          <w:marRight w:val="0"/>
          <w:marTop w:val="0"/>
          <w:marBottom w:val="0"/>
          <w:divBdr>
            <w:top w:val="none" w:sz="0" w:space="0" w:color="auto"/>
            <w:left w:val="none" w:sz="0" w:space="0" w:color="auto"/>
            <w:bottom w:val="none" w:sz="0" w:space="0" w:color="auto"/>
            <w:right w:val="none" w:sz="0" w:space="0" w:color="auto"/>
          </w:divBdr>
        </w:div>
      </w:divsChild>
    </w:div>
    <w:div w:id="1276064334">
      <w:bodyDiv w:val="1"/>
      <w:marLeft w:val="0"/>
      <w:marRight w:val="0"/>
      <w:marTop w:val="0"/>
      <w:marBottom w:val="0"/>
      <w:divBdr>
        <w:top w:val="none" w:sz="0" w:space="0" w:color="auto"/>
        <w:left w:val="none" w:sz="0" w:space="0" w:color="auto"/>
        <w:bottom w:val="none" w:sz="0" w:space="0" w:color="auto"/>
        <w:right w:val="none" w:sz="0" w:space="0" w:color="auto"/>
      </w:divBdr>
      <w:divsChild>
        <w:div w:id="1828476719">
          <w:marLeft w:val="0"/>
          <w:marRight w:val="0"/>
          <w:marTop w:val="0"/>
          <w:marBottom w:val="0"/>
          <w:divBdr>
            <w:top w:val="none" w:sz="0" w:space="0" w:color="auto"/>
            <w:left w:val="none" w:sz="0" w:space="0" w:color="auto"/>
            <w:bottom w:val="none" w:sz="0" w:space="0" w:color="auto"/>
            <w:right w:val="none" w:sz="0" w:space="0" w:color="auto"/>
          </w:divBdr>
        </w:div>
      </w:divsChild>
    </w:div>
    <w:div w:id="1314605573">
      <w:bodyDiv w:val="1"/>
      <w:marLeft w:val="0"/>
      <w:marRight w:val="0"/>
      <w:marTop w:val="0"/>
      <w:marBottom w:val="0"/>
      <w:divBdr>
        <w:top w:val="none" w:sz="0" w:space="0" w:color="auto"/>
        <w:left w:val="none" w:sz="0" w:space="0" w:color="auto"/>
        <w:bottom w:val="none" w:sz="0" w:space="0" w:color="auto"/>
        <w:right w:val="none" w:sz="0" w:space="0" w:color="auto"/>
      </w:divBdr>
      <w:divsChild>
        <w:div w:id="1538354799">
          <w:marLeft w:val="0"/>
          <w:marRight w:val="0"/>
          <w:marTop w:val="0"/>
          <w:marBottom w:val="0"/>
          <w:divBdr>
            <w:top w:val="none" w:sz="0" w:space="0" w:color="auto"/>
            <w:left w:val="none" w:sz="0" w:space="0" w:color="auto"/>
            <w:bottom w:val="none" w:sz="0" w:space="0" w:color="auto"/>
            <w:right w:val="none" w:sz="0" w:space="0" w:color="auto"/>
          </w:divBdr>
        </w:div>
      </w:divsChild>
    </w:div>
    <w:div w:id="1372802436">
      <w:bodyDiv w:val="1"/>
      <w:marLeft w:val="0"/>
      <w:marRight w:val="0"/>
      <w:marTop w:val="0"/>
      <w:marBottom w:val="0"/>
      <w:divBdr>
        <w:top w:val="none" w:sz="0" w:space="0" w:color="auto"/>
        <w:left w:val="none" w:sz="0" w:space="0" w:color="auto"/>
        <w:bottom w:val="none" w:sz="0" w:space="0" w:color="auto"/>
        <w:right w:val="none" w:sz="0" w:space="0" w:color="auto"/>
      </w:divBdr>
    </w:div>
    <w:div w:id="1415979404">
      <w:bodyDiv w:val="1"/>
      <w:marLeft w:val="0"/>
      <w:marRight w:val="0"/>
      <w:marTop w:val="0"/>
      <w:marBottom w:val="0"/>
      <w:divBdr>
        <w:top w:val="none" w:sz="0" w:space="0" w:color="auto"/>
        <w:left w:val="none" w:sz="0" w:space="0" w:color="auto"/>
        <w:bottom w:val="none" w:sz="0" w:space="0" w:color="auto"/>
        <w:right w:val="none" w:sz="0" w:space="0" w:color="auto"/>
      </w:divBdr>
    </w:div>
    <w:div w:id="1417707264">
      <w:bodyDiv w:val="1"/>
      <w:marLeft w:val="0"/>
      <w:marRight w:val="0"/>
      <w:marTop w:val="0"/>
      <w:marBottom w:val="0"/>
      <w:divBdr>
        <w:top w:val="none" w:sz="0" w:space="0" w:color="auto"/>
        <w:left w:val="none" w:sz="0" w:space="0" w:color="auto"/>
        <w:bottom w:val="none" w:sz="0" w:space="0" w:color="auto"/>
        <w:right w:val="none" w:sz="0" w:space="0" w:color="auto"/>
      </w:divBdr>
      <w:divsChild>
        <w:div w:id="1402873617">
          <w:marLeft w:val="0"/>
          <w:marRight w:val="0"/>
          <w:marTop w:val="0"/>
          <w:marBottom w:val="0"/>
          <w:divBdr>
            <w:top w:val="none" w:sz="0" w:space="0" w:color="auto"/>
            <w:left w:val="none" w:sz="0" w:space="0" w:color="auto"/>
            <w:bottom w:val="none" w:sz="0" w:space="0" w:color="auto"/>
            <w:right w:val="none" w:sz="0" w:space="0" w:color="auto"/>
          </w:divBdr>
        </w:div>
      </w:divsChild>
    </w:div>
    <w:div w:id="1482431038">
      <w:bodyDiv w:val="1"/>
      <w:marLeft w:val="0"/>
      <w:marRight w:val="0"/>
      <w:marTop w:val="0"/>
      <w:marBottom w:val="0"/>
      <w:divBdr>
        <w:top w:val="none" w:sz="0" w:space="0" w:color="auto"/>
        <w:left w:val="none" w:sz="0" w:space="0" w:color="auto"/>
        <w:bottom w:val="none" w:sz="0" w:space="0" w:color="auto"/>
        <w:right w:val="none" w:sz="0" w:space="0" w:color="auto"/>
      </w:divBdr>
    </w:div>
    <w:div w:id="1559048009">
      <w:bodyDiv w:val="1"/>
      <w:marLeft w:val="0"/>
      <w:marRight w:val="0"/>
      <w:marTop w:val="0"/>
      <w:marBottom w:val="0"/>
      <w:divBdr>
        <w:top w:val="none" w:sz="0" w:space="0" w:color="auto"/>
        <w:left w:val="none" w:sz="0" w:space="0" w:color="auto"/>
        <w:bottom w:val="none" w:sz="0" w:space="0" w:color="auto"/>
        <w:right w:val="none" w:sz="0" w:space="0" w:color="auto"/>
      </w:divBdr>
    </w:div>
    <w:div w:id="1619490458">
      <w:bodyDiv w:val="1"/>
      <w:marLeft w:val="0"/>
      <w:marRight w:val="0"/>
      <w:marTop w:val="0"/>
      <w:marBottom w:val="0"/>
      <w:divBdr>
        <w:top w:val="none" w:sz="0" w:space="0" w:color="auto"/>
        <w:left w:val="none" w:sz="0" w:space="0" w:color="auto"/>
        <w:bottom w:val="none" w:sz="0" w:space="0" w:color="auto"/>
        <w:right w:val="none" w:sz="0" w:space="0" w:color="auto"/>
      </w:divBdr>
      <w:divsChild>
        <w:div w:id="17321101">
          <w:marLeft w:val="0"/>
          <w:marRight w:val="0"/>
          <w:marTop w:val="0"/>
          <w:marBottom w:val="0"/>
          <w:divBdr>
            <w:top w:val="none" w:sz="0" w:space="0" w:color="auto"/>
            <w:left w:val="none" w:sz="0" w:space="0" w:color="auto"/>
            <w:bottom w:val="none" w:sz="0" w:space="0" w:color="auto"/>
            <w:right w:val="none" w:sz="0" w:space="0" w:color="auto"/>
          </w:divBdr>
        </w:div>
      </w:divsChild>
    </w:div>
    <w:div w:id="1629312194">
      <w:bodyDiv w:val="1"/>
      <w:marLeft w:val="0"/>
      <w:marRight w:val="0"/>
      <w:marTop w:val="0"/>
      <w:marBottom w:val="0"/>
      <w:divBdr>
        <w:top w:val="none" w:sz="0" w:space="0" w:color="auto"/>
        <w:left w:val="none" w:sz="0" w:space="0" w:color="auto"/>
        <w:bottom w:val="none" w:sz="0" w:space="0" w:color="auto"/>
        <w:right w:val="none" w:sz="0" w:space="0" w:color="auto"/>
      </w:divBdr>
    </w:div>
    <w:div w:id="1646012205">
      <w:bodyDiv w:val="1"/>
      <w:marLeft w:val="0"/>
      <w:marRight w:val="0"/>
      <w:marTop w:val="0"/>
      <w:marBottom w:val="0"/>
      <w:divBdr>
        <w:top w:val="none" w:sz="0" w:space="0" w:color="auto"/>
        <w:left w:val="none" w:sz="0" w:space="0" w:color="auto"/>
        <w:bottom w:val="none" w:sz="0" w:space="0" w:color="auto"/>
        <w:right w:val="none" w:sz="0" w:space="0" w:color="auto"/>
      </w:divBdr>
    </w:div>
    <w:div w:id="1812364442">
      <w:bodyDiv w:val="1"/>
      <w:marLeft w:val="0"/>
      <w:marRight w:val="0"/>
      <w:marTop w:val="0"/>
      <w:marBottom w:val="0"/>
      <w:divBdr>
        <w:top w:val="none" w:sz="0" w:space="0" w:color="auto"/>
        <w:left w:val="none" w:sz="0" w:space="0" w:color="auto"/>
        <w:bottom w:val="none" w:sz="0" w:space="0" w:color="auto"/>
        <w:right w:val="none" w:sz="0" w:space="0" w:color="auto"/>
      </w:divBdr>
    </w:div>
    <w:div w:id="1864782865">
      <w:bodyDiv w:val="1"/>
      <w:marLeft w:val="0"/>
      <w:marRight w:val="0"/>
      <w:marTop w:val="0"/>
      <w:marBottom w:val="0"/>
      <w:divBdr>
        <w:top w:val="none" w:sz="0" w:space="0" w:color="auto"/>
        <w:left w:val="none" w:sz="0" w:space="0" w:color="auto"/>
        <w:bottom w:val="none" w:sz="0" w:space="0" w:color="auto"/>
        <w:right w:val="none" w:sz="0" w:space="0" w:color="auto"/>
      </w:divBdr>
    </w:div>
    <w:div w:id="1865824756">
      <w:bodyDiv w:val="1"/>
      <w:marLeft w:val="0"/>
      <w:marRight w:val="0"/>
      <w:marTop w:val="0"/>
      <w:marBottom w:val="0"/>
      <w:divBdr>
        <w:top w:val="none" w:sz="0" w:space="0" w:color="auto"/>
        <w:left w:val="none" w:sz="0" w:space="0" w:color="auto"/>
        <w:bottom w:val="none" w:sz="0" w:space="0" w:color="auto"/>
        <w:right w:val="none" w:sz="0" w:space="0" w:color="auto"/>
      </w:divBdr>
    </w:div>
    <w:div w:id="1906799276">
      <w:bodyDiv w:val="1"/>
      <w:marLeft w:val="0"/>
      <w:marRight w:val="0"/>
      <w:marTop w:val="0"/>
      <w:marBottom w:val="0"/>
      <w:divBdr>
        <w:top w:val="none" w:sz="0" w:space="0" w:color="auto"/>
        <w:left w:val="none" w:sz="0" w:space="0" w:color="auto"/>
        <w:bottom w:val="none" w:sz="0" w:space="0" w:color="auto"/>
        <w:right w:val="none" w:sz="0" w:space="0" w:color="auto"/>
      </w:divBdr>
    </w:div>
    <w:div w:id="1929652037">
      <w:bodyDiv w:val="1"/>
      <w:marLeft w:val="0"/>
      <w:marRight w:val="0"/>
      <w:marTop w:val="0"/>
      <w:marBottom w:val="0"/>
      <w:divBdr>
        <w:top w:val="none" w:sz="0" w:space="0" w:color="auto"/>
        <w:left w:val="none" w:sz="0" w:space="0" w:color="auto"/>
        <w:bottom w:val="none" w:sz="0" w:space="0" w:color="auto"/>
        <w:right w:val="none" w:sz="0" w:space="0" w:color="auto"/>
      </w:divBdr>
    </w:div>
    <w:div w:id="1951745153">
      <w:bodyDiv w:val="1"/>
      <w:marLeft w:val="0"/>
      <w:marRight w:val="0"/>
      <w:marTop w:val="0"/>
      <w:marBottom w:val="0"/>
      <w:divBdr>
        <w:top w:val="none" w:sz="0" w:space="0" w:color="auto"/>
        <w:left w:val="none" w:sz="0" w:space="0" w:color="auto"/>
        <w:bottom w:val="none" w:sz="0" w:space="0" w:color="auto"/>
        <w:right w:val="none" w:sz="0" w:space="0" w:color="auto"/>
      </w:divBdr>
    </w:div>
    <w:div w:id="1958755261">
      <w:bodyDiv w:val="1"/>
      <w:marLeft w:val="0"/>
      <w:marRight w:val="0"/>
      <w:marTop w:val="0"/>
      <w:marBottom w:val="0"/>
      <w:divBdr>
        <w:top w:val="none" w:sz="0" w:space="0" w:color="auto"/>
        <w:left w:val="none" w:sz="0" w:space="0" w:color="auto"/>
        <w:bottom w:val="none" w:sz="0" w:space="0" w:color="auto"/>
        <w:right w:val="none" w:sz="0" w:space="0" w:color="auto"/>
      </w:divBdr>
    </w:div>
    <w:div w:id="1967543406">
      <w:bodyDiv w:val="1"/>
      <w:marLeft w:val="0"/>
      <w:marRight w:val="0"/>
      <w:marTop w:val="0"/>
      <w:marBottom w:val="0"/>
      <w:divBdr>
        <w:top w:val="none" w:sz="0" w:space="0" w:color="auto"/>
        <w:left w:val="none" w:sz="0" w:space="0" w:color="auto"/>
        <w:bottom w:val="none" w:sz="0" w:space="0" w:color="auto"/>
        <w:right w:val="none" w:sz="0" w:space="0" w:color="auto"/>
      </w:divBdr>
    </w:div>
    <w:div w:id="2008900457">
      <w:bodyDiv w:val="1"/>
      <w:marLeft w:val="0"/>
      <w:marRight w:val="0"/>
      <w:marTop w:val="0"/>
      <w:marBottom w:val="0"/>
      <w:divBdr>
        <w:top w:val="none" w:sz="0" w:space="0" w:color="auto"/>
        <w:left w:val="none" w:sz="0" w:space="0" w:color="auto"/>
        <w:bottom w:val="none" w:sz="0" w:space="0" w:color="auto"/>
        <w:right w:val="none" w:sz="0" w:space="0" w:color="auto"/>
      </w:divBdr>
    </w:div>
    <w:div w:id="2041317870">
      <w:bodyDiv w:val="1"/>
      <w:marLeft w:val="0"/>
      <w:marRight w:val="0"/>
      <w:marTop w:val="0"/>
      <w:marBottom w:val="0"/>
      <w:divBdr>
        <w:top w:val="none" w:sz="0" w:space="0" w:color="auto"/>
        <w:left w:val="none" w:sz="0" w:space="0" w:color="auto"/>
        <w:bottom w:val="none" w:sz="0" w:space="0" w:color="auto"/>
        <w:right w:val="none" w:sz="0" w:space="0" w:color="auto"/>
      </w:divBdr>
    </w:div>
    <w:div w:id="2046826594">
      <w:bodyDiv w:val="1"/>
      <w:marLeft w:val="0"/>
      <w:marRight w:val="0"/>
      <w:marTop w:val="0"/>
      <w:marBottom w:val="0"/>
      <w:divBdr>
        <w:top w:val="none" w:sz="0" w:space="0" w:color="auto"/>
        <w:left w:val="none" w:sz="0" w:space="0" w:color="auto"/>
        <w:bottom w:val="none" w:sz="0" w:space="0" w:color="auto"/>
        <w:right w:val="none" w:sz="0" w:space="0" w:color="auto"/>
      </w:divBdr>
    </w:div>
    <w:div w:id="2088451958">
      <w:bodyDiv w:val="1"/>
      <w:marLeft w:val="0"/>
      <w:marRight w:val="0"/>
      <w:marTop w:val="0"/>
      <w:marBottom w:val="0"/>
      <w:divBdr>
        <w:top w:val="none" w:sz="0" w:space="0" w:color="auto"/>
        <w:left w:val="none" w:sz="0" w:space="0" w:color="auto"/>
        <w:bottom w:val="none" w:sz="0" w:space="0" w:color="auto"/>
        <w:right w:val="none" w:sz="0" w:space="0" w:color="auto"/>
      </w:divBdr>
    </w:div>
    <w:div w:id="2088768289">
      <w:bodyDiv w:val="1"/>
      <w:marLeft w:val="0"/>
      <w:marRight w:val="0"/>
      <w:marTop w:val="0"/>
      <w:marBottom w:val="0"/>
      <w:divBdr>
        <w:top w:val="none" w:sz="0" w:space="0" w:color="auto"/>
        <w:left w:val="none" w:sz="0" w:space="0" w:color="auto"/>
        <w:bottom w:val="none" w:sz="0" w:space="0" w:color="auto"/>
        <w:right w:val="none" w:sz="0" w:space="0" w:color="auto"/>
      </w:divBdr>
    </w:div>
    <w:div w:id="2131969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yperlink" Target="https://okm.fi/oppilas-ja-opiskelijahuolto" TargetMode="External" Id="rId13" /><Relationship Type="http://schemas.openxmlformats.org/officeDocument/2006/relationships/hyperlink" Target="https://thl.fi/fi/web/lapset-nuoret-ja-perheet/sote-palvelut/opiskeluhuolto/opiskeluhuollon-lomakkeita" TargetMode="External" Id="rId18" /><Relationship Type="http://schemas.openxmlformats.org/officeDocument/2006/relationships/header" Target="header2.xml" Id="rId26" /><Relationship Type="http://schemas.openxmlformats.org/officeDocument/2006/relationships/numbering" Target="numbering.xml" Id="rId3" /><Relationship Type="http://schemas.openxmlformats.org/officeDocument/2006/relationships/hyperlink" Target="https://www.oph.fi/fi/koulutus-ja-tutkinnot/kriiseihin-varautuminen" TargetMode="External" Id="rId21" /><Relationship Type="http://schemas.openxmlformats.org/officeDocument/2006/relationships/footnotes" Target="footnotes.xml" Id="rId7" /><Relationship Type="http://schemas.openxmlformats.org/officeDocument/2006/relationships/hyperlink" Target="https://www.juva.fi/resources/public/Varhaiskasvatus/Lomakkeet/Tiedote_Selvitys_Erityisruokavalio_08_23.pdf" TargetMode="External" Id="rId12" /><Relationship Type="http://schemas.openxmlformats.org/officeDocument/2006/relationships/hyperlink" Target="https://www.oph.fi/fi/koulutus-ja-tutkinnot/opiskeluhuolto" TargetMode="External" Id="rId17" /><Relationship Type="http://schemas.openxmlformats.org/officeDocument/2006/relationships/footer" Target="footer1.xml" Id="rId25" /><Relationship Type="http://schemas.openxmlformats.org/officeDocument/2006/relationships/customXml" Target="../customXml/item2.xml" Id="rId2" /><Relationship Type="http://schemas.openxmlformats.org/officeDocument/2006/relationships/hyperlink" Target="https://thl.fi/fi/web/lapset-nuoret-ja-perheet/sote-palvelut/opiskeluhuolto" TargetMode="External" Id="rId16" /><Relationship Type="http://schemas.openxmlformats.org/officeDocument/2006/relationships/image" Target="media/image2.jpeg"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thl.fi/aiheet/alkoholi-tupakka-ja-riippuvuudet/ehkaiseva-paihdetyo/ehkaiseva-paihdetyo-kouluissa-ja-oppilaitoksissa/varhainen-tunnistaminen-oppilaitoksessa" TargetMode="External" Id="rId11" /><Relationship Type="http://schemas.openxmlformats.org/officeDocument/2006/relationships/header" Target="header1.xml" Id="rId24" /><Relationship Type="http://schemas.openxmlformats.org/officeDocument/2006/relationships/settings" Target="settings.xml" Id="rId5" /><Relationship Type="http://schemas.openxmlformats.org/officeDocument/2006/relationships/hyperlink" Target="https://www.finlex.fi/fi/laki/alkup/2022/20220377" TargetMode="External" Id="rId15" /><Relationship Type="http://schemas.openxmlformats.org/officeDocument/2006/relationships/hyperlink" Target="https://www.oph.fi/fi/koulutus-ja-tutkinnot/tasa-arvo-ja-yhdenvertaisuussuunnitelma" TargetMode="External" Id="rId23" /><Relationship Type="http://schemas.openxmlformats.org/officeDocument/2006/relationships/theme" Target="theme/theme1.xml" Id="rId28" /><Relationship Type="http://schemas.openxmlformats.org/officeDocument/2006/relationships/hyperlink" Target="https://peda.net/juva/ops2016/otsjo2/otsjo/lasnaolon-tuen-malli-20252:file/download/22448002ffec0c81ac2c8893f00b04ead749c01d/Koulul%C3%A4sn%C3%A4olon%20tuen%20ja%20poissaoloihin%20puuttumisen%20toimintamalli%202025.pdf" TargetMode="External" Id="rId10" /><Relationship Type="http://schemas.openxmlformats.org/officeDocument/2006/relationships/hyperlink" Target="https://www.oph.fi/fi/koulutus-ja-tutkinnot/tasa-arvo-ja-yhdenvertaisuussuunnitelma" TargetMode="Externa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hyperlink" Target="https://valtioneuvosto.fi/-/1271139/hallituksen-esitys-tasmentaisi-oppilas-ja-opiskelijahuoltolakia-ja-varmistaisi-alueellisen-yhteistyon-toteutumista-opiskeluhuollossa" TargetMode="External" Id="rId14" /><Relationship Type="http://schemas.openxmlformats.org/officeDocument/2006/relationships/hyperlink" Target="https://www.oph.fi/fi/koulutus-ja-tutkinnot/kriiseihin-varautuminen" TargetMode="External" Id="rId22" /><Relationship Type="http://schemas.openxmlformats.org/officeDocument/2006/relationships/fontTable" Target="fontTable.xml" Id="rId27"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limatti.salmi\AppData\Roaming\Microsoft\Templates\Kronologinen%20ansioluettel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B14394-CBC6-4A42-8470-9611C0FF137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Kronologinen ansioluettelo</ap:Template>
  <ap:Application>Microsoft Word for the web</ap:Application>
  <ap:DocSecurity>0</ap:DocSecurity>
  <ap:ScaleCrop>false</ap:ScaleCrop>
  <ap:Company>JUVA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Juvan esi- ja perusopetuksen opiskeluhuoltosuunnitelma</dc:title>
  <dc:subject>Sivistyslautakunta 6.6.2023 §</dc:subject>
  <dc:creator>Sivistyspalvelut</dc:creator>
  <keywords/>
  <lastModifiedBy>Velimatti Salmi</lastModifiedBy>
  <revision>8</revision>
  <lastPrinted>2023-05-09T18:39:00.0000000Z</lastPrinted>
  <dcterms:created xsi:type="dcterms:W3CDTF">2026-04-07T08:59:00.0000000Z</dcterms:created>
  <dcterms:modified xsi:type="dcterms:W3CDTF">2026-04-13T07:13:49.0948232Z</dcterms:modified>
  <version/>
</coreProperties>
</file>