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lang w:eastAsia="en-US"/>
        </w:rPr>
        <w:id w:val="347616032"/>
        <w:docPartObj>
          <w:docPartGallery w:val="Cover Pages"/>
          <w:docPartUnique/>
        </w:docPartObj>
      </w:sdtPr>
      <w:sdtEndPr>
        <w:rPr>
          <w:rFonts w:ascii="Calibri Light" w:eastAsia="MS Gothic" w:hAnsi="Calibri Light" w:cs="Times New Roman"/>
          <w:color w:val="0070C0"/>
          <w:spacing w:val="5"/>
          <w:kern w:val="28"/>
          <w:sz w:val="52"/>
          <w:szCs w:val="52"/>
        </w:rPr>
      </w:sdtEndPr>
      <w:sdtContent>
        <w:p w14:paraId="7406B1B7" w14:textId="1800A391" w:rsidR="00F47EE6" w:rsidRDefault="00543745" w:rsidP="00454501">
          <w:pPr>
            <w:pStyle w:val="Eivli"/>
            <w:jc w:val="both"/>
          </w:pPr>
          <w:r>
            <w:rPr>
              <w:noProof/>
            </w:rPr>
            <mc:AlternateContent>
              <mc:Choice Requires="wpg">
                <w:drawing>
                  <wp:anchor distT="0" distB="0" distL="114300" distR="114300" simplePos="0" relativeHeight="251661312" behindDoc="1" locked="0" layoutInCell="1" allowOverlap="1" wp14:anchorId="0312FE36" wp14:editId="2831C28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86660" cy="10153650"/>
                    <wp:effectExtent l="0" t="0" r="0" b="0"/>
                    <wp:wrapNone/>
                    <wp:docPr id="1" name="Ryhmä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660" cy="10153650"/>
                              <a:chOff x="0" y="0"/>
                              <a:chExt cx="2194560" cy="9125712"/>
                            </a:xfrm>
                          </wpg:grpSpPr>
                          <wps:wsp>
                            <wps:cNvPr id="3" name="Suorakulmi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Viisikulmi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Avainsanat"/>
                                    <w:tag w:val=""/>
                                    <w:id w:val="-1348873207"/>
                                    <w:dataBinding w:prefixMappings="xmlns:ns0='http://purl.org/dc/elements/1.1/' xmlns:ns1='http://schemas.openxmlformats.org/package/2006/metadata/core-properties' " w:xpath="/ns1:coreProperties[1]/ns1:keywords[1]" w:storeItemID="{6C3C8BC8-F283-45AE-878A-BAB7291924A1}"/>
                                    <w:text/>
                                  </w:sdtPr>
                                  <w:sdtEndPr/>
                                  <w:sdtContent>
                                    <w:p w14:paraId="74B97E25" w14:textId="77777777" w:rsidR="00E749D3" w:rsidRDefault="00E749D3">
                                      <w:pPr>
                                        <w:pStyle w:val="Eivli"/>
                                        <w:jc w:val="right"/>
                                        <w:rPr>
                                          <w:color w:val="FFFFFF" w:themeColor="background1"/>
                                          <w:sz w:val="28"/>
                                          <w:szCs w:val="28"/>
                                        </w:rPr>
                                      </w:pPr>
                                      <w:r>
                                        <w:rPr>
                                          <w:color w:val="FFFFFF" w:themeColor="background1"/>
                                          <w:sz w:val="28"/>
                                          <w:szCs w:val="28"/>
                                        </w:rPr>
                                        <w:t>KASVATUS- JA OHJAUSALAN PERUSTUTKINTO</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Ryhmä 5"/>
                            <wpg:cNvGrpSpPr/>
                            <wpg:grpSpPr>
                              <a:xfrm>
                                <a:off x="76200" y="4210050"/>
                                <a:ext cx="2057400" cy="4910328"/>
                                <a:chOff x="80645" y="4211812"/>
                                <a:chExt cx="1306273" cy="3121026"/>
                              </a:xfrm>
                            </wpg:grpSpPr>
                            <wpg:grpSp>
                              <wpg:cNvPr id="6" name="Ryhmä 6"/>
                              <wpg:cNvGrpSpPr>
                                <a:grpSpLocks noChangeAspect="1"/>
                              </wpg:cNvGrpSpPr>
                              <wpg:grpSpPr>
                                <a:xfrm>
                                  <a:off x="141062" y="4211812"/>
                                  <a:ext cx="1047750" cy="3121026"/>
                                  <a:chOff x="141062" y="4211812"/>
                                  <a:chExt cx="1047750" cy="3121026"/>
                                </a:xfrm>
                              </wpg:grpSpPr>
                              <wps:wsp>
                                <wps:cNvPr id="8" name="Puolivapaa piirt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Puolivapaa piirt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Puolivapaa piirt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Puolivapaa piirt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Puolivapaa piirto 23"/>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Puolivapaa piirt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Puolivapaa piirt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Puolivapaa piirt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Puolivapaa piirt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Puolivapaa piirt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Puolivapaa piirt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Puolivapaa piirt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Ryhmä 20"/>
                              <wpg:cNvGrpSpPr>
                                <a:grpSpLocks noChangeAspect="1"/>
                              </wpg:cNvGrpSpPr>
                              <wpg:grpSpPr>
                                <a:xfrm>
                                  <a:off x="80645" y="4826972"/>
                                  <a:ext cx="1306273" cy="2505863"/>
                                  <a:chOff x="80645" y="4649964"/>
                                  <a:chExt cx="874712" cy="1677988"/>
                                </a:xfrm>
                              </wpg:grpSpPr>
                              <wps:wsp>
                                <wps:cNvPr id="21" name="Puolivapaa piirt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Puolivapaa piirt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Puolivapaa piirt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Puolivapaa piirt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Puolivapaa piirt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Puolivapaa piirt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Puolivapaa piirt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Puolivapaa piirt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Puolivapaa piirt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Puolivapaa piirt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Puolivapaa piirt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312FE36" id="Ryhmä 1" o:spid="_x0000_s1026" style="position:absolute;left:0;text-align:left;margin-left:0;margin-top:0;width:195.8pt;height:799.5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">
                    <v:rect id="Suorakulmi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55f5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isikulmi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99cb38 [3204]" stroked="f" strokeweight="1pt">
                      <v:textbox inset=",0,14.4pt,0">
                        <w:txbxContent>
                          <w:sdt>
                            <w:sdtPr>
                              <w:rPr>
                                <w:color w:val="FFFFFF" w:themeColor="background1"/>
                                <w:sz w:val="28"/>
                                <w:szCs w:val="28"/>
                              </w:rPr>
                              <w:alias w:val="Avainsanat"/>
                              <w:tag w:val=""/>
                              <w:id w:val="-1348873207"/>
                              <w:dataBinding w:prefixMappings="xmlns:ns0='http://purl.org/dc/elements/1.1/' xmlns:ns1='http://schemas.openxmlformats.org/package/2006/metadata/core-properties' " w:xpath="/ns1:coreProperties[1]/ns1:keywords[1]" w:storeItemID="{6C3C8BC8-F283-45AE-878A-BAB7291924A1}"/>
                              <w:text/>
                            </w:sdtPr>
                            <w:sdtEndPr/>
                            <w:sdtContent>
                              <w:p w14:paraId="74B97E25" w14:textId="77777777" w:rsidR="00E749D3" w:rsidRDefault="00E749D3">
                                <w:pPr>
                                  <w:pStyle w:val="Eivli"/>
                                  <w:jc w:val="right"/>
                                  <w:rPr>
                                    <w:color w:val="FFFFFF" w:themeColor="background1"/>
                                    <w:sz w:val="28"/>
                                    <w:szCs w:val="28"/>
                                  </w:rPr>
                                </w:pPr>
                                <w:r>
                                  <w:rPr>
                                    <w:color w:val="FFFFFF" w:themeColor="background1"/>
                                    <w:sz w:val="28"/>
                                    <w:szCs w:val="28"/>
                                  </w:rPr>
                                  <w:t>KASVATUS- JA OHJAUSALAN PERUSTUTKINTO</w:t>
                                </w:r>
                              </w:p>
                            </w:sdtContent>
                          </w:sdt>
                        </w:txbxContent>
                      </v:textbox>
                    </v:shape>
                    <v:group id="Ryhmä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Ryhmä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Puolivapaa piirt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455f51 [3215]" strokecolor="#455f51 [3215]" strokeweight="0">
                          <v:path arrowok="t" o:connecttype="custom" o:connectlocs="0,0;61913,241300;133350,482600;193675,661988;193675,698500;120650,485775;61913,285750;9525,84138;0,0" o:connectangles="0,0,0,0,0,0,0,0,0"/>
                        </v:shape>
                        <v:shape id="Puolivapaa piirt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455f51 [3215]" strokecolor="#455f51 [3215]" strokeweight="0">
                          <v:path arrowok="t" o:connecttype="custom" o:connectlocs="0,0;12700,30163;58738,147638;106363,265113;184150,427038;171450,427038;95250,268288;47625,155575;1588,39688;0,0" o:connectangles="0,0,0,0,0,0,0,0,0,0"/>
                        </v:shape>
                        <v:shape id="Puolivapaa piirt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455f51 [3215]" strokecolor="#455f5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uolivapaa piirt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455f51 [3215]" strokecolor="#455f5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uolivapaa piirto 23"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455f51 [3215]" strokecolor="#455f5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uolivapaa piirt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455f51 [3215]" strokecolor="#455f51 [3215]" strokeweight="0">
                          <v:path arrowok="t" o:connecttype="custom" o:connectlocs="0,0;52388,109538;38100,109538;19050,55563;0,0" o:connectangles="0,0,0,0,0"/>
                        </v:shape>
                        <v:shape id="Puolivapaa piirt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455f51 [3215]" strokecolor="#455f51 [3215]" strokeweight="0">
                          <v:path arrowok="t" o:connecttype="custom" o:connectlocs="0,0;14288,58738;14288,63500;23813,147638;7938,77788;0,0" o:connectangles="0,0,0,0,0,0"/>
                        </v:shape>
                        <v:shape id="Puolivapaa piirt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455f51 [3215]" strokecolor="#455f5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uolivapaa piirt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455f51 [3215]" strokecolor="#455f51 [3215]" strokeweight="0">
                          <v:path arrowok="t" o:connecttype="custom" o:connectlocs="0,0;9525,25400;11113,30163;17463,127000;31750,209550;52388,293688;57150,307975;33338,255588;23813,230188;7938,128588;1588,65088;0,0" o:connectangles="0,0,0,0,0,0,0,0,0,0,0,0"/>
                        </v:shape>
                        <v:shape id="Puolivapaa piirt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455f51 [3215]" strokecolor="#455f51 [3215]" strokeweight="0">
                          <v:path arrowok="t" o:connecttype="custom" o:connectlocs="0,0;49213,103188;36513,103188;0,0" o:connectangles="0,0,0,0"/>
                        </v:shape>
                        <v:shape id="Puolivapaa piirt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455f51 [3215]" strokecolor="#455f51 [3215]" strokeweight="0">
                          <v:path arrowok="t" o:connecttype="custom" o:connectlocs="0,0;9525,26988;11113,66675;9525,61913;0,36513;0,0" o:connectangles="0,0,0,0,0,0"/>
                        </v:shape>
                        <v:shape id="Puolivapaa piirt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55f51 [3215]" strokecolor="#455f51 [3215]" strokeweight="0">
                          <v:path arrowok="t" o:connecttype="custom" o:connectlocs="0,0;9525,25400;33338,77788;52388,133350;71438,187325;69850,187325;20638,84138;17463,66675;0,0" o:connectangles="0,0,0,0,0,0,0,0,0"/>
                        </v:shape>
                      </v:group>
                      <v:group id="Ryhmä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Puolivapaa piirt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55f51 [3215]" strokecolor="#455f51 [3215]" strokeweight="0">
                          <v:fill opacity="13107f"/>
                          <v:stroke opacity="13107f"/>
                          <v:path arrowok="t" o:connecttype="custom" o:connectlocs="0,0;65088,246063;136525,490538;198438,674688;198438,714375;125413,493713;65088,290513;11113,85725;0,0" o:connectangles="0,0,0,0,0,0,0,0,0"/>
                        </v:shape>
                        <v:shape id="Puolivapaa piirt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55f51 [3215]" strokecolor="#455f51 [3215]" strokeweight="0">
                          <v:fill opacity="13107f"/>
                          <v:stroke opacity="13107f"/>
                          <v:path arrowok="t" o:connecttype="custom" o:connectlocs="0,0;12700,31750;58738,152400;109538,269875;187325,436563;173038,436563;96838,276225;47625,158750;0,41275;0,0" o:connectangles="0,0,0,0,0,0,0,0,0,0"/>
                        </v:shape>
                        <v:shape id="Puolivapaa piirt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55f51 [3215]" strokecolor="#455f51 [3215]" strokeweight="0">
                          <v:fill opacity="13107f"/>
                          <v:stroke opacity="13107f"/>
                          <v:path arrowok="t" o:connecttype="custom" o:connectlocs="0,0;25400,114300;31750,192088;28575,177800;0,49213;0,0" o:connectangles="0,0,0,0,0,0"/>
                        </v:shape>
                        <v:shape id="Puolivapaa piirt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55f51 [3215]" strokecolor="#455f5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uolivapaa piirt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455f51 [3215]" strokecolor="#455f51 [3215]" strokeweight="0">
                          <v:fill opacity="13107f"/>
                          <v:stroke opacity="13107f"/>
                          <v:path arrowok="t" o:connecttype="custom" o:connectlocs="0,0;52388,112713;38100,112713;17463,57150;0,0" o:connectangles="0,0,0,0,0"/>
                        </v:shape>
                        <v:shape id="Puolivapaa piirt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455f51 [3215]" strokecolor="#455f51 [3215]" strokeweight="0">
                          <v:fill opacity="13107f"/>
                          <v:stroke opacity="13107f"/>
                          <v:path arrowok="t" o:connecttype="custom" o:connectlocs="0,0;12700,58738;12700,65088;23813,150813;6350,77788;0,0" o:connectangles="0,0,0,0,0,0"/>
                        </v:shape>
                        <v:shape id="Puolivapaa piirt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455f51 [3215]" strokecolor="#455f5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uolivapaa piirt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455f51 [3215]" strokecolor="#455f51 [3215]" strokeweight="0">
                          <v:fill opacity="13107f"/>
                          <v:stroke opacity="13107f"/>
                          <v:path arrowok="t" o:connecttype="custom" o:connectlocs="0,0;9525,23813;11113,28575;19050,127000;33338,212725;52388,298450;58738,311150;34925,257175;23813,231775;7938,128588;1588,63500;0,0" o:connectangles="0,0,0,0,0,0,0,0,0,0,0,0"/>
                        </v:shape>
                        <v:shape id="Puolivapaa piirt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455f51 [3215]" strokecolor="#455f51 [3215]" strokeweight="0">
                          <v:fill opacity="13107f"/>
                          <v:stroke opacity="13107f"/>
                          <v:path arrowok="t" o:connecttype="custom" o:connectlocs="0,0;49213,104775;38100,104775;0,0" o:connectangles="0,0,0,0"/>
                        </v:shape>
                        <v:shape id="Puolivapaa piirt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455f51 [3215]" strokecolor="#455f51 [3215]" strokeweight="0">
                          <v:fill opacity="13107f"/>
                          <v:stroke opacity="13107f"/>
                          <v:path arrowok="t" o:connecttype="custom" o:connectlocs="0,0;11113,26988;11113,68263;9525,63500;0,39688;0,0" o:connectangles="0,0,0,0,0,0"/>
                        </v:shape>
                        <v:shape id="Puolivapaa piirt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455f51 [3215]" strokecolor="#455f5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3FDCA84D" w14:textId="25EEBC2F" w:rsidR="00F47EE6" w:rsidRDefault="00543745" w:rsidP="00454501">
          <w:pPr>
            <w:jc w:val="both"/>
            <w:rPr>
              <w:rFonts w:ascii="Calibri Light" w:eastAsia="MS Gothic" w:hAnsi="Calibri Light" w:cs="Times New Roman"/>
              <w:color w:val="0070C0"/>
              <w:spacing w:val="5"/>
              <w:kern w:val="28"/>
              <w:sz w:val="52"/>
              <w:szCs w:val="52"/>
              <w:lang w:eastAsia="fi-FI"/>
            </w:rPr>
          </w:pPr>
          <w:r>
            <w:rPr>
              <w:noProof/>
            </w:rPr>
            <mc:AlternateContent>
              <mc:Choice Requires="wps">
                <w:drawing>
                  <wp:anchor distT="0" distB="0" distL="114300" distR="114300" simplePos="0" relativeHeight="251662336" behindDoc="0" locked="0" layoutInCell="1" allowOverlap="1" wp14:anchorId="0AAF1D29" wp14:editId="18F91030">
                    <wp:simplePos x="0" y="0"/>
                    <wp:positionH relativeFrom="margin">
                      <wp:posOffset>2444750</wp:posOffset>
                    </wp:positionH>
                    <wp:positionV relativeFrom="page">
                      <wp:posOffset>1868805</wp:posOffset>
                    </wp:positionV>
                    <wp:extent cx="4039235" cy="1447165"/>
                    <wp:effectExtent l="0" t="0" r="0" b="0"/>
                    <wp:wrapNone/>
                    <wp:docPr id="33" name="Tekstiruut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9235" cy="144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BDB239" w14:textId="77777777" w:rsidR="00E749D3" w:rsidRPr="00FF219F" w:rsidRDefault="00DD1534" w:rsidP="007E5092">
                                <w:pPr>
                                  <w:pStyle w:val="Eivli"/>
                                  <w:rPr>
                                    <w:rFonts w:ascii="Calibri Light" w:eastAsia="MS Gothic" w:hAnsi="Calibri Light" w:cs="Times New Roman"/>
                                    <w:color w:val="08A4EE" w:themeColor="accent6" w:themeShade="BF"/>
                                    <w:spacing w:val="5"/>
                                    <w:kern w:val="28"/>
                                    <w:sz w:val="52"/>
                                    <w:szCs w:val="52"/>
                                  </w:rPr>
                                </w:pPr>
                                <w:sdt>
                                  <w:sdtPr>
                                    <w:rPr>
                                      <w:rFonts w:ascii="Calibri Light" w:eastAsia="MS Gothic" w:hAnsi="Calibri Light" w:cs="Times New Roman"/>
                                      <w:color w:val="729928" w:themeColor="accent1" w:themeShade="BF"/>
                                      <w:spacing w:val="5"/>
                                      <w:kern w:val="28"/>
                                      <w:sz w:val="52"/>
                                      <w:szCs w:val="52"/>
                                    </w:rPr>
                                    <w:alias w:val="Otsikk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749D3" w:rsidRPr="00264BA2">
                                      <w:rPr>
                                        <w:rFonts w:ascii="Calibri Light" w:eastAsia="MS Gothic" w:hAnsi="Calibri Light" w:cs="Times New Roman"/>
                                        <w:color w:val="729928" w:themeColor="accent1" w:themeShade="BF"/>
                                        <w:spacing w:val="5"/>
                                        <w:kern w:val="28"/>
                                        <w:sz w:val="52"/>
                                        <w:szCs w:val="52"/>
                                      </w:rPr>
                                      <w:t>TYÖPAIKALLA JÄRJESTETTÄVÄ KOULUTUS</w:t>
                                    </w:r>
                                  </w:sdtContent>
                                </w:sdt>
                              </w:p>
                              <w:p w14:paraId="476B06D4" w14:textId="77777777" w:rsidR="00E749D3" w:rsidRPr="00264BA2" w:rsidRDefault="00E749D3" w:rsidP="007E5092">
                                <w:pPr>
                                  <w:pStyle w:val="Eivli"/>
                                  <w:rPr>
                                    <w:rFonts w:asciiTheme="majorHAnsi" w:eastAsiaTheme="majorEastAsia" w:hAnsiTheme="majorHAnsi" w:cstheme="majorBidi"/>
                                    <w:b/>
                                    <w:color w:val="31521B" w:themeColor="accent2" w:themeShade="80"/>
                                    <w:sz w:val="40"/>
                                  </w:rPr>
                                </w:pPr>
                                <w:r w:rsidRPr="00264BA2">
                                  <w:rPr>
                                    <w:rFonts w:ascii="Calibri Light" w:eastAsia="MS Gothic" w:hAnsi="Calibri Light" w:cs="Times New Roman"/>
                                    <w:b/>
                                    <w:color w:val="31521B" w:themeColor="accent2" w:themeShade="80"/>
                                    <w:spacing w:val="5"/>
                                    <w:kern w:val="28"/>
                                    <w:sz w:val="40"/>
                                    <w:szCs w:val="52"/>
                                  </w:rPr>
                                  <w:t>VARHAISKASVATUKSEN PEDAGOGISEN TOIMINNAN TOTEUTTAMINEN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AAF1D29" id="_x0000_t202" coordsize="21600,21600" o:spt="202" path="m,l,21600r21600,l21600,xe">
                    <v:stroke joinstyle="miter"/>
                    <v:path gradientshapeok="t" o:connecttype="rect"/>
                  </v:shapetype>
                  <v:shape id="Tekstiruutu 33" o:spid="_x0000_s1055" type="#_x0000_t202" style="position:absolute;left:0;text-align:left;margin-left:192.5pt;margin-top:147.15pt;width:318.05pt;height:113.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" filled="f" stroked="f" strokeweight=".5pt">
                    <v:textbox inset="0,0,0,0">
                      <w:txbxContent>
                        <w:p w14:paraId="4BBDB239" w14:textId="77777777" w:rsidR="00E749D3" w:rsidRPr="00FF219F" w:rsidRDefault="00DD1534" w:rsidP="007E5092">
                          <w:pPr>
                            <w:pStyle w:val="Eivli"/>
                            <w:rPr>
                              <w:rFonts w:ascii="Calibri Light" w:eastAsia="MS Gothic" w:hAnsi="Calibri Light" w:cs="Times New Roman"/>
                              <w:color w:val="08A4EE" w:themeColor="accent6" w:themeShade="BF"/>
                              <w:spacing w:val="5"/>
                              <w:kern w:val="28"/>
                              <w:sz w:val="52"/>
                              <w:szCs w:val="52"/>
                            </w:rPr>
                          </w:pPr>
                          <w:sdt>
                            <w:sdtPr>
                              <w:rPr>
                                <w:rFonts w:ascii="Calibri Light" w:eastAsia="MS Gothic" w:hAnsi="Calibri Light" w:cs="Times New Roman"/>
                                <w:color w:val="729928" w:themeColor="accent1" w:themeShade="BF"/>
                                <w:spacing w:val="5"/>
                                <w:kern w:val="28"/>
                                <w:sz w:val="52"/>
                                <w:szCs w:val="52"/>
                              </w:rPr>
                              <w:alias w:val="Otsikk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749D3" w:rsidRPr="00264BA2">
                                <w:rPr>
                                  <w:rFonts w:ascii="Calibri Light" w:eastAsia="MS Gothic" w:hAnsi="Calibri Light" w:cs="Times New Roman"/>
                                  <w:color w:val="729928" w:themeColor="accent1" w:themeShade="BF"/>
                                  <w:spacing w:val="5"/>
                                  <w:kern w:val="28"/>
                                  <w:sz w:val="52"/>
                                  <w:szCs w:val="52"/>
                                </w:rPr>
                                <w:t>TYÖPAIKALLA JÄRJESTETTÄVÄ KOULUTUS</w:t>
                              </w:r>
                            </w:sdtContent>
                          </w:sdt>
                        </w:p>
                        <w:p w14:paraId="476B06D4" w14:textId="77777777" w:rsidR="00E749D3" w:rsidRPr="00264BA2" w:rsidRDefault="00E749D3" w:rsidP="007E5092">
                          <w:pPr>
                            <w:pStyle w:val="Eivli"/>
                            <w:rPr>
                              <w:rFonts w:asciiTheme="majorHAnsi" w:eastAsiaTheme="majorEastAsia" w:hAnsiTheme="majorHAnsi" w:cstheme="majorBidi"/>
                              <w:b/>
                              <w:color w:val="31521B" w:themeColor="accent2" w:themeShade="80"/>
                              <w:sz w:val="40"/>
                            </w:rPr>
                          </w:pPr>
                          <w:r w:rsidRPr="00264BA2">
                            <w:rPr>
                              <w:rFonts w:ascii="Calibri Light" w:eastAsia="MS Gothic" w:hAnsi="Calibri Light" w:cs="Times New Roman"/>
                              <w:b/>
                              <w:color w:val="31521B" w:themeColor="accent2" w:themeShade="80"/>
                              <w:spacing w:val="5"/>
                              <w:kern w:val="28"/>
                              <w:sz w:val="40"/>
                              <w:szCs w:val="52"/>
                            </w:rPr>
                            <w:t>VARHAISKASVATUKSEN PEDAGOGISEN TOIMINNAN TOTEUTTAMINEN</w:t>
                          </w:r>
                        </w:p>
                      </w:txbxContent>
                    </v:textbox>
                    <w10:wrap anchorx="margin" anchory="page"/>
                  </v:shape>
                </w:pict>
              </mc:Fallback>
            </mc:AlternateContent>
          </w:r>
          <w:r>
            <w:rPr>
              <w:noProof/>
            </w:rPr>
            <mc:AlternateContent>
              <mc:Choice Requires="wps">
                <w:drawing>
                  <wp:anchor distT="0" distB="0" distL="114300" distR="114300" simplePos="0" relativeHeight="251663360" behindDoc="0" locked="0" layoutInCell="1" allowOverlap="1" wp14:anchorId="7AFE6291" wp14:editId="3B6DCFA7">
                    <wp:simplePos x="0" y="0"/>
                    <wp:positionH relativeFrom="column">
                      <wp:posOffset>2730500</wp:posOffset>
                    </wp:positionH>
                    <wp:positionV relativeFrom="paragraph">
                      <wp:posOffset>8057515</wp:posOffset>
                    </wp:positionV>
                    <wp:extent cx="3625850" cy="1216660"/>
                    <wp:effectExtent l="0" t="0" r="0" b="0"/>
                    <wp:wrapNone/>
                    <wp:docPr id="34" name="Tekstiruut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1216660"/>
                            </a:xfrm>
                            <a:prstGeom prst="rect">
                              <a:avLst/>
                            </a:prstGeom>
                            <a:solidFill>
                              <a:schemeClr val="lt1"/>
                            </a:solidFill>
                            <a:ln w="6350">
                              <a:noFill/>
                            </a:ln>
                          </wps:spPr>
                          <wps:txbx>
                            <w:txbxContent>
                              <w:p w14:paraId="2ABFBA0F" w14:textId="77777777" w:rsidR="00E749D3" w:rsidRPr="00F47EE6" w:rsidRDefault="00E749D3" w:rsidP="00F47EE6">
                                <w:pPr>
                                  <w:spacing w:after="0" w:line="240" w:lineRule="auto"/>
                                  <w:rPr>
                                    <w:rFonts w:ascii="Calibri" w:eastAsia="Times New Roman" w:hAnsi="Calibri" w:cs="Calibri"/>
                                    <w:color w:val="729928" w:themeColor="accent1" w:themeShade="BF"/>
                                    <w:sz w:val="26"/>
                                    <w:szCs w:val="26"/>
                                    <w:lang w:eastAsia="fi-FI"/>
                                  </w:rPr>
                                </w:pPr>
                                <w:r w:rsidRPr="00F47EE6">
                                  <w:rPr>
                                    <w:rFonts w:ascii="Calibri" w:eastAsia="Times New Roman" w:hAnsi="Calibri" w:cs="Calibri"/>
                                    <w:color w:val="729928" w:themeColor="accent1" w:themeShade="BF"/>
                                    <w:sz w:val="26"/>
                                    <w:szCs w:val="26"/>
                                    <w:lang w:eastAsia="fi-FI"/>
                                  </w:rPr>
                                  <w:t>Varhaiskasvatuksen Ja perhetoiminnan osaamisala</w:t>
                                </w:r>
                              </w:p>
                              <w:p w14:paraId="18519F9A" w14:textId="77777777" w:rsidR="00E749D3" w:rsidRPr="00F47EE6" w:rsidRDefault="00E749D3" w:rsidP="00F47EE6">
                                <w:pPr>
                                  <w:spacing w:after="0" w:line="240" w:lineRule="auto"/>
                                  <w:rPr>
                                    <w:rFonts w:ascii="Calibri" w:eastAsia="Times New Roman" w:hAnsi="Calibri" w:cs="Calibri"/>
                                    <w:color w:val="729928" w:themeColor="accent1" w:themeShade="BF"/>
                                    <w:sz w:val="26"/>
                                    <w:szCs w:val="26"/>
                                    <w:lang w:eastAsia="fi-FI"/>
                                  </w:rPr>
                                </w:pPr>
                                <w:r w:rsidRPr="00F47EE6">
                                  <w:rPr>
                                    <w:rFonts w:ascii="Calibri" w:eastAsia="Times New Roman" w:hAnsi="Calibri" w:cs="Calibri"/>
                                    <w:color w:val="729928" w:themeColor="accent1" w:themeShade="BF"/>
                                    <w:sz w:val="26"/>
                                    <w:szCs w:val="26"/>
                                    <w:lang w:eastAsia="fi-FI"/>
                                  </w:rPr>
                                  <w:t>LASTENOHJAAJA</w:t>
                                </w:r>
                              </w:p>
                              <w:p w14:paraId="0E649BBC" w14:textId="77777777" w:rsidR="00E749D3" w:rsidRPr="00F47EE6" w:rsidRDefault="00E749D3" w:rsidP="00F47EE6">
                                <w:pPr>
                                  <w:spacing w:after="0" w:line="240" w:lineRule="auto"/>
                                  <w:rPr>
                                    <w:rFonts w:ascii="Calibri" w:eastAsia="Times New Roman" w:hAnsi="Calibri" w:cs="Calibri"/>
                                    <w:sz w:val="20"/>
                                    <w:szCs w:val="24"/>
                                    <w:lang w:eastAsia="fi-FI"/>
                                  </w:rPr>
                                </w:pPr>
                              </w:p>
                              <w:p w14:paraId="44B72508" w14:textId="77777777" w:rsidR="00E749D3" w:rsidRPr="00264BA2" w:rsidRDefault="00E749D3" w:rsidP="00F47EE6">
                                <w:pPr>
                                  <w:spacing w:after="0" w:line="240" w:lineRule="auto"/>
                                  <w:rPr>
                                    <w:rFonts w:ascii="Calibri" w:eastAsia="Times New Roman" w:hAnsi="Calibri" w:cs="Calibri"/>
                                    <w:b/>
                                    <w:color w:val="31521B" w:themeColor="accent2" w:themeShade="80"/>
                                    <w:sz w:val="28"/>
                                    <w:szCs w:val="24"/>
                                    <w:lang w:eastAsia="fi-FI"/>
                                  </w:rPr>
                                </w:pPr>
                                <w:r w:rsidRPr="00264BA2">
                                  <w:rPr>
                                    <w:rFonts w:ascii="Calibri" w:eastAsia="Times New Roman" w:hAnsi="Calibri" w:cs="Calibri"/>
                                    <w:b/>
                                    <w:color w:val="31521B" w:themeColor="accent2" w:themeShade="80"/>
                                    <w:sz w:val="28"/>
                                    <w:szCs w:val="24"/>
                                    <w:lang w:eastAsia="fi-FI"/>
                                  </w:rPr>
                                  <w:t>PORTAANPÄÄN KRISTILLINEN OPISTO</w:t>
                                </w:r>
                              </w:p>
                              <w:p w14:paraId="4114846A" w14:textId="77777777" w:rsidR="00E749D3" w:rsidRPr="00264BA2" w:rsidRDefault="00E749D3">
                                <w:pPr>
                                  <w:rPr>
                                    <w:color w:val="31521B" w:themeColor="accent2"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E6291" id="Tekstiruutu 34" o:spid="_x0000_s1056" type="#_x0000_t202" style="position:absolute;left:0;text-align:left;margin-left:215pt;margin-top:634.45pt;width:285.5pt;height:9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" fillcolor="white [3201]" stroked="f" strokeweight=".5pt">
                    <v:textbox>
                      <w:txbxContent>
                        <w:p w14:paraId="2ABFBA0F" w14:textId="77777777" w:rsidR="00E749D3" w:rsidRPr="00F47EE6" w:rsidRDefault="00E749D3" w:rsidP="00F47EE6">
                          <w:pPr>
                            <w:spacing w:after="0" w:line="240" w:lineRule="auto"/>
                            <w:rPr>
                              <w:rFonts w:ascii="Calibri" w:eastAsia="Times New Roman" w:hAnsi="Calibri" w:cs="Calibri"/>
                              <w:color w:val="729928" w:themeColor="accent1" w:themeShade="BF"/>
                              <w:sz w:val="26"/>
                              <w:szCs w:val="26"/>
                              <w:lang w:eastAsia="fi-FI"/>
                            </w:rPr>
                          </w:pPr>
                          <w:r w:rsidRPr="00F47EE6">
                            <w:rPr>
                              <w:rFonts w:ascii="Calibri" w:eastAsia="Times New Roman" w:hAnsi="Calibri" w:cs="Calibri"/>
                              <w:color w:val="729928" w:themeColor="accent1" w:themeShade="BF"/>
                              <w:sz w:val="26"/>
                              <w:szCs w:val="26"/>
                              <w:lang w:eastAsia="fi-FI"/>
                            </w:rPr>
                            <w:t>Varhaiskasvatuksen Ja perhetoiminnan osaamisala</w:t>
                          </w:r>
                        </w:p>
                        <w:p w14:paraId="18519F9A" w14:textId="77777777" w:rsidR="00E749D3" w:rsidRPr="00F47EE6" w:rsidRDefault="00E749D3" w:rsidP="00F47EE6">
                          <w:pPr>
                            <w:spacing w:after="0" w:line="240" w:lineRule="auto"/>
                            <w:rPr>
                              <w:rFonts w:ascii="Calibri" w:eastAsia="Times New Roman" w:hAnsi="Calibri" w:cs="Calibri"/>
                              <w:color w:val="729928" w:themeColor="accent1" w:themeShade="BF"/>
                              <w:sz w:val="26"/>
                              <w:szCs w:val="26"/>
                              <w:lang w:eastAsia="fi-FI"/>
                            </w:rPr>
                          </w:pPr>
                          <w:r w:rsidRPr="00F47EE6">
                            <w:rPr>
                              <w:rFonts w:ascii="Calibri" w:eastAsia="Times New Roman" w:hAnsi="Calibri" w:cs="Calibri"/>
                              <w:color w:val="729928" w:themeColor="accent1" w:themeShade="BF"/>
                              <w:sz w:val="26"/>
                              <w:szCs w:val="26"/>
                              <w:lang w:eastAsia="fi-FI"/>
                            </w:rPr>
                            <w:t>LASTENOHJAAJA</w:t>
                          </w:r>
                        </w:p>
                        <w:p w14:paraId="0E649BBC" w14:textId="77777777" w:rsidR="00E749D3" w:rsidRPr="00F47EE6" w:rsidRDefault="00E749D3" w:rsidP="00F47EE6">
                          <w:pPr>
                            <w:spacing w:after="0" w:line="240" w:lineRule="auto"/>
                            <w:rPr>
                              <w:rFonts w:ascii="Calibri" w:eastAsia="Times New Roman" w:hAnsi="Calibri" w:cs="Calibri"/>
                              <w:sz w:val="20"/>
                              <w:szCs w:val="24"/>
                              <w:lang w:eastAsia="fi-FI"/>
                            </w:rPr>
                          </w:pPr>
                        </w:p>
                        <w:p w14:paraId="44B72508" w14:textId="77777777" w:rsidR="00E749D3" w:rsidRPr="00264BA2" w:rsidRDefault="00E749D3" w:rsidP="00F47EE6">
                          <w:pPr>
                            <w:spacing w:after="0" w:line="240" w:lineRule="auto"/>
                            <w:rPr>
                              <w:rFonts w:ascii="Calibri" w:eastAsia="Times New Roman" w:hAnsi="Calibri" w:cs="Calibri"/>
                              <w:b/>
                              <w:color w:val="31521B" w:themeColor="accent2" w:themeShade="80"/>
                              <w:sz w:val="28"/>
                              <w:szCs w:val="24"/>
                              <w:lang w:eastAsia="fi-FI"/>
                            </w:rPr>
                          </w:pPr>
                          <w:r w:rsidRPr="00264BA2">
                            <w:rPr>
                              <w:rFonts w:ascii="Calibri" w:eastAsia="Times New Roman" w:hAnsi="Calibri" w:cs="Calibri"/>
                              <w:b/>
                              <w:color w:val="31521B" w:themeColor="accent2" w:themeShade="80"/>
                              <w:sz w:val="28"/>
                              <w:szCs w:val="24"/>
                              <w:lang w:eastAsia="fi-FI"/>
                            </w:rPr>
                            <w:t>PORTAANPÄÄN KRISTILLINEN OPISTO</w:t>
                          </w:r>
                        </w:p>
                        <w:p w14:paraId="4114846A" w14:textId="77777777" w:rsidR="00E749D3" w:rsidRPr="00264BA2" w:rsidRDefault="00E749D3">
                          <w:pPr>
                            <w:rPr>
                              <w:color w:val="31521B" w:themeColor="accent2" w:themeShade="80"/>
                            </w:rPr>
                          </w:pPr>
                        </w:p>
                      </w:txbxContent>
                    </v:textbox>
                  </v:shape>
                </w:pict>
              </mc:Fallback>
            </mc:AlternateContent>
          </w:r>
          <w:r w:rsidR="00F47EE6">
            <w:rPr>
              <w:rFonts w:ascii="Calibri Light" w:eastAsia="MS Gothic" w:hAnsi="Calibri Light" w:cs="Times New Roman"/>
              <w:color w:val="0070C0"/>
              <w:spacing w:val="5"/>
              <w:kern w:val="28"/>
              <w:sz w:val="52"/>
              <w:szCs w:val="52"/>
              <w:lang w:eastAsia="fi-FI"/>
            </w:rPr>
            <w:br w:type="page"/>
          </w:r>
        </w:p>
      </w:sdtContent>
    </w:sdt>
    <w:p w14:paraId="0F315E54" w14:textId="77777777" w:rsidR="00112CB9" w:rsidRDefault="00024628" w:rsidP="00454501">
      <w:pPr>
        <w:pStyle w:val="Otsikko1"/>
        <w:jc w:val="both"/>
      </w:pPr>
      <w:bookmarkStart w:id="0" w:name="_Toc426552205"/>
      <w:bookmarkStart w:id="1" w:name="_Toc526409849"/>
      <w:bookmarkStart w:id="2" w:name="_Toc23308927"/>
      <w:r w:rsidRPr="00650E99">
        <w:lastRenderedPageBreak/>
        <w:t>TYÖTEHTÄVÄT</w:t>
      </w:r>
      <w:bookmarkEnd w:id="0"/>
      <w:bookmarkEnd w:id="1"/>
    </w:p>
    <w:p w14:paraId="73FC7383" w14:textId="77777777" w:rsidR="00112CB9" w:rsidRPr="00DC1398" w:rsidRDefault="00112CB9" w:rsidP="00454501">
      <w:pPr>
        <w:jc w:val="both"/>
        <w:rPr>
          <w:sz w:val="20"/>
        </w:rPr>
      </w:pPr>
    </w:p>
    <w:p w14:paraId="36E84EDE" w14:textId="6EF45581" w:rsidR="00024628" w:rsidRPr="005B0B57" w:rsidRDefault="00024628" w:rsidP="007E5092">
      <w:pPr>
        <w:spacing w:after="120" w:line="240" w:lineRule="auto"/>
        <w:jc w:val="both"/>
        <w:rPr>
          <w:rFonts w:ascii="Calibri" w:eastAsia="Times New Roman" w:hAnsi="Calibri" w:cs="Times New Roman"/>
          <w:sz w:val="24"/>
          <w:szCs w:val="26"/>
          <w:lang w:eastAsia="fi-FI"/>
        </w:rPr>
      </w:pPr>
      <w:r w:rsidRPr="005B0B57">
        <w:rPr>
          <w:rFonts w:ascii="Calibri" w:eastAsia="Times New Roman" w:hAnsi="Calibri" w:cs="Times New Roman"/>
          <w:sz w:val="24"/>
          <w:szCs w:val="26"/>
          <w:lang w:eastAsia="fi-FI"/>
        </w:rPr>
        <w:t xml:space="preserve">Työtehtävät </w:t>
      </w:r>
      <w:r w:rsidR="00543745">
        <w:rPr>
          <w:rFonts w:ascii="Calibri" w:eastAsia="Times New Roman" w:hAnsi="Calibri" w:cs="Times New Roman"/>
          <w:sz w:val="24"/>
          <w:szCs w:val="26"/>
          <w:lang w:eastAsia="fi-FI"/>
        </w:rPr>
        <w:t>työ</w:t>
      </w:r>
      <w:r w:rsidR="00DD1534">
        <w:rPr>
          <w:rFonts w:ascii="Calibri" w:eastAsia="Times New Roman" w:hAnsi="Calibri" w:cs="Times New Roman"/>
          <w:sz w:val="24"/>
          <w:szCs w:val="26"/>
          <w:lang w:eastAsia="fi-FI"/>
        </w:rPr>
        <w:t>paikkajaksolle</w:t>
      </w:r>
      <w:r w:rsidRPr="005B0B57">
        <w:rPr>
          <w:rFonts w:ascii="Calibri" w:eastAsia="Times New Roman" w:hAnsi="Calibri" w:cs="Times New Roman"/>
          <w:sz w:val="24"/>
          <w:szCs w:val="26"/>
          <w:lang w:eastAsia="fi-FI"/>
        </w:rPr>
        <w:t>:</w:t>
      </w:r>
    </w:p>
    <w:p w14:paraId="0926723E" w14:textId="77777777" w:rsidR="007E5092" w:rsidRPr="00133B82" w:rsidRDefault="007E5092" w:rsidP="00081C2F">
      <w:pPr>
        <w:pStyle w:val="Luettelokappale"/>
        <w:numPr>
          <w:ilvl w:val="0"/>
          <w:numId w:val="1"/>
        </w:numPr>
        <w:spacing w:after="120"/>
        <w:ind w:left="714" w:hanging="357"/>
        <w:contextualSpacing w:val="0"/>
        <w:rPr>
          <w:rFonts w:ascii="Calibri" w:eastAsia="MS Mincho" w:hAnsi="Calibri" w:cs="Times New Roman"/>
          <w:sz w:val="24"/>
          <w:szCs w:val="26"/>
        </w:rPr>
      </w:pPr>
      <w:r w:rsidRPr="00133B82">
        <w:rPr>
          <w:rFonts w:ascii="Calibri" w:eastAsia="MS Mincho" w:hAnsi="Calibri" w:cs="Times New Roman"/>
          <w:sz w:val="24"/>
          <w:szCs w:val="26"/>
        </w:rPr>
        <w:t>Varhaiskasvatusta ohjaavien</w:t>
      </w:r>
      <w:r w:rsidR="00EF364D">
        <w:rPr>
          <w:rFonts w:ascii="Calibri" w:eastAsia="MS Mincho" w:hAnsi="Calibri" w:cs="Times New Roman"/>
          <w:sz w:val="24"/>
          <w:szCs w:val="26"/>
        </w:rPr>
        <w:t xml:space="preserve"> valtakunnallisen ja paikallisen suunnitelman </w:t>
      </w:r>
      <w:r w:rsidRPr="00133B82">
        <w:rPr>
          <w:rFonts w:ascii="Calibri" w:eastAsia="MS Mincho" w:hAnsi="Calibri" w:cs="Times New Roman"/>
          <w:sz w:val="24"/>
          <w:szCs w:val="26"/>
        </w:rPr>
        <w:t xml:space="preserve">sekä työyksikön </w:t>
      </w:r>
      <w:r w:rsidR="00EF364D">
        <w:rPr>
          <w:rFonts w:ascii="Calibri" w:eastAsia="MS Mincho" w:hAnsi="Calibri" w:cs="Times New Roman"/>
          <w:sz w:val="24"/>
          <w:szCs w:val="26"/>
        </w:rPr>
        <w:t xml:space="preserve">arvoperustan ja </w:t>
      </w:r>
      <w:r w:rsidRPr="00133B82">
        <w:rPr>
          <w:rFonts w:ascii="Calibri" w:eastAsia="MS Mincho" w:hAnsi="Calibri" w:cs="Times New Roman"/>
          <w:sz w:val="24"/>
          <w:szCs w:val="26"/>
        </w:rPr>
        <w:t>toiminta</w:t>
      </w:r>
      <w:r w:rsidR="00EF364D">
        <w:rPr>
          <w:rFonts w:ascii="Calibri" w:eastAsia="MS Mincho" w:hAnsi="Calibri" w:cs="Times New Roman"/>
          <w:sz w:val="24"/>
          <w:szCs w:val="26"/>
        </w:rPr>
        <w:t>kulttuurin</w:t>
      </w:r>
      <w:r w:rsidRPr="00133B82">
        <w:rPr>
          <w:rFonts w:ascii="Calibri" w:eastAsia="MS Mincho" w:hAnsi="Calibri" w:cs="Times New Roman"/>
          <w:sz w:val="24"/>
          <w:szCs w:val="26"/>
        </w:rPr>
        <w:t xml:space="preserve"> mukainen työskentely</w:t>
      </w:r>
    </w:p>
    <w:p w14:paraId="22F974F7" w14:textId="77777777" w:rsidR="00EF364D" w:rsidRPr="00EF364D" w:rsidRDefault="00EF364D" w:rsidP="00081C2F">
      <w:pPr>
        <w:pStyle w:val="Luettelokappale"/>
        <w:numPr>
          <w:ilvl w:val="0"/>
          <w:numId w:val="1"/>
        </w:numPr>
        <w:spacing w:after="120"/>
        <w:rPr>
          <w:sz w:val="24"/>
          <w:szCs w:val="26"/>
        </w:rPr>
      </w:pPr>
      <w:r w:rsidRPr="00EF364D">
        <w:rPr>
          <w:sz w:val="24"/>
          <w:szCs w:val="26"/>
        </w:rPr>
        <w:t>Pedagogisen toiminnan suunnittelu ja toteutus varhaiskasvatuksen lastenhoitajan työnkuvan mukaisesti lasten mielenkiinnon kohteet ja tarpeet, laaja-alainen osaaminen ja oppimisen alueet huomioiden</w:t>
      </w:r>
    </w:p>
    <w:p w14:paraId="5708E34C" w14:textId="77777777" w:rsidR="00EF364D" w:rsidRPr="00EF364D" w:rsidRDefault="00EF364D" w:rsidP="00081C2F">
      <w:pPr>
        <w:pStyle w:val="Luettelokappale"/>
        <w:numPr>
          <w:ilvl w:val="0"/>
          <w:numId w:val="1"/>
        </w:numPr>
        <w:spacing w:after="120"/>
        <w:rPr>
          <w:sz w:val="24"/>
          <w:szCs w:val="26"/>
        </w:rPr>
      </w:pPr>
      <w:r w:rsidRPr="00EF364D">
        <w:rPr>
          <w:sz w:val="24"/>
          <w:szCs w:val="26"/>
        </w:rPr>
        <w:t>Toiminnan pedagoginen dokumentointi varhaiskasvatuksen lastenhoitajan työnkuvan mukaisesti</w:t>
      </w:r>
    </w:p>
    <w:p w14:paraId="0B04C3F6" w14:textId="77777777" w:rsidR="00EF364D" w:rsidRPr="00EF364D" w:rsidRDefault="00EF364D" w:rsidP="00081C2F">
      <w:pPr>
        <w:pStyle w:val="Luettelokappale"/>
        <w:numPr>
          <w:ilvl w:val="0"/>
          <w:numId w:val="1"/>
        </w:numPr>
        <w:spacing w:after="120"/>
        <w:rPr>
          <w:sz w:val="24"/>
          <w:szCs w:val="26"/>
        </w:rPr>
      </w:pPr>
      <w:r w:rsidRPr="00EF364D">
        <w:rPr>
          <w:sz w:val="24"/>
          <w:szCs w:val="26"/>
        </w:rPr>
        <w:t>Leikin havainnointi, ohjaaminen ja tukeminen</w:t>
      </w:r>
    </w:p>
    <w:p w14:paraId="50DE76AE" w14:textId="77777777" w:rsidR="00EF364D" w:rsidRPr="00EF364D" w:rsidRDefault="00EF364D" w:rsidP="00081C2F">
      <w:pPr>
        <w:pStyle w:val="Luettelokappale"/>
        <w:numPr>
          <w:ilvl w:val="0"/>
          <w:numId w:val="1"/>
        </w:numPr>
        <w:spacing w:after="120"/>
        <w:rPr>
          <w:sz w:val="24"/>
          <w:szCs w:val="26"/>
        </w:rPr>
      </w:pPr>
      <w:r w:rsidRPr="00EF364D">
        <w:rPr>
          <w:sz w:val="24"/>
          <w:szCs w:val="26"/>
        </w:rPr>
        <w:t>Oppimista, kehitystä ja vuorovaikutusta edistävän oppimisympäristön luominen yhdessä työyhteisön kanssa</w:t>
      </w:r>
    </w:p>
    <w:p w14:paraId="017BC18A" w14:textId="77777777" w:rsidR="00EF364D" w:rsidRPr="00EF364D" w:rsidRDefault="00EF364D" w:rsidP="00081C2F">
      <w:pPr>
        <w:pStyle w:val="Luettelokappale"/>
        <w:numPr>
          <w:ilvl w:val="0"/>
          <w:numId w:val="1"/>
        </w:numPr>
        <w:spacing w:after="120"/>
        <w:rPr>
          <w:sz w:val="24"/>
          <w:szCs w:val="26"/>
        </w:rPr>
      </w:pPr>
      <w:r w:rsidRPr="00EF364D">
        <w:rPr>
          <w:sz w:val="24"/>
          <w:szCs w:val="26"/>
        </w:rPr>
        <w:t>Lasten kielellisten taitojen, itseilmaisun sekä vuorovaikutus- ja yhteistyötaitojen tukeminen</w:t>
      </w:r>
    </w:p>
    <w:p w14:paraId="03BC73D3" w14:textId="77777777" w:rsidR="00940FEC" w:rsidRPr="00EF364D" w:rsidRDefault="00EF364D" w:rsidP="00081C2F">
      <w:pPr>
        <w:pStyle w:val="Luettelokappale"/>
        <w:numPr>
          <w:ilvl w:val="0"/>
          <w:numId w:val="1"/>
        </w:numPr>
        <w:spacing w:after="120"/>
        <w:ind w:left="714" w:hanging="357"/>
        <w:contextualSpacing w:val="0"/>
        <w:rPr>
          <w:rFonts w:ascii="Calibri" w:eastAsia="MS Mincho" w:hAnsi="Calibri" w:cs="Times New Roman"/>
          <w:sz w:val="24"/>
          <w:szCs w:val="26"/>
        </w:rPr>
      </w:pPr>
      <w:r w:rsidRPr="00EF364D">
        <w:rPr>
          <w:sz w:val="24"/>
          <w:szCs w:val="26"/>
        </w:rPr>
        <w:t>Oman toiminnan arviointi ja kehittäminen</w:t>
      </w:r>
    </w:p>
    <w:p w14:paraId="6FB40AF7" w14:textId="77777777" w:rsidR="00AF21D8" w:rsidRDefault="00AF21D8" w:rsidP="00940FEC">
      <w:pPr>
        <w:pStyle w:val="Luettelokappale"/>
        <w:spacing w:after="0" w:line="240" w:lineRule="auto"/>
        <w:jc w:val="both"/>
        <w:rPr>
          <w:rFonts w:ascii="Calibri" w:eastAsia="Times New Roman" w:hAnsi="Calibri" w:cs="Arial"/>
          <w:b/>
          <w:bCs/>
          <w:sz w:val="26"/>
          <w:szCs w:val="26"/>
          <w:lang w:eastAsia="fi-FI"/>
        </w:rPr>
      </w:pPr>
    </w:p>
    <w:p w14:paraId="69159C99" w14:textId="77777777" w:rsidR="00AF21D8" w:rsidRPr="003B517B" w:rsidRDefault="00AF21D8" w:rsidP="00940FEC">
      <w:pPr>
        <w:pStyle w:val="Luettelokappale"/>
        <w:spacing w:after="0" w:line="240" w:lineRule="auto"/>
        <w:jc w:val="both"/>
        <w:rPr>
          <w:rFonts w:ascii="Calibri" w:eastAsia="Times New Roman" w:hAnsi="Calibri" w:cs="Arial"/>
          <w:b/>
          <w:bCs/>
          <w:sz w:val="26"/>
          <w:szCs w:val="26"/>
          <w:lang w:eastAsia="fi-FI"/>
        </w:rPr>
      </w:pPr>
    </w:p>
    <w:p w14:paraId="7D2585B3" w14:textId="77777777" w:rsidR="001C65F3" w:rsidRDefault="001C65F3">
      <w:pPr>
        <w:rPr>
          <w:rFonts w:asciiTheme="majorHAnsi" w:eastAsia="Times New Roman" w:hAnsiTheme="majorHAnsi" w:cstheme="majorBidi"/>
          <w:noProof/>
          <w:color w:val="729928" w:themeColor="accent1" w:themeShade="BF"/>
          <w:sz w:val="32"/>
          <w:szCs w:val="32"/>
          <w:lang w:eastAsia="fi-FI"/>
        </w:rPr>
      </w:pPr>
      <w:bookmarkStart w:id="3" w:name="_Toc526409850"/>
      <w:bookmarkStart w:id="4" w:name="_Toc288489010"/>
      <w:bookmarkStart w:id="5" w:name="_Toc219690634"/>
      <w:r>
        <w:rPr>
          <w:rFonts w:eastAsia="Times New Roman"/>
          <w:noProof/>
          <w:lang w:eastAsia="fi-FI"/>
        </w:rPr>
        <w:br w:type="page"/>
      </w:r>
    </w:p>
    <w:p w14:paraId="2387285A" w14:textId="77777777" w:rsidR="00024628" w:rsidRPr="00024628" w:rsidRDefault="00024628" w:rsidP="00454501">
      <w:pPr>
        <w:pStyle w:val="Otsikko1"/>
        <w:jc w:val="both"/>
        <w:rPr>
          <w:rFonts w:eastAsia="Times New Roman"/>
          <w:caps/>
          <w:noProof/>
          <w:lang w:eastAsia="fi-FI"/>
        </w:rPr>
      </w:pPr>
      <w:r w:rsidRPr="00024628">
        <w:rPr>
          <w:rFonts w:eastAsia="Times New Roman"/>
          <w:noProof/>
          <w:lang w:eastAsia="fi-FI"/>
        </w:rPr>
        <w:lastRenderedPageBreak/>
        <w:t>OHJEET OPISKELIJALLE</w:t>
      </w:r>
      <w:bookmarkEnd w:id="3"/>
    </w:p>
    <w:p w14:paraId="1323D625" w14:textId="77777777" w:rsidR="00024628" w:rsidRPr="00024628" w:rsidRDefault="00024628" w:rsidP="00454501">
      <w:pPr>
        <w:spacing w:after="0" w:line="240" w:lineRule="auto"/>
        <w:jc w:val="both"/>
        <w:rPr>
          <w:rFonts w:ascii="Times New Roman" w:eastAsia="Times New Roman" w:hAnsi="Times New Roman" w:cs="Times New Roman"/>
          <w:sz w:val="24"/>
          <w:szCs w:val="24"/>
          <w:lang w:eastAsia="fi-FI"/>
        </w:rPr>
      </w:pPr>
    </w:p>
    <w:p w14:paraId="60DB0DED" w14:textId="77777777" w:rsidR="00F8799A" w:rsidRPr="00024628" w:rsidRDefault="00F8799A" w:rsidP="00454501">
      <w:pPr>
        <w:spacing w:after="0" w:line="240" w:lineRule="auto"/>
        <w:jc w:val="both"/>
        <w:rPr>
          <w:rFonts w:ascii="Calibri" w:eastAsia="Times New Roman" w:hAnsi="Calibri" w:cs="Times New Roman"/>
          <w:sz w:val="24"/>
          <w:szCs w:val="26"/>
          <w:lang w:eastAsia="fi-FI"/>
        </w:rPr>
      </w:pPr>
    </w:p>
    <w:p w14:paraId="4EB217AF" w14:textId="77777777" w:rsidR="00024628" w:rsidRPr="00024628" w:rsidRDefault="00133B82" w:rsidP="00454501">
      <w:pPr>
        <w:pStyle w:val="Otsikko3"/>
        <w:jc w:val="both"/>
        <w:rPr>
          <w:rFonts w:ascii="Calibri" w:eastAsia="Times New Roman" w:hAnsi="Calibri" w:cs="Calibri"/>
          <w:szCs w:val="26"/>
          <w:lang w:eastAsia="fi-FI"/>
        </w:rPr>
      </w:pPr>
      <w:r w:rsidRPr="00024628">
        <w:rPr>
          <w:rFonts w:ascii="Times New Roman" w:hAnsi="Times New Roman" w:cs="Times New Roman"/>
          <w:noProof/>
          <w:sz w:val="24"/>
          <w:lang w:eastAsia="fi-FI"/>
        </w:rPr>
        <w:drawing>
          <wp:anchor distT="0" distB="0" distL="114300" distR="114300" simplePos="0" relativeHeight="251657728" behindDoc="0" locked="0" layoutInCell="1" allowOverlap="1" wp14:anchorId="0C18601D" wp14:editId="3DE51B91">
            <wp:simplePos x="0" y="0"/>
            <wp:positionH relativeFrom="margin">
              <wp:posOffset>-329565</wp:posOffset>
            </wp:positionH>
            <wp:positionV relativeFrom="paragraph">
              <wp:posOffset>290830</wp:posOffset>
            </wp:positionV>
            <wp:extent cx="6822440" cy="3886200"/>
            <wp:effectExtent l="38100" t="0" r="16510" b="0"/>
            <wp:wrapSquare wrapText="bothSides"/>
            <wp:docPr id="2" name="Kaaviokuv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AF21D8">
        <w:rPr>
          <w:rFonts w:eastAsia="Times New Roman"/>
          <w:lang w:eastAsia="fi-FI"/>
        </w:rPr>
        <w:t>E</w:t>
      </w:r>
      <w:r w:rsidR="00650E99" w:rsidRPr="00650E99">
        <w:rPr>
          <w:rFonts w:eastAsia="Times New Roman"/>
          <w:lang w:eastAsia="fi-FI"/>
        </w:rPr>
        <w:t>SIMERKKI AIKATAULUSTA</w:t>
      </w:r>
    </w:p>
    <w:p w14:paraId="21438591" w14:textId="77777777" w:rsidR="00AF21D8" w:rsidRDefault="00AF21D8">
      <w:pPr>
        <w:rPr>
          <w:rFonts w:asciiTheme="majorHAnsi" w:eastAsia="Times New Roman" w:hAnsiTheme="majorHAnsi" w:cstheme="majorBidi"/>
          <w:color w:val="4C661A" w:themeColor="accent1" w:themeShade="7F"/>
          <w:sz w:val="26"/>
          <w:szCs w:val="24"/>
          <w:lang w:eastAsia="fi-FI"/>
        </w:rPr>
      </w:pPr>
      <w:bookmarkStart w:id="6" w:name="_Toc190495520"/>
      <w:bookmarkStart w:id="7" w:name="_Toc343095955"/>
      <w:bookmarkEnd w:id="4"/>
      <w:bookmarkEnd w:id="5"/>
    </w:p>
    <w:p w14:paraId="3667E238" w14:textId="77777777" w:rsidR="00133B82" w:rsidRDefault="00133B82" w:rsidP="00996C5D">
      <w:pPr>
        <w:rPr>
          <w:rFonts w:eastAsia="Times New Roman"/>
          <w:lang w:eastAsia="fi-FI"/>
        </w:rPr>
      </w:pPr>
    </w:p>
    <w:p w14:paraId="4A5E5051" w14:textId="77777777" w:rsidR="00AF21D8" w:rsidRPr="00F47EE6" w:rsidRDefault="00AF21D8" w:rsidP="00264BA2">
      <w:pPr>
        <w:pStyle w:val="Otsikko3"/>
        <w:rPr>
          <w:rFonts w:eastAsia="Times New Roman"/>
          <w:lang w:eastAsia="fi-FI"/>
        </w:rPr>
      </w:pPr>
      <w:r w:rsidRPr="00F47EE6">
        <w:rPr>
          <w:rFonts w:eastAsia="Times New Roman"/>
          <w:lang w:eastAsia="fi-FI"/>
        </w:rPr>
        <w:t>TAVOITTEET</w:t>
      </w:r>
    </w:p>
    <w:p w14:paraId="1F3C0254" w14:textId="01D766C0" w:rsidR="00AF21D8" w:rsidRPr="005B0B57" w:rsidRDefault="00AF21D8" w:rsidP="00AF21D8">
      <w:pPr>
        <w:spacing w:after="0" w:line="240" w:lineRule="auto"/>
        <w:jc w:val="both"/>
        <w:rPr>
          <w:rFonts w:ascii="Calibri" w:eastAsia="Times New Roman" w:hAnsi="Calibri" w:cs="Calibri"/>
          <w:sz w:val="24"/>
          <w:szCs w:val="26"/>
          <w:lang w:eastAsia="fi-FI"/>
        </w:rPr>
      </w:pPr>
      <w:r w:rsidRPr="005B0B57">
        <w:rPr>
          <w:rFonts w:ascii="Calibri" w:eastAsia="Times New Roman" w:hAnsi="Calibri" w:cs="Calibri"/>
          <w:sz w:val="24"/>
          <w:szCs w:val="26"/>
          <w:lang w:eastAsia="fi-FI"/>
        </w:rPr>
        <w:t xml:space="preserve">Laadi itsellesi tavoitteet </w:t>
      </w:r>
      <w:r w:rsidR="00543745">
        <w:rPr>
          <w:rFonts w:ascii="Calibri" w:eastAsia="Times New Roman" w:hAnsi="Calibri" w:cs="Calibri"/>
          <w:sz w:val="24"/>
          <w:szCs w:val="26"/>
          <w:lang w:eastAsia="fi-FI"/>
        </w:rPr>
        <w:t>työelämässä</w:t>
      </w:r>
      <w:r w:rsidRPr="005B0B57">
        <w:rPr>
          <w:rFonts w:ascii="Calibri" w:eastAsia="Times New Roman" w:hAnsi="Calibri" w:cs="Calibri"/>
          <w:sz w:val="24"/>
          <w:szCs w:val="26"/>
          <w:lang w:eastAsia="fi-FI"/>
        </w:rPr>
        <w:t xml:space="preserve"> oppimista varten. Palauta tavoitteet ennen työpaikalle lähtemistä ohjaavalle opettajalle </w:t>
      </w:r>
      <w:proofErr w:type="spellStart"/>
      <w:r w:rsidRPr="005B0B57">
        <w:rPr>
          <w:rFonts w:ascii="Calibri" w:eastAsia="Times New Roman" w:hAnsi="Calibri" w:cs="Calibri"/>
          <w:sz w:val="24"/>
          <w:szCs w:val="26"/>
          <w:lang w:eastAsia="fi-FI"/>
        </w:rPr>
        <w:t>Pedanettiin</w:t>
      </w:r>
      <w:proofErr w:type="spellEnd"/>
      <w:r w:rsidRPr="005B0B57">
        <w:rPr>
          <w:rFonts w:ascii="Calibri" w:eastAsia="Times New Roman" w:hAnsi="Calibri" w:cs="Calibri"/>
          <w:sz w:val="24"/>
          <w:szCs w:val="26"/>
          <w:lang w:eastAsia="fi-FI"/>
        </w:rPr>
        <w:t xml:space="preserve"> ja työpaikkaohjaajalle ensimmäisenä työpäivänä.</w:t>
      </w:r>
    </w:p>
    <w:p w14:paraId="5C320E41" w14:textId="77777777" w:rsidR="00AF21D8" w:rsidRDefault="00AF21D8" w:rsidP="00AF21D8">
      <w:pPr>
        <w:pStyle w:val="Otsikko3"/>
        <w:jc w:val="both"/>
        <w:rPr>
          <w:rFonts w:eastAsia="Times New Roman"/>
          <w:lang w:eastAsia="fi-FI"/>
        </w:rPr>
      </w:pPr>
    </w:p>
    <w:p w14:paraId="0759C73B" w14:textId="77777777" w:rsidR="00AF21D8" w:rsidRPr="00024628" w:rsidRDefault="00AF21D8" w:rsidP="00AF21D8">
      <w:pPr>
        <w:pStyle w:val="Otsikko3"/>
        <w:jc w:val="both"/>
        <w:rPr>
          <w:rFonts w:eastAsia="Times New Roman"/>
          <w:lang w:eastAsia="fi-FI"/>
        </w:rPr>
      </w:pPr>
      <w:r w:rsidRPr="00024628">
        <w:rPr>
          <w:rFonts w:eastAsia="Times New Roman"/>
          <w:lang w:eastAsia="fi-FI"/>
        </w:rPr>
        <w:t>TYÖSKENTELYYN OSALLISTUMINEN</w:t>
      </w:r>
    </w:p>
    <w:p w14:paraId="1A3CE054" w14:textId="77777777" w:rsidR="00F172B8" w:rsidRPr="005B0B57" w:rsidRDefault="00AF21D8" w:rsidP="00F172B8">
      <w:pPr>
        <w:spacing w:after="0" w:line="240" w:lineRule="auto"/>
        <w:jc w:val="both"/>
        <w:rPr>
          <w:rFonts w:ascii="Calibri" w:eastAsia="Times New Roman" w:hAnsi="Calibri" w:cs="Times New Roman"/>
          <w:sz w:val="24"/>
          <w:szCs w:val="26"/>
          <w:lang w:eastAsia="fi-FI"/>
        </w:rPr>
      </w:pPr>
      <w:r w:rsidRPr="005B0B57">
        <w:rPr>
          <w:rFonts w:ascii="Calibri" w:eastAsia="Times New Roman" w:hAnsi="Calibri" w:cs="Times New Roman"/>
          <w:b/>
          <w:sz w:val="24"/>
          <w:szCs w:val="26"/>
          <w:lang w:eastAsia="fi-FI"/>
        </w:rPr>
        <w:t xml:space="preserve">Osallistu aktiivisesti ja oma-aloitteisesti työtiimin jäsenenä päivittäisen toiminnan suunnitteluun, toteuttamiseen ja arviointiin. </w:t>
      </w:r>
      <w:r w:rsidR="00CF6104" w:rsidRPr="005B0B57">
        <w:rPr>
          <w:rFonts w:ascii="Calibri" w:eastAsia="Times New Roman" w:hAnsi="Calibri" w:cs="Times New Roman"/>
          <w:sz w:val="24"/>
          <w:szCs w:val="26"/>
          <w:lang w:eastAsia="fi-FI"/>
        </w:rPr>
        <w:t xml:space="preserve">Harjoittele </w:t>
      </w:r>
      <w:r w:rsidR="00EF364D" w:rsidRPr="005B0B57">
        <w:rPr>
          <w:rFonts w:ascii="Calibri" w:eastAsia="Times New Roman" w:hAnsi="Calibri" w:cs="Times New Roman"/>
          <w:sz w:val="24"/>
          <w:szCs w:val="26"/>
          <w:lang w:eastAsia="fi-FI"/>
        </w:rPr>
        <w:t xml:space="preserve">pedagogisen toiminnan suunnittelua ja toteutusta. </w:t>
      </w:r>
      <w:r w:rsidR="00CF6104" w:rsidRPr="005B0B57">
        <w:rPr>
          <w:rFonts w:ascii="Calibri" w:eastAsia="Times New Roman" w:hAnsi="Calibri" w:cs="Times New Roman"/>
          <w:sz w:val="24"/>
          <w:szCs w:val="26"/>
          <w:lang w:eastAsia="fi-FI"/>
        </w:rPr>
        <w:t>Huomioi työskentelyssäsi työpaikan tarpeet ja mahdollisuudet.</w:t>
      </w:r>
    </w:p>
    <w:p w14:paraId="2C76AB57" w14:textId="77777777" w:rsidR="00F172B8" w:rsidRPr="005B0B57" w:rsidRDefault="00F172B8" w:rsidP="00FF187B">
      <w:pPr>
        <w:spacing w:after="0" w:line="240" w:lineRule="auto"/>
        <w:jc w:val="both"/>
        <w:rPr>
          <w:rFonts w:ascii="Calibri" w:eastAsia="Times New Roman" w:hAnsi="Calibri" w:cs="Times New Roman"/>
          <w:sz w:val="24"/>
          <w:szCs w:val="26"/>
          <w:lang w:eastAsia="fi-FI"/>
        </w:rPr>
      </w:pPr>
    </w:p>
    <w:p w14:paraId="5F98049E" w14:textId="77777777" w:rsidR="00653623" w:rsidRPr="005B0B57" w:rsidRDefault="00653623" w:rsidP="00653623">
      <w:pPr>
        <w:spacing w:after="120" w:line="240" w:lineRule="auto"/>
        <w:jc w:val="both"/>
        <w:rPr>
          <w:b/>
          <w:sz w:val="24"/>
          <w:szCs w:val="26"/>
        </w:rPr>
      </w:pPr>
      <w:r w:rsidRPr="005B0B57">
        <w:rPr>
          <w:rFonts w:cs="Arial"/>
          <w:sz w:val="24"/>
          <w:szCs w:val="26"/>
        </w:rPr>
        <w:t xml:space="preserve">Suunnittele ja toteuta tavoitteellista </w:t>
      </w:r>
      <w:r w:rsidRPr="005B0B57">
        <w:rPr>
          <w:rFonts w:ascii="Calibri" w:eastAsia="Times New Roman" w:hAnsi="Calibri" w:cs="Times New Roman"/>
          <w:sz w:val="24"/>
          <w:szCs w:val="26"/>
          <w:lang w:eastAsia="fi-FI"/>
        </w:rPr>
        <w:t xml:space="preserve">lasten tarpeet ja mielenkiinnon kohteet huomioivaa </w:t>
      </w:r>
      <w:r w:rsidRPr="005B0B57">
        <w:rPr>
          <w:rFonts w:cs="Arial"/>
          <w:sz w:val="24"/>
          <w:szCs w:val="26"/>
        </w:rPr>
        <w:t xml:space="preserve">toimintaa. </w:t>
      </w:r>
      <w:r w:rsidRPr="005B0B57">
        <w:rPr>
          <w:sz w:val="24"/>
          <w:szCs w:val="26"/>
        </w:rPr>
        <w:t>Innosta lapsia oppimista edistävään toimintaan sekä suunnitellusti että spontaanisti arjen tilanteissa.</w:t>
      </w:r>
    </w:p>
    <w:p w14:paraId="65F5FD55" w14:textId="77777777" w:rsidR="00653623" w:rsidRPr="005B0B57" w:rsidRDefault="00653623" w:rsidP="00081C2F">
      <w:pPr>
        <w:pStyle w:val="Leipteksti3"/>
        <w:numPr>
          <w:ilvl w:val="0"/>
          <w:numId w:val="2"/>
        </w:numPr>
        <w:jc w:val="both"/>
        <w:rPr>
          <w:rFonts w:asciiTheme="minorHAnsi" w:hAnsiTheme="minorHAnsi" w:cs="Arial"/>
          <w:b/>
          <w:sz w:val="24"/>
          <w:szCs w:val="26"/>
        </w:rPr>
      </w:pPr>
      <w:r w:rsidRPr="005B0B57">
        <w:rPr>
          <w:rFonts w:asciiTheme="minorHAnsi" w:hAnsiTheme="minorHAnsi"/>
          <w:sz w:val="24"/>
          <w:szCs w:val="26"/>
        </w:rPr>
        <w:t>Tarjoa lapsille mahdollisuuksia leikkiin, liikkumiseen, tutkimiseen ja ilmaisuun (varhaiskasvatuksen työtavat).</w:t>
      </w:r>
      <w:r w:rsidRPr="005B0B57">
        <w:rPr>
          <w:sz w:val="24"/>
          <w:szCs w:val="26"/>
        </w:rPr>
        <w:t xml:space="preserve"> </w:t>
      </w:r>
      <w:r w:rsidRPr="005B0B57">
        <w:rPr>
          <w:rFonts w:asciiTheme="minorHAnsi" w:hAnsiTheme="minorHAnsi"/>
          <w:sz w:val="24"/>
          <w:szCs w:val="26"/>
        </w:rPr>
        <w:t>Anna lapsille mahdollisuus kokea, opetella, toimia ja osallistua.</w:t>
      </w:r>
      <w:r w:rsidRPr="005B0B57">
        <w:rPr>
          <w:sz w:val="24"/>
          <w:szCs w:val="26"/>
        </w:rPr>
        <w:t xml:space="preserve"> </w:t>
      </w:r>
      <w:r w:rsidRPr="005B0B57">
        <w:rPr>
          <w:rFonts w:asciiTheme="minorHAnsi" w:hAnsiTheme="minorHAnsi"/>
          <w:sz w:val="24"/>
          <w:szCs w:val="26"/>
        </w:rPr>
        <w:t>Ohjattu toiminta voi olla liikuntaa, musiikkia, leikkiä, pelejä, satuja, kuvallista ilmaisua ja/tai kädentaitoja sisältävä tuokio tai muu oppimisen tilanne ulkona tai sisällä, jonka suunnittelet ja ohjaat.</w:t>
      </w:r>
      <w:r w:rsidRPr="005B0B57">
        <w:rPr>
          <w:rFonts w:asciiTheme="minorHAnsi" w:hAnsiTheme="minorHAnsi" w:cs="Arial"/>
          <w:sz w:val="24"/>
          <w:szCs w:val="26"/>
        </w:rPr>
        <w:t xml:space="preserve"> </w:t>
      </w:r>
    </w:p>
    <w:p w14:paraId="2904A136" w14:textId="77777777" w:rsidR="00653623" w:rsidRPr="005B0B57" w:rsidRDefault="00653623" w:rsidP="00081C2F">
      <w:pPr>
        <w:numPr>
          <w:ilvl w:val="0"/>
          <w:numId w:val="2"/>
        </w:numPr>
        <w:spacing w:after="120" w:line="240" w:lineRule="auto"/>
        <w:jc w:val="both"/>
        <w:rPr>
          <w:b/>
          <w:sz w:val="24"/>
          <w:szCs w:val="26"/>
        </w:rPr>
      </w:pPr>
      <w:r w:rsidRPr="005B0B57">
        <w:rPr>
          <w:sz w:val="24"/>
          <w:szCs w:val="26"/>
        </w:rPr>
        <w:lastRenderedPageBreak/>
        <w:t xml:space="preserve">Toteuta toimintaa </w:t>
      </w:r>
      <w:r w:rsidRPr="005B0B57">
        <w:rPr>
          <w:sz w:val="24"/>
          <w:szCs w:val="26"/>
          <w:u w:val="single"/>
        </w:rPr>
        <w:t>suunnitellusti</w:t>
      </w:r>
      <w:r w:rsidRPr="005B0B57">
        <w:rPr>
          <w:sz w:val="24"/>
          <w:szCs w:val="26"/>
        </w:rPr>
        <w:t xml:space="preserve"> ja </w:t>
      </w:r>
      <w:r w:rsidRPr="005B0B57">
        <w:rPr>
          <w:sz w:val="24"/>
          <w:szCs w:val="26"/>
          <w:u w:val="single"/>
        </w:rPr>
        <w:t>spontaanisti arjen tilanteissa lasten aloitteita ja tarpeita huomioiden</w:t>
      </w:r>
      <w:r w:rsidRPr="005B0B57">
        <w:rPr>
          <w:sz w:val="24"/>
          <w:szCs w:val="26"/>
        </w:rPr>
        <w:t>.</w:t>
      </w:r>
    </w:p>
    <w:p w14:paraId="31A96DB5" w14:textId="77777777" w:rsidR="00653623" w:rsidRPr="005B0B57" w:rsidRDefault="00653623" w:rsidP="00081C2F">
      <w:pPr>
        <w:numPr>
          <w:ilvl w:val="0"/>
          <w:numId w:val="2"/>
        </w:numPr>
        <w:spacing w:after="120" w:line="240" w:lineRule="auto"/>
        <w:jc w:val="both"/>
        <w:rPr>
          <w:sz w:val="24"/>
          <w:szCs w:val="26"/>
        </w:rPr>
      </w:pPr>
      <w:r w:rsidRPr="005B0B57">
        <w:rPr>
          <w:sz w:val="24"/>
          <w:szCs w:val="26"/>
        </w:rPr>
        <w:t xml:space="preserve">Muista laaja-alainen osaaminen ja oppimisen alueet!  </w:t>
      </w:r>
    </w:p>
    <w:p w14:paraId="4BE29178" w14:textId="77777777" w:rsidR="00653623" w:rsidRPr="005B0B57" w:rsidRDefault="00653623" w:rsidP="00081C2F">
      <w:pPr>
        <w:pStyle w:val="Leipteksti3"/>
        <w:numPr>
          <w:ilvl w:val="0"/>
          <w:numId w:val="2"/>
        </w:numPr>
        <w:jc w:val="both"/>
        <w:rPr>
          <w:rFonts w:asciiTheme="minorHAnsi" w:hAnsiTheme="minorHAnsi" w:cstheme="minorHAnsi"/>
          <w:sz w:val="24"/>
          <w:szCs w:val="26"/>
        </w:rPr>
      </w:pPr>
      <w:r w:rsidRPr="005B0B57">
        <w:rPr>
          <w:rFonts w:asciiTheme="minorHAnsi" w:hAnsiTheme="minorHAnsi" w:cstheme="minorHAnsi"/>
          <w:sz w:val="24"/>
          <w:szCs w:val="26"/>
        </w:rPr>
        <w:t>Hyödynnä työpaikkasi välineitä ja materiaaleja monipuolisesti.</w:t>
      </w:r>
      <w:r w:rsidRPr="005B0B57">
        <w:rPr>
          <w:rFonts w:asciiTheme="minorHAnsi" w:hAnsiTheme="minorHAnsi" w:cstheme="minorHAnsi"/>
          <w:b/>
          <w:sz w:val="24"/>
          <w:szCs w:val="26"/>
        </w:rPr>
        <w:t xml:space="preserve"> </w:t>
      </w:r>
      <w:r w:rsidRPr="005B0B57">
        <w:rPr>
          <w:rFonts w:asciiTheme="minorHAnsi" w:hAnsiTheme="minorHAnsi" w:cstheme="minorHAnsi"/>
          <w:sz w:val="24"/>
          <w:szCs w:val="26"/>
        </w:rPr>
        <w:t>Voisiko myös teknologiaa hyödyntää toiminnassa?</w:t>
      </w:r>
    </w:p>
    <w:p w14:paraId="4DF384D4" w14:textId="77777777" w:rsidR="00653623" w:rsidRPr="005B0B57" w:rsidRDefault="00653623" w:rsidP="00081C2F">
      <w:pPr>
        <w:numPr>
          <w:ilvl w:val="0"/>
          <w:numId w:val="2"/>
        </w:numPr>
        <w:spacing w:after="120" w:line="240" w:lineRule="auto"/>
        <w:jc w:val="both"/>
        <w:rPr>
          <w:sz w:val="24"/>
          <w:szCs w:val="26"/>
        </w:rPr>
      </w:pPr>
      <w:r w:rsidRPr="005B0B57">
        <w:rPr>
          <w:sz w:val="24"/>
          <w:szCs w:val="26"/>
        </w:rPr>
        <w:t>Hyödynnä ohjausta ja tukea, jota saat työpaikkaohjaajaltasi.</w:t>
      </w:r>
    </w:p>
    <w:p w14:paraId="123BA9DC" w14:textId="77777777" w:rsidR="00653623" w:rsidRPr="005B0B57" w:rsidRDefault="00653623" w:rsidP="00653623">
      <w:pPr>
        <w:pStyle w:val="Leipteksti"/>
        <w:rPr>
          <w:rFonts w:asciiTheme="minorHAnsi" w:hAnsiTheme="minorHAnsi" w:cs="Arial"/>
          <w:szCs w:val="26"/>
        </w:rPr>
      </w:pPr>
    </w:p>
    <w:p w14:paraId="15F02588" w14:textId="77777777" w:rsidR="00653623" w:rsidRPr="005B0B57" w:rsidRDefault="00653623" w:rsidP="00653623">
      <w:pPr>
        <w:rPr>
          <w:sz w:val="24"/>
          <w:szCs w:val="26"/>
        </w:rPr>
      </w:pPr>
      <w:r w:rsidRPr="005B0B57">
        <w:rPr>
          <w:rFonts w:cs="Arial"/>
          <w:sz w:val="24"/>
          <w:szCs w:val="26"/>
        </w:rPr>
        <w:t xml:space="preserve">Toteuta erilaisia ohjaustuokiota erilaisille lapsiryhmille. </w:t>
      </w:r>
      <w:r w:rsidRPr="005B0B57">
        <w:rPr>
          <w:sz w:val="24"/>
          <w:szCs w:val="26"/>
        </w:rPr>
        <w:t>Toteuta samoja tuokioita useampaan kertaan eri lapsiryhmien kanssa.</w:t>
      </w:r>
    </w:p>
    <w:p w14:paraId="38DC8642" w14:textId="77777777" w:rsidR="00653623" w:rsidRPr="005B0B57" w:rsidRDefault="00653623" w:rsidP="00653623">
      <w:pPr>
        <w:pStyle w:val="Leipteksti"/>
        <w:jc w:val="both"/>
        <w:rPr>
          <w:rFonts w:asciiTheme="minorHAnsi" w:hAnsiTheme="minorHAnsi" w:cs="Arial"/>
          <w:szCs w:val="26"/>
        </w:rPr>
      </w:pPr>
      <w:r w:rsidRPr="005B0B57">
        <w:rPr>
          <w:rFonts w:asciiTheme="minorHAnsi" w:hAnsiTheme="minorHAnsi" w:cs="Arial"/>
          <w:szCs w:val="26"/>
        </w:rPr>
        <w:t xml:space="preserve">Tee ohjatuista tuokioista kirjalliset suunnitelmat, jotka hyväksytät työpaikkaohjaajallasi hyvissä ajoin ennen toteutusta. </w:t>
      </w:r>
    </w:p>
    <w:p w14:paraId="7F176020" w14:textId="77777777" w:rsidR="00653623" w:rsidRPr="005B0B57" w:rsidRDefault="00653623" w:rsidP="00653623">
      <w:pPr>
        <w:spacing w:after="60" w:line="276" w:lineRule="auto"/>
        <w:jc w:val="both"/>
        <w:rPr>
          <w:sz w:val="24"/>
          <w:szCs w:val="26"/>
        </w:rPr>
      </w:pPr>
    </w:p>
    <w:p w14:paraId="3ECF96C6" w14:textId="77777777" w:rsidR="00653623" w:rsidRPr="005B0B57" w:rsidRDefault="00653623" w:rsidP="00653623">
      <w:pPr>
        <w:jc w:val="center"/>
        <w:rPr>
          <w:sz w:val="24"/>
          <w:szCs w:val="26"/>
        </w:rPr>
      </w:pPr>
      <w:r w:rsidRPr="005B0B57">
        <w:rPr>
          <w:b/>
          <w:sz w:val="24"/>
          <w:szCs w:val="26"/>
          <w:u w:val="single"/>
        </w:rPr>
        <w:t>Toteuta niin paljon ohjaustuokioita kuin mahdollista – nyt on tilaisuutesi oppia!</w:t>
      </w:r>
    </w:p>
    <w:p w14:paraId="3CD7FA2E" w14:textId="77777777" w:rsidR="00842FEC" w:rsidRDefault="00842FEC" w:rsidP="00FF187B">
      <w:pPr>
        <w:pStyle w:val="Otsikko3"/>
      </w:pPr>
    </w:p>
    <w:bookmarkEnd w:id="6"/>
    <w:p w14:paraId="44A57ECB" w14:textId="77777777" w:rsidR="00712B37" w:rsidRPr="00712B37" w:rsidRDefault="00712B37" w:rsidP="00712B37">
      <w:pPr>
        <w:pStyle w:val="Otsikko3"/>
      </w:pPr>
      <w:r w:rsidRPr="00712B37">
        <w:t>ARVOT</w:t>
      </w:r>
    </w:p>
    <w:p w14:paraId="1BFE018C" w14:textId="77777777" w:rsidR="00EF364D" w:rsidRPr="005B0B57" w:rsidRDefault="00EF364D" w:rsidP="00EF364D">
      <w:pPr>
        <w:rPr>
          <w:sz w:val="24"/>
          <w:szCs w:val="26"/>
        </w:rPr>
      </w:pPr>
      <w:r w:rsidRPr="005B0B57">
        <w:rPr>
          <w:sz w:val="24"/>
          <w:szCs w:val="26"/>
        </w:rPr>
        <w:t>Selvitä varhaiskasvatusta ohjaava arvoperusta ja toimintaperiaatteet omassa työpaikassasi.</w:t>
      </w:r>
    </w:p>
    <w:p w14:paraId="7A8E1C7E" w14:textId="77777777" w:rsidR="00712B37" w:rsidRPr="005B0B57" w:rsidRDefault="00712B37" w:rsidP="00081C2F">
      <w:pPr>
        <w:pStyle w:val="Luettelokappale"/>
        <w:numPr>
          <w:ilvl w:val="0"/>
          <w:numId w:val="4"/>
        </w:numPr>
        <w:rPr>
          <w:sz w:val="24"/>
          <w:szCs w:val="26"/>
        </w:rPr>
      </w:pPr>
      <w:r w:rsidRPr="005B0B57">
        <w:rPr>
          <w:sz w:val="24"/>
          <w:szCs w:val="26"/>
        </w:rPr>
        <w:t>keskustele ohjaajan kanssa varhaiskasvatussuunnitelman perusteiden mukaisesta arvoperustasta</w:t>
      </w:r>
    </w:p>
    <w:p w14:paraId="38E7F64D" w14:textId="77777777" w:rsidR="00712B37" w:rsidRPr="005B0B57" w:rsidRDefault="00E862B8" w:rsidP="00081C2F">
      <w:pPr>
        <w:pStyle w:val="Luettelokappale"/>
        <w:numPr>
          <w:ilvl w:val="0"/>
          <w:numId w:val="4"/>
        </w:numPr>
        <w:rPr>
          <w:sz w:val="24"/>
          <w:szCs w:val="26"/>
        </w:rPr>
      </w:pPr>
      <w:r w:rsidRPr="005B0B57">
        <w:rPr>
          <w:sz w:val="24"/>
          <w:szCs w:val="26"/>
        </w:rPr>
        <w:t xml:space="preserve">selvitä </w:t>
      </w:r>
      <w:proofErr w:type="gramStart"/>
      <w:r w:rsidRPr="005B0B57">
        <w:rPr>
          <w:sz w:val="24"/>
          <w:szCs w:val="26"/>
        </w:rPr>
        <w:t>itsellesi</w:t>
      </w:r>
      <w:proofErr w:type="gramEnd"/>
      <w:r w:rsidRPr="005B0B57">
        <w:rPr>
          <w:sz w:val="24"/>
          <w:szCs w:val="26"/>
        </w:rPr>
        <w:t xml:space="preserve"> miten arvot näkyvät arjessa (Missä arvo luuraa?)</w:t>
      </w:r>
    </w:p>
    <w:p w14:paraId="35E0AA6F" w14:textId="77777777" w:rsidR="00E862B8" w:rsidRPr="005B0B57" w:rsidRDefault="00E862B8" w:rsidP="00081C2F">
      <w:pPr>
        <w:pStyle w:val="Luettelokappale"/>
        <w:numPr>
          <w:ilvl w:val="0"/>
          <w:numId w:val="4"/>
        </w:numPr>
        <w:rPr>
          <w:sz w:val="24"/>
          <w:szCs w:val="26"/>
        </w:rPr>
      </w:pPr>
      <w:r w:rsidRPr="005B0B57">
        <w:rPr>
          <w:sz w:val="24"/>
          <w:szCs w:val="26"/>
        </w:rPr>
        <w:t>dokumentoi ne hetket/ tilanteet/ paikat, joissa arvot toteutuvat</w:t>
      </w:r>
    </w:p>
    <w:p w14:paraId="06F74296" w14:textId="77777777" w:rsidR="00E862B8" w:rsidRPr="005B0B57" w:rsidRDefault="00E862B8" w:rsidP="00081C2F">
      <w:pPr>
        <w:pStyle w:val="Luettelokappale"/>
        <w:numPr>
          <w:ilvl w:val="0"/>
          <w:numId w:val="4"/>
        </w:numPr>
        <w:rPr>
          <w:sz w:val="24"/>
          <w:szCs w:val="26"/>
        </w:rPr>
      </w:pPr>
      <w:r w:rsidRPr="005B0B57">
        <w:rPr>
          <w:sz w:val="24"/>
          <w:szCs w:val="26"/>
        </w:rPr>
        <w:t xml:space="preserve">keskustele ohjaajan kanssa </w:t>
      </w:r>
      <w:r w:rsidR="00BF7AAB" w:rsidRPr="005B0B57">
        <w:rPr>
          <w:sz w:val="24"/>
          <w:szCs w:val="26"/>
        </w:rPr>
        <w:t>tekemistäsi havainnoista</w:t>
      </w:r>
    </w:p>
    <w:p w14:paraId="56C23B4C" w14:textId="77777777" w:rsidR="00BF7AAB" w:rsidRPr="005B0B57" w:rsidRDefault="00BF7AAB" w:rsidP="00081C2F">
      <w:pPr>
        <w:pStyle w:val="Luettelokappale"/>
        <w:numPr>
          <w:ilvl w:val="0"/>
          <w:numId w:val="4"/>
        </w:numPr>
        <w:rPr>
          <w:sz w:val="24"/>
          <w:szCs w:val="26"/>
        </w:rPr>
      </w:pPr>
      <w:r w:rsidRPr="005B0B57">
        <w:rPr>
          <w:sz w:val="24"/>
          <w:szCs w:val="26"/>
        </w:rPr>
        <w:t xml:space="preserve">tee </w:t>
      </w:r>
      <w:r w:rsidRPr="005B0B57">
        <w:rPr>
          <w:sz w:val="24"/>
          <w:szCs w:val="26"/>
          <w:u w:val="single"/>
        </w:rPr>
        <w:t>lyhyt kirjallinen raportti</w:t>
      </w:r>
      <w:r w:rsidRPr="005B0B57">
        <w:rPr>
          <w:sz w:val="24"/>
          <w:szCs w:val="26"/>
        </w:rPr>
        <w:t xml:space="preserve"> </w:t>
      </w:r>
      <w:r w:rsidR="00AA273E" w:rsidRPr="005B0B57">
        <w:rPr>
          <w:sz w:val="24"/>
          <w:szCs w:val="26"/>
        </w:rPr>
        <w:t xml:space="preserve">(korkeintaan yksi sivu) </w:t>
      </w:r>
      <w:r w:rsidRPr="005B0B57">
        <w:rPr>
          <w:sz w:val="24"/>
          <w:szCs w:val="26"/>
        </w:rPr>
        <w:t xml:space="preserve">ja palauta se </w:t>
      </w:r>
      <w:proofErr w:type="spellStart"/>
      <w:r w:rsidRPr="005B0B57">
        <w:rPr>
          <w:sz w:val="24"/>
          <w:szCs w:val="26"/>
        </w:rPr>
        <w:t>Pedanettiin</w:t>
      </w:r>
      <w:proofErr w:type="spellEnd"/>
      <w:r w:rsidRPr="005B0B57">
        <w:rPr>
          <w:sz w:val="24"/>
          <w:szCs w:val="26"/>
        </w:rPr>
        <w:t xml:space="preserve"> </w:t>
      </w:r>
      <w:r w:rsidR="00AA273E" w:rsidRPr="005B0B57">
        <w:rPr>
          <w:sz w:val="24"/>
          <w:szCs w:val="26"/>
        </w:rPr>
        <w:t xml:space="preserve">– </w:t>
      </w:r>
      <w:r w:rsidR="00264BA2" w:rsidRPr="005B0B57">
        <w:rPr>
          <w:sz w:val="24"/>
          <w:szCs w:val="26"/>
        </w:rPr>
        <w:t xml:space="preserve">RAPORTTI ON </w:t>
      </w:r>
      <w:r w:rsidR="00AA273E" w:rsidRPr="005B0B57">
        <w:rPr>
          <w:sz w:val="24"/>
          <w:szCs w:val="26"/>
        </w:rPr>
        <w:t>OSA NÄYTÖN ARVIOINTIA</w:t>
      </w:r>
    </w:p>
    <w:p w14:paraId="7469C566" w14:textId="77777777" w:rsidR="00712B37" w:rsidRPr="00264BA2" w:rsidRDefault="00712B37" w:rsidP="00712B37">
      <w:pPr>
        <w:rPr>
          <w:sz w:val="26"/>
          <w:szCs w:val="26"/>
        </w:rPr>
      </w:pPr>
    </w:p>
    <w:p w14:paraId="18C6BE63" w14:textId="77777777" w:rsidR="0085311E" w:rsidRDefault="0085311E" w:rsidP="0085311E">
      <w:pPr>
        <w:pStyle w:val="Otsikko3"/>
      </w:pPr>
      <w:r>
        <w:t>LAPSEN VASU</w:t>
      </w:r>
    </w:p>
    <w:p w14:paraId="1B8297D6" w14:textId="77777777" w:rsidR="00264BA2" w:rsidRPr="005B0B57" w:rsidRDefault="00264BA2" w:rsidP="00264BA2">
      <w:pPr>
        <w:rPr>
          <w:sz w:val="24"/>
          <w:szCs w:val="26"/>
        </w:rPr>
      </w:pPr>
      <w:r w:rsidRPr="005B0B57">
        <w:rPr>
          <w:sz w:val="24"/>
          <w:szCs w:val="26"/>
        </w:rPr>
        <w:t>Valitse ohjaajasi kanssa lapsi, jo</w:t>
      </w:r>
      <w:r w:rsidR="00E749D3" w:rsidRPr="005B0B57">
        <w:rPr>
          <w:sz w:val="24"/>
          <w:szCs w:val="26"/>
        </w:rPr>
        <w:t xml:space="preserve">nka varhaiskasvatussuunnitelmaan tutustut. </w:t>
      </w:r>
      <w:r w:rsidRPr="005B0B57">
        <w:rPr>
          <w:sz w:val="24"/>
          <w:szCs w:val="26"/>
        </w:rPr>
        <w:t xml:space="preserve"> </w:t>
      </w:r>
    </w:p>
    <w:p w14:paraId="7C07A53C" w14:textId="77777777" w:rsidR="00264BA2" w:rsidRPr="005B0B57" w:rsidRDefault="00653623" w:rsidP="00081C2F">
      <w:pPr>
        <w:pStyle w:val="Luettelokappale"/>
        <w:numPr>
          <w:ilvl w:val="0"/>
          <w:numId w:val="7"/>
        </w:numPr>
        <w:rPr>
          <w:sz w:val="24"/>
          <w:szCs w:val="26"/>
        </w:rPr>
      </w:pPr>
      <w:r w:rsidRPr="005B0B57">
        <w:rPr>
          <w:sz w:val="24"/>
          <w:szCs w:val="26"/>
        </w:rPr>
        <w:t xml:space="preserve">tutustu ensin </w:t>
      </w:r>
      <w:r w:rsidR="00E749D3" w:rsidRPr="005B0B57">
        <w:rPr>
          <w:sz w:val="24"/>
          <w:szCs w:val="26"/>
        </w:rPr>
        <w:t xml:space="preserve">ohjaajasi kanssa vähintään yhteen </w:t>
      </w:r>
      <w:r w:rsidRPr="005B0B57">
        <w:rPr>
          <w:sz w:val="24"/>
          <w:szCs w:val="26"/>
        </w:rPr>
        <w:t>lapsen v</w:t>
      </w:r>
      <w:r w:rsidR="00E749D3" w:rsidRPr="005B0B57">
        <w:rPr>
          <w:sz w:val="24"/>
          <w:szCs w:val="26"/>
        </w:rPr>
        <w:t>asuun</w:t>
      </w:r>
    </w:p>
    <w:p w14:paraId="4C5AED5A" w14:textId="77777777" w:rsidR="00E749D3" w:rsidRPr="005B0B57" w:rsidRDefault="00653623" w:rsidP="00081C2F">
      <w:pPr>
        <w:pStyle w:val="Luettelokappale"/>
        <w:numPr>
          <w:ilvl w:val="0"/>
          <w:numId w:val="7"/>
        </w:numPr>
        <w:rPr>
          <w:sz w:val="24"/>
          <w:szCs w:val="26"/>
        </w:rPr>
      </w:pPr>
      <w:r w:rsidRPr="005B0B57">
        <w:rPr>
          <w:sz w:val="24"/>
          <w:szCs w:val="26"/>
        </w:rPr>
        <w:t xml:space="preserve">pyydä lapsen vanhemmilta lupa </w:t>
      </w:r>
      <w:r w:rsidR="00E749D3" w:rsidRPr="005B0B57">
        <w:rPr>
          <w:sz w:val="24"/>
          <w:szCs w:val="26"/>
        </w:rPr>
        <w:t>vasuun tutustumiseen ja lapsen havainnointiin</w:t>
      </w:r>
    </w:p>
    <w:p w14:paraId="57506797" w14:textId="77777777" w:rsidR="0085311E" w:rsidRPr="005B0B57" w:rsidRDefault="00653623" w:rsidP="00081C2F">
      <w:pPr>
        <w:pStyle w:val="Luettelokappale"/>
        <w:numPr>
          <w:ilvl w:val="0"/>
          <w:numId w:val="6"/>
        </w:numPr>
        <w:rPr>
          <w:sz w:val="24"/>
          <w:szCs w:val="26"/>
        </w:rPr>
      </w:pPr>
      <w:r w:rsidRPr="005B0B57">
        <w:rPr>
          <w:sz w:val="24"/>
          <w:szCs w:val="26"/>
        </w:rPr>
        <w:t xml:space="preserve">havainnoi ja </w:t>
      </w:r>
      <w:proofErr w:type="gramStart"/>
      <w:r w:rsidR="00E749D3" w:rsidRPr="005B0B57">
        <w:rPr>
          <w:sz w:val="24"/>
          <w:szCs w:val="26"/>
        </w:rPr>
        <w:t>kuvaa</w:t>
      </w:r>
      <w:proofErr w:type="gramEnd"/>
      <w:r w:rsidR="00E749D3" w:rsidRPr="005B0B57">
        <w:rPr>
          <w:sz w:val="24"/>
          <w:szCs w:val="26"/>
        </w:rPr>
        <w:t xml:space="preserve"> miten lapsen vasuun kirjatut tavoitteet ja sopimukset huomioidaan päivittäisessä toiminnassa</w:t>
      </w:r>
    </w:p>
    <w:p w14:paraId="42A2FA26" w14:textId="77777777" w:rsidR="00E749D3" w:rsidRPr="005B0B57" w:rsidRDefault="00E749D3" w:rsidP="00081C2F">
      <w:pPr>
        <w:pStyle w:val="Luettelokappale"/>
        <w:numPr>
          <w:ilvl w:val="0"/>
          <w:numId w:val="6"/>
        </w:numPr>
        <w:rPr>
          <w:sz w:val="24"/>
          <w:szCs w:val="26"/>
        </w:rPr>
      </w:pPr>
      <w:r w:rsidRPr="005B0B57">
        <w:rPr>
          <w:sz w:val="24"/>
          <w:szCs w:val="26"/>
        </w:rPr>
        <w:t xml:space="preserve">mieti kuinka voisit huomioida ja hyödyntää vasuun kirjattuja tavoitteita ja sopimuksia omassa toiminnassasi </w:t>
      </w:r>
    </w:p>
    <w:p w14:paraId="01636C09" w14:textId="315BE6D6" w:rsidR="00264BA2" w:rsidRPr="005B0B57" w:rsidRDefault="00653623" w:rsidP="00081C2F">
      <w:pPr>
        <w:pStyle w:val="Luettelokappale"/>
        <w:numPr>
          <w:ilvl w:val="0"/>
          <w:numId w:val="6"/>
        </w:numPr>
        <w:rPr>
          <w:sz w:val="24"/>
          <w:szCs w:val="26"/>
        </w:rPr>
      </w:pPr>
      <w:r w:rsidRPr="005B0B57">
        <w:rPr>
          <w:sz w:val="24"/>
          <w:szCs w:val="26"/>
        </w:rPr>
        <w:t xml:space="preserve">palauta </w:t>
      </w:r>
      <w:r w:rsidR="005B0B57" w:rsidRPr="005B0B57">
        <w:rPr>
          <w:sz w:val="24"/>
          <w:szCs w:val="26"/>
          <w:u w:val="single"/>
        </w:rPr>
        <w:t>lyhyt kirjallinen raportti</w:t>
      </w:r>
      <w:r w:rsidR="00264BA2" w:rsidRPr="005B0B57">
        <w:rPr>
          <w:sz w:val="24"/>
          <w:szCs w:val="26"/>
        </w:rPr>
        <w:t xml:space="preserve"> </w:t>
      </w:r>
      <w:proofErr w:type="spellStart"/>
      <w:r w:rsidR="00264BA2" w:rsidRPr="005B0B57">
        <w:rPr>
          <w:sz w:val="24"/>
          <w:szCs w:val="26"/>
        </w:rPr>
        <w:t>Pedanettiin</w:t>
      </w:r>
      <w:proofErr w:type="spellEnd"/>
      <w:r w:rsidR="00264BA2" w:rsidRPr="005B0B57">
        <w:rPr>
          <w:sz w:val="24"/>
          <w:szCs w:val="26"/>
        </w:rPr>
        <w:t xml:space="preserve"> </w:t>
      </w:r>
      <w:r w:rsidR="00543745">
        <w:rPr>
          <w:sz w:val="24"/>
          <w:szCs w:val="26"/>
        </w:rPr>
        <w:t>työelämässä</w:t>
      </w:r>
      <w:r w:rsidR="00264BA2" w:rsidRPr="005B0B57">
        <w:rPr>
          <w:sz w:val="24"/>
          <w:szCs w:val="26"/>
        </w:rPr>
        <w:t xml:space="preserve"> oppimisen lopussa </w:t>
      </w:r>
      <w:r w:rsidRPr="005B0B57">
        <w:rPr>
          <w:sz w:val="24"/>
          <w:szCs w:val="26"/>
        </w:rPr>
        <w:t>–</w:t>
      </w:r>
      <w:r w:rsidR="00264BA2" w:rsidRPr="005B0B57">
        <w:rPr>
          <w:sz w:val="24"/>
          <w:szCs w:val="26"/>
        </w:rPr>
        <w:t xml:space="preserve"> </w:t>
      </w:r>
      <w:r w:rsidR="005B0B57" w:rsidRPr="005B0B57">
        <w:rPr>
          <w:sz w:val="24"/>
          <w:szCs w:val="26"/>
        </w:rPr>
        <w:t xml:space="preserve">RAPORTTI </w:t>
      </w:r>
      <w:r w:rsidR="00264BA2" w:rsidRPr="005B0B57">
        <w:rPr>
          <w:sz w:val="24"/>
          <w:szCs w:val="26"/>
        </w:rPr>
        <w:t>ON OSA NÄYTÖN ARVIOINTIA</w:t>
      </w:r>
    </w:p>
    <w:p w14:paraId="5E343BC8" w14:textId="77777777" w:rsidR="0085311E" w:rsidRPr="0085311E" w:rsidRDefault="0085311E" w:rsidP="0085311E"/>
    <w:p w14:paraId="14E64F70" w14:textId="77777777" w:rsidR="005B0B57" w:rsidRDefault="005B0B57">
      <w:pPr>
        <w:rPr>
          <w:rFonts w:asciiTheme="majorHAnsi" w:eastAsiaTheme="majorEastAsia" w:hAnsiTheme="majorHAnsi" w:cstheme="majorBidi"/>
          <w:color w:val="4C661A" w:themeColor="accent1" w:themeShade="7F"/>
          <w:sz w:val="26"/>
          <w:szCs w:val="24"/>
        </w:rPr>
      </w:pPr>
      <w:r>
        <w:br w:type="page"/>
      </w:r>
    </w:p>
    <w:p w14:paraId="62822A37" w14:textId="77777777" w:rsidR="00712B37" w:rsidRDefault="00712B37" w:rsidP="00712B37">
      <w:pPr>
        <w:pStyle w:val="Otsikko3"/>
      </w:pPr>
      <w:r>
        <w:lastRenderedPageBreak/>
        <w:t>PEDAGOGINEN DOKUMENTOINTI</w:t>
      </w:r>
    </w:p>
    <w:p w14:paraId="369A7877" w14:textId="77777777" w:rsidR="00712B37" w:rsidRPr="005B0B57" w:rsidRDefault="00712B37" w:rsidP="00712B37">
      <w:pPr>
        <w:rPr>
          <w:sz w:val="24"/>
          <w:szCs w:val="26"/>
        </w:rPr>
      </w:pPr>
      <w:r w:rsidRPr="005B0B57">
        <w:rPr>
          <w:sz w:val="24"/>
          <w:szCs w:val="26"/>
        </w:rPr>
        <w:t xml:space="preserve">Lasten mielenkiinnon kohteiden ja tarpeiden </w:t>
      </w:r>
      <w:r w:rsidR="00653623" w:rsidRPr="005B0B57">
        <w:rPr>
          <w:sz w:val="24"/>
          <w:szCs w:val="26"/>
        </w:rPr>
        <w:t xml:space="preserve">sekä leikin </w:t>
      </w:r>
      <w:r w:rsidRPr="005B0B57">
        <w:rPr>
          <w:sz w:val="24"/>
          <w:szCs w:val="26"/>
        </w:rPr>
        <w:t>havainnointi ja sen dokumentointi</w:t>
      </w:r>
      <w:r w:rsidR="00653623" w:rsidRPr="005B0B57">
        <w:rPr>
          <w:sz w:val="24"/>
          <w:szCs w:val="26"/>
        </w:rPr>
        <w:t>.</w:t>
      </w:r>
    </w:p>
    <w:p w14:paraId="5F0C4A11" w14:textId="77777777" w:rsidR="0035701B" w:rsidRPr="005B0B57" w:rsidRDefault="00653623" w:rsidP="00081C2F">
      <w:pPr>
        <w:pStyle w:val="Luettelokappale"/>
        <w:numPr>
          <w:ilvl w:val="0"/>
          <w:numId w:val="5"/>
        </w:numPr>
        <w:rPr>
          <w:sz w:val="24"/>
          <w:szCs w:val="26"/>
        </w:rPr>
      </w:pPr>
      <w:r w:rsidRPr="005B0B57">
        <w:rPr>
          <w:sz w:val="24"/>
          <w:szCs w:val="26"/>
        </w:rPr>
        <w:t>käytä erilaisia dokumentointimenetelm</w:t>
      </w:r>
      <w:r w:rsidR="00E749D3" w:rsidRPr="005B0B57">
        <w:rPr>
          <w:sz w:val="24"/>
          <w:szCs w:val="26"/>
        </w:rPr>
        <w:t>i</w:t>
      </w:r>
      <w:r w:rsidRPr="005B0B57">
        <w:rPr>
          <w:sz w:val="24"/>
          <w:szCs w:val="26"/>
        </w:rPr>
        <w:t xml:space="preserve">ä, jolla taltioit lasten mielenkiinnon kohteita ja tarpeita (kirjoitetut muistiinpanot, lasten kertomukset ja piirustukset, videointi, valokuvaus, </w:t>
      </w:r>
      <w:proofErr w:type="spellStart"/>
      <w:r w:rsidRPr="005B0B57">
        <w:rPr>
          <w:sz w:val="24"/>
          <w:szCs w:val="26"/>
        </w:rPr>
        <w:t>saduttaminen</w:t>
      </w:r>
      <w:proofErr w:type="spellEnd"/>
      <w:r w:rsidRPr="005B0B57">
        <w:rPr>
          <w:sz w:val="24"/>
          <w:szCs w:val="26"/>
        </w:rPr>
        <w:t xml:space="preserve"> jne.)</w:t>
      </w:r>
    </w:p>
    <w:p w14:paraId="75824A09" w14:textId="77777777" w:rsidR="00BF7AAB" w:rsidRPr="005B0B57" w:rsidRDefault="00653623" w:rsidP="00081C2F">
      <w:pPr>
        <w:pStyle w:val="Luettelokappale"/>
        <w:numPr>
          <w:ilvl w:val="0"/>
          <w:numId w:val="5"/>
        </w:numPr>
        <w:rPr>
          <w:sz w:val="24"/>
          <w:szCs w:val="26"/>
        </w:rPr>
      </w:pPr>
      <w:r w:rsidRPr="005B0B57">
        <w:rPr>
          <w:sz w:val="24"/>
          <w:szCs w:val="26"/>
        </w:rPr>
        <w:t xml:space="preserve">valitse ohjaajasi kanssa havainnoitavat lapset / pieni lapsiryhmä – varmista, että kuvausluvat ovat kunnossa! </w:t>
      </w:r>
    </w:p>
    <w:p w14:paraId="225F2FA3" w14:textId="77777777" w:rsidR="0035701B" w:rsidRPr="005B0B57" w:rsidRDefault="00653623" w:rsidP="00081C2F">
      <w:pPr>
        <w:pStyle w:val="Luettelokappale"/>
        <w:numPr>
          <w:ilvl w:val="0"/>
          <w:numId w:val="5"/>
        </w:numPr>
        <w:rPr>
          <w:sz w:val="24"/>
          <w:szCs w:val="26"/>
        </w:rPr>
      </w:pPr>
      <w:r w:rsidRPr="005B0B57">
        <w:rPr>
          <w:sz w:val="24"/>
          <w:szCs w:val="26"/>
        </w:rPr>
        <w:t xml:space="preserve">sovi ohjaajan </w:t>
      </w:r>
      <w:proofErr w:type="gramStart"/>
      <w:r w:rsidRPr="005B0B57">
        <w:rPr>
          <w:sz w:val="24"/>
          <w:szCs w:val="26"/>
        </w:rPr>
        <w:t>kanssa</w:t>
      </w:r>
      <w:proofErr w:type="gramEnd"/>
      <w:r w:rsidRPr="005B0B57">
        <w:rPr>
          <w:sz w:val="24"/>
          <w:szCs w:val="26"/>
        </w:rPr>
        <w:t xml:space="preserve"> milloin/ missä tilanteissa teet havainnointia ja dokumentointia</w:t>
      </w:r>
    </w:p>
    <w:p w14:paraId="38B33723" w14:textId="77777777" w:rsidR="00644B07" w:rsidRPr="005B0B57" w:rsidRDefault="00653623" w:rsidP="00081C2F">
      <w:pPr>
        <w:pStyle w:val="Luettelokappale"/>
        <w:numPr>
          <w:ilvl w:val="0"/>
          <w:numId w:val="5"/>
        </w:numPr>
        <w:rPr>
          <w:sz w:val="24"/>
          <w:szCs w:val="26"/>
        </w:rPr>
      </w:pPr>
      <w:r w:rsidRPr="005B0B57">
        <w:rPr>
          <w:sz w:val="24"/>
          <w:szCs w:val="26"/>
        </w:rPr>
        <w:t>dokumentoi eli kysy ja kerää tietoa</w:t>
      </w:r>
    </w:p>
    <w:p w14:paraId="4E571906" w14:textId="77777777" w:rsidR="004C6933" w:rsidRPr="005B0B57" w:rsidRDefault="00653623" w:rsidP="00081C2F">
      <w:pPr>
        <w:pStyle w:val="Luettelokappale"/>
        <w:numPr>
          <w:ilvl w:val="0"/>
          <w:numId w:val="5"/>
        </w:numPr>
        <w:rPr>
          <w:sz w:val="24"/>
          <w:szCs w:val="26"/>
        </w:rPr>
      </w:pPr>
      <w:r w:rsidRPr="005B0B57">
        <w:rPr>
          <w:sz w:val="24"/>
          <w:szCs w:val="26"/>
        </w:rPr>
        <w:t xml:space="preserve">reflektoi kerättyä </w:t>
      </w:r>
      <w:r w:rsidR="004C6933" w:rsidRPr="005B0B57">
        <w:rPr>
          <w:sz w:val="24"/>
          <w:szCs w:val="26"/>
        </w:rPr>
        <w:t>tietoa lasten ja ohjaajasi/ henkilökunnan kanssa (tuumaustauot) ja mieti</w:t>
      </w:r>
      <w:r w:rsidRPr="005B0B57">
        <w:rPr>
          <w:sz w:val="24"/>
          <w:szCs w:val="26"/>
        </w:rPr>
        <w:t>/ kirjaa ylös</w:t>
      </w:r>
      <w:r w:rsidR="004C6933" w:rsidRPr="005B0B57">
        <w:rPr>
          <w:sz w:val="24"/>
          <w:szCs w:val="26"/>
        </w:rPr>
        <w:t xml:space="preserve"> kehittämis</w:t>
      </w:r>
      <w:r w:rsidRPr="005B0B57">
        <w:rPr>
          <w:sz w:val="24"/>
          <w:szCs w:val="26"/>
        </w:rPr>
        <w:t>ideoita</w:t>
      </w:r>
    </w:p>
    <w:p w14:paraId="7E67D6D0" w14:textId="77777777" w:rsidR="00712B37" w:rsidRPr="005B0B57" w:rsidRDefault="00653623" w:rsidP="00712B37">
      <w:pPr>
        <w:rPr>
          <w:sz w:val="24"/>
          <w:szCs w:val="26"/>
        </w:rPr>
      </w:pPr>
      <w:r w:rsidRPr="005B0B57">
        <w:rPr>
          <w:sz w:val="24"/>
          <w:szCs w:val="26"/>
        </w:rPr>
        <w:t xml:space="preserve">PEDAGOGINEN DOKUMENTOINTI NÄYTÖSSÄ: </w:t>
      </w:r>
      <w:r w:rsidR="00BF7AAB" w:rsidRPr="005B0B57">
        <w:rPr>
          <w:sz w:val="24"/>
          <w:szCs w:val="26"/>
        </w:rPr>
        <w:t xml:space="preserve">Dokumentoinnin avulla saatuja tietoja ja havaintoja </w:t>
      </w:r>
      <w:r w:rsidR="008917E9">
        <w:rPr>
          <w:sz w:val="24"/>
          <w:szCs w:val="26"/>
        </w:rPr>
        <w:t xml:space="preserve">voi </w:t>
      </w:r>
      <w:r w:rsidR="00BF7AAB" w:rsidRPr="005B0B57">
        <w:rPr>
          <w:sz w:val="24"/>
          <w:szCs w:val="26"/>
        </w:rPr>
        <w:t>hyödyntää näytön aikana</w:t>
      </w:r>
      <w:r w:rsidR="004C6933" w:rsidRPr="005B0B57">
        <w:rPr>
          <w:sz w:val="24"/>
          <w:szCs w:val="26"/>
        </w:rPr>
        <w:t>. Dokumentoinnin avulla saat tietoa sekä lasten mielenkiinnon kohteista ja tarpeista että lasten leikistä ja kielellisistä taidoista. Kerättyjen tietojen avulla voit ohjata ja tukea lasten leikkiä sekä kielellisiä taitoja. Tietoja voit käyttää apuna myös l</w:t>
      </w:r>
      <w:r w:rsidR="00712B37" w:rsidRPr="005B0B57">
        <w:rPr>
          <w:sz w:val="24"/>
          <w:szCs w:val="26"/>
        </w:rPr>
        <w:t xml:space="preserve">eikkiä edistävän toimintakulttuurin </w:t>
      </w:r>
      <w:r w:rsidR="004C6933" w:rsidRPr="005B0B57">
        <w:rPr>
          <w:sz w:val="24"/>
          <w:szCs w:val="26"/>
        </w:rPr>
        <w:t>ja</w:t>
      </w:r>
      <w:r w:rsidR="00712B37" w:rsidRPr="005B0B57">
        <w:rPr>
          <w:sz w:val="24"/>
          <w:szCs w:val="26"/>
        </w:rPr>
        <w:t xml:space="preserve"> </w:t>
      </w:r>
      <w:r w:rsidR="004C6933" w:rsidRPr="005B0B57">
        <w:rPr>
          <w:sz w:val="24"/>
          <w:szCs w:val="26"/>
        </w:rPr>
        <w:t xml:space="preserve">oppimisympäristön kehittämiseen </w:t>
      </w:r>
      <w:r w:rsidR="00712B37" w:rsidRPr="005B0B57">
        <w:rPr>
          <w:sz w:val="24"/>
          <w:szCs w:val="26"/>
        </w:rPr>
        <w:t>yhdessä työyhteisön kanssa</w:t>
      </w:r>
      <w:r w:rsidR="004C6933" w:rsidRPr="005B0B57">
        <w:rPr>
          <w:sz w:val="24"/>
          <w:szCs w:val="26"/>
        </w:rPr>
        <w:t>.</w:t>
      </w:r>
      <w:r w:rsidR="00712B37" w:rsidRPr="005B0B57">
        <w:rPr>
          <w:sz w:val="24"/>
          <w:szCs w:val="26"/>
        </w:rPr>
        <w:t xml:space="preserve"> </w:t>
      </w:r>
    </w:p>
    <w:p w14:paraId="70A8EF62" w14:textId="77777777" w:rsidR="00712B37" w:rsidRPr="00712B37" w:rsidRDefault="00712B37" w:rsidP="00712B37"/>
    <w:p w14:paraId="1BF46C54" w14:textId="77777777" w:rsidR="00712B37" w:rsidRDefault="00712B37" w:rsidP="00FF187B">
      <w:pPr>
        <w:pStyle w:val="Otsikko3"/>
      </w:pPr>
    </w:p>
    <w:p w14:paraId="0AEC9162" w14:textId="77777777" w:rsidR="00293E9E" w:rsidRDefault="00293E9E" w:rsidP="00122E2C">
      <w:pPr>
        <w:spacing w:after="120"/>
        <w:jc w:val="both"/>
        <w:rPr>
          <w:rFonts w:cs="Arial"/>
          <w:sz w:val="26"/>
          <w:szCs w:val="26"/>
        </w:rPr>
      </w:pPr>
    </w:p>
    <w:p w14:paraId="30921F4A" w14:textId="77777777" w:rsidR="00842FEC" w:rsidRDefault="00842FEC" w:rsidP="003B517B">
      <w:pPr>
        <w:spacing w:after="0" w:line="240" w:lineRule="auto"/>
      </w:pPr>
      <w:bookmarkStart w:id="8" w:name="_Toc430692318"/>
      <w:bookmarkStart w:id="9" w:name="_Toc505092193"/>
    </w:p>
    <w:p w14:paraId="70C726AF" w14:textId="77777777" w:rsidR="00842FEC" w:rsidRDefault="00842FEC">
      <w:pPr>
        <w:rPr>
          <w:rFonts w:asciiTheme="majorHAnsi" w:eastAsia="MS Mincho" w:hAnsiTheme="majorHAnsi" w:cstheme="majorBidi"/>
          <w:color w:val="729928" w:themeColor="accent1" w:themeShade="BF"/>
          <w:sz w:val="32"/>
          <w:szCs w:val="32"/>
          <w:lang w:eastAsia="fi-FI"/>
        </w:rPr>
      </w:pPr>
      <w:bookmarkStart w:id="10" w:name="_Toc526409855"/>
      <w:bookmarkEnd w:id="2"/>
      <w:bookmarkEnd w:id="7"/>
      <w:bookmarkEnd w:id="8"/>
      <w:bookmarkEnd w:id="9"/>
      <w:r>
        <w:rPr>
          <w:rFonts w:eastAsia="MS Mincho"/>
          <w:lang w:eastAsia="fi-FI"/>
        </w:rPr>
        <w:br w:type="page"/>
      </w:r>
    </w:p>
    <w:p w14:paraId="2323E862" w14:textId="77777777" w:rsidR="00650E99" w:rsidRDefault="00650E99" w:rsidP="00454501">
      <w:pPr>
        <w:pStyle w:val="Otsikko1"/>
        <w:jc w:val="both"/>
        <w:rPr>
          <w:rFonts w:eastAsia="MS Mincho"/>
          <w:lang w:eastAsia="fi-FI"/>
        </w:rPr>
      </w:pPr>
      <w:r>
        <w:rPr>
          <w:rFonts w:eastAsia="MS Mincho"/>
          <w:lang w:eastAsia="fi-FI"/>
        </w:rPr>
        <w:lastRenderedPageBreak/>
        <w:t>NÄYTTÖ</w:t>
      </w:r>
    </w:p>
    <w:p w14:paraId="3396C527" w14:textId="77777777" w:rsidR="00112CB9" w:rsidRPr="00112CB9" w:rsidRDefault="00112CB9" w:rsidP="00454501">
      <w:pPr>
        <w:jc w:val="both"/>
        <w:rPr>
          <w:lang w:eastAsia="fi-FI"/>
        </w:rPr>
      </w:pPr>
    </w:p>
    <w:p w14:paraId="3A1642EF" w14:textId="77777777" w:rsidR="00650E99" w:rsidRPr="00650E99" w:rsidRDefault="00650E99" w:rsidP="00454501">
      <w:pPr>
        <w:pStyle w:val="Otsikko3"/>
        <w:jc w:val="both"/>
        <w:rPr>
          <w:lang w:eastAsia="fi-FI"/>
        </w:rPr>
      </w:pPr>
      <w:r w:rsidRPr="00650E99">
        <w:rPr>
          <w:lang w:eastAsia="fi-FI"/>
        </w:rPr>
        <w:t>AMMATTITAIDON OSOITTAMISTAVAT</w:t>
      </w:r>
    </w:p>
    <w:p w14:paraId="03129588" w14:textId="77777777" w:rsidR="005B0B57" w:rsidRPr="005B0B57" w:rsidRDefault="005B0B57" w:rsidP="005B0B57">
      <w:pPr>
        <w:spacing w:line="240" w:lineRule="auto"/>
        <w:rPr>
          <w:rFonts w:cstheme="minorHAnsi"/>
          <w:sz w:val="24"/>
        </w:rPr>
      </w:pPr>
      <w:bookmarkStart w:id="11" w:name="_Toc513468822"/>
      <w:r w:rsidRPr="005B0B57">
        <w:rPr>
          <w:rFonts w:cstheme="minorHAnsi"/>
          <w:sz w:val="24"/>
        </w:rPr>
        <w:t>Opiskelija osoittaa ammattitaitonsa näytössä käytännön työtehtävissä toimimalla varhaiskasvatuksen ympäristössä monipuolisen varhaiskasvatuksen pedagogisen toiminnan toteuttamisen tehtävissä. Siltä osin kuin tutkinnon osassa vaadittua ammattitaitoa ei voida arvioida näytön perusteella, ammattitaidon osoittamista täydennetään yksilöllisesti muilla tavoin.</w:t>
      </w:r>
    </w:p>
    <w:p w14:paraId="7AFF398D" w14:textId="77777777" w:rsidR="00112CB9" w:rsidRDefault="00112CB9" w:rsidP="005B0B57">
      <w:pPr>
        <w:spacing w:line="240" w:lineRule="auto"/>
        <w:jc w:val="both"/>
        <w:rPr>
          <w:b/>
          <w:sz w:val="26"/>
          <w:szCs w:val="26"/>
          <w:lang w:eastAsia="fi-FI"/>
        </w:rPr>
      </w:pPr>
    </w:p>
    <w:p w14:paraId="2C4FCA71" w14:textId="77777777" w:rsidR="00112CB9" w:rsidRPr="00112CB9" w:rsidRDefault="00112CB9" w:rsidP="00454501">
      <w:pPr>
        <w:pStyle w:val="Otsikko3"/>
        <w:jc w:val="both"/>
        <w:rPr>
          <w:lang w:eastAsia="fi-FI"/>
        </w:rPr>
      </w:pPr>
      <w:r w:rsidRPr="00112CB9">
        <w:rPr>
          <w:lang w:eastAsia="fi-FI"/>
        </w:rPr>
        <w:t>VALMISTAUTUMINEN NÄYTTÖÖN</w:t>
      </w:r>
      <w:bookmarkEnd w:id="11"/>
    </w:p>
    <w:p w14:paraId="0C1610F8" w14:textId="2EFB10B2" w:rsidR="00112CB9" w:rsidRPr="00DC1398" w:rsidRDefault="00543745" w:rsidP="005B0B57">
      <w:pPr>
        <w:spacing w:line="240" w:lineRule="auto"/>
        <w:jc w:val="both"/>
        <w:rPr>
          <w:bCs/>
          <w:iCs/>
          <w:sz w:val="24"/>
          <w:szCs w:val="26"/>
          <w:lang w:eastAsia="fi-FI"/>
        </w:rPr>
      </w:pPr>
      <w:r>
        <w:rPr>
          <w:b/>
          <w:bCs/>
          <w:iCs/>
          <w:sz w:val="24"/>
          <w:szCs w:val="26"/>
          <w:lang w:eastAsia="fi-FI"/>
        </w:rPr>
        <w:t>Työ</w:t>
      </w:r>
      <w:r w:rsidR="00DD1534">
        <w:rPr>
          <w:b/>
          <w:bCs/>
          <w:iCs/>
          <w:sz w:val="24"/>
          <w:szCs w:val="26"/>
          <w:lang w:eastAsia="fi-FI"/>
        </w:rPr>
        <w:t>paikkajakson</w:t>
      </w:r>
      <w:r w:rsidR="00112CB9" w:rsidRPr="00DC1398">
        <w:rPr>
          <w:b/>
          <w:bCs/>
          <w:iCs/>
          <w:sz w:val="24"/>
          <w:szCs w:val="26"/>
          <w:lang w:eastAsia="fi-FI"/>
        </w:rPr>
        <w:t xml:space="preserve"> aikana</w:t>
      </w:r>
      <w:r w:rsidR="00112CB9" w:rsidRPr="00DC1398">
        <w:rPr>
          <w:bCs/>
          <w:iCs/>
          <w:sz w:val="24"/>
          <w:szCs w:val="26"/>
          <w:lang w:eastAsia="fi-FI"/>
        </w:rPr>
        <w:t xml:space="preserve"> osallistu aktiivisesti ja omatoimisesti toiminnan suunnitteluun ja toteutukseen. Näytä motivaatiosi oppia uusia asioita, kokeile uusia työmuotoja ja ole rohkeasti mukana erilaisissa vuorovaikutustilanteissa. </w:t>
      </w:r>
    </w:p>
    <w:p w14:paraId="4595AB3F" w14:textId="77777777" w:rsidR="00112CB9" w:rsidRPr="00DC1398" w:rsidRDefault="00940FEC" w:rsidP="005B0B57">
      <w:pPr>
        <w:spacing w:line="240" w:lineRule="auto"/>
        <w:jc w:val="both"/>
        <w:rPr>
          <w:bCs/>
          <w:iCs/>
          <w:sz w:val="24"/>
          <w:szCs w:val="26"/>
          <w:lang w:eastAsia="fi-FI"/>
        </w:rPr>
      </w:pPr>
      <w:r>
        <w:rPr>
          <w:b/>
          <w:bCs/>
          <w:iCs/>
          <w:sz w:val="24"/>
          <w:szCs w:val="26"/>
          <w:lang w:eastAsia="fi-FI"/>
        </w:rPr>
        <w:t xml:space="preserve">Osaamisen osoittamisen </w:t>
      </w:r>
      <w:r w:rsidR="00112CB9" w:rsidRPr="00DC1398">
        <w:rPr>
          <w:b/>
          <w:bCs/>
          <w:iCs/>
          <w:sz w:val="24"/>
          <w:szCs w:val="26"/>
          <w:lang w:eastAsia="fi-FI"/>
        </w:rPr>
        <w:t>suunnitelma</w:t>
      </w:r>
      <w:r w:rsidR="00112CB9" w:rsidRPr="00DC1398">
        <w:rPr>
          <w:bCs/>
          <w:iCs/>
          <w:sz w:val="24"/>
          <w:szCs w:val="26"/>
          <w:lang w:eastAsia="fi-FI"/>
        </w:rPr>
        <w:t>: Kirjoita suunnitel</w:t>
      </w:r>
      <w:r w:rsidR="005B0B57">
        <w:rPr>
          <w:bCs/>
          <w:iCs/>
          <w:sz w:val="24"/>
          <w:szCs w:val="26"/>
          <w:lang w:eastAsia="fi-FI"/>
        </w:rPr>
        <w:t>ma ja siihen liittyvät tehtävät</w:t>
      </w:r>
      <w:r w:rsidR="00112CB9" w:rsidRPr="00DC1398">
        <w:rPr>
          <w:bCs/>
          <w:iCs/>
          <w:sz w:val="24"/>
          <w:szCs w:val="26"/>
          <w:lang w:eastAsia="fi-FI"/>
        </w:rPr>
        <w:t xml:space="preserve"> tavoitteineen valmiiksi niin, että voit esitellä n</w:t>
      </w:r>
      <w:r w:rsidR="00561F0D">
        <w:rPr>
          <w:bCs/>
          <w:iCs/>
          <w:sz w:val="24"/>
          <w:szCs w:val="26"/>
          <w:lang w:eastAsia="fi-FI"/>
        </w:rPr>
        <w:t>e hyvissä ajoin ennen varsinaist</w:t>
      </w:r>
      <w:r w:rsidR="00112CB9" w:rsidRPr="00DC1398">
        <w:rPr>
          <w:bCs/>
          <w:iCs/>
          <w:sz w:val="24"/>
          <w:szCs w:val="26"/>
          <w:lang w:eastAsia="fi-FI"/>
        </w:rPr>
        <w:t>a näyttö</w:t>
      </w:r>
      <w:r w:rsidR="00561F0D">
        <w:rPr>
          <w:bCs/>
          <w:iCs/>
          <w:sz w:val="24"/>
          <w:szCs w:val="26"/>
          <w:lang w:eastAsia="fi-FI"/>
        </w:rPr>
        <w:t>ä</w:t>
      </w:r>
      <w:r w:rsidR="00112CB9" w:rsidRPr="00DC1398">
        <w:rPr>
          <w:bCs/>
          <w:iCs/>
          <w:sz w:val="24"/>
          <w:szCs w:val="26"/>
          <w:lang w:eastAsia="fi-FI"/>
        </w:rPr>
        <w:t>. Tee mahdolliset muutokset ja viimeistelyt suunnitelmiin ja palauta ne näytön vastaanottajalle niin, että hän ehtii tarkistaa ne ennen näyttöä.</w:t>
      </w:r>
    </w:p>
    <w:p w14:paraId="19D76FB9" w14:textId="77777777" w:rsidR="00112CB9" w:rsidRPr="00DC1398" w:rsidRDefault="00112CB9" w:rsidP="005B0B57">
      <w:pPr>
        <w:spacing w:line="240" w:lineRule="auto"/>
        <w:jc w:val="both"/>
        <w:rPr>
          <w:bCs/>
          <w:iCs/>
          <w:sz w:val="24"/>
          <w:szCs w:val="26"/>
          <w:lang w:eastAsia="fi-FI"/>
        </w:rPr>
      </w:pPr>
      <w:r w:rsidRPr="00DC1398">
        <w:rPr>
          <w:b/>
          <w:bCs/>
          <w:iCs/>
          <w:sz w:val="24"/>
          <w:szCs w:val="26"/>
          <w:lang w:eastAsia="fi-FI"/>
        </w:rPr>
        <w:t>Näytön valmistelut</w:t>
      </w:r>
      <w:r w:rsidRPr="00DC1398">
        <w:rPr>
          <w:bCs/>
          <w:iCs/>
          <w:sz w:val="24"/>
          <w:szCs w:val="26"/>
          <w:lang w:eastAsia="fi-FI"/>
        </w:rPr>
        <w:t xml:space="preserve">: </w:t>
      </w:r>
      <w:r w:rsidR="00842FEC">
        <w:rPr>
          <w:bCs/>
          <w:iCs/>
          <w:sz w:val="24"/>
          <w:szCs w:val="26"/>
          <w:lang w:eastAsia="fi-FI"/>
        </w:rPr>
        <w:t xml:space="preserve">mahdolliset </w:t>
      </w:r>
      <w:r w:rsidRPr="00DC1398">
        <w:rPr>
          <w:bCs/>
          <w:iCs/>
          <w:sz w:val="24"/>
          <w:szCs w:val="26"/>
          <w:lang w:eastAsia="fi-FI"/>
        </w:rPr>
        <w:t>materiaalit, välineet, tilat, viime hetken varmistukset yms.</w:t>
      </w:r>
    </w:p>
    <w:p w14:paraId="78E5CBE5" w14:textId="77777777" w:rsidR="00454501" w:rsidRPr="00112CB9" w:rsidRDefault="00454501" w:rsidP="005B0B57">
      <w:pPr>
        <w:spacing w:line="240" w:lineRule="auto"/>
        <w:jc w:val="both"/>
        <w:rPr>
          <w:bCs/>
          <w:iCs/>
          <w:sz w:val="26"/>
          <w:szCs w:val="26"/>
          <w:lang w:eastAsia="fi-FI"/>
        </w:rPr>
      </w:pPr>
    </w:p>
    <w:p w14:paraId="22CBF92B" w14:textId="77777777" w:rsidR="00112CB9" w:rsidRPr="00112CB9" w:rsidRDefault="00112CB9" w:rsidP="00454501">
      <w:pPr>
        <w:pStyle w:val="Otsikko3"/>
        <w:jc w:val="both"/>
        <w:rPr>
          <w:lang w:eastAsia="fi-FI"/>
        </w:rPr>
      </w:pPr>
      <w:bookmarkStart w:id="12" w:name="_Toc513468827"/>
      <w:r w:rsidRPr="00112CB9">
        <w:rPr>
          <w:lang w:eastAsia="fi-FI"/>
        </w:rPr>
        <w:t>NÄYTÖN SUUNNITTELU</w:t>
      </w:r>
      <w:bookmarkEnd w:id="12"/>
    </w:p>
    <w:p w14:paraId="0622AC88" w14:textId="15085C5D" w:rsidR="00112CB9" w:rsidRPr="00DC1398" w:rsidRDefault="00112CB9" w:rsidP="005B0B57">
      <w:pPr>
        <w:spacing w:line="240" w:lineRule="auto"/>
        <w:jc w:val="both"/>
        <w:rPr>
          <w:sz w:val="24"/>
          <w:szCs w:val="26"/>
          <w:lang w:eastAsia="fi-FI"/>
        </w:rPr>
      </w:pPr>
      <w:r w:rsidRPr="00DC1398">
        <w:rPr>
          <w:b/>
          <w:sz w:val="24"/>
          <w:szCs w:val="26"/>
          <w:lang w:eastAsia="fi-FI"/>
        </w:rPr>
        <w:t xml:space="preserve">Näytöt järjestetään ensisijaisesti </w:t>
      </w:r>
      <w:r w:rsidR="00543745">
        <w:rPr>
          <w:b/>
          <w:sz w:val="24"/>
          <w:szCs w:val="26"/>
          <w:lang w:eastAsia="fi-FI"/>
        </w:rPr>
        <w:t>työelämässä</w:t>
      </w:r>
      <w:r w:rsidRPr="00DC1398">
        <w:rPr>
          <w:b/>
          <w:sz w:val="24"/>
          <w:szCs w:val="26"/>
          <w:lang w:eastAsia="fi-FI"/>
        </w:rPr>
        <w:t xml:space="preserve"> </w:t>
      </w:r>
      <w:r w:rsidR="00454501" w:rsidRPr="00DC1398">
        <w:rPr>
          <w:b/>
          <w:sz w:val="24"/>
          <w:szCs w:val="26"/>
          <w:lang w:eastAsia="fi-FI"/>
        </w:rPr>
        <w:t>järjestettävän koulutuksen yhteydessä</w:t>
      </w:r>
      <w:r w:rsidRPr="00DC1398">
        <w:rPr>
          <w:b/>
          <w:sz w:val="24"/>
          <w:szCs w:val="26"/>
          <w:lang w:eastAsia="fi-FI"/>
        </w:rPr>
        <w:t>, jotta opiskelija pääsee osoittamaan osaamistaan aidossa työympäristössä.</w:t>
      </w:r>
      <w:r w:rsidRPr="00DC1398">
        <w:rPr>
          <w:sz w:val="24"/>
          <w:szCs w:val="26"/>
          <w:lang w:eastAsia="fi-FI"/>
        </w:rPr>
        <w:t xml:space="preserve"> </w:t>
      </w:r>
      <w:r w:rsidR="00543745">
        <w:rPr>
          <w:sz w:val="24"/>
          <w:szCs w:val="26"/>
          <w:lang w:eastAsia="fi-FI"/>
        </w:rPr>
        <w:t>Työelämässä</w:t>
      </w:r>
      <w:r w:rsidRPr="00DC1398">
        <w:rPr>
          <w:sz w:val="24"/>
          <w:szCs w:val="26"/>
          <w:lang w:eastAsia="fi-FI"/>
        </w:rPr>
        <w:t xml:space="preserve"> oppimisjakson alkupuolella opiskelijalle varataan aikaa tutustua työyhteisöön, oppia uusia taitoja ja harjaantua jo opitussa. Kun asiat on opittu, opiskelijan työskentelyä arvioidaan hänen toimiessaan työpaikan tavanomaisissa tehtävissä. </w:t>
      </w:r>
    </w:p>
    <w:p w14:paraId="7B41A2F0" w14:textId="77777777" w:rsidR="00112CB9" w:rsidRPr="00DC1398" w:rsidRDefault="00112CB9" w:rsidP="005B0B57">
      <w:pPr>
        <w:spacing w:line="240" w:lineRule="auto"/>
        <w:jc w:val="both"/>
        <w:rPr>
          <w:sz w:val="24"/>
          <w:szCs w:val="26"/>
          <w:lang w:eastAsia="fi-FI"/>
        </w:rPr>
      </w:pPr>
      <w:r w:rsidRPr="00DC1398">
        <w:rPr>
          <w:sz w:val="24"/>
          <w:szCs w:val="26"/>
          <w:lang w:eastAsia="fi-FI"/>
        </w:rPr>
        <w:t>Näytön toteuttamiselle ei ole asetettu mitään ajallista määrää. Näytön kesto riippuu tehtävästä työstä; erilaiset tehtävät edellyttävät eripituisia työskentelyaikoja. Oleellista on, että opiskelijan osaamisesta saadaan luotettavaa tietoa, jonka perusteella arvosana</w:t>
      </w:r>
      <w:r w:rsidR="00454501" w:rsidRPr="00DC1398">
        <w:rPr>
          <w:sz w:val="24"/>
          <w:szCs w:val="26"/>
          <w:lang w:eastAsia="fi-FI"/>
        </w:rPr>
        <w:t xml:space="preserve"> </w:t>
      </w:r>
      <w:r w:rsidRPr="00DC1398">
        <w:rPr>
          <w:sz w:val="24"/>
          <w:szCs w:val="26"/>
          <w:lang w:eastAsia="fi-FI"/>
        </w:rPr>
        <w:t xml:space="preserve">osaamisesta voidaan antaa. Näytön kesto voidaan sopia opiskelija- ja työpaikkakohtaisesti siten, että sen jälkeen, kun opiskelijalla on ensin ollut mahdollisuus oppia sovitut, tutkinnon ammattitaitovaatimusten mukaiset asiat, opiskelija voi osoittaa osaamistaan sovitun ajanjakson aikana. </w:t>
      </w:r>
      <w:r w:rsidRPr="00DC1398">
        <w:rPr>
          <w:b/>
          <w:sz w:val="24"/>
          <w:szCs w:val="26"/>
          <w:lang w:eastAsia="fi-FI"/>
        </w:rPr>
        <w:t xml:space="preserve">Näyttö on lastenohjaajaopiskelijoilla </w:t>
      </w:r>
      <w:r w:rsidR="00996C5D">
        <w:rPr>
          <w:b/>
          <w:sz w:val="24"/>
          <w:szCs w:val="26"/>
          <w:lang w:eastAsia="fi-FI"/>
        </w:rPr>
        <w:t>usein</w:t>
      </w:r>
      <w:r w:rsidRPr="00DC1398">
        <w:rPr>
          <w:b/>
          <w:sz w:val="24"/>
          <w:szCs w:val="26"/>
          <w:lang w:eastAsia="fi-FI"/>
        </w:rPr>
        <w:t xml:space="preserve"> ollut viikon mittainen.</w:t>
      </w:r>
      <w:r w:rsidRPr="00DC1398">
        <w:rPr>
          <w:sz w:val="24"/>
          <w:szCs w:val="26"/>
          <w:lang w:eastAsia="fi-FI"/>
        </w:rPr>
        <w:t xml:space="preserve"> Osan näyttötehtävistä voi tarvittaessa suorittaa aiemminkin kuin viimeisellä viikolla.</w:t>
      </w:r>
    </w:p>
    <w:p w14:paraId="2014C09C" w14:textId="77777777" w:rsidR="00454501" w:rsidRPr="00DC1398" w:rsidRDefault="00112CB9" w:rsidP="005B0B57">
      <w:pPr>
        <w:spacing w:line="240" w:lineRule="auto"/>
        <w:jc w:val="both"/>
        <w:rPr>
          <w:sz w:val="24"/>
          <w:szCs w:val="26"/>
          <w:lang w:eastAsia="fi-FI"/>
        </w:rPr>
      </w:pPr>
      <w:r w:rsidRPr="00DC1398">
        <w:rPr>
          <w:b/>
          <w:sz w:val="24"/>
          <w:szCs w:val="26"/>
          <w:lang w:eastAsia="fi-FI"/>
        </w:rPr>
        <w:t>Opiskelija suunnittelee näytön yhdessä työpaikkaohjaajan ja opettajan kanssa henkilökohtaista osaamisen osoittamisen suunnitelmaa apuna käyttäen.</w:t>
      </w:r>
      <w:r w:rsidRPr="00DC1398">
        <w:rPr>
          <w:sz w:val="24"/>
          <w:szCs w:val="26"/>
          <w:lang w:eastAsia="fi-FI"/>
        </w:rPr>
        <w:t xml:space="preserve"> Suunnitelmaan kirjataan konkreettisesti, miten ja mitä työtehtäviä tehden opiskelija aikoo näyttää osaamisensa. </w:t>
      </w:r>
    </w:p>
    <w:p w14:paraId="572DD80B" w14:textId="77777777" w:rsidR="00112CB9" w:rsidRPr="00DC1398" w:rsidRDefault="00112CB9" w:rsidP="005B0B57">
      <w:pPr>
        <w:spacing w:line="240" w:lineRule="auto"/>
        <w:jc w:val="both"/>
        <w:rPr>
          <w:sz w:val="24"/>
          <w:szCs w:val="26"/>
          <w:lang w:eastAsia="fi-FI"/>
        </w:rPr>
      </w:pPr>
      <w:r w:rsidRPr="00DC1398">
        <w:rPr>
          <w:sz w:val="24"/>
          <w:szCs w:val="26"/>
          <w:lang w:eastAsia="fi-FI"/>
        </w:rPr>
        <w:t>Näytön suunnittelun tarkoituksena on selkiyttää opiskelijalle mitä osaamista näytössä arvioidaan ja mitä kriteerejä arvioinnissa käytetään. Suunnitteluun osallistuminen antaa opiskelijalle myös mahdollisuuden kehittää omia itsearviointitaitoja ja tehostaa opiskelua. Yhdessä suunnittelemalla voidaan myös välttää epäselvyyksiä ja väärinymmärryksiä.</w:t>
      </w:r>
    </w:p>
    <w:p w14:paraId="14C600C1" w14:textId="77777777" w:rsidR="00112CB9" w:rsidRPr="00DC1398" w:rsidRDefault="00DC1398" w:rsidP="005B0B57">
      <w:pPr>
        <w:spacing w:line="240" w:lineRule="auto"/>
        <w:jc w:val="both"/>
        <w:rPr>
          <w:sz w:val="24"/>
          <w:szCs w:val="26"/>
          <w:lang w:eastAsia="fi-FI"/>
        </w:rPr>
      </w:pPr>
      <w:r w:rsidRPr="00996C5D">
        <w:rPr>
          <w:b/>
          <w:sz w:val="24"/>
          <w:szCs w:val="26"/>
          <w:lang w:eastAsia="fi-FI"/>
        </w:rPr>
        <w:lastRenderedPageBreak/>
        <w:t>Ohjatusta toiminnasta tehdään</w:t>
      </w:r>
      <w:r w:rsidRPr="00DC1398">
        <w:rPr>
          <w:sz w:val="24"/>
          <w:szCs w:val="26"/>
          <w:lang w:eastAsia="fi-FI"/>
        </w:rPr>
        <w:t xml:space="preserve"> </w:t>
      </w:r>
      <w:r w:rsidRPr="00996C5D">
        <w:rPr>
          <w:b/>
          <w:sz w:val="24"/>
          <w:szCs w:val="26"/>
          <w:lang w:eastAsia="fi-FI"/>
        </w:rPr>
        <w:t>suunnitelmat</w:t>
      </w:r>
      <w:r w:rsidRPr="00DC1398">
        <w:rPr>
          <w:sz w:val="24"/>
          <w:szCs w:val="26"/>
          <w:lang w:eastAsia="fi-FI"/>
        </w:rPr>
        <w:t xml:space="preserve"> ja koko näyttö kannattaa hahmotella </w:t>
      </w:r>
      <w:r w:rsidRPr="00996C5D">
        <w:rPr>
          <w:b/>
          <w:sz w:val="24"/>
          <w:szCs w:val="26"/>
          <w:lang w:eastAsia="fi-FI"/>
        </w:rPr>
        <w:t>viikkosuunnitelman</w:t>
      </w:r>
      <w:r w:rsidRPr="00DC1398">
        <w:rPr>
          <w:sz w:val="24"/>
          <w:szCs w:val="26"/>
          <w:lang w:eastAsia="fi-FI"/>
        </w:rPr>
        <w:t xml:space="preserve"> muotoon. Näin työpaikkaohjaaja ja koko työyhteisö </w:t>
      </w:r>
      <w:r w:rsidR="00940FEC">
        <w:rPr>
          <w:sz w:val="24"/>
          <w:szCs w:val="26"/>
          <w:lang w:eastAsia="fi-FI"/>
        </w:rPr>
        <w:t>saa tiedon mitä opiskelija aikoo</w:t>
      </w:r>
      <w:r w:rsidRPr="00DC1398">
        <w:rPr>
          <w:sz w:val="24"/>
          <w:szCs w:val="26"/>
          <w:lang w:eastAsia="fi-FI"/>
        </w:rPr>
        <w:t xml:space="preserve"> näytössä tehdä.  </w:t>
      </w:r>
    </w:p>
    <w:p w14:paraId="0B17AF07" w14:textId="77777777" w:rsidR="00DC1398" w:rsidRPr="00112CB9" w:rsidRDefault="00DC1398" w:rsidP="005B0B57">
      <w:pPr>
        <w:spacing w:line="240" w:lineRule="auto"/>
        <w:jc w:val="both"/>
        <w:rPr>
          <w:sz w:val="26"/>
          <w:szCs w:val="26"/>
          <w:lang w:eastAsia="fi-FI"/>
        </w:rPr>
      </w:pPr>
    </w:p>
    <w:p w14:paraId="26A25AE3" w14:textId="77777777" w:rsidR="00112CB9" w:rsidRPr="00112CB9" w:rsidRDefault="00454501" w:rsidP="00454501">
      <w:pPr>
        <w:pStyle w:val="Otsikko3"/>
        <w:jc w:val="both"/>
        <w:rPr>
          <w:lang w:eastAsia="fi-FI"/>
        </w:rPr>
      </w:pPr>
      <w:r w:rsidRPr="00112CB9">
        <w:rPr>
          <w:lang w:eastAsia="fi-FI"/>
        </w:rPr>
        <w:t>TOIMINTAOHJEITA NÄYTTÖVIIKOLLE</w:t>
      </w:r>
    </w:p>
    <w:p w14:paraId="3D858AE9" w14:textId="77777777" w:rsidR="00112CB9" w:rsidRPr="00DC1398" w:rsidRDefault="00112CB9" w:rsidP="005B0B57">
      <w:pPr>
        <w:spacing w:line="240" w:lineRule="auto"/>
        <w:jc w:val="both"/>
        <w:rPr>
          <w:sz w:val="24"/>
          <w:szCs w:val="26"/>
          <w:lang w:eastAsia="fi-FI"/>
        </w:rPr>
      </w:pPr>
      <w:r w:rsidRPr="00DC1398">
        <w:rPr>
          <w:sz w:val="24"/>
          <w:szCs w:val="26"/>
          <w:lang w:eastAsia="fi-FI"/>
        </w:rPr>
        <w:t>Opiskelija osallistuu työpaikan päiv</w:t>
      </w:r>
      <w:r w:rsidR="00940FEC">
        <w:rPr>
          <w:sz w:val="24"/>
          <w:szCs w:val="26"/>
          <w:lang w:eastAsia="fi-FI"/>
        </w:rPr>
        <w:t>ittäiseen toimintaan näytö</w:t>
      </w:r>
      <w:r w:rsidRPr="00DC1398">
        <w:rPr>
          <w:sz w:val="24"/>
          <w:szCs w:val="26"/>
          <w:lang w:eastAsia="fi-FI"/>
        </w:rPr>
        <w:t xml:space="preserve">n ajan sovitun työnjaon mukaisesti. </w:t>
      </w:r>
    </w:p>
    <w:p w14:paraId="472EDB52" w14:textId="77777777" w:rsidR="00454501" w:rsidRPr="00DC1398" w:rsidRDefault="00940FEC" w:rsidP="005B0B57">
      <w:pPr>
        <w:spacing w:line="240" w:lineRule="auto"/>
        <w:jc w:val="both"/>
        <w:rPr>
          <w:sz w:val="24"/>
          <w:szCs w:val="26"/>
          <w:lang w:eastAsia="fi-FI"/>
        </w:rPr>
      </w:pPr>
      <w:r>
        <w:rPr>
          <w:sz w:val="24"/>
          <w:szCs w:val="26"/>
          <w:lang w:eastAsia="fi-FI"/>
        </w:rPr>
        <w:t>Sovitut</w:t>
      </w:r>
      <w:r w:rsidR="00454501" w:rsidRPr="00DC1398">
        <w:rPr>
          <w:sz w:val="24"/>
          <w:szCs w:val="26"/>
          <w:lang w:eastAsia="fi-FI"/>
        </w:rPr>
        <w:t xml:space="preserve"> näyttötehtävät toteutetaan oman osaamisen osoittamisen suunnitelman mukaisesti ammattitaitovaatimukset ja arviointikriteerit huomioiden. </w:t>
      </w:r>
    </w:p>
    <w:p w14:paraId="6BA0A7FC" w14:textId="77777777" w:rsidR="00561F0D" w:rsidRPr="00DC1398" w:rsidRDefault="00561F0D" w:rsidP="005B0B57">
      <w:pPr>
        <w:spacing w:line="240" w:lineRule="auto"/>
        <w:jc w:val="both"/>
        <w:rPr>
          <w:sz w:val="24"/>
          <w:szCs w:val="26"/>
          <w:lang w:eastAsia="fi-FI"/>
        </w:rPr>
      </w:pPr>
      <w:r w:rsidRPr="00DC1398">
        <w:rPr>
          <w:sz w:val="24"/>
          <w:szCs w:val="26"/>
          <w:u w:val="single"/>
          <w:lang w:eastAsia="fi-FI"/>
        </w:rPr>
        <w:t xml:space="preserve">Näytön aikana opiskelijan kannattaa </w:t>
      </w:r>
      <w:r>
        <w:rPr>
          <w:sz w:val="24"/>
          <w:szCs w:val="26"/>
          <w:u w:val="single"/>
          <w:lang w:eastAsia="fi-FI"/>
        </w:rPr>
        <w:t>tehdä päivittäin muistiinpanoja</w:t>
      </w:r>
      <w:r w:rsidRPr="00DC1398">
        <w:rPr>
          <w:sz w:val="24"/>
          <w:szCs w:val="26"/>
          <w:lang w:eastAsia="fi-FI"/>
        </w:rPr>
        <w:t xml:space="preserve"> </w:t>
      </w:r>
      <w:r>
        <w:rPr>
          <w:sz w:val="24"/>
          <w:szCs w:val="26"/>
          <w:lang w:eastAsia="fi-FI"/>
        </w:rPr>
        <w:t>eli kirjata</w:t>
      </w:r>
      <w:r w:rsidRPr="00DC1398">
        <w:rPr>
          <w:sz w:val="24"/>
          <w:szCs w:val="26"/>
          <w:lang w:eastAsia="fi-FI"/>
        </w:rPr>
        <w:t xml:space="preserve"> omia vahvuuksia ja kehittämisen kohteita suhteessa valtakunnallisiin tutkinnon osan arvioinnin kohteisiin ja kriteereihin. </w:t>
      </w:r>
      <w:r>
        <w:rPr>
          <w:sz w:val="24"/>
          <w:szCs w:val="26"/>
          <w:lang w:eastAsia="fi-FI"/>
        </w:rPr>
        <w:t>Tämä helpottaa i</w:t>
      </w:r>
      <w:r w:rsidRPr="00DC1398">
        <w:rPr>
          <w:sz w:val="24"/>
          <w:szCs w:val="26"/>
          <w:lang w:eastAsia="fi-FI"/>
        </w:rPr>
        <w:t>tsearviointia!</w:t>
      </w:r>
    </w:p>
    <w:p w14:paraId="0D596E87" w14:textId="77777777" w:rsidR="00454501" w:rsidRDefault="00454501" w:rsidP="005B0B57">
      <w:pPr>
        <w:pStyle w:val="Otsikko3"/>
        <w:spacing w:before="0" w:after="160" w:line="240" w:lineRule="auto"/>
        <w:jc w:val="both"/>
        <w:rPr>
          <w:rFonts w:eastAsiaTheme="minorEastAsia"/>
        </w:rPr>
      </w:pPr>
    </w:p>
    <w:p w14:paraId="3AF1EDCF" w14:textId="77777777" w:rsidR="00454501" w:rsidRDefault="00454501" w:rsidP="00454501">
      <w:pPr>
        <w:pStyle w:val="Otsikko3"/>
        <w:jc w:val="both"/>
        <w:rPr>
          <w:rFonts w:eastAsiaTheme="minorEastAsia"/>
        </w:rPr>
      </w:pPr>
      <w:r>
        <w:rPr>
          <w:rFonts w:eastAsiaTheme="minorEastAsia"/>
        </w:rPr>
        <w:t>AMMATTITAITOVAATIMUKSET</w:t>
      </w:r>
    </w:p>
    <w:p w14:paraId="6E3D03F3" w14:textId="77777777" w:rsidR="00454501" w:rsidRPr="00133B82" w:rsidRDefault="00454501" w:rsidP="005B0B57">
      <w:pPr>
        <w:spacing w:line="240" w:lineRule="auto"/>
        <w:jc w:val="both"/>
        <w:rPr>
          <w:rFonts w:eastAsiaTheme="minorEastAsia" w:cstheme="minorHAnsi"/>
          <w:sz w:val="24"/>
          <w:szCs w:val="26"/>
        </w:rPr>
      </w:pPr>
      <w:r w:rsidRPr="00133B82">
        <w:rPr>
          <w:rFonts w:cstheme="minorHAnsi"/>
          <w:sz w:val="24"/>
          <w:szCs w:val="26"/>
        </w:rPr>
        <w:t>Opiskelija osaa</w:t>
      </w:r>
    </w:p>
    <w:p w14:paraId="35CD74BE" w14:textId="77777777" w:rsidR="005B0B57" w:rsidRPr="005B0B57" w:rsidRDefault="005B0B57" w:rsidP="00081C2F">
      <w:pPr>
        <w:numPr>
          <w:ilvl w:val="0"/>
          <w:numId w:val="3"/>
        </w:numPr>
        <w:spacing w:line="240" w:lineRule="auto"/>
        <w:rPr>
          <w:rFonts w:cstheme="minorHAnsi"/>
          <w:sz w:val="24"/>
          <w:szCs w:val="26"/>
        </w:rPr>
      </w:pPr>
      <w:r w:rsidRPr="005B0B57">
        <w:rPr>
          <w:rFonts w:cstheme="minorHAnsi"/>
          <w:sz w:val="24"/>
          <w:szCs w:val="26"/>
        </w:rPr>
        <w:t>työskennellä varhaiskasvatusta ohjaavien valtakunnallisen ja paikallisen suunnitelman sekä arvoperustan ja toimintakulttuurin periaatteiden mukaisesti</w:t>
      </w:r>
    </w:p>
    <w:p w14:paraId="2604736B" w14:textId="77777777" w:rsidR="005B0B57" w:rsidRPr="005B0B57" w:rsidRDefault="005B0B57" w:rsidP="00081C2F">
      <w:pPr>
        <w:numPr>
          <w:ilvl w:val="0"/>
          <w:numId w:val="3"/>
        </w:numPr>
        <w:spacing w:line="240" w:lineRule="auto"/>
        <w:rPr>
          <w:rFonts w:cstheme="minorHAnsi"/>
          <w:sz w:val="24"/>
          <w:szCs w:val="26"/>
        </w:rPr>
      </w:pPr>
      <w:r w:rsidRPr="005B0B57">
        <w:rPr>
          <w:rFonts w:cstheme="minorHAnsi"/>
          <w:sz w:val="24"/>
          <w:szCs w:val="26"/>
        </w:rPr>
        <w:t>huomioida toimintaa toteuttaessaan lasten mielenkiinnon kohteita ja tarpeita sekä käyttää</w:t>
      </w:r>
      <w:r w:rsidRPr="005B0B57">
        <w:rPr>
          <w:rFonts w:cstheme="minorHAnsi"/>
          <w:b/>
          <w:bCs/>
          <w:sz w:val="24"/>
          <w:szCs w:val="26"/>
        </w:rPr>
        <w:t> </w:t>
      </w:r>
      <w:r w:rsidRPr="005B0B57">
        <w:rPr>
          <w:rFonts w:cstheme="minorHAnsi"/>
          <w:sz w:val="24"/>
          <w:szCs w:val="26"/>
        </w:rPr>
        <w:t>työnkuvansa mukaisesti pedagogisen dokumentoinnin työmenetelmää</w:t>
      </w:r>
    </w:p>
    <w:p w14:paraId="13CC93E9" w14:textId="77777777" w:rsidR="005B0B57" w:rsidRPr="005B0B57" w:rsidRDefault="005B0B57" w:rsidP="00081C2F">
      <w:pPr>
        <w:numPr>
          <w:ilvl w:val="0"/>
          <w:numId w:val="3"/>
        </w:numPr>
        <w:spacing w:line="240" w:lineRule="auto"/>
        <w:rPr>
          <w:rFonts w:cstheme="minorHAnsi"/>
          <w:sz w:val="24"/>
          <w:szCs w:val="26"/>
        </w:rPr>
      </w:pPr>
      <w:r w:rsidRPr="005B0B57">
        <w:rPr>
          <w:rFonts w:cstheme="minorHAnsi"/>
          <w:sz w:val="24"/>
          <w:szCs w:val="26"/>
        </w:rPr>
        <w:t>suunnitella, toteuttaa ja arvioida työnkuvansa mukaisesti pedagogista toimintaa huomioimalla laaja-alaisen osaamisen tavoitteet ja oppimisen alueet</w:t>
      </w:r>
    </w:p>
    <w:p w14:paraId="2A53026D" w14:textId="77777777" w:rsidR="005B0B57" w:rsidRPr="005B0B57" w:rsidRDefault="005B0B57" w:rsidP="00081C2F">
      <w:pPr>
        <w:numPr>
          <w:ilvl w:val="0"/>
          <w:numId w:val="3"/>
        </w:numPr>
        <w:spacing w:line="240" w:lineRule="auto"/>
        <w:rPr>
          <w:rFonts w:cstheme="minorHAnsi"/>
          <w:sz w:val="24"/>
          <w:szCs w:val="26"/>
        </w:rPr>
      </w:pPr>
      <w:r w:rsidRPr="005B0B57">
        <w:rPr>
          <w:rFonts w:cstheme="minorHAnsi"/>
          <w:sz w:val="24"/>
          <w:szCs w:val="26"/>
        </w:rPr>
        <w:t>ohjata ja tukea leikkiä ymmärtäen sen merkityksen lapselle ja pedagogiselle toiminnalle</w:t>
      </w:r>
    </w:p>
    <w:p w14:paraId="4D90CC97" w14:textId="77777777" w:rsidR="005B0B57" w:rsidRPr="005B0B57" w:rsidRDefault="005B0B57" w:rsidP="00081C2F">
      <w:pPr>
        <w:numPr>
          <w:ilvl w:val="0"/>
          <w:numId w:val="3"/>
        </w:numPr>
        <w:spacing w:line="240" w:lineRule="auto"/>
        <w:rPr>
          <w:rFonts w:cstheme="minorHAnsi"/>
          <w:sz w:val="24"/>
          <w:szCs w:val="26"/>
        </w:rPr>
      </w:pPr>
      <w:r w:rsidRPr="005B0B57">
        <w:rPr>
          <w:rFonts w:cstheme="minorHAnsi"/>
          <w:sz w:val="24"/>
          <w:szCs w:val="26"/>
        </w:rPr>
        <w:t>luoda yhdessä työyhteisön kanssa oppimista, kehitystä ja vuorovaikutusta edistävää oppimisympäristöä</w:t>
      </w:r>
    </w:p>
    <w:p w14:paraId="47059126" w14:textId="77777777" w:rsidR="005B0B57" w:rsidRPr="005B0B57" w:rsidRDefault="005B0B57" w:rsidP="00081C2F">
      <w:pPr>
        <w:numPr>
          <w:ilvl w:val="0"/>
          <w:numId w:val="3"/>
        </w:numPr>
        <w:spacing w:line="240" w:lineRule="auto"/>
        <w:rPr>
          <w:rFonts w:cstheme="minorHAnsi"/>
          <w:sz w:val="24"/>
          <w:szCs w:val="26"/>
        </w:rPr>
      </w:pPr>
      <w:r w:rsidRPr="005B0B57">
        <w:rPr>
          <w:rFonts w:cstheme="minorHAnsi"/>
          <w:sz w:val="24"/>
          <w:szCs w:val="26"/>
        </w:rPr>
        <w:t>tukea lapsen kielellisiä taitoja, itseilmaisua sekä vuorovaikutus- ja yhteistyötaitoja</w:t>
      </w:r>
    </w:p>
    <w:p w14:paraId="3B9E45E8" w14:textId="77777777" w:rsidR="005B0B57" w:rsidRPr="005B0B57" w:rsidRDefault="005B0B57" w:rsidP="00081C2F">
      <w:pPr>
        <w:numPr>
          <w:ilvl w:val="0"/>
          <w:numId w:val="3"/>
        </w:numPr>
        <w:spacing w:line="240" w:lineRule="auto"/>
        <w:rPr>
          <w:rFonts w:cstheme="minorHAnsi"/>
          <w:sz w:val="24"/>
          <w:szCs w:val="26"/>
        </w:rPr>
      </w:pPr>
      <w:r w:rsidRPr="005B0B57">
        <w:rPr>
          <w:rFonts w:cstheme="minorHAnsi"/>
          <w:sz w:val="24"/>
          <w:szCs w:val="26"/>
        </w:rPr>
        <w:t>arvioida ja kehittää omaa toimintaansa osana työyhteisöä.</w:t>
      </w:r>
    </w:p>
    <w:p w14:paraId="41ECACB9" w14:textId="77777777" w:rsidR="00BB658B" w:rsidRPr="005B0B57" w:rsidRDefault="00BB658B" w:rsidP="005B0B57">
      <w:pPr>
        <w:spacing w:line="240" w:lineRule="auto"/>
        <w:ind w:left="360"/>
        <w:rPr>
          <w:sz w:val="26"/>
          <w:szCs w:val="26"/>
        </w:rPr>
      </w:pPr>
    </w:p>
    <w:p w14:paraId="2FAB0E13" w14:textId="77777777" w:rsidR="00112CB9" w:rsidRPr="00112CB9" w:rsidRDefault="00112CB9" w:rsidP="00454501">
      <w:pPr>
        <w:jc w:val="both"/>
        <w:rPr>
          <w:sz w:val="26"/>
          <w:szCs w:val="26"/>
          <w:lang w:eastAsia="fi-FI"/>
        </w:rPr>
      </w:pPr>
    </w:p>
    <w:p w14:paraId="5047B2B6" w14:textId="77777777" w:rsidR="00842FEC" w:rsidRDefault="00842FEC">
      <w:pPr>
        <w:rPr>
          <w:rFonts w:asciiTheme="majorHAnsi" w:eastAsia="MS Mincho" w:hAnsiTheme="majorHAnsi" w:cstheme="majorBidi"/>
          <w:color w:val="4C661A" w:themeColor="accent1" w:themeShade="7F"/>
          <w:sz w:val="26"/>
          <w:szCs w:val="24"/>
          <w:lang w:eastAsia="fi-FI"/>
        </w:rPr>
      </w:pPr>
      <w:r>
        <w:rPr>
          <w:rFonts w:eastAsia="MS Mincho"/>
          <w:lang w:eastAsia="fi-FI"/>
        </w:rPr>
        <w:br w:type="page"/>
      </w:r>
    </w:p>
    <w:p w14:paraId="699FD8B7" w14:textId="77777777" w:rsidR="00397C4F" w:rsidRPr="00397C4F" w:rsidRDefault="00397C4F" w:rsidP="00454501">
      <w:pPr>
        <w:pStyle w:val="Otsikko3"/>
        <w:jc w:val="both"/>
        <w:rPr>
          <w:rFonts w:eastAsia="MS Mincho"/>
          <w:caps/>
          <w:lang w:eastAsia="fi-FI"/>
        </w:rPr>
      </w:pPr>
      <w:r w:rsidRPr="00397C4F">
        <w:rPr>
          <w:rFonts w:eastAsia="MS Mincho"/>
          <w:lang w:eastAsia="fi-FI"/>
        </w:rPr>
        <w:lastRenderedPageBreak/>
        <w:t>ARVIOINTIKRITEERIT</w:t>
      </w:r>
      <w:bookmarkEnd w:id="10"/>
    </w:p>
    <w:p w14:paraId="3449D433" w14:textId="77777777" w:rsidR="00397C4F" w:rsidRPr="00397C4F" w:rsidRDefault="00397C4F" w:rsidP="00454501">
      <w:pPr>
        <w:spacing w:after="0" w:line="240" w:lineRule="auto"/>
        <w:jc w:val="both"/>
        <w:rPr>
          <w:rFonts w:ascii="Calibri" w:eastAsia="MS Mincho" w:hAnsi="Calibri" w:cs="Calibri"/>
          <w:sz w:val="20"/>
          <w:szCs w:val="20"/>
        </w:rPr>
      </w:pPr>
    </w:p>
    <w:p w14:paraId="0F5E7BB3" w14:textId="77777777" w:rsidR="005B0B57" w:rsidRPr="005B0B57" w:rsidRDefault="005B0B57" w:rsidP="005B0B57">
      <w:pPr>
        <w:spacing w:after="0" w:line="240" w:lineRule="auto"/>
        <w:rPr>
          <w:rStyle w:val="Korostus"/>
          <w:sz w:val="20"/>
        </w:rPr>
      </w:pPr>
      <w:r w:rsidRPr="005B0B57">
        <w:rPr>
          <w:rStyle w:val="Korostus"/>
          <w:sz w:val="20"/>
        </w:rPr>
        <w:t xml:space="preserve">Opiskelija työskentelee varhaiskasvatusta ohjaavien valtakunnallisen, paikallisen ja lapsen varhaiskasvatussuunnitelman sekä </w:t>
      </w:r>
      <w:proofErr w:type="gramStart"/>
      <w:r w:rsidRPr="005B0B57">
        <w:rPr>
          <w:rStyle w:val="Korostus"/>
          <w:sz w:val="20"/>
        </w:rPr>
        <w:t>niiden arvoperustan ja toimintakulttuurin periaatteiden</w:t>
      </w:r>
      <w:proofErr w:type="gramEnd"/>
      <w:r w:rsidRPr="005B0B57">
        <w:rPr>
          <w:rStyle w:val="Korostus"/>
          <w:sz w:val="20"/>
        </w:rPr>
        <w:t xml:space="preserve"> mukaisesti.</w:t>
      </w:r>
    </w:p>
    <w:tbl>
      <w:tblPr>
        <w:tblStyle w:val="Vaalearuudukko-korostus3"/>
        <w:tblW w:w="9855" w:type="dxa"/>
        <w:tblLook w:val="0620" w:firstRow="1" w:lastRow="0" w:firstColumn="0" w:lastColumn="0" w:noHBand="1" w:noVBand="1"/>
      </w:tblPr>
      <w:tblGrid>
        <w:gridCol w:w="1384"/>
        <w:gridCol w:w="8471"/>
      </w:tblGrid>
      <w:tr w:rsidR="005B0B57" w:rsidRPr="005B0B57" w14:paraId="70EF7E68" w14:textId="77777777" w:rsidTr="00262CF1">
        <w:trPr>
          <w:cnfStyle w:val="100000000000" w:firstRow="1" w:lastRow="0" w:firstColumn="0" w:lastColumn="0" w:oddVBand="0" w:evenVBand="0" w:oddHBand="0" w:evenHBand="0" w:firstRowFirstColumn="0" w:firstRowLastColumn="0" w:lastRowFirstColumn="0" w:lastRowLastColumn="0"/>
        </w:trPr>
        <w:tc>
          <w:tcPr>
            <w:tcW w:w="9855" w:type="dxa"/>
            <w:gridSpan w:val="2"/>
          </w:tcPr>
          <w:p w14:paraId="36BC4D55" w14:textId="77777777" w:rsidR="005B0B57" w:rsidRPr="005B0B57" w:rsidRDefault="005B0B57" w:rsidP="00262CF1">
            <w:pPr>
              <w:rPr>
                <w:rFonts w:cstheme="minorHAnsi"/>
                <w:sz w:val="20"/>
              </w:rPr>
            </w:pPr>
            <w:r w:rsidRPr="005B0B57">
              <w:rPr>
                <w:rFonts w:cstheme="minorHAnsi"/>
                <w:sz w:val="20"/>
              </w:rPr>
              <w:t>Opiskelija</w:t>
            </w:r>
          </w:p>
        </w:tc>
      </w:tr>
      <w:tr w:rsidR="005B0B57" w:rsidRPr="005B0B57" w14:paraId="5433ABDE" w14:textId="77777777" w:rsidTr="00262CF1">
        <w:tc>
          <w:tcPr>
            <w:tcW w:w="1384" w:type="dxa"/>
            <w:hideMark/>
          </w:tcPr>
          <w:p w14:paraId="2ED15564" w14:textId="77777777" w:rsidR="005B0B57" w:rsidRPr="005B0B57" w:rsidRDefault="005B0B57" w:rsidP="00262CF1">
            <w:pPr>
              <w:rPr>
                <w:rFonts w:cstheme="minorHAnsi"/>
                <w:sz w:val="20"/>
              </w:rPr>
            </w:pPr>
            <w:r w:rsidRPr="005B0B57">
              <w:rPr>
                <w:rFonts w:cstheme="minorHAnsi"/>
                <w:sz w:val="20"/>
              </w:rPr>
              <w:t>Tyydyttävä T1</w:t>
            </w:r>
          </w:p>
        </w:tc>
        <w:tc>
          <w:tcPr>
            <w:tcW w:w="8471" w:type="dxa"/>
            <w:hideMark/>
          </w:tcPr>
          <w:p w14:paraId="2FC5AFAD" w14:textId="77777777" w:rsidR="005B0B57" w:rsidRPr="005B0B57" w:rsidRDefault="005B0B57" w:rsidP="00081C2F">
            <w:pPr>
              <w:numPr>
                <w:ilvl w:val="0"/>
                <w:numId w:val="8"/>
              </w:numPr>
              <w:rPr>
                <w:rFonts w:cstheme="minorHAnsi"/>
                <w:sz w:val="20"/>
              </w:rPr>
            </w:pPr>
            <w:r w:rsidRPr="005B0B57">
              <w:rPr>
                <w:rFonts w:cstheme="minorHAnsi"/>
                <w:sz w:val="20"/>
              </w:rPr>
              <w:t>toimii ymmärtäen varhaiskasvatussuunnitelmien kolmitasoisuuden ja niiden merkityksen toiminnalleen</w:t>
            </w:r>
          </w:p>
          <w:p w14:paraId="4DF14B3A" w14:textId="77777777" w:rsidR="005B0B57" w:rsidRPr="005B0B57" w:rsidRDefault="005B0B57" w:rsidP="00081C2F">
            <w:pPr>
              <w:numPr>
                <w:ilvl w:val="0"/>
                <w:numId w:val="8"/>
              </w:numPr>
              <w:rPr>
                <w:rFonts w:cstheme="minorHAnsi"/>
                <w:sz w:val="20"/>
              </w:rPr>
            </w:pPr>
            <w:r w:rsidRPr="005B0B57">
              <w:rPr>
                <w:rFonts w:cstheme="minorHAnsi"/>
                <w:sz w:val="20"/>
              </w:rPr>
              <w:t>toimii paikallisen varhaiskasvatussuunnitelman mukaisesti ja hahmottaa muiden paikallisella tasolla tehtävien suunnitelmien yhteyden siihen</w:t>
            </w:r>
          </w:p>
          <w:p w14:paraId="3CDFBF92" w14:textId="77777777" w:rsidR="005B0B57" w:rsidRPr="005B0B57" w:rsidRDefault="005B0B57" w:rsidP="00081C2F">
            <w:pPr>
              <w:numPr>
                <w:ilvl w:val="0"/>
                <w:numId w:val="8"/>
              </w:numPr>
              <w:rPr>
                <w:rFonts w:cstheme="minorHAnsi"/>
                <w:sz w:val="20"/>
              </w:rPr>
            </w:pPr>
            <w:r w:rsidRPr="005B0B57">
              <w:rPr>
                <w:rFonts w:cstheme="minorHAnsi"/>
                <w:sz w:val="20"/>
              </w:rPr>
              <w:t>huomioi toiminnassaan lapsen varhaiskasvatussuunnitelmaan kirjattuja tavoitteita ja sopimuksia henkilöstön toiminnalle</w:t>
            </w:r>
          </w:p>
          <w:p w14:paraId="6EC51329" w14:textId="77777777" w:rsidR="005B0B57" w:rsidRPr="005B0B57" w:rsidRDefault="005B0B57" w:rsidP="00081C2F">
            <w:pPr>
              <w:numPr>
                <w:ilvl w:val="0"/>
                <w:numId w:val="8"/>
              </w:numPr>
              <w:rPr>
                <w:rFonts w:cstheme="minorHAnsi"/>
                <w:sz w:val="20"/>
              </w:rPr>
            </w:pPr>
            <w:r w:rsidRPr="005B0B57">
              <w:rPr>
                <w:rFonts w:cstheme="minorHAnsi"/>
                <w:sz w:val="20"/>
              </w:rPr>
              <w:t>toimii varhaiskasvatussuunnitelman perusteiden arvoperustan suuntaisesti</w:t>
            </w:r>
          </w:p>
          <w:p w14:paraId="197D04E8" w14:textId="77777777" w:rsidR="005B0B57" w:rsidRPr="005B0B57" w:rsidRDefault="005B0B57" w:rsidP="00081C2F">
            <w:pPr>
              <w:numPr>
                <w:ilvl w:val="0"/>
                <w:numId w:val="8"/>
              </w:numPr>
              <w:rPr>
                <w:rFonts w:cstheme="minorHAnsi"/>
                <w:sz w:val="20"/>
              </w:rPr>
            </w:pPr>
            <w:r w:rsidRPr="005B0B57">
              <w:rPr>
                <w:rFonts w:cstheme="minorHAnsi"/>
                <w:sz w:val="20"/>
              </w:rPr>
              <w:t>osallistuu ammatilliseen keskusteluun työyhteisössään</w:t>
            </w:r>
          </w:p>
          <w:p w14:paraId="6C31F93E" w14:textId="77777777" w:rsidR="005B0B57" w:rsidRPr="005B0B57" w:rsidRDefault="005B0B57" w:rsidP="00081C2F">
            <w:pPr>
              <w:numPr>
                <w:ilvl w:val="0"/>
                <w:numId w:val="8"/>
              </w:numPr>
              <w:rPr>
                <w:rFonts w:cstheme="minorHAnsi"/>
                <w:sz w:val="20"/>
              </w:rPr>
            </w:pPr>
            <w:r w:rsidRPr="005B0B57">
              <w:rPr>
                <w:rFonts w:cstheme="minorHAnsi"/>
                <w:sz w:val="20"/>
              </w:rPr>
              <w:t>ottaa huomioon toimintakulttuuria edistäviä periaatteita toiminnassaan</w:t>
            </w:r>
          </w:p>
        </w:tc>
      </w:tr>
      <w:tr w:rsidR="005B0B57" w:rsidRPr="005B0B57" w14:paraId="19D51849" w14:textId="77777777" w:rsidTr="00262CF1">
        <w:tc>
          <w:tcPr>
            <w:tcW w:w="1384" w:type="dxa"/>
            <w:hideMark/>
          </w:tcPr>
          <w:p w14:paraId="5D5556A9" w14:textId="77777777" w:rsidR="005B0B57" w:rsidRPr="005B0B57" w:rsidRDefault="005B0B57" w:rsidP="00262CF1">
            <w:pPr>
              <w:rPr>
                <w:rFonts w:cstheme="minorHAnsi"/>
                <w:sz w:val="20"/>
              </w:rPr>
            </w:pPr>
            <w:r w:rsidRPr="005B0B57">
              <w:rPr>
                <w:rFonts w:cstheme="minorHAnsi"/>
                <w:sz w:val="20"/>
              </w:rPr>
              <w:t>Tyydyttävä T2</w:t>
            </w:r>
          </w:p>
        </w:tc>
        <w:tc>
          <w:tcPr>
            <w:tcW w:w="8471" w:type="dxa"/>
            <w:hideMark/>
          </w:tcPr>
          <w:p w14:paraId="2DEA8AA1" w14:textId="77777777" w:rsidR="005B0B57" w:rsidRPr="005B0B57" w:rsidRDefault="005B0B57" w:rsidP="00262CF1">
            <w:pPr>
              <w:rPr>
                <w:rFonts w:cstheme="minorHAnsi"/>
                <w:sz w:val="20"/>
              </w:rPr>
            </w:pPr>
          </w:p>
        </w:tc>
      </w:tr>
      <w:tr w:rsidR="005B0B57" w:rsidRPr="005B0B57" w14:paraId="6F21FB1C" w14:textId="77777777" w:rsidTr="00262CF1">
        <w:tc>
          <w:tcPr>
            <w:tcW w:w="1384" w:type="dxa"/>
            <w:hideMark/>
          </w:tcPr>
          <w:p w14:paraId="1F115B2C" w14:textId="77777777" w:rsidR="005B0B57" w:rsidRPr="005B0B57" w:rsidRDefault="005B0B57" w:rsidP="00262CF1">
            <w:pPr>
              <w:rPr>
                <w:rFonts w:cstheme="minorHAnsi"/>
                <w:sz w:val="20"/>
              </w:rPr>
            </w:pPr>
            <w:r w:rsidRPr="005B0B57">
              <w:rPr>
                <w:rFonts w:cstheme="minorHAnsi"/>
                <w:sz w:val="20"/>
              </w:rPr>
              <w:t>Hyvä H3</w:t>
            </w:r>
          </w:p>
        </w:tc>
        <w:tc>
          <w:tcPr>
            <w:tcW w:w="8471" w:type="dxa"/>
            <w:hideMark/>
          </w:tcPr>
          <w:p w14:paraId="77E378BA" w14:textId="77777777" w:rsidR="005B0B57" w:rsidRPr="005B0B57" w:rsidRDefault="005B0B57" w:rsidP="00081C2F">
            <w:pPr>
              <w:numPr>
                <w:ilvl w:val="0"/>
                <w:numId w:val="9"/>
              </w:numPr>
              <w:rPr>
                <w:rFonts w:cstheme="minorHAnsi"/>
                <w:sz w:val="20"/>
              </w:rPr>
            </w:pPr>
            <w:r w:rsidRPr="005B0B57">
              <w:rPr>
                <w:rFonts w:cstheme="minorHAnsi"/>
                <w:sz w:val="20"/>
              </w:rPr>
              <w:t>toimii ymmärtäen varhaiskasvatussuunnitelmien kolmitasoisuuden ja niiden merkityksen toiminnalleen</w:t>
            </w:r>
          </w:p>
          <w:p w14:paraId="6C9B7E4A" w14:textId="77777777" w:rsidR="005B0B57" w:rsidRPr="005B0B57" w:rsidRDefault="005B0B57" w:rsidP="00081C2F">
            <w:pPr>
              <w:numPr>
                <w:ilvl w:val="0"/>
                <w:numId w:val="9"/>
              </w:numPr>
              <w:rPr>
                <w:rFonts w:cstheme="minorHAnsi"/>
                <w:sz w:val="20"/>
              </w:rPr>
            </w:pPr>
            <w:r w:rsidRPr="005B0B57">
              <w:rPr>
                <w:rFonts w:cstheme="minorHAnsi"/>
                <w:sz w:val="20"/>
              </w:rPr>
              <w:t>toimii paikallisen varhaiskasvatussuunnitelman mukaisesti ja tiedostaa muiden paikallisella tasolla tehtävien suunnitelmien yhteyden siihen</w:t>
            </w:r>
          </w:p>
          <w:p w14:paraId="2448CD81" w14:textId="77777777" w:rsidR="005B0B57" w:rsidRPr="005B0B57" w:rsidRDefault="005B0B57" w:rsidP="00081C2F">
            <w:pPr>
              <w:numPr>
                <w:ilvl w:val="0"/>
                <w:numId w:val="9"/>
              </w:numPr>
              <w:rPr>
                <w:rFonts w:cstheme="minorHAnsi"/>
                <w:sz w:val="20"/>
              </w:rPr>
            </w:pPr>
            <w:r w:rsidRPr="005B0B57">
              <w:rPr>
                <w:rFonts w:cstheme="minorHAnsi"/>
                <w:sz w:val="20"/>
              </w:rPr>
              <w:t>hyödyntää toiminnassaan lapsen varhaiskasvatussuunnitelmaan kirjattuja tavoitteita ja sopimuksia henkilöstön toiminnalle</w:t>
            </w:r>
          </w:p>
          <w:p w14:paraId="180081A4" w14:textId="77777777" w:rsidR="005B0B57" w:rsidRPr="005B0B57" w:rsidRDefault="005B0B57" w:rsidP="00081C2F">
            <w:pPr>
              <w:numPr>
                <w:ilvl w:val="0"/>
                <w:numId w:val="9"/>
              </w:numPr>
              <w:rPr>
                <w:rFonts w:cstheme="minorHAnsi"/>
                <w:sz w:val="20"/>
              </w:rPr>
            </w:pPr>
            <w:r w:rsidRPr="005B0B57">
              <w:rPr>
                <w:rFonts w:cstheme="minorHAnsi"/>
                <w:sz w:val="20"/>
              </w:rPr>
              <w:t>toimii varhaiskasvatussuunnitelman perusteiden arvoperustan mukaisesti ymmärtäen niiden merkityksen toiminnalleen ja ohjaa lapsia toimimaan arvoperustan periaatteiden mukaan</w:t>
            </w:r>
          </w:p>
          <w:p w14:paraId="667A37C2" w14:textId="77777777" w:rsidR="005B0B57" w:rsidRPr="005B0B57" w:rsidRDefault="005B0B57" w:rsidP="00081C2F">
            <w:pPr>
              <w:numPr>
                <w:ilvl w:val="0"/>
                <w:numId w:val="9"/>
              </w:numPr>
              <w:rPr>
                <w:rFonts w:cstheme="minorHAnsi"/>
                <w:sz w:val="20"/>
              </w:rPr>
            </w:pPr>
            <w:r w:rsidRPr="005B0B57">
              <w:rPr>
                <w:rFonts w:cstheme="minorHAnsi"/>
                <w:sz w:val="20"/>
              </w:rPr>
              <w:t>osallistuu aktiivisesti ja rakentavasti ammatilliseen keskusteluun työyhteisössään</w:t>
            </w:r>
          </w:p>
          <w:p w14:paraId="79B9FCBE" w14:textId="77777777" w:rsidR="005B0B57" w:rsidRPr="005B0B57" w:rsidRDefault="005B0B57" w:rsidP="00081C2F">
            <w:pPr>
              <w:numPr>
                <w:ilvl w:val="0"/>
                <w:numId w:val="9"/>
              </w:numPr>
              <w:rPr>
                <w:rFonts w:cstheme="minorHAnsi"/>
                <w:sz w:val="20"/>
              </w:rPr>
            </w:pPr>
            <w:r w:rsidRPr="005B0B57">
              <w:rPr>
                <w:rFonts w:cstheme="minorHAnsi"/>
                <w:sz w:val="20"/>
              </w:rPr>
              <w:t>työskentelee työyhteisönsä toimintakulttuuria kehittävien periaatteiden suuntaisesti</w:t>
            </w:r>
          </w:p>
        </w:tc>
      </w:tr>
      <w:tr w:rsidR="005B0B57" w:rsidRPr="005B0B57" w14:paraId="5F7F3A3B" w14:textId="77777777" w:rsidTr="00262CF1">
        <w:tc>
          <w:tcPr>
            <w:tcW w:w="1384" w:type="dxa"/>
            <w:hideMark/>
          </w:tcPr>
          <w:p w14:paraId="05AB4534" w14:textId="77777777" w:rsidR="005B0B57" w:rsidRPr="005B0B57" w:rsidRDefault="005B0B57" w:rsidP="00262CF1">
            <w:pPr>
              <w:rPr>
                <w:rFonts w:cstheme="minorHAnsi"/>
                <w:sz w:val="20"/>
              </w:rPr>
            </w:pPr>
            <w:r w:rsidRPr="005B0B57">
              <w:rPr>
                <w:rFonts w:cstheme="minorHAnsi"/>
                <w:sz w:val="20"/>
              </w:rPr>
              <w:t>Hyvä H4</w:t>
            </w:r>
          </w:p>
        </w:tc>
        <w:tc>
          <w:tcPr>
            <w:tcW w:w="8471" w:type="dxa"/>
            <w:hideMark/>
          </w:tcPr>
          <w:p w14:paraId="168AA240" w14:textId="77777777" w:rsidR="005B0B57" w:rsidRPr="005B0B57" w:rsidRDefault="005B0B57" w:rsidP="00262CF1">
            <w:pPr>
              <w:rPr>
                <w:rFonts w:cstheme="minorHAnsi"/>
                <w:sz w:val="20"/>
              </w:rPr>
            </w:pPr>
          </w:p>
        </w:tc>
      </w:tr>
      <w:tr w:rsidR="005B0B57" w:rsidRPr="005B0B57" w14:paraId="5ECD7BBE" w14:textId="77777777" w:rsidTr="00262CF1">
        <w:tc>
          <w:tcPr>
            <w:tcW w:w="1384" w:type="dxa"/>
            <w:hideMark/>
          </w:tcPr>
          <w:p w14:paraId="2EE9C021" w14:textId="77777777" w:rsidR="005B0B57" w:rsidRPr="005B0B57" w:rsidRDefault="005B0B57" w:rsidP="00262CF1">
            <w:pPr>
              <w:rPr>
                <w:rFonts w:cstheme="minorHAnsi"/>
                <w:sz w:val="20"/>
              </w:rPr>
            </w:pPr>
            <w:r w:rsidRPr="005B0B57">
              <w:rPr>
                <w:rFonts w:cstheme="minorHAnsi"/>
                <w:sz w:val="20"/>
              </w:rPr>
              <w:t>Kiitettävä K5</w:t>
            </w:r>
          </w:p>
        </w:tc>
        <w:tc>
          <w:tcPr>
            <w:tcW w:w="8471" w:type="dxa"/>
            <w:hideMark/>
          </w:tcPr>
          <w:p w14:paraId="587C6B88" w14:textId="77777777" w:rsidR="005B0B57" w:rsidRPr="005B0B57" w:rsidRDefault="005B0B57" w:rsidP="00081C2F">
            <w:pPr>
              <w:numPr>
                <w:ilvl w:val="0"/>
                <w:numId w:val="10"/>
              </w:numPr>
              <w:rPr>
                <w:rFonts w:cstheme="minorHAnsi"/>
                <w:sz w:val="20"/>
              </w:rPr>
            </w:pPr>
            <w:r w:rsidRPr="005B0B57">
              <w:rPr>
                <w:rFonts w:cstheme="minorHAnsi"/>
                <w:sz w:val="20"/>
              </w:rPr>
              <w:t>toimii ymmärtäen varhaiskasvatussuunnitelmien kolmitasoisuuden ja niiden merkityksen toiminnalleen sekä jäsentää työtään niiden mukaisesti</w:t>
            </w:r>
          </w:p>
          <w:p w14:paraId="38362D6D" w14:textId="77777777" w:rsidR="005B0B57" w:rsidRPr="005B0B57" w:rsidRDefault="005B0B57" w:rsidP="00081C2F">
            <w:pPr>
              <w:numPr>
                <w:ilvl w:val="0"/>
                <w:numId w:val="10"/>
              </w:numPr>
              <w:rPr>
                <w:rFonts w:cstheme="minorHAnsi"/>
                <w:sz w:val="20"/>
              </w:rPr>
            </w:pPr>
            <w:r w:rsidRPr="005B0B57">
              <w:rPr>
                <w:rFonts w:cstheme="minorHAnsi"/>
                <w:sz w:val="20"/>
              </w:rPr>
              <w:t>työskentelee paikallisen varhaiskasvatussuunnitelman mukaisesti ja tiedostaa muiden paikallisella tasolla tehtävien suunnitelmien yhteyden siihen ja omaan työhönsä</w:t>
            </w:r>
          </w:p>
          <w:p w14:paraId="11799374" w14:textId="77777777" w:rsidR="005B0B57" w:rsidRPr="005B0B57" w:rsidRDefault="005B0B57" w:rsidP="00081C2F">
            <w:pPr>
              <w:numPr>
                <w:ilvl w:val="0"/>
                <w:numId w:val="10"/>
              </w:numPr>
              <w:rPr>
                <w:rFonts w:cstheme="minorHAnsi"/>
                <w:sz w:val="20"/>
              </w:rPr>
            </w:pPr>
            <w:r w:rsidRPr="005B0B57">
              <w:rPr>
                <w:rFonts w:cstheme="minorHAnsi"/>
                <w:sz w:val="20"/>
              </w:rPr>
              <w:t>hyödyntää monipuolisesti toiminnassaan lapsen varhaiskasvatussuunnitelmaan kirjattuja tavoitteita ja sopimuksia henkilöstön toiminnalle</w:t>
            </w:r>
          </w:p>
          <w:p w14:paraId="001A8F5A" w14:textId="77777777" w:rsidR="005B0B57" w:rsidRPr="005B0B57" w:rsidRDefault="005B0B57" w:rsidP="00081C2F">
            <w:pPr>
              <w:numPr>
                <w:ilvl w:val="0"/>
                <w:numId w:val="10"/>
              </w:numPr>
              <w:rPr>
                <w:rFonts w:cstheme="minorHAnsi"/>
                <w:sz w:val="20"/>
              </w:rPr>
            </w:pPr>
            <w:r w:rsidRPr="005B0B57">
              <w:rPr>
                <w:rFonts w:cstheme="minorHAnsi"/>
                <w:sz w:val="20"/>
              </w:rPr>
              <w:t>toimii varhaiskasvatussuunnitelman perusteiden arvoperustan mukaisesti ymmärtäen niiden merkityksen omalle toiminnalleen, arvioi ja perustelee toimintaansa sen pohjalta sekä ohjaa lapsia toimimaan arvoperustan periaatteiden mukaan</w:t>
            </w:r>
          </w:p>
          <w:p w14:paraId="15FA2ABE" w14:textId="77777777" w:rsidR="005B0B57" w:rsidRPr="005B0B57" w:rsidRDefault="005B0B57" w:rsidP="00081C2F">
            <w:pPr>
              <w:numPr>
                <w:ilvl w:val="0"/>
                <w:numId w:val="10"/>
              </w:numPr>
              <w:rPr>
                <w:rFonts w:cstheme="minorHAnsi"/>
                <w:sz w:val="20"/>
              </w:rPr>
            </w:pPr>
            <w:r w:rsidRPr="005B0B57">
              <w:rPr>
                <w:rFonts w:cstheme="minorHAnsi"/>
                <w:sz w:val="20"/>
              </w:rPr>
              <w:t>osallistuu työyhteisössään ammatilliseen keskusteluun aktiivisesti, rakentavasti ja kehittämistä edistävällä tavalla</w:t>
            </w:r>
          </w:p>
          <w:p w14:paraId="39467399" w14:textId="77777777" w:rsidR="005B0B57" w:rsidRPr="005B0B57" w:rsidRDefault="005B0B57" w:rsidP="00081C2F">
            <w:pPr>
              <w:numPr>
                <w:ilvl w:val="0"/>
                <w:numId w:val="10"/>
              </w:numPr>
              <w:rPr>
                <w:rFonts w:cstheme="minorHAnsi"/>
                <w:sz w:val="20"/>
              </w:rPr>
            </w:pPr>
            <w:r w:rsidRPr="005B0B57">
              <w:rPr>
                <w:rFonts w:cstheme="minorHAnsi"/>
                <w:sz w:val="20"/>
              </w:rPr>
              <w:t>työskentelee johdonmukaisesti työyhteisönsä toimintakulttuuria kehittävien toimintaperiaatteiden mukaisesti.</w:t>
            </w:r>
          </w:p>
        </w:tc>
      </w:tr>
    </w:tbl>
    <w:p w14:paraId="0C111F2A" w14:textId="77777777" w:rsidR="005B0B57" w:rsidRPr="005B0B57" w:rsidRDefault="005B0B57" w:rsidP="005B0B57">
      <w:pPr>
        <w:spacing w:after="0" w:line="240" w:lineRule="auto"/>
        <w:rPr>
          <w:rStyle w:val="Korostus"/>
          <w:sz w:val="20"/>
        </w:rPr>
      </w:pPr>
    </w:p>
    <w:p w14:paraId="07E53A65" w14:textId="77777777" w:rsidR="005B0B57" w:rsidRPr="005B0B57" w:rsidRDefault="005B0B57" w:rsidP="005B0B57">
      <w:pPr>
        <w:spacing w:after="0" w:line="240" w:lineRule="auto"/>
        <w:rPr>
          <w:rStyle w:val="Korostus"/>
          <w:sz w:val="20"/>
        </w:rPr>
      </w:pPr>
      <w:r w:rsidRPr="005B0B57">
        <w:rPr>
          <w:rStyle w:val="Korostus"/>
          <w:sz w:val="20"/>
        </w:rPr>
        <w:t>Opiskelija huomioi toimintaa toteuttaessaan lasten mielenkiinnon kohteita ja tarpeita sekä käyttää työnkuvansa mukaisesti pedagogisen dokumentoinnin työmenetelmää.</w:t>
      </w:r>
    </w:p>
    <w:tbl>
      <w:tblPr>
        <w:tblStyle w:val="Vaalearuudukko-korostus3"/>
        <w:tblW w:w="9855" w:type="dxa"/>
        <w:tblLook w:val="0620" w:firstRow="1" w:lastRow="0" w:firstColumn="0" w:lastColumn="0" w:noHBand="1" w:noVBand="1"/>
      </w:tblPr>
      <w:tblGrid>
        <w:gridCol w:w="1384"/>
        <w:gridCol w:w="8471"/>
      </w:tblGrid>
      <w:tr w:rsidR="005B0B57" w:rsidRPr="005B0B57" w14:paraId="4AAC6C33" w14:textId="77777777" w:rsidTr="00262CF1">
        <w:trPr>
          <w:cnfStyle w:val="100000000000" w:firstRow="1" w:lastRow="0" w:firstColumn="0" w:lastColumn="0" w:oddVBand="0" w:evenVBand="0" w:oddHBand="0" w:evenHBand="0" w:firstRowFirstColumn="0" w:firstRowLastColumn="0" w:lastRowFirstColumn="0" w:lastRowLastColumn="0"/>
        </w:trPr>
        <w:tc>
          <w:tcPr>
            <w:tcW w:w="9855" w:type="dxa"/>
            <w:gridSpan w:val="2"/>
          </w:tcPr>
          <w:p w14:paraId="7FFDE7A4" w14:textId="77777777" w:rsidR="005B0B57" w:rsidRPr="005B0B57" w:rsidRDefault="005B0B57" w:rsidP="00262CF1">
            <w:pPr>
              <w:rPr>
                <w:rFonts w:cstheme="minorHAnsi"/>
                <w:sz w:val="20"/>
              </w:rPr>
            </w:pPr>
            <w:r w:rsidRPr="005B0B57">
              <w:rPr>
                <w:rFonts w:cstheme="minorHAnsi"/>
                <w:sz w:val="20"/>
              </w:rPr>
              <w:t>Opiskelija</w:t>
            </w:r>
          </w:p>
        </w:tc>
      </w:tr>
      <w:tr w:rsidR="005B0B57" w:rsidRPr="005B0B57" w14:paraId="6867D73D" w14:textId="77777777" w:rsidTr="00262CF1">
        <w:tc>
          <w:tcPr>
            <w:tcW w:w="1384" w:type="dxa"/>
            <w:hideMark/>
          </w:tcPr>
          <w:p w14:paraId="53BFB07A" w14:textId="77777777" w:rsidR="005B0B57" w:rsidRPr="005B0B57" w:rsidRDefault="005B0B57" w:rsidP="00262CF1">
            <w:pPr>
              <w:rPr>
                <w:rFonts w:cstheme="minorHAnsi"/>
                <w:sz w:val="20"/>
              </w:rPr>
            </w:pPr>
            <w:r w:rsidRPr="005B0B57">
              <w:rPr>
                <w:rFonts w:cstheme="minorHAnsi"/>
                <w:sz w:val="20"/>
              </w:rPr>
              <w:t>Tyydyttävä T1</w:t>
            </w:r>
          </w:p>
        </w:tc>
        <w:tc>
          <w:tcPr>
            <w:tcW w:w="8471" w:type="dxa"/>
            <w:hideMark/>
          </w:tcPr>
          <w:p w14:paraId="7BE20AE3" w14:textId="77777777" w:rsidR="005B0B57" w:rsidRPr="005B0B57" w:rsidRDefault="005B0B57" w:rsidP="00081C2F">
            <w:pPr>
              <w:numPr>
                <w:ilvl w:val="0"/>
                <w:numId w:val="11"/>
              </w:numPr>
              <w:rPr>
                <w:rFonts w:cstheme="minorHAnsi"/>
                <w:sz w:val="20"/>
              </w:rPr>
            </w:pPr>
            <w:r w:rsidRPr="005B0B57">
              <w:rPr>
                <w:rFonts w:cstheme="minorHAnsi"/>
                <w:sz w:val="20"/>
              </w:rPr>
              <w:t>rohkaisee lasta ilmaisemaan ajatuksiaan, toiveitaan ja tunteitaan</w:t>
            </w:r>
          </w:p>
          <w:p w14:paraId="29C8AD1D" w14:textId="77777777" w:rsidR="005B0B57" w:rsidRPr="005B0B57" w:rsidRDefault="005B0B57" w:rsidP="00081C2F">
            <w:pPr>
              <w:numPr>
                <w:ilvl w:val="0"/>
                <w:numId w:val="11"/>
              </w:numPr>
              <w:rPr>
                <w:rFonts w:cstheme="minorHAnsi"/>
                <w:sz w:val="20"/>
              </w:rPr>
            </w:pPr>
            <w:r w:rsidRPr="005B0B57">
              <w:rPr>
                <w:rFonts w:cstheme="minorHAnsi"/>
                <w:sz w:val="20"/>
              </w:rPr>
              <w:t>arvostaa lasten näkemyksiä, mielipiteitä ja toiveita sekä vastaa lasten aloitteisiin</w:t>
            </w:r>
          </w:p>
          <w:p w14:paraId="12A5F4C0" w14:textId="77777777" w:rsidR="005B0B57" w:rsidRPr="005B0B57" w:rsidRDefault="005B0B57" w:rsidP="00081C2F">
            <w:pPr>
              <w:numPr>
                <w:ilvl w:val="0"/>
                <w:numId w:val="11"/>
              </w:numPr>
              <w:rPr>
                <w:rFonts w:cstheme="minorHAnsi"/>
                <w:sz w:val="20"/>
              </w:rPr>
            </w:pPr>
            <w:r w:rsidRPr="005B0B57">
              <w:rPr>
                <w:rFonts w:cstheme="minorHAnsi"/>
                <w:sz w:val="20"/>
              </w:rPr>
              <w:t>ohjaa lasta havaitsemaan kehittymistään, oppimistaan sekä iloitsemaan oppimisestaan</w:t>
            </w:r>
          </w:p>
          <w:p w14:paraId="03AB1A9B" w14:textId="77777777" w:rsidR="005B0B57" w:rsidRPr="005B0B57" w:rsidRDefault="005B0B57" w:rsidP="00081C2F">
            <w:pPr>
              <w:numPr>
                <w:ilvl w:val="0"/>
                <w:numId w:val="11"/>
              </w:numPr>
              <w:rPr>
                <w:rFonts w:cstheme="minorHAnsi"/>
                <w:sz w:val="20"/>
              </w:rPr>
            </w:pPr>
            <w:r w:rsidRPr="005B0B57">
              <w:rPr>
                <w:rFonts w:cstheme="minorHAnsi"/>
                <w:sz w:val="20"/>
              </w:rPr>
              <w:t>havainnoi lasten tietoja, taitoja, kiinnostuksen kohteita, tarpeita ja lapsiryhmän toimintaa sekä dokumentoi niitä yhdessä lasten kanssa</w:t>
            </w:r>
          </w:p>
          <w:p w14:paraId="56287044" w14:textId="77777777" w:rsidR="005B0B57" w:rsidRPr="005B0B57" w:rsidRDefault="005B0B57" w:rsidP="00081C2F">
            <w:pPr>
              <w:numPr>
                <w:ilvl w:val="0"/>
                <w:numId w:val="11"/>
              </w:numPr>
              <w:rPr>
                <w:rFonts w:cstheme="minorHAnsi"/>
                <w:sz w:val="20"/>
              </w:rPr>
            </w:pPr>
            <w:r w:rsidRPr="005B0B57">
              <w:rPr>
                <w:rFonts w:cstheme="minorHAnsi"/>
                <w:sz w:val="20"/>
              </w:rPr>
              <w:t>tutkii dokumentteja yhdessä lapsen tai lasten kanssa</w:t>
            </w:r>
          </w:p>
        </w:tc>
      </w:tr>
      <w:tr w:rsidR="005B0B57" w:rsidRPr="005B0B57" w14:paraId="1DAD75FA" w14:textId="77777777" w:rsidTr="00262CF1">
        <w:tc>
          <w:tcPr>
            <w:tcW w:w="1384" w:type="dxa"/>
            <w:hideMark/>
          </w:tcPr>
          <w:p w14:paraId="72B926A2" w14:textId="77777777" w:rsidR="005B0B57" w:rsidRPr="005B0B57" w:rsidRDefault="005B0B57" w:rsidP="00262CF1">
            <w:pPr>
              <w:rPr>
                <w:rFonts w:cstheme="minorHAnsi"/>
                <w:sz w:val="20"/>
              </w:rPr>
            </w:pPr>
            <w:r w:rsidRPr="005B0B57">
              <w:rPr>
                <w:rFonts w:cstheme="minorHAnsi"/>
                <w:sz w:val="20"/>
              </w:rPr>
              <w:t>Tyydyttävä T2</w:t>
            </w:r>
          </w:p>
        </w:tc>
        <w:tc>
          <w:tcPr>
            <w:tcW w:w="8471" w:type="dxa"/>
            <w:hideMark/>
          </w:tcPr>
          <w:p w14:paraId="440C0F22" w14:textId="77777777" w:rsidR="005B0B57" w:rsidRPr="005B0B57" w:rsidRDefault="005B0B57" w:rsidP="00262CF1">
            <w:pPr>
              <w:rPr>
                <w:rFonts w:cstheme="minorHAnsi"/>
                <w:sz w:val="20"/>
              </w:rPr>
            </w:pPr>
          </w:p>
        </w:tc>
      </w:tr>
      <w:tr w:rsidR="005B0B57" w:rsidRPr="005B0B57" w14:paraId="58E15217" w14:textId="77777777" w:rsidTr="00262CF1">
        <w:tc>
          <w:tcPr>
            <w:tcW w:w="1384" w:type="dxa"/>
            <w:hideMark/>
          </w:tcPr>
          <w:p w14:paraId="2293BD81" w14:textId="77777777" w:rsidR="005B0B57" w:rsidRPr="005B0B57" w:rsidRDefault="005B0B57" w:rsidP="00262CF1">
            <w:pPr>
              <w:rPr>
                <w:rFonts w:cstheme="minorHAnsi"/>
                <w:sz w:val="20"/>
              </w:rPr>
            </w:pPr>
            <w:r w:rsidRPr="005B0B57">
              <w:rPr>
                <w:rFonts w:cstheme="minorHAnsi"/>
                <w:sz w:val="20"/>
              </w:rPr>
              <w:t>Hyvä H3</w:t>
            </w:r>
          </w:p>
        </w:tc>
        <w:tc>
          <w:tcPr>
            <w:tcW w:w="8471" w:type="dxa"/>
            <w:hideMark/>
          </w:tcPr>
          <w:p w14:paraId="18D9D4DC" w14:textId="77777777" w:rsidR="005B0B57" w:rsidRPr="005B0B57" w:rsidRDefault="005B0B57" w:rsidP="00081C2F">
            <w:pPr>
              <w:numPr>
                <w:ilvl w:val="0"/>
                <w:numId w:val="12"/>
              </w:numPr>
              <w:rPr>
                <w:rFonts w:cstheme="minorHAnsi"/>
                <w:sz w:val="20"/>
              </w:rPr>
            </w:pPr>
            <w:r w:rsidRPr="005B0B57">
              <w:rPr>
                <w:rFonts w:cstheme="minorHAnsi"/>
                <w:sz w:val="20"/>
              </w:rPr>
              <w:t>rohkaisee lasta ilmaisemaan ajatuksiaan, toiveitaan ja tunteitaan sekä ohjaa lasta muodostamaan omia mielipiteitä ja ymmärtämään erilaisia näkemyksiä</w:t>
            </w:r>
          </w:p>
          <w:p w14:paraId="77C7AAF9" w14:textId="77777777" w:rsidR="005B0B57" w:rsidRPr="005B0B57" w:rsidRDefault="005B0B57" w:rsidP="00081C2F">
            <w:pPr>
              <w:numPr>
                <w:ilvl w:val="0"/>
                <w:numId w:val="12"/>
              </w:numPr>
              <w:rPr>
                <w:rFonts w:cstheme="minorHAnsi"/>
                <w:sz w:val="20"/>
              </w:rPr>
            </w:pPr>
            <w:r w:rsidRPr="005B0B57">
              <w:rPr>
                <w:rFonts w:cstheme="minorHAnsi"/>
                <w:sz w:val="20"/>
              </w:rPr>
              <w:lastRenderedPageBreak/>
              <w:t>arvostaa lasten näkemyksiä, mielipiteitä ja toiveita sekä hyödyntää niitä toiminnassaan mahdollistaen lapsille osallisuuden kokemuksia</w:t>
            </w:r>
          </w:p>
          <w:p w14:paraId="41F7155B" w14:textId="77777777" w:rsidR="005B0B57" w:rsidRPr="005B0B57" w:rsidRDefault="005B0B57" w:rsidP="00081C2F">
            <w:pPr>
              <w:numPr>
                <w:ilvl w:val="0"/>
                <w:numId w:val="12"/>
              </w:numPr>
              <w:rPr>
                <w:rFonts w:cstheme="minorHAnsi"/>
                <w:sz w:val="20"/>
              </w:rPr>
            </w:pPr>
            <w:r w:rsidRPr="005B0B57">
              <w:rPr>
                <w:rFonts w:cstheme="minorHAnsi"/>
                <w:sz w:val="20"/>
              </w:rPr>
              <w:t>ohjaa lasta havaitsemaan kehittymistään, oppimistaan ja iloitsemaan oppimisestaan sekä tunnistamaan vahvuuksiaan</w:t>
            </w:r>
          </w:p>
          <w:p w14:paraId="3EFB2A7C" w14:textId="77777777" w:rsidR="005B0B57" w:rsidRPr="005B0B57" w:rsidRDefault="005B0B57" w:rsidP="00081C2F">
            <w:pPr>
              <w:numPr>
                <w:ilvl w:val="0"/>
                <w:numId w:val="12"/>
              </w:numPr>
              <w:rPr>
                <w:rFonts w:cstheme="minorHAnsi"/>
                <w:sz w:val="20"/>
              </w:rPr>
            </w:pPr>
            <w:r w:rsidRPr="005B0B57">
              <w:rPr>
                <w:rFonts w:cstheme="minorHAnsi"/>
                <w:sz w:val="20"/>
              </w:rPr>
              <w:t>havainnoi lasten tietoja, taitoja, kiinnostuksen kohteita, tarpeita ja lapsiryhmän toimintaa sekä dokumentoi niitä monipuolisesti yhdessä lasten kanssa</w:t>
            </w:r>
          </w:p>
          <w:p w14:paraId="4499BC80" w14:textId="77777777" w:rsidR="005B0B57" w:rsidRPr="005B0B57" w:rsidRDefault="005B0B57" w:rsidP="00081C2F">
            <w:pPr>
              <w:numPr>
                <w:ilvl w:val="0"/>
                <w:numId w:val="12"/>
              </w:numPr>
              <w:rPr>
                <w:rFonts w:cstheme="minorHAnsi"/>
                <w:sz w:val="20"/>
              </w:rPr>
            </w:pPr>
            <w:r w:rsidRPr="005B0B57">
              <w:rPr>
                <w:rFonts w:cstheme="minorHAnsi"/>
                <w:sz w:val="20"/>
              </w:rPr>
              <w:t>tutkii dokumentteja lapsen tai lasten kanssa sekä osallistuu niiden vuorovaikutukselliseen tulkintaan</w:t>
            </w:r>
          </w:p>
        </w:tc>
      </w:tr>
      <w:tr w:rsidR="005B0B57" w:rsidRPr="005B0B57" w14:paraId="513B7337" w14:textId="77777777" w:rsidTr="00262CF1">
        <w:tc>
          <w:tcPr>
            <w:tcW w:w="1384" w:type="dxa"/>
            <w:hideMark/>
          </w:tcPr>
          <w:p w14:paraId="57172328" w14:textId="77777777" w:rsidR="005B0B57" w:rsidRPr="005B0B57" w:rsidRDefault="005B0B57" w:rsidP="00262CF1">
            <w:pPr>
              <w:rPr>
                <w:rFonts w:cstheme="minorHAnsi"/>
                <w:sz w:val="20"/>
              </w:rPr>
            </w:pPr>
            <w:r w:rsidRPr="005B0B57">
              <w:rPr>
                <w:rFonts w:cstheme="minorHAnsi"/>
                <w:sz w:val="20"/>
              </w:rPr>
              <w:lastRenderedPageBreak/>
              <w:t>Hyvä H4</w:t>
            </w:r>
          </w:p>
        </w:tc>
        <w:tc>
          <w:tcPr>
            <w:tcW w:w="8471" w:type="dxa"/>
            <w:hideMark/>
          </w:tcPr>
          <w:p w14:paraId="2DAC9777" w14:textId="77777777" w:rsidR="005B0B57" w:rsidRPr="005B0B57" w:rsidRDefault="005B0B57" w:rsidP="00262CF1">
            <w:pPr>
              <w:rPr>
                <w:rFonts w:cstheme="minorHAnsi"/>
                <w:sz w:val="20"/>
              </w:rPr>
            </w:pPr>
          </w:p>
        </w:tc>
      </w:tr>
      <w:tr w:rsidR="005B0B57" w:rsidRPr="005B0B57" w14:paraId="60C3E948" w14:textId="77777777" w:rsidTr="00262CF1">
        <w:tc>
          <w:tcPr>
            <w:tcW w:w="1384" w:type="dxa"/>
            <w:hideMark/>
          </w:tcPr>
          <w:p w14:paraId="70BFEDA7" w14:textId="77777777" w:rsidR="005B0B57" w:rsidRPr="005B0B57" w:rsidRDefault="005B0B57" w:rsidP="00262CF1">
            <w:pPr>
              <w:rPr>
                <w:rFonts w:cstheme="minorHAnsi"/>
                <w:sz w:val="20"/>
              </w:rPr>
            </w:pPr>
            <w:r w:rsidRPr="005B0B57">
              <w:rPr>
                <w:rFonts w:cstheme="minorHAnsi"/>
                <w:sz w:val="20"/>
              </w:rPr>
              <w:t>Kiitettävä K5</w:t>
            </w:r>
          </w:p>
        </w:tc>
        <w:tc>
          <w:tcPr>
            <w:tcW w:w="8471" w:type="dxa"/>
            <w:hideMark/>
          </w:tcPr>
          <w:p w14:paraId="0E0D165C" w14:textId="77777777" w:rsidR="005B0B57" w:rsidRPr="005B0B57" w:rsidRDefault="005B0B57" w:rsidP="00081C2F">
            <w:pPr>
              <w:numPr>
                <w:ilvl w:val="0"/>
                <w:numId w:val="13"/>
              </w:numPr>
              <w:rPr>
                <w:rFonts w:cstheme="minorHAnsi"/>
                <w:sz w:val="20"/>
              </w:rPr>
            </w:pPr>
            <w:r w:rsidRPr="005B0B57">
              <w:rPr>
                <w:rFonts w:cstheme="minorHAnsi"/>
                <w:sz w:val="20"/>
              </w:rPr>
              <w:t>rohkaisee aktiivisesti lapsia ilmaisemaan ajatuksiaan, toiveitaan ja tunteitaan, kannustaa lasta luovaan ja kriittiseen ajatteluun sekä erilaisten näkemysten ymmärtämiseen</w:t>
            </w:r>
          </w:p>
          <w:p w14:paraId="271F701C" w14:textId="77777777" w:rsidR="005B0B57" w:rsidRPr="005B0B57" w:rsidRDefault="005B0B57" w:rsidP="00081C2F">
            <w:pPr>
              <w:numPr>
                <w:ilvl w:val="0"/>
                <w:numId w:val="13"/>
              </w:numPr>
              <w:rPr>
                <w:rFonts w:cstheme="minorHAnsi"/>
                <w:sz w:val="20"/>
              </w:rPr>
            </w:pPr>
            <w:r w:rsidRPr="005B0B57">
              <w:rPr>
                <w:rFonts w:cstheme="minorHAnsi"/>
                <w:sz w:val="20"/>
              </w:rPr>
              <w:t>arvostaa lasten näkemyksiä, mielipiteitä ja toiveita sekä hyödyntää niitä monipuolisesti toiminnassaan mahdollistaen lapselle kokemuksia osallisuudesta ja vaikuttamisesta</w:t>
            </w:r>
          </w:p>
          <w:p w14:paraId="7C1CADD9" w14:textId="77777777" w:rsidR="005B0B57" w:rsidRPr="005B0B57" w:rsidRDefault="005B0B57" w:rsidP="00081C2F">
            <w:pPr>
              <w:numPr>
                <w:ilvl w:val="0"/>
                <w:numId w:val="13"/>
              </w:numPr>
              <w:rPr>
                <w:rFonts w:cstheme="minorHAnsi"/>
                <w:sz w:val="20"/>
              </w:rPr>
            </w:pPr>
            <w:r w:rsidRPr="005B0B57">
              <w:rPr>
                <w:rFonts w:cstheme="minorHAnsi"/>
                <w:sz w:val="20"/>
              </w:rPr>
              <w:t>hyödyntää toiminnassa lasten vahvuuksia sekä ohjaa lasta havaitsemaan kehittymistään, oppimistaan, iloitsemaan oppimisestaan ja tunnistamaan vahvuuksiaan</w:t>
            </w:r>
          </w:p>
          <w:p w14:paraId="73464934" w14:textId="77777777" w:rsidR="005B0B57" w:rsidRPr="005B0B57" w:rsidRDefault="005B0B57" w:rsidP="00081C2F">
            <w:pPr>
              <w:numPr>
                <w:ilvl w:val="0"/>
                <w:numId w:val="13"/>
              </w:numPr>
              <w:rPr>
                <w:rFonts w:cstheme="minorHAnsi"/>
                <w:sz w:val="20"/>
              </w:rPr>
            </w:pPr>
            <w:r w:rsidRPr="005B0B57">
              <w:rPr>
                <w:rFonts w:cstheme="minorHAnsi"/>
                <w:sz w:val="20"/>
              </w:rPr>
              <w:t>havainnoi lasten tietoja, taitoja, kiinnostuksen kohteita, tarpeita ja lapsiryhmän toimintaa sekä dokumentoi niitä monipuolisesti ja suunnitelmallisesti yhdessä lasten kanssa</w:t>
            </w:r>
          </w:p>
          <w:p w14:paraId="6A7334F7" w14:textId="77777777" w:rsidR="005B0B57" w:rsidRPr="005B0B57" w:rsidRDefault="005B0B57" w:rsidP="00081C2F">
            <w:pPr>
              <w:numPr>
                <w:ilvl w:val="0"/>
                <w:numId w:val="13"/>
              </w:numPr>
              <w:rPr>
                <w:rFonts w:cstheme="minorHAnsi"/>
                <w:sz w:val="20"/>
              </w:rPr>
            </w:pPr>
            <w:r w:rsidRPr="005B0B57">
              <w:rPr>
                <w:rFonts w:cstheme="minorHAnsi"/>
                <w:sz w:val="20"/>
              </w:rPr>
              <w:t>tutkii ja arvioi dokumentteja lapsen ja lasten kanssa sekä osallistuu niiden vuorovaikutukselliseen tulkintaan.</w:t>
            </w:r>
          </w:p>
        </w:tc>
      </w:tr>
    </w:tbl>
    <w:p w14:paraId="56D94B2B" w14:textId="77777777" w:rsidR="005B0B57" w:rsidRPr="005B0B57" w:rsidRDefault="005B0B57" w:rsidP="005B0B57">
      <w:pPr>
        <w:spacing w:after="0" w:line="240" w:lineRule="auto"/>
        <w:rPr>
          <w:rStyle w:val="Korostus"/>
          <w:sz w:val="20"/>
        </w:rPr>
      </w:pPr>
    </w:p>
    <w:p w14:paraId="69258C8E" w14:textId="77777777" w:rsidR="005B0B57" w:rsidRPr="005B0B57" w:rsidRDefault="005B0B57" w:rsidP="005B0B57">
      <w:pPr>
        <w:spacing w:after="0" w:line="240" w:lineRule="auto"/>
        <w:rPr>
          <w:rStyle w:val="Korostus"/>
          <w:sz w:val="20"/>
        </w:rPr>
      </w:pPr>
      <w:r w:rsidRPr="005B0B57">
        <w:rPr>
          <w:rStyle w:val="Korostus"/>
          <w:sz w:val="20"/>
        </w:rPr>
        <w:t>Opiskelija suunnittelee, toteuttaa ja arvioi työnkuvansa mukaisesti pedagogista toimintaa huomioimalla laaja-alaisen osaamisen tavoitteet ja oppimisen alueet.</w:t>
      </w:r>
    </w:p>
    <w:tbl>
      <w:tblPr>
        <w:tblStyle w:val="Vaalearuudukko-korostus3"/>
        <w:tblW w:w="9855" w:type="dxa"/>
        <w:tblLook w:val="0620" w:firstRow="1" w:lastRow="0" w:firstColumn="0" w:lastColumn="0" w:noHBand="1" w:noVBand="1"/>
      </w:tblPr>
      <w:tblGrid>
        <w:gridCol w:w="1384"/>
        <w:gridCol w:w="8471"/>
      </w:tblGrid>
      <w:tr w:rsidR="005B0B57" w:rsidRPr="005B0B57" w14:paraId="4744F676" w14:textId="77777777" w:rsidTr="00262CF1">
        <w:trPr>
          <w:cnfStyle w:val="100000000000" w:firstRow="1" w:lastRow="0" w:firstColumn="0" w:lastColumn="0" w:oddVBand="0" w:evenVBand="0" w:oddHBand="0" w:evenHBand="0" w:firstRowFirstColumn="0" w:firstRowLastColumn="0" w:lastRowFirstColumn="0" w:lastRowLastColumn="0"/>
        </w:trPr>
        <w:tc>
          <w:tcPr>
            <w:tcW w:w="9855" w:type="dxa"/>
            <w:gridSpan w:val="2"/>
          </w:tcPr>
          <w:p w14:paraId="608E1EEB" w14:textId="77777777" w:rsidR="005B0B57" w:rsidRPr="005B0B57" w:rsidRDefault="005B0B57" w:rsidP="00262CF1">
            <w:pPr>
              <w:rPr>
                <w:rFonts w:cstheme="minorHAnsi"/>
                <w:sz w:val="20"/>
              </w:rPr>
            </w:pPr>
            <w:r w:rsidRPr="005B0B57">
              <w:rPr>
                <w:rFonts w:asciiTheme="minorHAnsi" w:hAnsiTheme="minorHAnsi" w:cstheme="minorHAnsi"/>
                <w:sz w:val="20"/>
              </w:rPr>
              <w:t>Opiskelija</w:t>
            </w:r>
          </w:p>
        </w:tc>
      </w:tr>
      <w:tr w:rsidR="005B0B57" w:rsidRPr="005B0B57" w14:paraId="4D455D9B" w14:textId="77777777" w:rsidTr="00262CF1">
        <w:tc>
          <w:tcPr>
            <w:tcW w:w="1384" w:type="dxa"/>
            <w:hideMark/>
          </w:tcPr>
          <w:p w14:paraId="3BAFE595" w14:textId="77777777" w:rsidR="005B0B57" w:rsidRPr="005B0B57" w:rsidRDefault="005B0B57" w:rsidP="00262CF1">
            <w:pPr>
              <w:rPr>
                <w:rFonts w:cstheme="minorHAnsi"/>
                <w:sz w:val="20"/>
              </w:rPr>
            </w:pPr>
            <w:r w:rsidRPr="005B0B57">
              <w:rPr>
                <w:rFonts w:cstheme="minorHAnsi"/>
                <w:sz w:val="20"/>
              </w:rPr>
              <w:t>Tyydyttävä T1</w:t>
            </w:r>
          </w:p>
        </w:tc>
        <w:tc>
          <w:tcPr>
            <w:tcW w:w="8471" w:type="dxa"/>
            <w:hideMark/>
          </w:tcPr>
          <w:p w14:paraId="6607615D" w14:textId="77777777" w:rsidR="005B0B57" w:rsidRPr="005B0B57" w:rsidRDefault="005B0B57" w:rsidP="00081C2F">
            <w:pPr>
              <w:numPr>
                <w:ilvl w:val="0"/>
                <w:numId w:val="14"/>
              </w:numPr>
              <w:rPr>
                <w:rFonts w:cstheme="minorHAnsi"/>
                <w:sz w:val="20"/>
              </w:rPr>
            </w:pPr>
            <w:r w:rsidRPr="005B0B57">
              <w:rPr>
                <w:rFonts w:cstheme="minorHAnsi"/>
                <w:sz w:val="20"/>
              </w:rPr>
              <w:t>hyödyntää pedagogisen dokumentoinnin työmenetelmää toiminnan suunnittelussa ja toteutuksessa yhdessä työyhteisön kanssa</w:t>
            </w:r>
          </w:p>
          <w:p w14:paraId="442F1DA1" w14:textId="77777777" w:rsidR="005B0B57" w:rsidRPr="005B0B57" w:rsidRDefault="005B0B57" w:rsidP="00081C2F">
            <w:pPr>
              <w:numPr>
                <w:ilvl w:val="0"/>
                <w:numId w:val="14"/>
              </w:numPr>
              <w:rPr>
                <w:rFonts w:cstheme="minorHAnsi"/>
                <w:sz w:val="20"/>
              </w:rPr>
            </w:pPr>
            <w:r w:rsidRPr="005B0B57">
              <w:rPr>
                <w:rFonts w:cstheme="minorHAnsi"/>
                <w:sz w:val="20"/>
              </w:rPr>
              <w:t>huomioi pedagogisessa toiminnassaan laaja-alaisen osaamisen tavoitteita ja osa-alueita ymmärtäen niiden merkityksen lapsen kasvulle, oppimiselle ja kehitykselle</w:t>
            </w:r>
          </w:p>
          <w:p w14:paraId="5E907218" w14:textId="77777777" w:rsidR="005B0B57" w:rsidRPr="005B0B57" w:rsidRDefault="005B0B57" w:rsidP="00081C2F">
            <w:pPr>
              <w:numPr>
                <w:ilvl w:val="0"/>
                <w:numId w:val="14"/>
              </w:numPr>
              <w:rPr>
                <w:rFonts w:cstheme="minorHAnsi"/>
                <w:sz w:val="20"/>
              </w:rPr>
            </w:pPr>
            <w:r w:rsidRPr="005B0B57">
              <w:rPr>
                <w:rFonts w:cstheme="minorHAnsi"/>
                <w:sz w:val="20"/>
              </w:rPr>
              <w:t>suunnittelee ja toteuttaa toimintaa tarjoten lapsille mahdollisuuksia lapsilähtöiseen ja eri oppimisen alueita yhdistävään toimintaan</w:t>
            </w:r>
          </w:p>
          <w:p w14:paraId="6675DCEE" w14:textId="77777777" w:rsidR="005B0B57" w:rsidRPr="005B0B57" w:rsidRDefault="005B0B57" w:rsidP="00081C2F">
            <w:pPr>
              <w:numPr>
                <w:ilvl w:val="0"/>
                <w:numId w:val="14"/>
              </w:numPr>
              <w:rPr>
                <w:rFonts w:cstheme="minorHAnsi"/>
                <w:sz w:val="20"/>
              </w:rPr>
            </w:pPr>
            <w:r w:rsidRPr="005B0B57">
              <w:rPr>
                <w:rFonts w:cstheme="minorHAnsi"/>
                <w:sz w:val="20"/>
              </w:rPr>
              <w:t>huomioi toiminnan suunnittelussa ja toteuttamisessa lasten mielenkiinnon kohteita ja tarpeita sekä eri tilanteiden pedagogisia mahdollisuuksia</w:t>
            </w:r>
          </w:p>
          <w:p w14:paraId="52A98AF9" w14:textId="77777777" w:rsidR="005B0B57" w:rsidRPr="005B0B57" w:rsidRDefault="005B0B57" w:rsidP="00081C2F">
            <w:pPr>
              <w:numPr>
                <w:ilvl w:val="0"/>
                <w:numId w:val="14"/>
              </w:numPr>
              <w:rPr>
                <w:rFonts w:cstheme="minorHAnsi"/>
                <w:sz w:val="20"/>
              </w:rPr>
            </w:pPr>
            <w:r w:rsidRPr="005B0B57">
              <w:rPr>
                <w:rFonts w:cstheme="minorHAnsi"/>
                <w:sz w:val="20"/>
              </w:rPr>
              <w:t>osallistuu työyhteisön kanssa pedagogisen toiminnan arviointiin lasten oppimisen, kehityksen ja hyvinvoinnin näkökulmista</w:t>
            </w:r>
          </w:p>
        </w:tc>
      </w:tr>
      <w:tr w:rsidR="005B0B57" w:rsidRPr="005B0B57" w14:paraId="68A377EC" w14:textId="77777777" w:rsidTr="00262CF1">
        <w:tc>
          <w:tcPr>
            <w:tcW w:w="1384" w:type="dxa"/>
            <w:hideMark/>
          </w:tcPr>
          <w:p w14:paraId="7924D367" w14:textId="77777777" w:rsidR="005B0B57" w:rsidRPr="005B0B57" w:rsidRDefault="005B0B57" w:rsidP="00262CF1">
            <w:pPr>
              <w:rPr>
                <w:rFonts w:cstheme="minorHAnsi"/>
                <w:sz w:val="20"/>
              </w:rPr>
            </w:pPr>
            <w:r w:rsidRPr="005B0B57">
              <w:rPr>
                <w:rFonts w:cstheme="minorHAnsi"/>
                <w:sz w:val="20"/>
              </w:rPr>
              <w:t>Tyydyttävä T2</w:t>
            </w:r>
          </w:p>
        </w:tc>
        <w:tc>
          <w:tcPr>
            <w:tcW w:w="8471" w:type="dxa"/>
            <w:hideMark/>
          </w:tcPr>
          <w:p w14:paraId="14CF1D4B" w14:textId="77777777" w:rsidR="005B0B57" w:rsidRPr="005B0B57" w:rsidRDefault="005B0B57" w:rsidP="00262CF1">
            <w:pPr>
              <w:rPr>
                <w:rFonts w:cstheme="minorHAnsi"/>
                <w:sz w:val="20"/>
              </w:rPr>
            </w:pPr>
          </w:p>
        </w:tc>
      </w:tr>
      <w:tr w:rsidR="005B0B57" w:rsidRPr="005B0B57" w14:paraId="55F10A6D" w14:textId="77777777" w:rsidTr="00262CF1">
        <w:tc>
          <w:tcPr>
            <w:tcW w:w="1384" w:type="dxa"/>
            <w:hideMark/>
          </w:tcPr>
          <w:p w14:paraId="623C82FB" w14:textId="77777777" w:rsidR="005B0B57" w:rsidRPr="005B0B57" w:rsidRDefault="005B0B57" w:rsidP="00262CF1">
            <w:pPr>
              <w:rPr>
                <w:rFonts w:cstheme="minorHAnsi"/>
                <w:sz w:val="20"/>
              </w:rPr>
            </w:pPr>
            <w:r w:rsidRPr="005B0B57">
              <w:rPr>
                <w:rFonts w:cstheme="minorHAnsi"/>
                <w:sz w:val="20"/>
              </w:rPr>
              <w:t>Hyvä H3</w:t>
            </w:r>
          </w:p>
        </w:tc>
        <w:tc>
          <w:tcPr>
            <w:tcW w:w="8471" w:type="dxa"/>
            <w:hideMark/>
          </w:tcPr>
          <w:p w14:paraId="4679C6C0" w14:textId="77777777" w:rsidR="005B0B57" w:rsidRPr="005B0B57" w:rsidRDefault="005B0B57" w:rsidP="00081C2F">
            <w:pPr>
              <w:numPr>
                <w:ilvl w:val="0"/>
                <w:numId w:val="15"/>
              </w:numPr>
              <w:rPr>
                <w:rFonts w:cstheme="minorHAnsi"/>
                <w:sz w:val="20"/>
              </w:rPr>
            </w:pPr>
            <w:r w:rsidRPr="005B0B57">
              <w:rPr>
                <w:rFonts w:cstheme="minorHAnsi"/>
                <w:sz w:val="20"/>
              </w:rPr>
              <w:t>hyödyntää tarkoituksenmukaisella tavalla pedagogisen dokumentoinnin työmenetelmää toiminnan suunnittelussa ja toteutuksessa yhdessä työyhteisön kanssa</w:t>
            </w:r>
          </w:p>
          <w:p w14:paraId="48CA9F59" w14:textId="77777777" w:rsidR="005B0B57" w:rsidRPr="005B0B57" w:rsidRDefault="005B0B57" w:rsidP="00081C2F">
            <w:pPr>
              <w:numPr>
                <w:ilvl w:val="0"/>
                <w:numId w:val="15"/>
              </w:numPr>
              <w:rPr>
                <w:rFonts w:cstheme="minorHAnsi"/>
                <w:sz w:val="20"/>
              </w:rPr>
            </w:pPr>
            <w:r w:rsidRPr="005B0B57">
              <w:rPr>
                <w:rFonts w:cstheme="minorHAnsi"/>
                <w:sz w:val="20"/>
              </w:rPr>
              <w:t>hyödyntää pedagogisessa toiminnassaan joustavasti laaja-alaisen osaamisen tavoitteita ja osa-alueita ymmärtäen niiden merkityksen lapsen kasvulle, oppimiselle ja kehitykselle</w:t>
            </w:r>
          </w:p>
          <w:p w14:paraId="204FECE1" w14:textId="77777777" w:rsidR="005B0B57" w:rsidRPr="005B0B57" w:rsidRDefault="005B0B57" w:rsidP="00081C2F">
            <w:pPr>
              <w:numPr>
                <w:ilvl w:val="0"/>
                <w:numId w:val="15"/>
              </w:numPr>
              <w:rPr>
                <w:rFonts w:cstheme="minorHAnsi"/>
                <w:sz w:val="20"/>
              </w:rPr>
            </w:pPr>
            <w:r w:rsidRPr="005B0B57">
              <w:rPr>
                <w:rFonts w:cstheme="minorHAnsi"/>
                <w:sz w:val="20"/>
              </w:rPr>
              <w:t>suunnittelee ja toteuttaa toimintaa tarjoten lapsille mahdollisuuksia monipuoliseen ja lapsilähtöiseen sekä eri oppimisen alueita yhdistävään toimintaan</w:t>
            </w:r>
          </w:p>
          <w:p w14:paraId="353F3B85" w14:textId="77777777" w:rsidR="005B0B57" w:rsidRPr="005B0B57" w:rsidRDefault="005B0B57" w:rsidP="00081C2F">
            <w:pPr>
              <w:numPr>
                <w:ilvl w:val="0"/>
                <w:numId w:val="15"/>
              </w:numPr>
              <w:rPr>
                <w:rFonts w:cstheme="minorHAnsi"/>
                <w:sz w:val="20"/>
              </w:rPr>
            </w:pPr>
            <w:r w:rsidRPr="005B0B57">
              <w:rPr>
                <w:rFonts w:cstheme="minorHAnsi"/>
                <w:sz w:val="20"/>
              </w:rPr>
              <w:t>suunnittelee ja toteuttaa toimintaa huomioiden lasten taitoja, mielenkiinnon kohteita, tarpeita ja vahvuuksia sekä hyödyntäen eri tilanteiden pedagogisia mahdollisuuksia</w:t>
            </w:r>
          </w:p>
          <w:p w14:paraId="55DB379B" w14:textId="77777777" w:rsidR="005B0B57" w:rsidRPr="005B0B57" w:rsidRDefault="005B0B57" w:rsidP="00081C2F">
            <w:pPr>
              <w:numPr>
                <w:ilvl w:val="0"/>
                <w:numId w:val="15"/>
              </w:numPr>
              <w:rPr>
                <w:rFonts w:cstheme="minorHAnsi"/>
                <w:sz w:val="20"/>
              </w:rPr>
            </w:pPr>
            <w:r w:rsidRPr="005B0B57">
              <w:rPr>
                <w:rFonts w:cstheme="minorHAnsi"/>
                <w:sz w:val="20"/>
              </w:rPr>
              <w:t>osallistuu työyhteisön kanssa pedagogisen toiminnan arviointiin ja tuo esiin omia havaintojaan lasten oppimisen, kehityksen ja hyvinvoinnin näkökulmista</w:t>
            </w:r>
          </w:p>
        </w:tc>
      </w:tr>
      <w:tr w:rsidR="005B0B57" w:rsidRPr="005B0B57" w14:paraId="4C427A91" w14:textId="77777777" w:rsidTr="00262CF1">
        <w:tc>
          <w:tcPr>
            <w:tcW w:w="1384" w:type="dxa"/>
            <w:hideMark/>
          </w:tcPr>
          <w:p w14:paraId="1B29DEA0" w14:textId="77777777" w:rsidR="005B0B57" w:rsidRPr="005B0B57" w:rsidRDefault="005B0B57" w:rsidP="00262CF1">
            <w:pPr>
              <w:rPr>
                <w:rFonts w:cstheme="minorHAnsi"/>
                <w:sz w:val="20"/>
              </w:rPr>
            </w:pPr>
            <w:r w:rsidRPr="005B0B57">
              <w:rPr>
                <w:rFonts w:cstheme="minorHAnsi"/>
                <w:sz w:val="20"/>
              </w:rPr>
              <w:t>Hyvä H4</w:t>
            </w:r>
          </w:p>
        </w:tc>
        <w:tc>
          <w:tcPr>
            <w:tcW w:w="8471" w:type="dxa"/>
            <w:hideMark/>
          </w:tcPr>
          <w:p w14:paraId="304E7099" w14:textId="77777777" w:rsidR="005B0B57" w:rsidRPr="005B0B57" w:rsidRDefault="005B0B57" w:rsidP="00262CF1">
            <w:pPr>
              <w:rPr>
                <w:rFonts w:cstheme="minorHAnsi"/>
                <w:sz w:val="20"/>
              </w:rPr>
            </w:pPr>
          </w:p>
        </w:tc>
      </w:tr>
      <w:tr w:rsidR="005B0B57" w:rsidRPr="005B0B57" w14:paraId="70D0AC08" w14:textId="77777777" w:rsidTr="00262CF1">
        <w:tc>
          <w:tcPr>
            <w:tcW w:w="1384" w:type="dxa"/>
            <w:hideMark/>
          </w:tcPr>
          <w:p w14:paraId="2D64F67A" w14:textId="77777777" w:rsidR="005B0B57" w:rsidRPr="005B0B57" w:rsidRDefault="005B0B57" w:rsidP="00262CF1">
            <w:pPr>
              <w:rPr>
                <w:rFonts w:cstheme="minorHAnsi"/>
                <w:sz w:val="20"/>
              </w:rPr>
            </w:pPr>
            <w:r w:rsidRPr="005B0B57">
              <w:rPr>
                <w:rFonts w:cstheme="minorHAnsi"/>
                <w:sz w:val="20"/>
              </w:rPr>
              <w:t>Kiitettävä K5</w:t>
            </w:r>
          </w:p>
        </w:tc>
        <w:tc>
          <w:tcPr>
            <w:tcW w:w="8471" w:type="dxa"/>
            <w:hideMark/>
          </w:tcPr>
          <w:p w14:paraId="15506C15" w14:textId="77777777" w:rsidR="005B0B57" w:rsidRPr="005B0B57" w:rsidRDefault="005B0B57" w:rsidP="00081C2F">
            <w:pPr>
              <w:numPr>
                <w:ilvl w:val="0"/>
                <w:numId w:val="16"/>
              </w:numPr>
              <w:rPr>
                <w:rFonts w:cstheme="minorHAnsi"/>
                <w:sz w:val="20"/>
              </w:rPr>
            </w:pPr>
            <w:r w:rsidRPr="005B0B57">
              <w:rPr>
                <w:rFonts w:cstheme="minorHAnsi"/>
                <w:sz w:val="20"/>
              </w:rPr>
              <w:t>hyödyntää johdonmukaisesti ja tarkoituksenmukaisella tavalla pedagogisen dokumentoinnin työmenetelmää toiminnan suunnittelussa ja toteutuksessa sekä kehittäessään toimintaa yhdessä lasten ja työyhteisön kanssa</w:t>
            </w:r>
          </w:p>
          <w:p w14:paraId="494F193A" w14:textId="77777777" w:rsidR="005B0B57" w:rsidRPr="005B0B57" w:rsidRDefault="005B0B57" w:rsidP="00081C2F">
            <w:pPr>
              <w:numPr>
                <w:ilvl w:val="0"/>
                <w:numId w:val="16"/>
              </w:numPr>
              <w:rPr>
                <w:rFonts w:cstheme="minorHAnsi"/>
                <w:sz w:val="20"/>
              </w:rPr>
            </w:pPr>
            <w:r w:rsidRPr="005B0B57">
              <w:rPr>
                <w:rFonts w:cstheme="minorHAnsi"/>
                <w:sz w:val="20"/>
              </w:rPr>
              <w:t>hyödyntää toiminnassaan tarkoituksenmukaisesti ja joustavasti laaja-alaisen osaamisen tavoitteita ja osa-alueita ymmärtäen niiden merkityksen lapsen kasvulle, oppimiselle ja kehitykselle sekä elinikäiselle oppimiselle</w:t>
            </w:r>
          </w:p>
          <w:p w14:paraId="7A87975D" w14:textId="77777777" w:rsidR="005B0B57" w:rsidRPr="005B0B57" w:rsidRDefault="005B0B57" w:rsidP="00081C2F">
            <w:pPr>
              <w:numPr>
                <w:ilvl w:val="0"/>
                <w:numId w:val="16"/>
              </w:numPr>
              <w:rPr>
                <w:rFonts w:cstheme="minorHAnsi"/>
                <w:sz w:val="20"/>
              </w:rPr>
            </w:pPr>
            <w:r w:rsidRPr="005B0B57">
              <w:rPr>
                <w:rFonts w:cstheme="minorHAnsi"/>
                <w:sz w:val="20"/>
              </w:rPr>
              <w:t>suunnittelee ja toteuttaa toimintaa tarjoten lapsille mahdollisuuksia monipuoliseen, lapsilähtöiseen ja oppimisen alueet kokonaisvaltaiseksi kokemukseksi yhdistävään toimintaan</w:t>
            </w:r>
          </w:p>
          <w:p w14:paraId="3EC6CE0F" w14:textId="77777777" w:rsidR="005B0B57" w:rsidRPr="005B0B57" w:rsidRDefault="005B0B57" w:rsidP="00081C2F">
            <w:pPr>
              <w:numPr>
                <w:ilvl w:val="0"/>
                <w:numId w:val="16"/>
              </w:numPr>
              <w:rPr>
                <w:rFonts w:cstheme="minorHAnsi"/>
                <w:sz w:val="20"/>
              </w:rPr>
            </w:pPr>
            <w:r w:rsidRPr="005B0B57">
              <w:rPr>
                <w:rFonts w:cstheme="minorHAnsi"/>
                <w:sz w:val="20"/>
              </w:rPr>
              <w:lastRenderedPageBreak/>
              <w:t>suunnittelee ja toteuttaa pedagogista toimintaa huomioiden lasten taitoja, mielenkiinnon kohteita, vahvuuksia ja yksilöllisiä tuen tarpeita sekä hyödyntäen monipuolisesti eri tilanteiden pedagogisia mahdollisuuksia</w:t>
            </w:r>
          </w:p>
          <w:p w14:paraId="6BDBF847" w14:textId="77777777" w:rsidR="005B0B57" w:rsidRPr="005B0B57" w:rsidRDefault="005B0B57" w:rsidP="00081C2F">
            <w:pPr>
              <w:numPr>
                <w:ilvl w:val="0"/>
                <w:numId w:val="16"/>
              </w:numPr>
              <w:rPr>
                <w:rFonts w:cstheme="minorHAnsi"/>
                <w:sz w:val="20"/>
              </w:rPr>
            </w:pPr>
            <w:r w:rsidRPr="005B0B57">
              <w:rPr>
                <w:rFonts w:cstheme="minorHAnsi"/>
                <w:sz w:val="20"/>
              </w:rPr>
              <w:t>osallistuu työyhteisön ja lasten kanssa pedagogisen toiminnan arviointiin ja tuo monipuolisesti esiin omia havaintojaan lasten oppimisen, kehityksen ja hyvinvoinnin näkökulmista.</w:t>
            </w:r>
          </w:p>
        </w:tc>
      </w:tr>
    </w:tbl>
    <w:p w14:paraId="1064B302" w14:textId="77777777" w:rsidR="005B0B57" w:rsidRPr="005B0B57" w:rsidRDefault="005B0B57" w:rsidP="005B0B57">
      <w:pPr>
        <w:spacing w:after="0" w:line="240" w:lineRule="auto"/>
        <w:rPr>
          <w:rStyle w:val="Korostus"/>
          <w:sz w:val="20"/>
        </w:rPr>
      </w:pPr>
    </w:p>
    <w:p w14:paraId="02341033" w14:textId="77777777" w:rsidR="005B0B57" w:rsidRPr="005B0B57" w:rsidRDefault="005B0B57" w:rsidP="005B0B57">
      <w:pPr>
        <w:spacing w:after="0" w:line="240" w:lineRule="auto"/>
        <w:rPr>
          <w:caps/>
          <w:color w:val="4C661A" w:themeColor="accent1" w:themeShade="7F"/>
          <w:spacing w:val="5"/>
          <w:sz w:val="20"/>
        </w:rPr>
      </w:pPr>
      <w:r w:rsidRPr="005B0B57">
        <w:rPr>
          <w:rStyle w:val="Korostus"/>
          <w:sz w:val="20"/>
        </w:rPr>
        <w:t>Opiskelija ohjaa ja tukee leikkiä ymmärtäen sen merkityksen lapselle ja pedagogiselle toiminnalle.</w:t>
      </w:r>
    </w:p>
    <w:tbl>
      <w:tblPr>
        <w:tblStyle w:val="Vaalearuudukko-korostus3"/>
        <w:tblW w:w="9855" w:type="dxa"/>
        <w:tblLook w:val="0620" w:firstRow="1" w:lastRow="0" w:firstColumn="0" w:lastColumn="0" w:noHBand="1" w:noVBand="1"/>
      </w:tblPr>
      <w:tblGrid>
        <w:gridCol w:w="1384"/>
        <w:gridCol w:w="8471"/>
      </w:tblGrid>
      <w:tr w:rsidR="005B0B57" w:rsidRPr="005B0B57" w14:paraId="0ECD3B96" w14:textId="77777777" w:rsidTr="00262CF1">
        <w:trPr>
          <w:cnfStyle w:val="100000000000" w:firstRow="1" w:lastRow="0" w:firstColumn="0" w:lastColumn="0" w:oddVBand="0" w:evenVBand="0" w:oddHBand="0" w:evenHBand="0" w:firstRowFirstColumn="0" w:firstRowLastColumn="0" w:lastRowFirstColumn="0" w:lastRowLastColumn="0"/>
        </w:trPr>
        <w:tc>
          <w:tcPr>
            <w:tcW w:w="9855" w:type="dxa"/>
            <w:gridSpan w:val="2"/>
          </w:tcPr>
          <w:p w14:paraId="225E180C" w14:textId="77777777" w:rsidR="005B0B57" w:rsidRPr="005B0B57" w:rsidRDefault="005B0B57" w:rsidP="00262CF1">
            <w:pPr>
              <w:rPr>
                <w:rFonts w:cstheme="minorHAnsi"/>
                <w:sz w:val="20"/>
              </w:rPr>
            </w:pPr>
            <w:r w:rsidRPr="005B0B57">
              <w:rPr>
                <w:rFonts w:cstheme="minorHAnsi"/>
                <w:sz w:val="20"/>
              </w:rPr>
              <w:t>Opiskelija</w:t>
            </w:r>
          </w:p>
        </w:tc>
      </w:tr>
      <w:tr w:rsidR="005B0B57" w:rsidRPr="005B0B57" w14:paraId="7CA1B9FF" w14:textId="77777777" w:rsidTr="00262CF1">
        <w:tc>
          <w:tcPr>
            <w:tcW w:w="1384" w:type="dxa"/>
            <w:hideMark/>
          </w:tcPr>
          <w:p w14:paraId="7273AEF3" w14:textId="77777777" w:rsidR="005B0B57" w:rsidRPr="005B0B57" w:rsidRDefault="005B0B57" w:rsidP="00262CF1">
            <w:pPr>
              <w:rPr>
                <w:rFonts w:cstheme="minorHAnsi"/>
                <w:sz w:val="20"/>
              </w:rPr>
            </w:pPr>
            <w:r w:rsidRPr="005B0B57">
              <w:rPr>
                <w:rFonts w:cstheme="minorHAnsi"/>
                <w:sz w:val="20"/>
              </w:rPr>
              <w:t>Tyydyttävä T1</w:t>
            </w:r>
          </w:p>
        </w:tc>
        <w:tc>
          <w:tcPr>
            <w:tcW w:w="8471" w:type="dxa"/>
            <w:hideMark/>
          </w:tcPr>
          <w:p w14:paraId="5B0B88BA" w14:textId="77777777" w:rsidR="005B0B57" w:rsidRPr="005B0B57" w:rsidRDefault="005B0B57" w:rsidP="00081C2F">
            <w:pPr>
              <w:numPr>
                <w:ilvl w:val="0"/>
                <w:numId w:val="17"/>
              </w:numPr>
              <w:rPr>
                <w:rFonts w:cstheme="minorHAnsi"/>
                <w:sz w:val="20"/>
              </w:rPr>
            </w:pPr>
            <w:r w:rsidRPr="005B0B57">
              <w:rPr>
                <w:rFonts w:cstheme="minorHAnsi"/>
                <w:sz w:val="20"/>
              </w:rPr>
              <w:t>hyödyntää leikkiä toiminnassaan ymmärtäen leikin merkityksen lapsen kokonaisvaltaiselle kasvulle ja oppimiselle</w:t>
            </w:r>
          </w:p>
          <w:p w14:paraId="64892980" w14:textId="77777777" w:rsidR="005B0B57" w:rsidRPr="005B0B57" w:rsidRDefault="005B0B57" w:rsidP="00081C2F">
            <w:pPr>
              <w:numPr>
                <w:ilvl w:val="0"/>
                <w:numId w:val="17"/>
              </w:numPr>
              <w:rPr>
                <w:rFonts w:cstheme="minorHAnsi"/>
                <w:sz w:val="20"/>
              </w:rPr>
            </w:pPr>
            <w:r w:rsidRPr="005B0B57">
              <w:rPr>
                <w:rFonts w:cstheme="minorHAnsi"/>
                <w:sz w:val="20"/>
              </w:rPr>
              <w:t>havainnoi leikkiä ja tunnistaa sekä fyysisen että psyykkisen aktiivisen läsnäolon mahdollisuuksia ja merkitystä leikille</w:t>
            </w:r>
          </w:p>
          <w:p w14:paraId="7D09FCD9" w14:textId="77777777" w:rsidR="005B0B57" w:rsidRPr="005B0B57" w:rsidRDefault="005B0B57" w:rsidP="00081C2F">
            <w:pPr>
              <w:numPr>
                <w:ilvl w:val="0"/>
                <w:numId w:val="17"/>
              </w:numPr>
              <w:rPr>
                <w:rFonts w:cstheme="minorHAnsi"/>
                <w:sz w:val="20"/>
              </w:rPr>
            </w:pPr>
            <w:r w:rsidRPr="005B0B57">
              <w:rPr>
                <w:rFonts w:cstheme="minorHAnsi"/>
                <w:sz w:val="20"/>
              </w:rPr>
              <w:t>tukee, kannattelee ja rikastaa leikkiä yksittäisissä tilanteissa</w:t>
            </w:r>
          </w:p>
          <w:p w14:paraId="0335F983" w14:textId="77777777" w:rsidR="005B0B57" w:rsidRPr="005B0B57" w:rsidRDefault="005B0B57" w:rsidP="00081C2F">
            <w:pPr>
              <w:numPr>
                <w:ilvl w:val="0"/>
                <w:numId w:val="17"/>
              </w:numPr>
              <w:rPr>
                <w:rFonts w:cstheme="minorHAnsi"/>
                <w:sz w:val="20"/>
              </w:rPr>
            </w:pPr>
            <w:r w:rsidRPr="005B0B57">
              <w:rPr>
                <w:rFonts w:cstheme="minorHAnsi"/>
                <w:sz w:val="20"/>
              </w:rPr>
              <w:t>ohjaa yksittäisissä tilanteissa lasten leikkitaitojen kehittymistä ymmärtäen niiden merkityksen vuorovaikutukselle, oppimiselle ja hyvinvoinnille</w:t>
            </w:r>
          </w:p>
          <w:p w14:paraId="48B1C0A0" w14:textId="77777777" w:rsidR="005B0B57" w:rsidRPr="005B0B57" w:rsidRDefault="005B0B57" w:rsidP="00081C2F">
            <w:pPr>
              <w:numPr>
                <w:ilvl w:val="0"/>
                <w:numId w:val="17"/>
              </w:numPr>
              <w:rPr>
                <w:rFonts w:cstheme="minorHAnsi"/>
                <w:sz w:val="20"/>
              </w:rPr>
            </w:pPr>
            <w:r w:rsidRPr="005B0B57">
              <w:rPr>
                <w:rFonts w:cstheme="minorHAnsi"/>
                <w:sz w:val="20"/>
              </w:rPr>
              <w:t>huomioi lasten leikin edellytyksenä olevan ympäristön, ajankäytön ja välineet</w:t>
            </w:r>
          </w:p>
          <w:p w14:paraId="66379025" w14:textId="77777777" w:rsidR="005B0B57" w:rsidRPr="005B0B57" w:rsidRDefault="005B0B57" w:rsidP="00081C2F">
            <w:pPr>
              <w:numPr>
                <w:ilvl w:val="0"/>
                <w:numId w:val="17"/>
              </w:numPr>
              <w:rPr>
                <w:rFonts w:cstheme="minorHAnsi"/>
                <w:sz w:val="20"/>
              </w:rPr>
            </w:pPr>
            <w:r w:rsidRPr="005B0B57">
              <w:rPr>
                <w:rFonts w:cstheme="minorHAnsi"/>
                <w:sz w:val="20"/>
              </w:rPr>
              <w:t>huomioi omassa toiminnassaan leikkiä edistävän toimintakulttuurin työyhteisön toimintatapojen mukaisesti</w:t>
            </w:r>
          </w:p>
        </w:tc>
      </w:tr>
      <w:tr w:rsidR="005B0B57" w:rsidRPr="005B0B57" w14:paraId="3518A2A7" w14:textId="77777777" w:rsidTr="00262CF1">
        <w:tc>
          <w:tcPr>
            <w:tcW w:w="1384" w:type="dxa"/>
            <w:hideMark/>
          </w:tcPr>
          <w:p w14:paraId="636974AE" w14:textId="77777777" w:rsidR="005B0B57" w:rsidRPr="005B0B57" w:rsidRDefault="005B0B57" w:rsidP="00262CF1">
            <w:pPr>
              <w:rPr>
                <w:rFonts w:cstheme="minorHAnsi"/>
                <w:sz w:val="20"/>
              </w:rPr>
            </w:pPr>
            <w:r w:rsidRPr="005B0B57">
              <w:rPr>
                <w:rFonts w:cstheme="minorHAnsi"/>
                <w:sz w:val="20"/>
              </w:rPr>
              <w:t>Tyydyttävä T2</w:t>
            </w:r>
          </w:p>
        </w:tc>
        <w:tc>
          <w:tcPr>
            <w:tcW w:w="8471" w:type="dxa"/>
            <w:hideMark/>
          </w:tcPr>
          <w:p w14:paraId="5FAE1997" w14:textId="77777777" w:rsidR="005B0B57" w:rsidRPr="005B0B57" w:rsidRDefault="005B0B57" w:rsidP="00262CF1">
            <w:pPr>
              <w:rPr>
                <w:rFonts w:cstheme="minorHAnsi"/>
                <w:sz w:val="20"/>
              </w:rPr>
            </w:pPr>
          </w:p>
        </w:tc>
      </w:tr>
      <w:tr w:rsidR="005B0B57" w:rsidRPr="005B0B57" w14:paraId="22722E0A" w14:textId="77777777" w:rsidTr="00262CF1">
        <w:tc>
          <w:tcPr>
            <w:tcW w:w="1384" w:type="dxa"/>
            <w:hideMark/>
          </w:tcPr>
          <w:p w14:paraId="0D24B09F" w14:textId="77777777" w:rsidR="005B0B57" w:rsidRPr="005B0B57" w:rsidRDefault="005B0B57" w:rsidP="00262CF1">
            <w:pPr>
              <w:rPr>
                <w:rFonts w:cstheme="minorHAnsi"/>
                <w:sz w:val="20"/>
              </w:rPr>
            </w:pPr>
            <w:r w:rsidRPr="005B0B57">
              <w:rPr>
                <w:rFonts w:cstheme="minorHAnsi"/>
                <w:sz w:val="20"/>
              </w:rPr>
              <w:t>Hyvä H3</w:t>
            </w:r>
          </w:p>
        </w:tc>
        <w:tc>
          <w:tcPr>
            <w:tcW w:w="8471" w:type="dxa"/>
            <w:hideMark/>
          </w:tcPr>
          <w:p w14:paraId="53986FF8" w14:textId="77777777" w:rsidR="005B0B57" w:rsidRPr="005B0B57" w:rsidRDefault="005B0B57" w:rsidP="00081C2F">
            <w:pPr>
              <w:numPr>
                <w:ilvl w:val="0"/>
                <w:numId w:val="18"/>
              </w:numPr>
              <w:rPr>
                <w:rFonts w:cstheme="minorHAnsi"/>
                <w:sz w:val="20"/>
              </w:rPr>
            </w:pPr>
            <w:r w:rsidRPr="005B0B57">
              <w:rPr>
                <w:rFonts w:cstheme="minorHAnsi"/>
                <w:sz w:val="20"/>
              </w:rPr>
              <w:t>hyödyntää leikkiä toiminnassaan tavoitteellisesti ymmärtäen leikin merkityksen lapsen kokonaisvaltaiselle kasvulle ja oppimiselle</w:t>
            </w:r>
          </w:p>
          <w:p w14:paraId="1A0C5D61" w14:textId="77777777" w:rsidR="005B0B57" w:rsidRPr="005B0B57" w:rsidRDefault="005B0B57" w:rsidP="00081C2F">
            <w:pPr>
              <w:numPr>
                <w:ilvl w:val="0"/>
                <w:numId w:val="18"/>
              </w:numPr>
              <w:rPr>
                <w:rFonts w:cstheme="minorHAnsi"/>
                <w:sz w:val="20"/>
              </w:rPr>
            </w:pPr>
            <w:r w:rsidRPr="005B0B57">
              <w:rPr>
                <w:rFonts w:cstheme="minorHAnsi"/>
                <w:sz w:val="20"/>
              </w:rPr>
              <w:t>havainnoi ja ohjaa leikkiä tilanteen edellyttämällä tavalla tunnistaen sekä fyysisen että psyykkisen aktiivisen läsnäolon mahdollisuuksia ja merkitystä leikille</w:t>
            </w:r>
          </w:p>
          <w:p w14:paraId="6767155F" w14:textId="77777777" w:rsidR="005B0B57" w:rsidRPr="005B0B57" w:rsidRDefault="005B0B57" w:rsidP="00081C2F">
            <w:pPr>
              <w:numPr>
                <w:ilvl w:val="0"/>
                <w:numId w:val="18"/>
              </w:numPr>
              <w:rPr>
                <w:rFonts w:cstheme="minorHAnsi"/>
                <w:sz w:val="20"/>
              </w:rPr>
            </w:pPr>
            <w:r w:rsidRPr="005B0B57">
              <w:rPr>
                <w:rFonts w:cstheme="minorHAnsi"/>
                <w:sz w:val="20"/>
              </w:rPr>
              <w:t>tukee, kannattelee ja rikastaa leikkiä tavoitteellisesti</w:t>
            </w:r>
          </w:p>
          <w:p w14:paraId="78ABD41F" w14:textId="77777777" w:rsidR="005B0B57" w:rsidRPr="005B0B57" w:rsidRDefault="005B0B57" w:rsidP="00081C2F">
            <w:pPr>
              <w:numPr>
                <w:ilvl w:val="0"/>
                <w:numId w:val="18"/>
              </w:numPr>
              <w:rPr>
                <w:rFonts w:cstheme="minorHAnsi"/>
                <w:sz w:val="20"/>
              </w:rPr>
            </w:pPr>
            <w:r w:rsidRPr="005B0B57">
              <w:rPr>
                <w:rFonts w:cstheme="minorHAnsi"/>
                <w:sz w:val="20"/>
              </w:rPr>
              <w:t>ohjaa tavoitteellisesti lasten leikkitaitojen kehittymistä ymmärtäen niiden merkityksen vuorovaikutukselle, oppimiselle ja hyvinvoinnille</w:t>
            </w:r>
          </w:p>
          <w:p w14:paraId="72F597B4" w14:textId="77777777" w:rsidR="005B0B57" w:rsidRPr="005B0B57" w:rsidRDefault="005B0B57" w:rsidP="00081C2F">
            <w:pPr>
              <w:numPr>
                <w:ilvl w:val="0"/>
                <w:numId w:val="18"/>
              </w:numPr>
              <w:rPr>
                <w:rFonts w:cstheme="minorHAnsi"/>
                <w:sz w:val="20"/>
              </w:rPr>
            </w:pPr>
            <w:r w:rsidRPr="005B0B57">
              <w:rPr>
                <w:rFonts w:cstheme="minorHAnsi"/>
                <w:sz w:val="20"/>
              </w:rPr>
              <w:t>huomioi lasten leikin edellytyksenä olevan ympäristön, ajankäytön ja välineiden monipuolisuuden sekä turvallisuuden</w:t>
            </w:r>
          </w:p>
          <w:p w14:paraId="52C9CAB4" w14:textId="77777777" w:rsidR="005B0B57" w:rsidRPr="005B0B57" w:rsidRDefault="005B0B57" w:rsidP="00081C2F">
            <w:pPr>
              <w:numPr>
                <w:ilvl w:val="0"/>
                <w:numId w:val="18"/>
              </w:numPr>
              <w:rPr>
                <w:rFonts w:cstheme="minorHAnsi"/>
                <w:sz w:val="20"/>
              </w:rPr>
            </w:pPr>
            <w:r w:rsidRPr="005B0B57">
              <w:rPr>
                <w:rFonts w:cstheme="minorHAnsi"/>
                <w:sz w:val="20"/>
              </w:rPr>
              <w:t>osallistuu työyhteisön jäsenenä leikkiä edistävän toimintakulttuurin kehittämiseen</w:t>
            </w:r>
          </w:p>
        </w:tc>
      </w:tr>
      <w:tr w:rsidR="005B0B57" w:rsidRPr="005B0B57" w14:paraId="23014A4A" w14:textId="77777777" w:rsidTr="00262CF1">
        <w:tc>
          <w:tcPr>
            <w:tcW w:w="1384" w:type="dxa"/>
            <w:hideMark/>
          </w:tcPr>
          <w:p w14:paraId="115CF686" w14:textId="77777777" w:rsidR="005B0B57" w:rsidRPr="005B0B57" w:rsidRDefault="005B0B57" w:rsidP="00262CF1">
            <w:pPr>
              <w:rPr>
                <w:rFonts w:cstheme="minorHAnsi"/>
                <w:sz w:val="20"/>
              </w:rPr>
            </w:pPr>
            <w:r w:rsidRPr="005B0B57">
              <w:rPr>
                <w:rFonts w:cstheme="minorHAnsi"/>
                <w:sz w:val="20"/>
              </w:rPr>
              <w:t>Hyvä H4</w:t>
            </w:r>
          </w:p>
        </w:tc>
        <w:tc>
          <w:tcPr>
            <w:tcW w:w="8471" w:type="dxa"/>
            <w:hideMark/>
          </w:tcPr>
          <w:p w14:paraId="366A31B2" w14:textId="77777777" w:rsidR="005B0B57" w:rsidRPr="005B0B57" w:rsidRDefault="005B0B57" w:rsidP="00262CF1">
            <w:pPr>
              <w:rPr>
                <w:rFonts w:cstheme="minorHAnsi"/>
                <w:sz w:val="20"/>
              </w:rPr>
            </w:pPr>
          </w:p>
        </w:tc>
      </w:tr>
      <w:tr w:rsidR="005B0B57" w:rsidRPr="005B0B57" w14:paraId="0291772A" w14:textId="77777777" w:rsidTr="00262CF1">
        <w:tc>
          <w:tcPr>
            <w:tcW w:w="1384" w:type="dxa"/>
            <w:hideMark/>
          </w:tcPr>
          <w:p w14:paraId="038BBD72" w14:textId="77777777" w:rsidR="005B0B57" w:rsidRPr="005B0B57" w:rsidRDefault="005B0B57" w:rsidP="00262CF1">
            <w:pPr>
              <w:rPr>
                <w:rFonts w:cstheme="minorHAnsi"/>
                <w:sz w:val="20"/>
              </w:rPr>
            </w:pPr>
            <w:r w:rsidRPr="005B0B57">
              <w:rPr>
                <w:rFonts w:cstheme="minorHAnsi"/>
                <w:sz w:val="20"/>
              </w:rPr>
              <w:t>Kiitettävä K5</w:t>
            </w:r>
          </w:p>
        </w:tc>
        <w:tc>
          <w:tcPr>
            <w:tcW w:w="8471" w:type="dxa"/>
            <w:hideMark/>
          </w:tcPr>
          <w:p w14:paraId="22EF799C" w14:textId="77777777" w:rsidR="005B0B57" w:rsidRPr="005B0B57" w:rsidRDefault="005B0B57" w:rsidP="00081C2F">
            <w:pPr>
              <w:numPr>
                <w:ilvl w:val="0"/>
                <w:numId w:val="19"/>
              </w:numPr>
              <w:rPr>
                <w:rFonts w:cstheme="minorHAnsi"/>
                <w:sz w:val="20"/>
              </w:rPr>
            </w:pPr>
            <w:r w:rsidRPr="005B0B57">
              <w:rPr>
                <w:rFonts w:cstheme="minorHAnsi"/>
                <w:sz w:val="20"/>
              </w:rPr>
              <w:t>hyödyntää leikkiä toiminnassaan tavoitteellisesti ja yhteisöllisesti ymmärtäen leikin merkityksen lapsen kokonaisvaltaiselle kasvulle ja oppimiselle</w:t>
            </w:r>
          </w:p>
          <w:p w14:paraId="58191C2E" w14:textId="77777777" w:rsidR="005B0B57" w:rsidRPr="005B0B57" w:rsidRDefault="005B0B57" w:rsidP="00081C2F">
            <w:pPr>
              <w:numPr>
                <w:ilvl w:val="0"/>
                <w:numId w:val="19"/>
              </w:numPr>
              <w:rPr>
                <w:rFonts w:cstheme="minorHAnsi"/>
                <w:sz w:val="20"/>
              </w:rPr>
            </w:pPr>
            <w:r w:rsidRPr="005B0B57">
              <w:rPr>
                <w:rFonts w:cstheme="minorHAnsi"/>
                <w:sz w:val="20"/>
              </w:rPr>
              <w:t>havainnoi ja ohjaa leikkiä luovasti ja joustavasti tilanteen edellyttämällä tavalla tunnistaen sekä fyysisen että psyykkisen aktiivisen läsnäolon mahdollisuuksia ja merkitystä leikille</w:t>
            </w:r>
          </w:p>
          <w:p w14:paraId="565AE7A0" w14:textId="77777777" w:rsidR="005B0B57" w:rsidRPr="005B0B57" w:rsidRDefault="005B0B57" w:rsidP="00081C2F">
            <w:pPr>
              <w:numPr>
                <w:ilvl w:val="0"/>
                <w:numId w:val="19"/>
              </w:numPr>
              <w:rPr>
                <w:rFonts w:cstheme="minorHAnsi"/>
                <w:sz w:val="20"/>
              </w:rPr>
            </w:pPr>
            <w:r w:rsidRPr="005B0B57">
              <w:rPr>
                <w:rFonts w:cstheme="minorHAnsi"/>
                <w:sz w:val="20"/>
              </w:rPr>
              <w:t>tukee, kannattelee ja rikastaa leikkiä tavoitteellisesti ja suunnitelmallisesti</w:t>
            </w:r>
          </w:p>
          <w:p w14:paraId="7874D9EF" w14:textId="77777777" w:rsidR="005B0B57" w:rsidRPr="005B0B57" w:rsidRDefault="005B0B57" w:rsidP="00081C2F">
            <w:pPr>
              <w:numPr>
                <w:ilvl w:val="0"/>
                <w:numId w:val="19"/>
              </w:numPr>
              <w:rPr>
                <w:rFonts w:cstheme="minorHAnsi"/>
                <w:sz w:val="20"/>
              </w:rPr>
            </w:pPr>
            <w:r w:rsidRPr="005B0B57">
              <w:rPr>
                <w:rFonts w:cstheme="minorHAnsi"/>
                <w:sz w:val="20"/>
              </w:rPr>
              <w:t>ohjaa tavoitteellisesti ja monipuolisesti lasten leikkitaitojen kehittymistä ymmärtäen niiden merkityksen vuorovaikutukselle, oppimiselle ja hyvinvoinnille</w:t>
            </w:r>
          </w:p>
          <w:p w14:paraId="35D9ACD9" w14:textId="77777777" w:rsidR="005B0B57" w:rsidRPr="005B0B57" w:rsidRDefault="005B0B57" w:rsidP="00081C2F">
            <w:pPr>
              <w:numPr>
                <w:ilvl w:val="0"/>
                <w:numId w:val="19"/>
              </w:numPr>
              <w:rPr>
                <w:rFonts w:cstheme="minorHAnsi"/>
                <w:sz w:val="20"/>
              </w:rPr>
            </w:pPr>
            <w:r w:rsidRPr="005B0B57">
              <w:rPr>
                <w:rFonts w:cstheme="minorHAnsi"/>
                <w:sz w:val="20"/>
              </w:rPr>
              <w:t>huomioi lasten leikin edellytyksenä olevan ympäristön, ajankäytön ja välineiden monipuolisuuden, turvallisuuden ja innostavuuden</w:t>
            </w:r>
          </w:p>
          <w:p w14:paraId="7AC8C098" w14:textId="77777777" w:rsidR="005B0B57" w:rsidRPr="005B0B57" w:rsidRDefault="005B0B57" w:rsidP="00081C2F">
            <w:pPr>
              <w:numPr>
                <w:ilvl w:val="0"/>
                <w:numId w:val="19"/>
              </w:numPr>
              <w:rPr>
                <w:rFonts w:cstheme="minorHAnsi"/>
                <w:sz w:val="20"/>
              </w:rPr>
            </w:pPr>
            <w:r w:rsidRPr="005B0B57">
              <w:rPr>
                <w:rFonts w:cstheme="minorHAnsi"/>
                <w:sz w:val="20"/>
              </w:rPr>
              <w:t>osallistuu aloitteellisesti työyhteisön jäsenenä leikkiä edistävän toimintakulttuurin kehittämiseen.</w:t>
            </w:r>
          </w:p>
        </w:tc>
      </w:tr>
    </w:tbl>
    <w:p w14:paraId="2195481F" w14:textId="77777777" w:rsidR="005B0B57" w:rsidRPr="005B0B57" w:rsidRDefault="005B0B57" w:rsidP="005B0B57">
      <w:pPr>
        <w:spacing w:after="0" w:line="240" w:lineRule="auto"/>
        <w:rPr>
          <w:rStyle w:val="Korostus"/>
          <w:sz w:val="20"/>
        </w:rPr>
      </w:pPr>
    </w:p>
    <w:p w14:paraId="76FC9A23" w14:textId="77777777" w:rsidR="005B0B57" w:rsidRPr="005B0B57" w:rsidRDefault="005B0B57" w:rsidP="005B0B57">
      <w:pPr>
        <w:spacing w:after="0" w:line="240" w:lineRule="auto"/>
        <w:rPr>
          <w:caps/>
          <w:color w:val="4C661A" w:themeColor="accent1" w:themeShade="7F"/>
          <w:spacing w:val="5"/>
          <w:sz w:val="20"/>
        </w:rPr>
      </w:pPr>
      <w:r w:rsidRPr="005B0B57">
        <w:rPr>
          <w:rStyle w:val="Korostus"/>
          <w:sz w:val="20"/>
        </w:rPr>
        <w:t>Opiskelija luo yhdessä työyhteisön kanssa oppimista, kehitystä ja vuorovaikutusta edistävää oppimisympäristöä.</w:t>
      </w:r>
    </w:p>
    <w:tbl>
      <w:tblPr>
        <w:tblStyle w:val="Vaalearuudukko-korostus3"/>
        <w:tblW w:w="9855" w:type="dxa"/>
        <w:tblLook w:val="0620" w:firstRow="1" w:lastRow="0" w:firstColumn="0" w:lastColumn="0" w:noHBand="1" w:noVBand="1"/>
      </w:tblPr>
      <w:tblGrid>
        <w:gridCol w:w="1384"/>
        <w:gridCol w:w="8471"/>
      </w:tblGrid>
      <w:tr w:rsidR="005B0B57" w:rsidRPr="005B0B57" w14:paraId="75D4DB7F" w14:textId="77777777" w:rsidTr="00262CF1">
        <w:trPr>
          <w:cnfStyle w:val="100000000000" w:firstRow="1" w:lastRow="0" w:firstColumn="0" w:lastColumn="0" w:oddVBand="0" w:evenVBand="0" w:oddHBand="0" w:evenHBand="0" w:firstRowFirstColumn="0" w:firstRowLastColumn="0" w:lastRowFirstColumn="0" w:lastRowLastColumn="0"/>
        </w:trPr>
        <w:tc>
          <w:tcPr>
            <w:tcW w:w="9855" w:type="dxa"/>
            <w:gridSpan w:val="2"/>
          </w:tcPr>
          <w:p w14:paraId="53B22F7E" w14:textId="77777777" w:rsidR="005B0B57" w:rsidRPr="005B0B57" w:rsidRDefault="005B0B57" w:rsidP="00262CF1">
            <w:pPr>
              <w:rPr>
                <w:rFonts w:cstheme="minorHAnsi"/>
                <w:sz w:val="20"/>
              </w:rPr>
            </w:pPr>
            <w:r w:rsidRPr="005B0B57">
              <w:rPr>
                <w:rFonts w:cstheme="minorHAnsi"/>
                <w:sz w:val="20"/>
              </w:rPr>
              <w:t>Opiskelija</w:t>
            </w:r>
          </w:p>
        </w:tc>
      </w:tr>
      <w:tr w:rsidR="005B0B57" w:rsidRPr="005B0B57" w14:paraId="040781A2" w14:textId="77777777" w:rsidTr="00262CF1">
        <w:tc>
          <w:tcPr>
            <w:tcW w:w="1384" w:type="dxa"/>
            <w:hideMark/>
          </w:tcPr>
          <w:p w14:paraId="01F59878" w14:textId="77777777" w:rsidR="005B0B57" w:rsidRPr="005B0B57" w:rsidRDefault="005B0B57" w:rsidP="00262CF1">
            <w:pPr>
              <w:rPr>
                <w:rFonts w:cstheme="minorHAnsi"/>
                <w:sz w:val="20"/>
              </w:rPr>
            </w:pPr>
            <w:r w:rsidRPr="005B0B57">
              <w:rPr>
                <w:rFonts w:cstheme="minorHAnsi"/>
                <w:sz w:val="20"/>
              </w:rPr>
              <w:t>Tyydyttävä T1</w:t>
            </w:r>
          </w:p>
        </w:tc>
        <w:tc>
          <w:tcPr>
            <w:tcW w:w="8471" w:type="dxa"/>
            <w:hideMark/>
          </w:tcPr>
          <w:p w14:paraId="45E6D47D" w14:textId="77777777" w:rsidR="005B0B57" w:rsidRPr="005B0B57" w:rsidRDefault="005B0B57" w:rsidP="00081C2F">
            <w:pPr>
              <w:numPr>
                <w:ilvl w:val="0"/>
                <w:numId w:val="20"/>
              </w:numPr>
              <w:rPr>
                <w:rFonts w:cstheme="minorHAnsi"/>
                <w:sz w:val="20"/>
              </w:rPr>
            </w:pPr>
            <w:r w:rsidRPr="005B0B57">
              <w:rPr>
                <w:rFonts w:cstheme="minorHAnsi"/>
                <w:sz w:val="20"/>
              </w:rPr>
              <w:t>osallistuu oppimisympäristöjen suunnitteluun ymmärtäen niiden merkityksen lapsen oppimiselle, kehitykselle ja vuorovaikutukselle</w:t>
            </w:r>
          </w:p>
          <w:p w14:paraId="43728F49" w14:textId="77777777" w:rsidR="005B0B57" w:rsidRPr="005B0B57" w:rsidRDefault="005B0B57" w:rsidP="00081C2F">
            <w:pPr>
              <w:numPr>
                <w:ilvl w:val="0"/>
                <w:numId w:val="20"/>
              </w:numPr>
              <w:rPr>
                <w:rFonts w:cstheme="minorHAnsi"/>
                <w:sz w:val="20"/>
              </w:rPr>
            </w:pPr>
            <w:r w:rsidRPr="005B0B57">
              <w:rPr>
                <w:rFonts w:cstheme="minorHAnsi"/>
                <w:sz w:val="20"/>
              </w:rPr>
              <w:t>järjestää työyhteisön kanssa leikkiin, fyysiseen aktiivisuuteen, tutkimiseen ja taiteelliseen ilmaisuun ohjaavia oppimisympäristöjä</w:t>
            </w:r>
          </w:p>
          <w:p w14:paraId="1CEFC621" w14:textId="77777777" w:rsidR="005B0B57" w:rsidRPr="005B0B57" w:rsidRDefault="005B0B57" w:rsidP="00081C2F">
            <w:pPr>
              <w:numPr>
                <w:ilvl w:val="0"/>
                <w:numId w:val="20"/>
              </w:numPr>
              <w:rPr>
                <w:rFonts w:cstheme="minorHAnsi"/>
                <w:sz w:val="20"/>
              </w:rPr>
            </w:pPr>
            <w:r w:rsidRPr="005B0B57">
              <w:rPr>
                <w:rFonts w:cstheme="minorHAnsi"/>
                <w:sz w:val="20"/>
              </w:rPr>
              <w:t>huolehtii oppimisympäristön viihtyisyydestä ja innostavuudesta</w:t>
            </w:r>
          </w:p>
          <w:p w14:paraId="359094F7" w14:textId="77777777" w:rsidR="005B0B57" w:rsidRPr="005B0B57" w:rsidRDefault="005B0B57" w:rsidP="00081C2F">
            <w:pPr>
              <w:numPr>
                <w:ilvl w:val="0"/>
                <w:numId w:val="20"/>
              </w:numPr>
              <w:rPr>
                <w:rFonts w:cstheme="minorHAnsi"/>
                <w:sz w:val="20"/>
              </w:rPr>
            </w:pPr>
            <w:r w:rsidRPr="005B0B57">
              <w:rPr>
                <w:rFonts w:cstheme="minorHAnsi"/>
                <w:sz w:val="20"/>
              </w:rPr>
              <w:t>tarjoaa tavallisimpia välineitä, materiaaleja ja ympäristöjä lasten omaehtoisen toiminnan tueksi huomioiden lasten aloitteita ja kiinnostuksen kohteita</w:t>
            </w:r>
          </w:p>
          <w:p w14:paraId="06AF8B52" w14:textId="77777777" w:rsidR="005B0B57" w:rsidRPr="005B0B57" w:rsidRDefault="005B0B57" w:rsidP="00081C2F">
            <w:pPr>
              <w:numPr>
                <w:ilvl w:val="0"/>
                <w:numId w:val="20"/>
              </w:numPr>
              <w:rPr>
                <w:rFonts w:cstheme="minorHAnsi"/>
                <w:sz w:val="20"/>
              </w:rPr>
            </w:pPr>
            <w:r w:rsidRPr="005B0B57">
              <w:rPr>
                <w:rFonts w:cstheme="minorHAnsi"/>
                <w:sz w:val="20"/>
              </w:rPr>
              <w:t>huolehtii tarjoamiensa välineiden, materiaalien ja ympäristöjen asianmukaisuudesta ja turvallisuudesta</w:t>
            </w:r>
          </w:p>
          <w:p w14:paraId="17807620" w14:textId="77777777" w:rsidR="005B0B57" w:rsidRPr="005B0B57" w:rsidRDefault="005B0B57" w:rsidP="00081C2F">
            <w:pPr>
              <w:numPr>
                <w:ilvl w:val="0"/>
                <w:numId w:val="20"/>
              </w:numPr>
              <w:rPr>
                <w:rFonts w:cstheme="minorHAnsi"/>
                <w:sz w:val="20"/>
              </w:rPr>
            </w:pPr>
            <w:r w:rsidRPr="005B0B57">
              <w:rPr>
                <w:rFonts w:cstheme="minorHAnsi"/>
                <w:sz w:val="20"/>
              </w:rPr>
              <w:lastRenderedPageBreak/>
              <w:t>kannustaa lasta luovuuteen, oivaltamiseen ja mielikuvituksen käyttöön sekä hyväksyy lasten näkemyksiä, ratkaisuja ja tunteita</w:t>
            </w:r>
          </w:p>
          <w:p w14:paraId="364058FB" w14:textId="77777777" w:rsidR="005B0B57" w:rsidRPr="005B0B57" w:rsidRDefault="005B0B57" w:rsidP="00081C2F">
            <w:pPr>
              <w:numPr>
                <w:ilvl w:val="0"/>
                <w:numId w:val="20"/>
              </w:numPr>
              <w:rPr>
                <w:rFonts w:cstheme="minorHAnsi"/>
                <w:sz w:val="20"/>
              </w:rPr>
            </w:pPr>
            <w:r w:rsidRPr="005B0B57">
              <w:rPr>
                <w:rFonts w:cstheme="minorHAnsi"/>
                <w:sz w:val="20"/>
              </w:rPr>
              <w:t>innostaa lapsia tutkimaan ympäröivää maailmaa kaikilla aisteillaan ja koko kehollaan</w:t>
            </w:r>
          </w:p>
          <w:p w14:paraId="5DA2673B" w14:textId="77777777" w:rsidR="005B0B57" w:rsidRPr="005B0B57" w:rsidRDefault="005B0B57" w:rsidP="00081C2F">
            <w:pPr>
              <w:numPr>
                <w:ilvl w:val="0"/>
                <w:numId w:val="20"/>
              </w:numPr>
              <w:rPr>
                <w:rFonts w:cstheme="minorHAnsi"/>
                <w:sz w:val="20"/>
              </w:rPr>
            </w:pPr>
            <w:r w:rsidRPr="005B0B57">
              <w:rPr>
                <w:rFonts w:cstheme="minorHAnsi"/>
                <w:sz w:val="20"/>
              </w:rPr>
              <w:t>antaa aikaa lapsen yksilöllisille sekä lasten yhteisille toiminnoille</w:t>
            </w:r>
          </w:p>
          <w:p w14:paraId="3A5F184D" w14:textId="77777777" w:rsidR="005B0B57" w:rsidRPr="005B0B57" w:rsidRDefault="005B0B57" w:rsidP="00081C2F">
            <w:pPr>
              <w:numPr>
                <w:ilvl w:val="0"/>
                <w:numId w:val="20"/>
              </w:numPr>
              <w:rPr>
                <w:rFonts w:cstheme="minorHAnsi"/>
                <w:sz w:val="20"/>
              </w:rPr>
            </w:pPr>
            <w:r w:rsidRPr="005B0B57">
              <w:rPr>
                <w:rFonts w:cstheme="minorHAnsi"/>
                <w:sz w:val="20"/>
              </w:rPr>
              <w:t>antaa myönteistä palautetta</w:t>
            </w:r>
          </w:p>
          <w:p w14:paraId="6D3421F4" w14:textId="77777777" w:rsidR="005B0B57" w:rsidRPr="005B0B57" w:rsidRDefault="005B0B57" w:rsidP="00081C2F">
            <w:pPr>
              <w:numPr>
                <w:ilvl w:val="0"/>
                <w:numId w:val="20"/>
              </w:numPr>
              <w:rPr>
                <w:rFonts w:cstheme="minorHAnsi"/>
                <w:sz w:val="20"/>
              </w:rPr>
            </w:pPr>
            <w:r w:rsidRPr="005B0B57">
              <w:rPr>
                <w:rFonts w:cstheme="minorHAnsi"/>
                <w:sz w:val="20"/>
              </w:rPr>
              <w:t>luo käyttäytymisellään turvallista ilmapiiriä</w:t>
            </w:r>
          </w:p>
        </w:tc>
      </w:tr>
      <w:tr w:rsidR="005B0B57" w:rsidRPr="005B0B57" w14:paraId="4094AFC5" w14:textId="77777777" w:rsidTr="00262CF1">
        <w:tc>
          <w:tcPr>
            <w:tcW w:w="1384" w:type="dxa"/>
            <w:hideMark/>
          </w:tcPr>
          <w:p w14:paraId="2F04DE39" w14:textId="77777777" w:rsidR="005B0B57" w:rsidRPr="005B0B57" w:rsidRDefault="005B0B57" w:rsidP="00262CF1">
            <w:pPr>
              <w:rPr>
                <w:rFonts w:cstheme="minorHAnsi"/>
                <w:sz w:val="20"/>
              </w:rPr>
            </w:pPr>
            <w:r w:rsidRPr="005B0B57">
              <w:rPr>
                <w:rFonts w:cstheme="minorHAnsi"/>
                <w:sz w:val="20"/>
              </w:rPr>
              <w:lastRenderedPageBreak/>
              <w:t>Tyydyttävä T2</w:t>
            </w:r>
          </w:p>
        </w:tc>
        <w:tc>
          <w:tcPr>
            <w:tcW w:w="8471" w:type="dxa"/>
            <w:hideMark/>
          </w:tcPr>
          <w:p w14:paraId="68CDF74A" w14:textId="77777777" w:rsidR="005B0B57" w:rsidRPr="005B0B57" w:rsidRDefault="005B0B57" w:rsidP="00262CF1">
            <w:pPr>
              <w:rPr>
                <w:rFonts w:cstheme="minorHAnsi"/>
                <w:sz w:val="20"/>
              </w:rPr>
            </w:pPr>
          </w:p>
        </w:tc>
      </w:tr>
      <w:tr w:rsidR="005B0B57" w:rsidRPr="005B0B57" w14:paraId="713F93DB" w14:textId="77777777" w:rsidTr="00262CF1">
        <w:tc>
          <w:tcPr>
            <w:tcW w:w="1384" w:type="dxa"/>
            <w:hideMark/>
          </w:tcPr>
          <w:p w14:paraId="2327E2E6" w14:textId="77777777" w:rsidR="005B0B57" w:rsidRPr="005B0B57" w:rsidRDefault="005B0B57" w:rsidP="00262CF1">
            <w:pPr>
              <w:rPr>
                <w:rFonts w:cstheme="minorHAnsi"/>
                <w:sz w:val="20"/>
              </w:rPr>
            </w:pPr>
            <w:r w:rsidRPr="005B0B57">
              <w:rPr>
                <w:rFonts w:cstheme="minorHAnsi"/>
                <w:sz w:val="20"/>
              </w:rPr>
              <w:t>Hyvä H3</w:t>
            </w:r>
          </w:p>
        </w:tc>
        <w:tc>
          <w:tcPr>
            <w:tcW w:w="8471" w:type="dxa"/>
            <w:hideMark/>
          </w:tcPr>
          <w:p w14:paraId="4C384C39" w14:textId="77777777" w:rsidR="005B0B57" w:rsidRPr="005B0B57" w:rsidRDefault="005B0B57" w:rsidP="00081C2F">
            <w:pPr>
              <w:numPr>
                <w:ilvl w:val="0"/>
                <w:numId w:val="21"/>
              </w:numPr>
              <w:rPr>
                <w:rFonts w:cstheme="minorHAnsi"/>
                <w:sz w:val="20"/>
              </w:rPr>
            </w:pPr>
            <w:r w:rsidRPr="005B0B57">
              <w:rPr>
                <w:rFonts w:cstheme="minorHAnsi"/>
                <w:sz w:val="20"/>
              </w:rPr>
              <w:t>suunnittelee ja rakentaa oppimisympäristöjä yhdessä lasten ja työyhteisön kanssa ymmärtäen niiden merkityksen lapsen oppimiselle, kehitykselle ja vuorovaikutukselle</w:t>
            </w:r>
          </w:p>
          <w:p w14:paraId="26D1092A" w14:textId="77777777" w:rsidR="005B0B57" w:rsidRPr="005B0B57" w:rsidRDefault="005B0B57" w:rsidP="00081C2F">
            <w:pPr>
              <w:numPr>
                <w:ilvl w:val="0"/>
                <w:numId w:val="21"/>
              </w:numPr>
              <w:rPr>
                <w:rFonts w:cstheme="minorHAnsi"/>
                <w:sz w:val="20"/>
              </w:rPr>
            </w:pPr>
            <w:r w:rsidRPr="005B0B57">
              <w:rPr>
                <w:rFonts w:cstheme="minorHAnsi"/>
                <w:sz w:val="20"/>
              </w:rPr>
              <w:t>järjestää yhdessä lasten ja työyhteisön kanssa leikkiin, fyysiseen aktiivisuuteen, tutkimiseen ja taiteelliseen ilmaisuun ohjaavia sekä kannustavia oppimisympäristöjä</w:t>
            </w:r>
          </w:p>
          <w:p w14:paraId="3C595DA9" w14:textId="77777777" w:rsidR="005B0B57" w:rsidRPr="005B0B57" w:rsidRDefault="005B0B57" w:rsidP="00081C2F">
            <w:pPr>
              <w:numPr>
                <w:ilvl w:val="0"/>
                <w:numId w:val="21"/>
              </w:numPr>
              <w:rPr>
                <w:rFonts w:cstheme="minorHAnsi"/>
                <w:sz w:val="20"/>
              </w:rPr>
            </w:pPr>
            <w:r w:rsidRPr="005B0B57">
              <w:rPr>
                <w:rFonts w:cstheme="minorHAnsi"/>
                <w:sz w:val="20"/>
              </w:rPr>
              <w:t>tarjoaa tavallisimpia välineitä, materiaaleja ja ympäristöjä lasten omaehtoisen toiminnan tueksi huomioiden lasten aloitteita ja kiinnostuksen kohteita, taitoja ja tarpeita</w:t>
            </w:r>
          </w:p>
          <w:p w14:paraId="4B6AE839" w14:textId="77777777" w:rsidR="005B0B57" w:rsidRPr="005B0B57" w:rsidRDefault="005B0B57" w:rsidP="00081C2F">
            <w:pPr>
              <w:numPr>
                <w:ilvl w:val="0"/>
                <w:numId w:val="21"/>
              </w:numPr>
              <w:rPr>
                <w:rFonts w:cstheme="minorHAnsi"/>
                <w:sz w:val="20"/>
              </w:rPr>
            </w:pPr>
            <w:r w:rsidRPr="005B0B57">
              <w:rPr>
                <w:rFonts w:cstheme="minorHAnsi"/>
                <w:sz w:val="20"/>
              </w:rPr>
              <w:t>huolehtii tarjoamiensa välineiden, materiaalien ja ympäristöjen asianmukaisuudesta ja turvallisuudesta</w:t>
            </w:r>
          </w:p>
          <w:p w14:paraId="5F5BA5A7" w14:textId="77777777" w:rsidR="005B0B57" w:rsidRPr="005B0B57" w:rsidRDefault="005B0B57" w:rsidP="00081C2F">
            <w:pPr>
              <w:numPr>
                <w:ilvl w:val="0"/>
                <w:numId w:val="21"/>
              </w:numPr>
              <w:rPr>
                <w:rFonts w:cstheme="minorHAnsi"/>
                <w:sz w:val="20"/>
              </w:rPr>
            </w:pPr>
            <w:r w:rsidRPr="005B0B57">
              <w:rPr>
                <w:rFonts w:cstheme="minorHAnsi"/>
                <w:sz w:val="20"/>
              </w:rPr>
              <w:t>huolehtii yhdessä lasten kanssa oppimisympäristön viihtyisyydestä ja innostavuudesta</w:t>
            </w:r>
          </w:p>
          <w:p w14:paraId="59EED46E" w14:textId="77777777" w:rsidR="005B0B57" w:rsidRPr="005B0B57" w:rsidRDefault="005B0B57" w:rsidP="00081C2F">
            <w:pPr>
              <w:numPr>
                <w:ilvl w:val="0"/>
                <w:numId w:val="21"/>
              </w:numPr>
              <w:rPr>
                <w:rFonts w:cstheme="minorHAnsi"/>
                <w:sz w:val="20"/>
              </w:rPr>
            </w:pPr>
            <w:r w:rsidRPr="005B0B57">
              <w:rPr>
                <w:rFonts w:cstheme="minorHAnsi"/>
                <w:sz w:val="20"/>
              </w:rPr>
              <w:t>kannustaa lasta luovuuteen, oivaltamiseen ja mielikuvituksen käyttöön sekä arvostaa lasten erilaisia näkemyksiä, ratkaisuja ja tunteita</w:t>
            </w:r>
          </w:p>
          <w:p w14:paraId="3A5854DB" w14:textId="77777777" w:rsidR="005B0B57" w:rsidRPr="005B0B57" w:rsidRDefault="005B0B57" w:rsidP="00081C2F">
            <w:pPr>
              <w:numPr>
                <w:ilvl w:val="0"/>
                <w:numId w:val="21"/>
              </w:numPr>
              <w:rPr>
                <w:rFonts w:cstheme="minorHAnsi"/>
                <w:sz w:val="20"/>
              </w:rPr>
            </w:pPr>
            <w:r w:rsidRPr="005B0B57">
              <w:rPr>
                <w:rFonts w:cstheme="minorHAnsi"/>
                <w:sz w:val="20"/>
              </w:rPr>
              <w:t>innostaa lapsia tutkimaan, havainnoimaan ja ihmettelemään ympärillään olevaa maailmaa sekä tarjoaa heille mahdollisuuksia tutkia ja ihmetellä</w:t>
            </w:r>
          </w:p>
          <w:p w14:paraId="69BC27AE" w14:textId="77777777" w:rsidR="005B0B57" w:rsidRPr="005B0B57" w:rsidRDefault="005B0B57" w:rsidP="00081C2F">
            <w:pPr>
              <w:numPr>
                <w:ilvl w:val="0"/>
                <w:numId w:val="21"/>
              </w:numPr>
              <w:rPr>
                <w:rFonts w:cstheme="minorHAnsi"/>
                <w:sz w:val="20"/>
              </w:rPr>
            </w:pPr>
            <w:r w:rsidRPr="005B0B57">
              <w:rPr>
                <w:rFonts w:cstheme="minorHAnsi"/>
                <w:sz w:val="20"/>
              </w:rPr>
              <w:t>antaa aikaa ja monipuolisia mahdollisuuksia lapsen yksilöllisille sekä lasten yhteisille toiminnoille</w:t>
            </w:r>
          </w:p>
          <w:p w14:paraId="724B1B0B" w14:textId="77777777" w:rsidR="005B0B57" w:rsidRPr="005B0B57" w:rsidRDefault="005B0B57" w:rsidP="00081C2F">
            <w:pPr>
              <w:numPr>
                <w:ilvl w:val="0"/>
                <w:numId w:val="21"/>
              </w:numPr>
              <w:rPr>
                <w:rFonts w:cstheme="minorHAnsi"/>
                <w:sz w:val="20"/>
              </w:rPr>
            </w:pPr>
            <w:r w:rsidRPr="005B0B57">
              <w:rPr>
                <w:rFonts w:cstheme="minorHAnsi"/>
                <w:sz w:val="20"/>
              </w:rPr>
              <w:t>antaa myönteistä palautetta sekä mahdollistaa onnistumisen kokemuksia</w:t>
            </w:r>
          </w:p>
          <w:p w14:paraId="46597739" w14:textId="77777777" w:rsidR="005B0B57" w:rsidRPr="005B0B57" w:rsidRDefault="005B0B57" w:rsidP="00081C2F">
            <w:pPr>
              <w:numPr>
                <w:ilvl w:val="0"/>
                <w:numId w:val="21"/>
              </w:numPr>
              <w:rPr>
                <w:rFonts w:cstheme="minorHAnsi"/>
                <w:sz w:val="20"/>
              </w:rPr>
            </w:pPr>
            <w:r w:rsidRPr="005B0B57">
              <w:rPr>
                <w:rFonts w:cstheme="minorHAnsi"/>
                <w:sz w:val="20"/>
              </w:rPr>
              <w:t>luo käyttäytymisellään turvallista ja kiireetöntä ilmapiiriä.</w:t>
            </w:r>
          </w:p>
        </w:tc>
      </w:tr>
      <w:tr w:rsidR="005B0B57" w:rsidRPr="005B0B57" w14:paraId="4EF99972" w14:textId="77777777" w:rsidTr="00262CF1">
        <w:tc>
          <w:tcPr>
            <w:tcW w:w="1384" w:type="dxa"/>
            <w:hideMark/>
          </w:tcPr>
          <w:p w14:paraId="2F1823B5" w14:textId="77777777" w:rsidR="005B0B57" w:rsidRPr="005B0B57" w:rsidRDefault="005B0B57" w:rsidP="00262CF1">
            <w:pPr>
              <w:rPr>
                <w:rFonts w:cstheme="minorHAnsi"/>
                <w:sz w:val="20"/>
              </w:rPr>
            </w:pPr>
            <w:r w:rsidRPr="005B0B57">
              <w:rPr>
                <w:rFonts w:cstheme="minorHAnsi"/>
                <w:sz w:val="20"/>
              </w:rPr>
              <w:t>Hyvä H4</w:t>
            </w:r>
          </w:p>
        </w:tc>
        <w:tc>
          <w:tcPr>
            <w:tcW w:w="8471" w:type="dxa"/>
            <w:hideMark/>
          </w:tcPr>
          <w:p w14:paraId="4C1EA700" w14:textId="77777777" w:rsidR="005B0B57" w:rsidRPr="005B0B57" w:rsidRDefault="005B0B57" w:rsidP="00262CF1">
            <w:pPr>
              <w:rPr>
                <w:rFonts w:cstheme="minorHAnsi"/>
                <w:sz w:val="20"/>
              </w:rPr>
            </w:pPr>
          </w:p>
        </w:tc>
      </w:tr>
      <w:tr w:rsidR="005B0B57" w:rsidRPr="005B0B57" w14:paraId="20F1FD14" w14:textId="77777777" w:rsidTr="00262CF1">
        <w:tc>
          <w:tcPr>
            <w:tcW w:w="1384" w:type="dxa"/>
            <w:hideMark/>
          </w:tcPr>
          <w:p w14:paraId="58807A36" w14:textId="77777777" w:rsidR="005B0B57" w:rsidRPr="005B0B57" w:rsidRDefault="005B0B57" w:rsidP="00262CF1">
            <w:pPr>
              <w:rPr>
                <w:rFonts w:cstheme="minorHAnsi"/>
                <w:sz w:val="20"/>
              </w:rPr>
            </w:pPr>
            <w:r w:rsidRPr="005B0B57">
              <w:rPr>
                <w:rFonts w:cstheme="minorHAnsi"/>
                <w:sz w:val="20"/>
              </w:rPr>
              <w:t>Kiitettävä K5</w:t>
            </w:r>
          </w:p>
        </w:tc>
        <w:tc>
          <w:tcPr>
            <w:tcW w:w="8471" w:type="dxa"/>
            <w:hideMark/>
          </w:tcPr>
          <w:p w14:paraId="53DD549D" w14:textId="77777777" w:rsidR="005B0B57" w:rsidRPr="005B0B57" w:rsidRDefault="005B0B57" w:rsidP="00081C2F">
            <w:pPr>
              <w:numPr>
                <w:ilvl w:val="0"/>
                <w:numId w:val="22"/>
              </w:numPr>
              <w:rPr>
                <w:rFonts w:cstheme="minorHAnsi"/>
                <w:sz w:val="20"/>
              </w:rPr>
            </w:pPr>
            <w:r w:rsidRPr="005B0B57">
              <w:rPr>
                <w:rFonts w:cstheme="minorHAnsi"/>
                <w:sz w:val="20"/>
              </w:rPr>
              <w:t>suunnittelee ja rakentaa monipuolisia oppimisympäristöjä yhdessä lasten ja työyhteisön kanssa ymmärtäen niiden merkityksen lapsen oppimiselle, kehitykselle ja vuorovaikutukselle</w:t>
            </w:r>
          </w:p>
          <w:p w14:paraId="6D03F38F" w14:textId="77777777" w:rsidR="005B0B57" w:rsidRPr="005B0B57" w:rsidRDefault="005B0B57" w:rsidP="00081C2F">
            <w:pPr>
              <w:numPr>
                <w:ilvl w:val="0"/>
                <w:numId w:val="22"/>
              </w:numPr>
              <w:rPr>
                <w:rFonts w:cstheme="minorHAnsi"/>
                <w:sz w:val="20"/>
              </w:rPr>
            </w:pPr>
            <w:r w:rsidRPr="005B0B57">
              <w:rPr>
                <w:rFonts w:cstheme="minorHAnsi"/>
                <w:sz w:val="20"/>
              </w:rPr>
              <w:t>arvioi ja kehittää yhdessä lasten ja työyhteisön kanssa monipuolisia leikkiin, fyysiseen aktiivisuuteen, tutkimiseen ja taiteelliseen ilmaisuun ohjaavia sekä kannustavia oppimisympäristöjä</w:t>
            </w:r>
          </w:p>
          <w:p w14:paraId="4BA39DB3" w14:textId="77777777" w:rsidR="005B0B57" w:rsidRPr="005B0B57" w:rsidRDefault="005B0B57" w:rsidP="00081C2F">
            <w:pPr>
              <w:numPr>
                <w:ilvl w:val="0"/>
                <w:numId w:val="22"/>
              </w:numPr>
              <w:rPr>
                <w:rFonts w:cstheme="minorHAnsi"/>
                <w:sz w:val="20"/>
              </w:rPr>
            </w:pPr>
            <w:r w:rsidRPr="005B0B57">
              <w:rPr>
                <w:rFonts w:cstheme="minorHAnsi"/>
                <w:sz w:val="20"/>
              </w:rPr>
              <w:t>tarjoaa monipuolisia välineitä, materiaaleja ja ympäristöjä lasten omaehtoisen toiminnan tueksi huomioiden lasten aloitteita, kiinnostuksen kohteita sekä yksilöllisiä taitoja ja tarpeita</w:t>
            </w:r>
          </w:p>
          <w:p w14:paraId="5EE5B378" w14:textId="77777777" w:rsidR="005B0B57" w:rsidRPr="005B0B57" w:rsidRDefault="005B0B57" w:rsidP="00081C2F">
            <w:pPr>
              <w:numPr>
                <w:ilvl w:val="0"/>
                <w:numId w:val="22"/>
              </w:numPr>
              <w:rPr>
                <w:rFonts w:cstheme="minorHAnsi"/>
                <w:sz w:val="20"/>
              </w:rPr>
            </w:pPr>
            <w:r w:rsidRPr="005B0B57">
              <w:rPr>
                <w:rFonts w:cstheme="minorHAnsi"/>
                <w:sz w:val="20"/>
              </w:rPr>
              <w:t>huolehtii tarjoamiensa välineiden materiaalien ja ympäristöjen asianmukaisuudesta ja turvallisuudesta</w:t>
            </w:r>
          </w:p>
          <w:p w14:paraId="2D22DB76" w14:textId="77777777" w:rsidR="005B0B57" w:rsidRPr="005B0B57" w:rsidRDefault="005B0B57" w:rsidP="00081C2F">
            <w:pPr>
              <w:numPr>
                <w:ilvl w:val="0"/>
                <w:numId w:val="22"/>
              </w:numPr>
              <w:rPr>
                <w:rFonts w:cstheme="minorHAnsi"/>
                <w:sz w:val="20"/>
              </w:rPr>
            </w:pPr>
            <w:r w:rsidRPr="005B0B57">
              <w:rPr>
                <w:rFonts w:cstheme="minorHAnsi"/>
                <w:sz w:val="20"/>
              </w:rPr>
              <w:t>huolehtii yhdessä lasten kanssa oppimisympäristön viihtyisyydestä ja innostavuudesta sekä kehittää oppimisympäristön viihtyisyyttä yhdessä lasten ja työyhteisön kanssa</w:t>
            </w:r>
          </w:p>
          <w:p w14:paraId="2D4A01AE" w14:textId="77777777" w:rsidR="005B0B57" w:rsidRPr="005B0B57" w:rsidRDefault="005B0B57" w:rsidP="00081C2F">
            <w:pPr>
              <w:numPr>
                <w:ilvl w:val="0"/>
                <w:numId w:val="22"/>
              </w:numPr>
              <w:rPr>
                <w:rFonts w:cstheme="minorHAnsi"/>
                <w:sz w:val="20"/>
              </w:rPr>
            </w:pPr>
            <w:r w:rsidRPr="005B0B57">
              <w:rPr>
                <w:rFonts w:cstheme="minorHAnsi"/>
                <w:sz w:val="20"/>
              </w:rPr>
              <w:t>kannustaa lasta luovuuteen, oivaltamiseen ja mielikuvituksen käyttöön sekä arvostaa tasavertaisesti lasten erilaisia näkemyksiä, ratkaisuja ja tunteita sekä ohjaa lapsia arvostamaan ja ymmärtämään erilaisia näkemyksiä ja ratkaisuja</w:t>
            </w:r>
          </w:p>
          <w:p w14:paraId="0B2F3273" w14:textId="77777777" w:rsidR="005B0B57" w:rsidRPr="005B0B57" w:rsidRDefault="005B0B57" w:rsidP="00081C2F">
            <w:pPr>
              <w:numPr>
                <w:ilvl w:val="0"/>
                <w:numId w:val="22"/>
              </w:numPr>
              <w:rPr>
                <w:rFonts w:cstheme="minorHAnsi"/>
                <w:sz w:val="20"/>
              </w:rPr>
            </w:pPr>
            <w:r w:rsidRPr="005B0B57">
              <w:rPr>
                <w:rFonts w:cstheme="minorHAnsi"/>
                <w:sz w:val="20"/>
              </w:rPr>
              <w:t>innostaa lapsia tutkimaan, havainnoimaan ja ihmettelemään ympärillään olevaa maailmaa sekä havaitsee lasten ihmettelyn aiheita huomioiden niitä toiminnassaan</w:t>
            </w:r>
          </w:p>
          <w:p w14:paraId="2CAF2F22" w14:textId="77777777" w:rsidR="005B0B57" w:rsidRPr="005B0B57" w:rsidRDefault="005B0B57" w:rsidP="00081C2F">
            <w:pPr>
              <w:numPr>
                <w:ilvl w:val="0"/>
                <w:numId w:val="22"/>
              </w:numPr>
              <w:rPr>
                <w:rFonts w:cstheme="minorHAnsi"/>
                <w:sz w:val="20"/>
              </w:rPr>
            </w:pPr>
            <w:r w:rsidRPr="005B0B57">
              <w:rPr>
                <w:rFonts w:cstheme="minorHAnsi"/>
                <w:sz w:val="20"/>
              </w:rPr>
              <w:t>antaa aikaa ja monipuolisia mahdollisuuksia lapsen yksilöllisille sekä lasten yhteisille toiminnoille ymmärtäen vuorovaikutuksen merkityksen lapsen oppimisessa</w:t>
            </w:r>
          </w:p>
          <w:p w14:paraId="57AFFE85" w14:textId="77777777" w:rsidR="005B0B57" w:rsidRPr="005B0B57" w:rsidRDefault="005B0B57" w:rsidP="00081C2F">
            <w:pPr>
              <w:numPr>
                <w:ilvl w:val="0"/>
                <w:numId w:val="22"/>
              </w:numPr>
              <w:rPr>
                <w:rFonts w:cstheme="minorHAnsi"/>
                <w:sz w:val="20"/>
              </w:rPr>
            </w:pPr>
            <w:r w:rsidRPr="005B0B57">
              <w:rPr>
                <w:rFonts w:cstheme="minorHAnsi"/>
                <w:sz w:val="20"/>
              </w:rPr>
              <w:t>antaa myönteistä ja kannustavaa palautetta ja mahdollistaa onnistumisen kokemuksia erilaisille lapsille</w:t>
            </w:r>
          </w:p>
          <w:p w14:paraId="15C425FC" w14:textId="77777777" w:rsidR="005B0B57" w:rsidRPr="005B0B57" w:rsidRDefault="005B0B57" w:rsidP="00081C2F">
            <w:pPr>
              <w:numPr>
                <w:ilvl w:val="0"/>
                <w:numId w:val="22"/>
              </w:numPr>
              <w:rPr>
                <w:rFonts w:cstheme="minorHAnsi"/>
                <w:sz w:val="20"/>
              </w:rPr>
            </w:pPr>
            <w:r w:rsidRPr="005B0B57">
              <w:rPr>
                <w:rFonts w:cstheme="minorHAnsi"/>
                <w:sz w:val="20"/>
              </w:rPr>
              <w:t>luo yhdessä lasten kanssa turvallista ja kiireetöntä ilmapiiriä.</w:t>
            </w:r>
          </w:p>
        </w:tc>
      </w:tr>
    </w:tbl>
    <w:p w14:paraId="7E86BB82" w14:textId="77777777" w:rsidR="005B0B57" w:rsidRPr="005B0B57" w:rsidRDefault="005B0B57" w:rsidP="005B0B57">
      <w:pPr>
        <w:spacing w:after="0" w:line="240" w:lineRule="auto"/>
        <w:rPr>
          <w:rStyle w:val="Korostus"/>
          <w:sz w:val="20"/>
        </w:rPr>
      </w:pPr>
    </w:p>
    <w:p w14:paraId="11D462DD" w14:textId="77777777" w:rsidR="005B0B57" w:rsidRPr="005B0B57" w:rsidRDefault="005B0B57" w:rsidP="005B0B57">
      <w:pPr>
        <w:spacing w:after="0" w:line="240" w:lineRule="auto"/>
        <w:rPr>
          <w:caps/>
          <w:color w:val="4C661A" w:themeColor="accent1" w:themeShade="7F"/>
          <w:spacing w:val="5"/>
          <w:sz w:val="20"/>
        </w:rPr>
      </w:pPr>
      <w:r w:rsidRPr="005B0B57">
        <w:rPr>
          <w:rStyle w:val="Korostus"/>
          <w:sz w:val="20"/>
        </w:rPr>
        <w:t>Opiskelija tukee lapsen kielellisiä taitoja, itseilmaisua sekä vuorovaikutus- ja yhteistyötaitoja.</w:t>
      </w:r>
    </w:p>
    <w:tbl>
      <w:tblPr>
        <w:tblStyle w:val="Vaalearuudukko-korostus3"/>
        <w:tblW w:w="9855" w:type="dxa"/>
        <w:tblLook w:val="0620" w:firstRow="1" w:lastRow="0" w:firstColumn="0" w:lastColumn="0" w:noHBand="1" w:noVBand="1"/>
      </w:tblPr>
      <w:tblGrid>
        <w:gridCol w:w="1384"/>
        <w:gridCol w:w="8471"/>
      </w:tblGrid>
      <w:tr w:rsidR="005B0B57" w:rsidRPr="005B0B57" w14:paraId="347F4C07" w14:textId="77777777" w:rsidTr="00262CF1">
        <w:trPr>
          <w:cnfStyle w:val="100000000000" w:firstRow="1" w:lastRow="0" w:firstColumn="0" w:lastColumn="0" w:oddVBand="0" w:evenVBand="0" w:oddHBand="0" w:evenHBand="0" w:firstRowFirstColumn="0" w:firstRowLastColumn="0" w:lastRowFirstColumn="0" w:lastRowLastColumn="0"/>
        </w:trPr>
        <w:tc>
          <w:tcPr>
            <w:tcW w:w="9855" w:type="dxa"/>
            <w:gridSpan w:val="2"/>
          </w:tcPr>
          <w:p w14:paraId="1BE17CD9" w14:textId="77777777" w:rsidR="005B0B57" w:rsidRPr="005B0B57" w:rsidRDefault="005B0B57" w:rsidP="00262CF1">
            <w:pPr>
              <w:rPr>
                <w:rFonts w:cstheme="minorHAnsi"/>
                <w:sz w:val="20"/>
              </w:rPr>
            </w:pPr>
            <w:r w:rsidRPr="005B0B57">
              <w:rPr>
                <w:rFonts w:cstheme="minorHAnsi"/>
                <w:sz w:val="20"/>
              </w:rPr>
              <w:t>Opiskelija</w:t>
            </w:r>
          </w:p>
        </w:tc>
      </w:tr>
      <w:tr w:rsidR="005B0B57" w:rsidRPr="005B0B57" w14:paraId="13322C80" w14:textId="77777777" w:rsidTr="00262CF1">
        <w:tc>
          <w:tcPr>
            <w:tcW w:w="1384" w:type="dxa"/>
            <w:hideMark/>
          </w:tcPr>
          <w:p w14:paraId="12946F0E" w14:textId="77777777" w:rsidR="005B0B57" w:rsidRPr="005B0B57" w:rsidRDefault="005B0B57" w:rsidP="00262CF1">
            <w:pPr>
              <w:rPr>
                <w:rFonts w:cstheme="minorHAnsi"/>
                <w:sz w:val="20"/>
              </w:rPr>
            </w:pPr>
            <w:r w:rsidRPr="005B0B57">
              <w:rPr>
                <w:rFonts w:cstheme="minorHAnsi"/>
                <w:sz w:val="20"/>
              </w:rPr>
              <w:t>Tyydyttävä T1</w:t>
            </w:r>
          </w:p>
        </w:tc>
        <w:tc>
          <w:tcPr>
            <w:tcW w:w="8471" w:type="dxa"/>
            <w:hideMark/>
          </w:tcPr>
          <w:p w14:paraId="63751CA3" w14:textId="77777777" w:rsidR="005B0B57" w:rsidRPr="005B0B57" w:rsidRDefault="005B0B57" w:rsidP="00081C2F">
            <w:pPr>
              <w:numPr>
                <w:ilvl w:val="0"/>
                <w:numId w:val="23"/>
              </w:numPr>
              <w:rPr>
                <w:rFonts w:cstheme="minorHAnsi"/>
                <w:sz w:val="20"/>
              </w:rPr>
            </w:pPr>
            <w:r w:rsidRPr="005B0B57">
              <w:rPr>
                <w:rFonts w:cstheme="minorHAnsi"/>
                <w:sz w:val="20"/>
              </w:rPr>
              <w:t>keskustelee lasten kanssa sekä kannustaa lapsia vuorovaikutukseen toisten lasten ja henkilökunnan kanssa</w:t>
            </w:r>
          </w:p>
          <w:p w14:paraId="1ED88E08" w14:textId="77777777" w:rsidR="005B0B57" w:rsidRPr="005B0B57" w:rsidRDefault="005B0B57" w:rsidP="00081C2F">
            <w:pPr>
              <w:numPr>
                <w:ilvl w:val="0"/>
                <w:numId w:val="23"/>
              </w:numPr>
              <w:rPr>
                <w:rFonts w:cstheme="minorHAnsi"/>
                <w:sz w:val="20"/>
              </w:rPr>
            </w:pPr>
            <w:r w:rsidRPr="005B0B57">
              <w:rPr>
                <w:rFonts w:cstheme="minorHAnsi"/>
                <w:sz w:val="20"/>
              </w:rPr>
              <w:t>kuuntelee lasta ja vastaa hänelle</w:t>
            </w:r>
          </w:p>
          <w:p w14:paraId="74CD8333" w14:textId="77777777" w:rsidR="005B0B57" w:rsidRPr="005B0B57" w:rsidRDefault="005B0B57" w:rsidP="00081C2F">
            <w:pPr>
              <w:numPr>
                <w:ilvl w:val="0"/>
                <w:numId w:val="23"/>
              </w:numPr>
              <w:rPr>
                <w:rFonts w:cstheme="minorHAnsi"/>
                <w:sz w:val="20"/>
              </w:rPr>
            </w:pPr>
            <w:r w:rsidRPr="005B0B57">
              <w:rPr>
                <w:rFonts w:cstheme="minorHAnsi"/>
                <w:sz w:val="20"/>
              </w:rPr>
              <w:t>käyttää hyvää ja selkeää kieltä toimiessaan lasten kanssa</w:t>
            </w:r>
          </w:p>
          <w:p w14:paraId="0B2F2182" w14:textId="77777777" w:rsidR="005B0B57" w:rsidRPr="005B0B57" w:rsidRDefault="005B0B57" w:rsidP="00081C2F">
            <w:pPr>
              <w:numPr>
                <w:ilvl w:val="0"/>
                <w:numId w:val="23"/>
              </w:numPr>
              <w:rPr>
                <w:rFonts w:cstheme="minorHAnsi"/>
                <w:sz w:val="20"/>
              </w:rPr>
            </w:pPr>
            <w:r w:rsidRPr="005B0B57">
              <w:rPr>
                <w:rFonts w:cstheme="minorHAnsi"/>
                <w:sz w:val="20"/>
              </w:rPr>
              <w:t>käyttää lastenkirjallisuutta, kerrontaa, loruja ja laululeikkejä arjen tilanteissa</w:t>
            </w:r>
          </w:p>
          <w:p w14:paraId="2A2533F2" w14:textId="77777777" w:rsidR="005B0B57" w:rsidRPr="005B0B57" w:rsidRDefault="005B0B57" w:rsidP="00081C2F">
            <w:pPr>
              <w:numPr>
                <w:ilvl w:val="0"/>
                <w:numId w:val="23"/>
              </w:numPr>
              <w:rPr>
                <w:rFonts w:cstheme="minorHAnsi"/>
                <w:sz w:val="20"/>
              </w:rPr>
            </w:pPr>
            <w:r w:rsidRPr="005B0B57">
              <w:rPr>
                <w:rFonts w:cstheme="minorHAnsi"/>
                <w:sz w:val="20"/>
              </w:rPr>
              <w:t>nimeää asioita, selittää ja perustelee</w:t>
            </w:r>
          </w:p>
          <w:p w14:paraId="70469BD6" w14:textId="77777777" w:rsidR="005B0B57" w:rsidRPr="005B0B57" w:rsidRDefault="005B0B57" w:rsidP="00081C2F">
            <w:pPr>
              <w:numPr>
                <w:ilvl w:val="0"/>
                <w:numId w:val="23"/>
              </w:numPr>
              <w:rPr>
                <w:rFonts w:cstheme="minorHAnsi"/>
                <w:sz w:val="20"/>
              </w:rPr>
            </w:pPr>
            <w:r w:rsidRPr="005B0B57">
              <w:rPr>
                <w:rFonts w:cstheme="minorHAnsi"/>
                <w:sz w:val="20"/>
              </w:rPr>
              <w:t>kannustaa lapsia toimimaan yhdessä</w:t>
            </w:r>
          </w:p>
          <w:p w14:paraId="5FD5412C" w14:textId="77777777" w:rsidR="005B0B57" w:rsidRPr="005B0B57" w:rsidRDefault="005B0B57" w:rsidP="00081C2F">
            <w:pPr>
              <w:numPr>
                <w:ilvl w:val="0"/>
                <w:numId w:val="23"/>
              </w:numPr>
              <w:rPr>
                <w:rFonts w:cstheme="minorHAnsi"/>
                <w:sz w:val="20"/>
              </w:rPr>
            </w:pPr>
            <w:r w:rsidRPr="005B0B57">
              <w:rPr>
                <w:rFonts w:cstheme="minorHAnsi"/>
                <w:sz w:val="20"/>
              </w:rPr>
              <w:t>edistää lapsen monilukutaitoa tarjoamalla lapselle kokemuksia erilaisista viesteistä ja teksteistä</w:t>
            </w:r>
          </w:p>
        </w:tc>
      </w:tr>
      <w:tr w:rsidR="005B0B57" w:rsidRPr="005B0B57" w14:paraId="07B16E05" w14:textId="77777777" w:rsidTr="00262CF1">
        <w:tc>
          <w:tcPr>
            <w:tcW w:w="1384" w:type="dxa"/>
            <w:hideMark/>
          </w:tcPr>
          <w:p w14:paraId="06E1D31D" w14:textId="77777777" w:rsidR="005B0B57" w:rsidRPr="005B0B57" w:rsidRDefault="005B0B57" w:rsidP="00262CF1">
            <w:pPr>
              <w:rPr>
                <w:rFonts w:cstheme="minorHAnsi"/>
                <w:sz w:val="20"/>
              </w:rPr>
            </w:pPr>
            <w:r w:rsidRPr="005B0B57">
              <w:rPr>
                <w:rFonts w:cstheme="minorHAnsi"/>
                <w:sz w:val="20"/>
              </w:rPr>
              <w:lastRenderedPageBreak/>
              <w:t>Tyydyttävä T2</w:t>
            </w:r>
          </w:p>
        </w:tc>
        <w:tc>
          <w:tcPr>
            <w:tcW w:w="8471" w:type="dxa"/>
            <w:hideMark/>
          </w:tcPr>
          <w:p w14:paraId="206CC43F" w14:textId="77777777" w:rsidR="005B0B57" w:rsidRPr="005B0B57" w:rsidRDefault="005B0B57" w:rsidP="00262CF1">
            <w:pPr>
              <w:rPr>
                <w:rFonts w:cstheme="minorHAnsi"/>
                <w:sz w:val="20"/>
              </w:rPr>
            </w:pPr>
          </w:p>
        </w:tc>
      </w:tr>
      <w:tr w:rsidR="005B0B57" w:rsidRPr="005B0B57" w14:paraId="7E116759" w14:textId="77777777" w:rsidTr="00262CF1">
        <w:tc>
          <w:tcPr>
            <w:tcW w:w="1384" w:type="dxa"/>
            <w:hideMark/>
          </w:tcPr>
          <w:p w14:paraId="3CD67415" w14:textId="77777777" w:rsidR="005B0B57" w:rsidRPr="005B0B57" w:rsidRDefault="005B0B57" w:rsidP="00262CF1">
            <w:pPr>
              <w:rPr>
                <w:rFonts w:cstheme="minorHAnsi"/>
                <w:sz w:val="20"/>
              </w:rPr>
            </w:pPr>
            <w:r w:rsidRPr="005B0B57">
              <w:rPr>
                <w:rFonts w:cstheme="minorHAnsi"/>
                <w:sz w:val="20"/>
              </w:rPr>
              <w:t>Hyvä H3</w:t>
            </w:r>
          </w:p>
        </w:tc>
        <w:tc>
          <w:tcPr>
            <w:tcW w:w="8471" w:type="dxa"/>
            <w:hideMark/>
          </w:tcPr>
          <w:p w14:paraId="0A30214C" w14:textId="77777777" w:rsidR="005B0B57" w:rsidRPr="005B0B57" w:rsidRDefault="005B0B57" w:rsidP="00081C2F">
            <w:pPr>
              <w:numPr>
                <w:ilvl w:val="0"/>
                <w:numId w:val="24"/>
              </w:numPr>
              <w:rPr>
                <w:rFonts w:cstheme="minorHAnsi"/>
                <w:sz w:val="20"/>
              </w:rPr>
            </w:pPr>
            <w:r w:rsidRPr="005B0B57">
              <w:rPr>
                <w:rFonts w:cstheme="minorHAnsi"/>
                <w:sz w:val="20"/>
              </w:rPr>
              <w:t>keskustelee lasten kanssa kiireettömästi sekä ohjaa lapsia vuorovaikutukseen toisten lasten ja henkilökunnan kanssa</w:t>
            </w:r>
          </w:p>
          <w:p w14:paraId="737A2803" w14:textId="77777777" w:rsidR="005B0B57" w:rsidRPr="005B0B57" w:rsidRDefault="005B0B57" w:rsidP="00081C2F">
            <w:pPr>
              <w:numPr>
                <w:ilvl w:val="0"/>
                <w:numId w:val="24"/>
              </w:numPr>
              <w:rPr>
                <w:rFonts w:cstheme="minorHAnsi"/>
                <w:sz w:val="20"/>
              </w:rPr>
            </w:pPr>
            <w:r w:rsidRPr="005B0B57">
              <w:rPr>
                <w:rFonts w:cstheme="minorHAnsi"/>
                <w:sz w:val="20"/>
              </w:rPr>
              <w:t>kuuntelee lasta aidosti ja arvostavasti</w:t>
            </w:r>
          </w:p>
          <w:p w14:paraId="305DFF44" w14:textId="77777777" w:rsidR="005B0B57" w:rsidRPr="005B0B57" w:rsidRDefault="005B0B57" w:rsidP="00081C2F">
            <w:pPr>
              <w:numPr>
                <w:ilvl w:val="0"/>
                <w:numId w:val="24"/>
              </w:numPr>
              <w:rPr>
                <w:rFonts w:cstheme="minorHAnsi"/>
                <w:sz w:val="20"/>
              </w:rPr>
            </w:pPr>
            <w:r w:rsidRPr="005B0B57">
              <w:rPr>
                <w:rFonts w:cstheme="minorHAnsi"/>
                <w:sz w:val="20"/>
              </w:rPr>
              <w:t>käyttää hyvää, selkeää ja kuvailevaa kieltä toimiessaan lasten kanssa sekä ymmärtää kielen merkityksen lapsen kehitykselle, osallisuudelle ja vaikuttamiselle</w:t>
            </w:r>
          </w:p>
          <w:p w14:paraId="21169711" w14:textId="77777777" w:rsidR="005B0B57" w:rsidRPr="005B0B57" w:rsidRDefault="005B0B57" w:rsidP="00081C2F">
            <w:pPr>
              <w:numPr>
                <w:ilvl w:val="0"/>
                <w:numId w:val="24"/>
              </w:numPr>
              <w:rPr>
                <w:rFonts w:cstheme="minorHAnsi"/>
                <w:sz w:val="20"/>
              </w:rPr>
            </w:pPr>
            <w:r w:rsidRPr="005B0B57">
              <w:rPr>
                <w:rFonts w:cstheme="minorHAnsi"/>
                <w:sz w:val="20"/>
              </w:rPr>
              <w:t>käyttää monipuolisesti lastenkirjallisuutta, kerrontaa, loruja ja kielellä leikittelyä suunnitellusti sekä arjen tilanteissa innostaen lapsia kielellisiin leikkeihin</w:t>
            </w:r>
          </w:p>
          <w:p w14:paraId="7AAE25F6" w14:textId="77777777" w:rsidR="005B0B57" w:rsidRPr="005B0B57" w:rsidRDefault="005B0B57" w:rsidP="00081C2F">
            <w:pPr>
              <w:numPr>
                <w:ilvl w:val="0"/>
                <w:numId w:val="24"/>
              </w:numPr>
              <w:rPr>
                <w:rFonts w:cstheme="minorHAnsi"/>
                <w:sz w:val="20"/>
              </w:rPr>
            </w:pPr>
            <w:r w:rsidRPr="005B0B57">
              <w:rPr>
                <w:rFonts w:cstheme="minorHAnsi"/>
                <w:sz w:val="20"/>
              </w:rPr>
              <w:t>innostaa lapsia kertomaan tarinoita, kyselemään, selittämään ja perustelemaan</w:t>
            </w:r>
          </w:p>
          <w:p w14:paraId="05F356D1" w14:textId="77777777" w:rsidR="005B0B57" w:rsidRPr="005B0B57" w:rsidRDefault="005B0B57" w:rsidP="00081C2F">
            <w:pPr>
              <w:numPr>
                <w:ilvl w:val="0"/>
                <w:numId w:val="24"/>
              </w:numPr>
              <w:rPr>
                <w:rFonts w:cstheme="minorHAnsi"/>
                <w:sz w:val="20"/>
              </w:rPr>
            </w:pPr>
            <w:r w:rsidRPr="005B0B57">
              <w:rPr>
                <w:rFonts w:cstheme="minorHAnsi"/>
                <w:sz w:val="20"/>
              </w:rPr>
              <w:t>kannustaa lapsia toimimaan yhdessä sekä edistää toiminnallaan yhteisöllisyyttä</w:t>
            </w:r>
          </w:p>
          <w:p w14:paraId="63563A8F" w14:textId="77777777" w:rsidR="005B0B57" w:rsidRPr="005B0B57" w:rsidRDefault="005B0B57" w:rsidP="00081C2F">
            <w:pPr>
              <w:numPr>
                <w:ilvl w:val="0"/>
                <w:numId w:val="24"/>
              </w:numPr>
              <w:rPr>
                <w:rFonts w:cstheme="minorHAnsi"/>
                <w:sz w:val="20"/>
              </w:rPr>
            </w:pPr>
            <w:r w:rsidRPr="005B0B57">
              <w:rPr>
                <w:rFonts w:cstheme="minorHAnsi"/>
                <w:sz w:val="20"/>
              </w:rPr>
              <w:t>edistää lapsen monilukutaitoa tarjoamalla lapselle kokemuksia erilaisista viesteistä ja teksteistä sekä ohjaamalla lasta erilaisten viestien ja tekstien tuottamiseen</w:t>
            </w:r>
          </w:p>
        </w:tc>
      </w:tr>
      <w:tr w:rsidR="005B0B57" w:rsidRPr="005B0B57" w14:paraId="291F6132" w14:textId="77777777" w:rsidTr="00262CF1">
        <w:tc>
          <w:tcPr>
            <w:tcW w:w="1384" w:type="dxa"/>
            <w:hideMark/>
          </w:tcPr>
          <w:p w14:paraId="7CB6B4A5" w14:textId="77777777" w:rsidR="005B0B57" w:rsidRPr="005B0B57" w:rsidRDefault="005B0B57" w:rsidP="00262CF1">
            <w:pPr>
              <w:rPr>
                <w:rFonts w:cstheme="minorHAnsi"/>
                <w:sz w:val="20"/>
              </w:rPr>
            </w:pPr>
            <w:r w:rsidRPr="005B0B57">
              <w:rPr>
                <w:rFonts w:cstheme="minorHAnsi"/>
                <w:sz w:val="20"/>
              </w:rPr>
              <w:t>Hyvä H4</w:t>
            </w:r>
          </w:p>
        </w:tc>
        <w:tc>
          <w:tcPr>
            <w:tcW w:w="8471" w:type="dxa"/>
            <w:hideMark/>
          </w:tcPr>
          <w:p w14:paraId="083D0CC4" w14:textId="77777777" w:rsidR="005B0B57" w:rsidRPr="005B0B57" w:rsidRDefault="005B0B57" w:rsidP="00262CF1">
            <w:pPr>
              <w:rPr>
                <w:rFonts w:cstheme="minorHAnsi"/>
                <w:sz w:val="20"/>
              </w:rPr>
            </w:pPr>
          </w:p>
        </w:tc>
      </w:tr>
      <w:tr w:rsidR="005B0B57" w:rsidRPr="005B0B57" w14:paraId="379CEA10" w14:textId="77777777" w:rsidTr="00262CF1">
        <w:tc>
          <w:tcPr>
            <w:tcW w:w="1384" w:type="dxa"/>
            <w:hideMark/>
          </w:tcPr>
          <w:p w14:paraId="33E0722A" w14:textId="77777777" w:rsidR="005B0B57" w:rsidRPr="005B0B57" w:rsidRDefault="005B0B57" w:rsidP="00262CF1">
            <w:pPr>
              <w:rPr>
                <w:rFonts w:cstheme="minorHAnsi"/>
                <w:sz w:val="20"/>
              </w:rPr>
            </w:pPr>
            <w:r w:rsidRPr="005B0B57">
              <w:rPr>
                <w:rFonts w:cstheme="minorHAnsi"/>
                <w:sz w:val="20"/>
              </w:rPr>
              <w:t>Kiitettävä K5</w:t>
            </w:r>
          </w:p>
        </w:tc>
        <w:tc>
          <w:tcPr>
            <w:tcW w:w="8471" w:type="dxa"/>
            <w:hideMark/>
          </w:tcPr>
          <w:p w14:paraId="4488752C" w14:textId="77777777" w:rsidR="005B0B57" w:rsidRPr="005B0B57" w:rsidRDefault="005B0B57" w:rsidP="00081C2F">
            <w:pPr>
              <w:numPr>
                <w:ilvl w:val="0"/>
                <w:numId w:val="25"/>
              </w:numPr>
              <w:rPr>
                <w:rFonts w:cstheme="minorHAnsi"/>
                <w:sz w:val="20"/>
              </w:rPr>
            </w:pPr>
            <w:r w:rsidRPr="005B0B57">
              <w:rPr>
                <w:rFonts w:cstheme="minorHAnsi"/>
                <w:sz w:val="20"/>
              </w:rPr>
              <w:t>keskustelee erilaisten lasten kanssa luontevasti ja kiireettömästi huomioiden heidän esittämiään keskustelun aloitteita sekä ohjaa lasta ja lapsia vuorovaikutukseen toisten lasten ja henkilökunnan kanssa</w:t>
            </w:r>
          </w:p>
          <w:p w14:paraId="4203F080" w14:textId="77777777" w:rsidR="005B0B57" w:rsidRPr="005B0B57" w:rsidRDefault="005B0B57" w:rsidP="00081C2F">
            <w:pPr>
              <w:numPr>
                <w:ilvl w:val="0"/>
                <w:numId w:val="25"/>
              </w:numPr>
              <w:rPr>
                <w:rFonts w:cstheme="minorHAnsi"/>
                <w:sz w:val="20"/>
              </w:rPr>
            </w:pPr>
            <w:r w:rsidRPr="005B0B57">
              <w:rPr>
                <w:rFonts w:cstheme="minorHAnsi"/>
                <w:sz w:val="20"/>
              </w:rPr>
              <w:t>kuuntelee lasta aidosti ja arvostavasti sekä ohjaa myös lasta kuuntelemaan</w:t>
            </w:r>
          </w:p>
          <w:p w14:paraId="2C2E3E56" w14:textId="77777777" w:rsidR="005B0B57" w:rsidRPr="005B0B57" w:rsidRDefault="005B0B57" w:rsidP="00081C2F">
            <w:pPr>
              <w:numPr>
                <w:ilvl w:val="0"/>
                <w:numId w:val="25"/>
              </w:numPr>
              <w:rPr>
                <w:rFonts w:cstheme="minorHAnsi"/>
                <w:sz w:val="20"/>
              </w:rPr>
            </w:pPr>
            <w:r w:rsidRPr="005B0B57">
              <w:rPr>
                <w:rFonts w:cstheme="minorHAnsi"/>
                <w:sz w:val="20"/>
              </w:rPr>
              <w:t>toimii monipuolisena kielimallina lapsille sekä ymmärtää kielen merkityksen lapsen kokonaisvaltaiselle kasvulle ja kehitykselle sekä osallisuudelle ja vaikuttamiselle</w:t>
            </w:r>
          </w:p>
          <w:p w14:paraId="051A28EF" w14:textId="77777777" w:rsidR="005B0B57" w:rsidRPr="005B0B57" w:rsidRDefault="005B0B57" w:rsidP="00081C2F">
            <w:pPr>
              <w:numPr>
                <w:ilvl w:val="0"/>
                <w:numId w:val="25"/>
              </w:numPr>
              <w:rPr>
                <w:rFonts w:cstheme="minorHAnsi"/>
                <w:sz w:val="20"/>
              </w:rPr>
            </w:pPr>
            <w:r w:rsidRPr="005B0B57">
              <w:rPr>
                <w:rFonts w:cstheme="minorHAnsi"/>
                <w:sz w:val="20"/>
              </w:rPr>
              <w:t>tarjoaa lapsille monipuolisia kokemuksia vaihtelevista teksteistä, kerronnasta sekä kielellä leikittelystä suunnitellusti sekä arjen tilanteissa innostaen lapsia kielellisiin leikkeihin ja herättäen lasten kiinnostusta suullista ja kirjoitettua kieltä kohtaan</w:t>
            </w:r>
          </w:p>
          <w:p w14:paraId="57A11B6F" w14:textId="77777777" w:rsidR="005B0B57" w:rsidRPr="005B0B57" w:rsidRDefault="005B0B57" w:rsidP="00081C2F">
            <w:pPr>
              <w:numPr>
                <w:ilvl w:val="0"/>
                <w:numId w:val="25"/>
              </w:numPr>
              <w:rPr>
                <w:rFonts w:cstheme="minorHAnsi"/>
                <w:sz w:val="20"/>
              </w:rPr>
            </w:pPr>
            <w:r w:rsidRPr="005B0B57">
              <w:rPr>
                <w:rFonts w:cstheme="minorHAnsi"/>
                <w:sz w:val="20"/>
              </w:rPr>
              <w:t>ohjaa lapsia selittämään, kyselemään, perustelemaan ja kertomaan tarinoita, joita dokumentoidaan yhdessä lasten kanssa</w:t>
            </w:r>
          </w:p>
          <w:p w14:paraId="5AA65D85" w14:textId="77777777" w:rsidR="005B0B57" w:rsidRPr="005B0B57" w:rsidRDefault="005B0B57" w:rsidP="00081C2F">
            <w:pPr>
              <w:numPr>
                <w:ilvl w:val="0"/>
                <w:numId w:val="25"/>
              </w:numPr>
              <w:rPr>
                <w:rFonts w:cstheme="minorHAnsi"/>
                <w:sz w:val="20"/>
              </w:rPr>
            </w:pPr>
            <w:r w:rsidRPr="005B0B57">
              <w:rPr>
                <w:rFonts w:cstheme="minorHAnsi"/>
                <w:sz w:val="20"/>
              </w:rPr>
              <w:t>edistää toiminnallaan yhteisöllisyyttä ja varmistaa lapsille ryhmään kuulumisen ja hyväksytyksi tulemisen kokemuksia</w:t>
            </w:r>
          </w:p>
          <w:p w14:paraId="3B5E9C3F" w14:textId="77777777" w:rsidR="005B0B57" w:rsidRPr="005B0B57" w:rsidRDefault="005B0B57" w:rsidP="00081C2F">
            <w:pPr>
              <w:numPr>
                <w:ilvl w:val="0"/>
                <w:numId w:val="25"/>
              </w:numPr>
              <w:rPr>
                <w:rFonts w:cstheme="minorHAnsi"/>
                <w:sz w:val="20"/>
              </w:rPr>
            </w:pPr>
            <w:r w:rsidRPr="005B0B57">
              <w:rPr>
                <w:rFonts w:cstheme="minorHAnsi"/>
                <w:sz w:val="20"/>
              </w:rPr>
              <w:t>edistää lasten monilukutaitoa innostamalla lapsia tutkimaan, käyttämään, tuottamaan ja tulkitsemaan erilaisia viestejä ja tekstejä eri ympäristöissä.</w:t>
            </w:r>
          </w:p>
        </w:tc>
      </w:tr>
    </w:tbl>
    <w:p w14:paraId="19CC451A" w14:textId="77777777" w:rsidR="005B0B57" w:rsidRPr="005B0B57" w:rsidRDefault="005B0B57" w:rsidP="005B0B57">
      <w:pPr>
        <w:spacing w:after="0" w:line="240" w:lineRule="auto"/>
        <w:rPr>
          <w:rStyle w:val="Korostus"/>
          <w:sz w:val="20"/>
        </w:rPr>
      </w:pPr>
    </w:p>
    <w:p w14:paraId="4C83AF64" w14:textId="77777777" w:rsidR="005B0B57" w:rsidRPr="005B0B57" w:rsidRDefault="005B0B57" w:rsidP="005B0B57">
      <w:pPr>
        <w:spacing w:after="0" w:line="240" w:lineRule="auto"/>
        <w:rPr>
          <w:caps/>
          <w:color w:val="4C661A" w:themeColor="accent1" w:themeShade="7F"/>
          <w:spacing w:val="5"/>
          <w:sz w:val="20"/>
        </w:rPr>
      </w:pPr>
      <w:r w:rsidRPr="005B0B57">
        <w:rPr>
          <w:rStyle w:val="Korostus"/>
          <w:sz w:val="20"/>
        </w:rPr>
        <w:t>Opiskelija arvioi ja kehittää omaa toimintaansa osana työyhteisöä.</w:t>
      </w:r>
    </w:p>
    <w:tbl>
      <w:tblPr>
        <w:tblStyle w:val="Vaalearuudukko-korostus3"/>
        <w:tblW w:w="9855" w:type="dxa"/>
        <w:tblLook w:val="0620" w:firstRow="1" w:lastRow="0" w:firstColumn="0" w:lastColumn="0" w:noHBand="1" w:noVBand="1"/>
      </w:tblPr>
      <w:tblGrid>
        <w:gridCol w:w="1384"/>
        <w:gridCol w:w="8471"/>
      </w:tblGrid>
      <w:tr w:rsidR="005B0B57" w:rsidRPr="005B0B57" w14:paraId="72D06530" w14:textId="77777777" w:rsidTr="00262CF1">
        <w:trPr>
          <w:cnfStyle w:val="100000000000" w:firstRow="1" w:lastRow="0" w:firstColumn="0" w:lastColumn="0" w:oddVBand="0" w:evenVBand="0" w:oddHBand="0" w:evenHBand="0" w:firstRowFirstColumn="0" w:firstRowLastColumn="0" w:lastRowFirstColumn="0" w:lastRowLastColumn="0"/>
        </w:trPr>
        <w:tc>
          <w:tcPr>
            <w:tcW w:w="9855" w:type="dxa"/>
            <w:gridSpan w:val="2"/>
          </w:tcPr>
          <w:p w14:paraId="72EC6AF6" w14:textId="77777777" w:rsidR="005B0B57" w:rsidRPr="005B0B57" w:rsidRDefault="005B0B57" w:rsidP="00262CF1">
            <w:pPr>
              <w:rPr>
                <w:rFonts w:cstheme="minorHAnsi"/>
                <w:sz w:val="20"/>
              </w:rPr>
            </w:pPr>
            <w:r w:rsidRPr="005B0B57">
              <w:rPr>
                <w:rFonts w:cstheme="minorHAnsi"/>
                <w:sz w:val="20"/>
              </w:rPr>
              <w:t>Opiskelija</w:t>
            </w:r>
          </w:p>
        </w:tc>
      </w:tr>
      <w:tr w:rsidR="005B0B57" w:rsidRPr="005B0B57" w14:paraId="7C334017" w14:textId="77777777" w:rsidTr="00262CF1">
        <w:tc>
          <w:tcPr>
            <w:tcW w:w="1384" w:type="dxa"/>
            <w:hideMark/>
          </w:tcPr>
          <w:p w14:paraId="3FC6CC29" w14:textId="77777777" w:rsidR="005B0B57" w:rsidRPr="005B0B57" w:rsidRDefault="005B0B57" w:rsidP="00262CF1">
            <w:pPr>
              <w:rPr>
                <w:rFonts w:cstheme="minorHAnsi"/>
                <w:sz w:val="20"/>
              </w:rPr>
            </w:pPr>
            <w:r w:rsidRPr="005B0B57">
              <w:rPr>
                <w:rFonts w:cstheme="minorHAnsi"/>
                <w:sz w:val="20"/>
              </w:rPr>
              <w:t>Tyydyttävä T1</w:t>
            </w:r>
          </w:p>
        </w:tc>
        <w:tc>
          <w:tcPr>
            <w:tcW w:w="8471" w:type="dxa"/>
            <w:hideMark/>
          </w:tcPr>
          <w:p w14:paraId="4893261F" w14:textId="77777777" w:rsidR="005B0B57" w:rsidRPr="005B0B57" w:rsidRDefault="005B0B57" w:rsidP="00081C2F">
            <w:pPr>
              <w:numPr>
                <w:ilvl w:val="0"/>
                <w:numId w:val="26"/>
              </w:numPr>
              <w:rPr>
                <w:rFonts w:cstheme="minorHAnsi"/>
                <w:sz w:val="20"/>
              </w:rPr>
            </w:pPr>
            <w:r w:rsidRPr="005B0B57">
              <w:rPr>
                <w:rFonts w:cstheme="minorHAnsi"/>
                <w:sz w:val="20"/>
              </w:rPr>
              <w:t>arvioi omaa toimintaansa ja pyytää palautetta toiminnastaan</w:t>
            </w:r>
          </w:p>
          <w:p w14:paraId="502A5C4F" w14:textId="77777777" w:rsidR="005B0B57" w:rsidRPr="005B0B57" w:rsidRDefault="005B0B57" w:rsidP="00081C2F">
            <w:pPr>
              <w:numPr>
                <w:ilvl w:val="0"/>
                <w:numId w:val="26"/>
              </w:numPr>
              <w:rPr>
                <w:rFonts w:cstheme="minorHAnsi"/>
                <w:sz w:val="20"/>
              </w:rPr>
            </w:pPr>
            <w:r w:rsidRPr="005B0B57">
              <w:rPr>
                <w:rFonts w:cstheme="minorHAnsi"/>
                <w:sz w:val="20"/>
              </w:rPr>
              <w:t xml:space="preserve">tunnistaa </w:t>
            </w:r>
            <w:proofErr w:type="spellStart"/>
            <w:r w:rsidRPr="005B0B57">
              <w:rPr>
                <w:rFonts w:cstheme="minorHAnsi"/>
                <w:sz w:val="20"/>
              </w:rPr>
              <w:t>kasvattajuuteensa</w:t>
            </w:r>
            <w:proofErr w:type="spellEnd"/>
            <w:r w:rsidRPr="005B0B57">
              <w:rPr>
                <w:rFonts w:cstheme="minorHAnsi"/>
                <w:sz w:val="20"/>
              </w:rPr>
              <w:t xml:space="preserve"> liittyviä vahvuuksiaan ja kehittämishaasteitaan</w:t>
            </w:r>
          </w:p>
          <w:p w14:paraId="042435DE" w14:textId="77777777" w:rsidR="005B0B57" w:rsidRPr="005B0B57" w:rsidRDefault="005B0B57" w:rsidP="00081C2F">
            <w:pPr>
              <w:numPr>
                <w:ilvl w:val="0"/>
                <w:numId w:val="26"/>
              </w:numPr>
              <w:rPr>
                <w:rFonts w:cstheme="minorHAnsi"/>
                <w:sz w:val="20"/>
              </w:rPr>
            </w:pPr>
            <w:r w:rsidRPr="005B0B57">
              <w:rPr>
                <w:rFonts w:cstheme="minorHAnsi"/>
                <w:sz w:val="20"/>
              </w:rPr>
              <w:t>arvioi yhteistyö- ja työyhteisötaitojaan tunnistaen niihin liittyviä vahvuuksiaan ja kehittämishaasteitaan</w:t>
            </w:r>
          </w:p>
        </w:tc>
      </w:tr>
      <w:tr w:rsidR="005B0B57" w:rsidRPr="005B0B57" w14:paraId="0FEA5BF5" w14:textId="77777777" w:rsidTr="00262CF1">
        <w:tc>
          <w:tcPr>
            <w:tcW w:w="1384" w:type="dxa"/>
            <w:hideMark/>
          </w:tcPr>
          <w:p w14:paraId="552EA645" w14:textId="77777777" w:rsidR="005B0B57" w:rsidRPr="005B0B57" w:rsidRDefault="005B0B57" w:rsidP="00262CF1">
            <w:pPr>
              <w:rPr>
                <w:rFonts w:cstheme="minorHAnsi"/>
                <w:sz w:val="20"/>
              </w:rPr>
            </w:pPr>
            <w:r w:rsidRPr="005B0B57">
              <w:rPr>
                <w:rFonts w:cstheme="minorHAnsi"/>
                <w:sz w:val="20"/>
              </w:rPr>
              <w:t>Tyydyttävä T2</w:t>
            </w:r>
          </w:p>
        </w:tc>
        <w:tc>
          <w:tcPr>
            <w:tcW w:w="8471" w:type="dxa"/>
            <w:hideMark/>
          </w:tcPr>
          <w:p w14:paraId="79AD7EE7" w14:textId="77777777" w:rsidR="005B0B57" w:rsidRPr="005B0B57" w:rsidRDefault="005B0B57" w:rsidP="00262CF1">
            <w:pPr>
              <w:rPr>
                <w:rFonts w:cstheme="minorHAnsi"/>
                <w:sz w:val="20"/>
              </w:rPr>
            </w:pPr>
          </w:p>
        </w:tc>
      </w:tr>
      <w:tr w:rsidR="005B0B57" w:rsidRPr="005B0B57" w14:paraId="60AA9BA3" w14:textId="77777777" w:rsidTr="00262CF1">
        <w:tc>
          <w:tcPr>
            <w:tcW w:w="1384" w:type="dxa"/>
            <w:hideMark/>
          </w:tcPr>
          <w:p w14:paraId="2CD6792E" w14:textId="77777777" w:rsidR="005B0B57" w:rsidRPr="005B0B57" w:rsidRDefault="005B0B57" w:rsidP="00262CF1">
            <w:pPr>
              <w:rPr>
                <w:rFonts w:cstheme="minorHAnsi"/>
                <w:sz w:val="20"/>
              </w:rPr>
            </w:pPr>
            <w:r w:rsidRPr="005B0B57">
              <w:rPr>
                <w:rFonts w:cstheme="minorHAnsi"/>
                <w:sz w:val="20"/>
              </w:rPr>
              <w:t>Hyvä H3</w:t>
            </w:r>
          </w:p>
        </w:tc>
        <w:tc>
          <w:tcPr>
            <w:tcW w:w="8471" w:type="dxa"/>
            <w:hideMark/>
          </w:tcPr>
          <w:p w14:paraId="3AF3B5E0" w14:textId="77777777" w:rsidR="005B0B57" w:rsidRPr="005B0B57" w:rsidRDefault="005B0B57" w:rsidP="00081C2F">
            <w:pPr>
              <w:numPr>
                <w:ilvl w:val="0"/>
                <w:numId w:val="27"/>
              </w:numPr>
              <w:rPr>
                <w:rFonts w:cstheme="minorHAnsi"/>
                <w:sz w:val="20"/>
              </w:rPr>
            </w:pPr>
            <w:r w:rsidRPr="005B0B57">
              <w:rPr>
                <w:rFonts w:cstheme="minorHAnsi"/>
                <w:sz w:val="20"/>
              </w:rPr>
              <w:t>arvioi omaa toimintaansa, pyytää palautetta toiminnastaan sekä ja muuttaa toimintaansa tarvittaessa palautteen pohjalta</w:t>
            </w:r>
          </w:p>
          <w:p w14:paraId="329515E3" w14:textId="77777777" w:rsidR="005B0B57" w:rsidRPr="005B0B57" w:rsidRDefault="005B0B57" w:rsidP="00081C2F">
            <w:pPr>
              <w:numPr>
                <w:ilvl w:val="0"/>
                <w:numId w:val="27"/>
              </w:numPr>
              <w:rPr>
                <w:rFonts w:cstheme="minorHAnsi"/>
                <w:sz w:val="20"/>
              </w:rPr>
            </w:pPr>
            <w:r w:rsidRPr="005B0B57">
              <w:rPr>
                <w:rFonts w:cstheme="minorHAnsi"/>
                <w:sz w:val="20"/>
              </w:rPr>
              <w:t xml:space="preserve">tunnistaa monipuolisesti </w:t>
            </w:r>
            <w:proofErr w:type="spellStart"/>
            <w:r w:rsidRPr="005B0B57">
              <w:rPr>
                <w:rFonts w:cstheme="minorHAnsi"/>
                <w:sz w:val="20"/>
              </w:rPr>
              <w:t>kasvattajuuteensa</w:t>
            </w:r>
            <w:proofErr w:type="spellEnd"/>
            <w:r w:rsidRPr="005B0B57">
              <w:rPr>
                <w:rFonts w:cstheme="minorHAnsi"/>
                <w:sz w:val="20"/>
              </w:rPr>
              <w:t xml:space="preserve"> liittyviä vahvuuksiaan ja kehittämishaasteitaan</w:t>
            </w:r>
          </w:p>
          <w:p w14:paraId="1C757232" w14:textId="77777777" w:rsidR="005B0B57" w:rsidRPr="005B0B57" w:rsidRDefault="005B0B57" w:rsidP="00081C2F">
            <w:pPr>
              <w:numPr>
                <w:ilvl w:val="0"/>
                <w:numId w:val="27"/>
              </w:numPr>
              <w:rPr>
                <w:rFonts w:cstheme="minorHAnsi"/>
                <w:sz w:val="20"/>
              </w:rPr>
            </w:pPr>
            <w:r w:rsidRPr="005B0B57">
              <w:rPr>
                <w:rFonts w:cstheme="minorHAnsi"/>
                <w:sz w:val="20"/>
              </w:rPr>
              <w:t>arvioi yhteistyö- ja työyhteisötaitojaan tunnistaen niihin liittyviä vahvuuksiaan ja kehittämishaasteitaan sekä kehittää yhteistyö- ja työyhteisötaitojaan</w:t>
            </w:r>
          </w:p>
        </w:tc>
      </w:tr>
      <w:tr w:rsidR="005B0B57" w:rsidRPr="005B0B57" w14:paraId="7B4665CD" w14:textId="77777777" w:rsidTr="00262CF1">
        <w:tc>
          <w:tcPr>
            <w:tcW w:w="1384" w:type="dxa"/>
            <w:hideMark/>
          </w:tcPr>
          <w:p w14:paraId="0C21B441" w14:textId="77777777" w:rsidR="005B0B57" w:rsidRPr="005B0B57" w:rsidRDefault="005B0B57" w:rsidP="00262CF1">
            <w:pPr>
              <w:rPr>
                <w:rFonts w:cstheme="minorHAnsi"/>
                <w:sz w:val="20"/>
              </w:rPr>
            </w:pPr>
            <w:r w:rsidRPr="005B0B57">
              <w:rPr>
                <w:rFonts w:cstheme="minorHAnsi"/>
                <w:sz w:val="20"/>
              </w:rPr>
              <w:t>Hyvä H4</w:t>
            </w:r>
          </w:p>
        </w:tc>
        <w:tc>
          <w:tcPr>
            <w:tcW w:w="8471" w:type="dxa"/>
            <w:hideMark/>
          </w:tcPr>
          <w:p w14:paraId="040CD4A5" w14:textId="77777777" w:rsidR="005B0B57" w:rsidRPr="005B0B57" w:rsidRDefault="005B0B57" w:rsidP="00262CF1">
            <w:pPr>
              <w:rPr>
                <w:rFonts w:cstheme="minorHAnsi"/>
                <w:sz w:val="20"/>
              </w:rPr>
            </w:pPr>
          </w:p>
        </w:tc>
      </w:tr>
      <w:tr w:rsidR="005B0B57" w:rsidRPr="005B0B57" w14:paraId="27F956C5" w14:textId="77777777" w:rsidTr="00262CF1">
        <w:tc>
          <w:tcPr>
            <w:tcW w:w="1384" w:type="dxa"/>
            <w:hideMark/>
          </w:tcPr>
          <w:p w14:paraId="56BC5B96" w14:textId="77777777" w:rsidR="005B0B57" w:rsidRPr="005B0B57" w:rsidRDefault="005B0B57" w:rsidP="00262CF1">
            <w:pPr>
              <w:rPr>
                <w:rFonts w:cstheme="minorHAnsi"/>
                <w:sz w:val="20"/>
              </w:rPr>
            </w:pPr>
            <w:r w:rsidRPr="005B0B57">
              <w:rPr>
                <w:rFonts w:cstheme="minorHAnsi"/>
                <w:sz w:val="20"/>
              </w:rPr>
              <w:t>Kiitettävä K5</w:t>
            </w:r>
          </w:p>
        </w:tc>
        <w:tc>
          <w:tcPr>
            <w:tcW w:w="8471" w:type="dxa"/>
            <w:hideMark/>
          </w:tcPr>
          <w:p w14:paraId="13127BE9" w14:textId="77777777" w:rsidR="005B0B57" w:rsidRPr="005B0B57" w:rsidRDefault="005B0B57" w:rsidP="00081C2F">
            <w:pPr>
              <w:numPr>
                <w:ilvl w:val="0"/>
                <w:numId w:val="28"/>
              </w:numPr>
              <w:rPr>
                <w:rFonts w:cstheme="minorHAnsi"/>
                <w:sz w:val="20"/>
              </w:rPr>
            </w:pPr>
            <w:r w:rsidRPr="005B0B57">
              <w:rPr>
                <w:rFonts w:cstheme="minorHAnsi"/>
                <w:sz w:val="20"/>
              </w:rPr>
              <w:t>arvioi omaa toimintaansa, hakee aktiivisesti palautetta sekä kehittää toimintaansa tarvittaessa palautteen pohjalta</w:t>
            </w:r>
          </w:p>
          <w:p w14:paraId="47285B22" w14:textId="77777777" w:rsidR="005B0B57" w:rsidRPr="005B0B57" w:rsidRDefault="005B0B57" w:rsidP="00081C2F">
            <w:pPr>
              <w:numPr>
                <w:ilvl w:val="0"/>
                <w:numId w:val="28"/>
              </w:numPr>
              <w:rPr>
                <w:rFonts w:cstheme="minorHAnsi"/>
                <w:sz w:val="20"/>
              </w:rPr>
            </w:pPr>
            <w:r w:rsidRPr="005B0B57">
              <w:rPr>
                <w:rFonts w:cstheme="minorHAnsi"/>
                <w:sz w:val="20"/>
              </w:rPr>
              <w:t xml:space="preserve">tunnistaa monipuolisesti ja realistisesti </w:t>
            </w:r>
            <w:proofErr w:type="spellStart"/>
            <w:r w:rsidRPr="005B0B57">
              <w:rPr>
                <w:rFonts w:cstheme="minorHAnsi"/>
                <w:sz w:val="20"/>
              </w:rPr>
              <w:t>kasvattajuuteensa</w:t>
            </w:r>
            <w:proofErr w:type="spellEnd"/>
            <w:r w:rsidRPr="005B0B57">
              <w:rPr>
                <w:rFonts w:cstheme="minorHAnsi"/>
                <w:sz w:val="20"/>
              </w:rPr>
              <w:t xml:space="preserve"> liittyviä vahvuuksiaan ja kehittämishaasteitaan sekä kehittää niitä</w:t>
            </w:r>
          </w:p>
          <w:p w14:paraId="723CF7BF" w14:textId="77777777" w:rsidR="005B0B57" w:rsidRPr="005B0B57" w:rsidRDefault="005B0B57" w:rsidP="00081C2F">
            <w:pPr>
              <w:numPr>
                <w:ilvl w:val="0"/>
                <w:numId w:val="28"/>
              </w:numPr>
              <w:rPr>
                <w:rFonts w:cstheme="minorHAnsi"/>
                <w:sz w:val="20"/>
              </w:rPr>
            </w:pPr>
            <w:r w:rsidRPr="005B0B57">
              <w:rPr>
                <w:rFonts w:cstheme="minorHAnsi"/>
                <w:sz w:val="20"/>
              </w:rPr>
              <w:t>arvioi yhteistyö- ja työyhteisötaitojaan tunnistaen niihin liittyviä vahvuuksiaan ja kehittämishaasteitaan sekä kehittää yhteistyö- ja työyhteisötaitojaan ja osallistuu työyhteisön jäsenenä sen kehittämiseen.</w:t>
            </w:r>
          </w:p>
        </w:tc>
      </w:tr>
    </w:tbl>
    <w:p w14:paraId="23828B20" w14:textId="77777777" w:rsidR="005B0B57" w:rsidRDefault="005B0B57" w:rsidP="005B0B57">
      <w:pPr>
        <w:spacing w:after="0" w:line="240" w:lineRule="auto"/>
        <w:rPr>
          <w:rFonts w:cstheme="minorHAnsi"/>
        </w:rPr>
      </w:pPr>
    </w:p>
    <w:p w14:paraId="62201002" w14:textId="77777777" w:rsidR="00940FEC" w:rsidRPr="00940FEC" w:rsidRDefault="00940FEC" w:rsidP="005B0B57">
      <w:pPr>
        <w:spacing w:after="0" w:line="240" w:lineRule="auto"/>
        <w:rPr>
          <w:sz w:val="20"/>
        </w:rPr>
      </w:pPr>
    </w:p>
    <w:sectPr w:rsidR="00940FEC" w:rsidRPr="00940FEC" w:rsidSect="00F47EE6">
      <w:footerReference w:type="default" r:id="rId13"/>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D12C1" w14:textId="77777777" w:rsidR="00354969" w:rsidRDefault="00354969" w:rsidP="00112CB9">
      <w:pPr>
        <w:spacing w:after="0" w:line="240" w:lineRule="auto"/>
      </w:pPr>
      <w:r>
        <w:separator/>
      </w:r>
    </w:p>
  </w:endnote>
  <w:endnote w:type="continuationSeparator" w:id="0">
    <w:p w14:paraId="61BE07CE" w14:textId="77777777" w:rsidR="00354969" w:rsidRDefault="00354969" w:rsidP="0011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137086"/>
      <w:docPartObj>
        <w:docPartGallery w:val="Page Numbers (Bottom of Page)"/>
        <w:docPartUnique/>
      </w:docPartObj>
    </w:sdtPr>
    <w:sdtEndPr/>
    <w:sdtContent>
      <w:p w14:paraId="46B17DC7" w14:textId="77777777" w:rsidR="00E749D3" w:rsidRDefault="00E749D3">
        <w:pPr>
          <w:pStyle w:val="Alatunniste"/>
          <w:jc w:val="center"/>
        </w:pPr>
        <w:r>
          <w:rPr>
            <w:noProof/>
          </w:rPr>
          <w:fldChar w:fldCharType="begin"/>
        </w:r>
        <w:r>
          <w:rPr>
            <w:noProof/>
          </w:rPr>
          <w:instrText>PAGE   \* MERGEFORMAT</w:instrText>
        </w:r>
        <w:r>
          <w:rPr>
            <w:noProof/>
          </w:rPr>
          <w:fldChar w:fldCharType="separate"/>
        </w:r>
        <w:r w:rsidR="008917E9">
          <w:rPr>
            <w:noProof/>
          </w:rPr>
          <w:t>4</w:t>
        </w:r>
        <w:r>
          <w:rPr>
            <w:noProof/>
          </w:rPr>
          <w:fldChar w:fldCharType="end"/>
        </w:r>
      </w:p>
    </w:sdtContent>
  </w:sdt>
  <w:p w14:paraId="22330C98" w14:textId="77777777" w:rsidR="00E749D3" w:rsidRDefault="00E749D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3A58" w14:textId="77777777" w:rsidR="00354969" w:rsidRDefault="00354969" w:rsidP="00112CB9">
      <w:pPr>
        <w:spacing w:after="0" w:line="240" w:lineRule="auto"/>
      </w:pPr>
      <w:r>
        <w:separator/>
      </w:r>
    </w:p>
  </w:footnote>
  <w:footnote w:type="continuationSeparator" w:id="0">
    <w:p w14:paraId="05D754E5" w14:textId="77777777" w:rsidR="00354969" w:rsidRDefault="00354969" w:rsidP="00112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C01"/>
    <w:multiLevelType w:val="multilevel"/>
    <w:tmpl w:val="C72EB5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FD6FE1"/>
    <w:multiLevelType w:val="multilevel"/>
    <w:tmpl w:val="A97C9A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962CA2"/>
    <w:multiLevelType w:val="multilevel"/>
    <w:tmpl w:val="15465E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225568A"/>
    <w:multiLevelType w:val="multilevel"/>
    <w:tmpl w:val="75EA1B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2F7483F"/>
    <w:multiLevelType w:val="multilevel"/>
    <w:tmpl w:val="D728C9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4313D56"/>
    <w:multiLevelType w:val="hybridMultilevel"/>
    <w:tmpl w:val="743800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5397034"/>
    <w:multiLevelType w:val="multilevel"/>
    <w:tmpl w:val="B9824F2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74BF3"/>
    <w:multiLevelType w:val="hybridMultilevel"/>
    <w:tmpl w:val="00E243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7A4A13"/>
    <w:multiLevelType w:val="multilevel"/>
    <w:tmpl w:val="FF866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F763149"/>
    <w:multiLevelType w:val="multilevel"/>
    <w:tmpl w:val="0D165A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B56788"/>
    <w:multiLevelType w:val="hybridMultilevel"/>
    <w:tmpl w:val="293A1A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0E85FB9"/>
    <w:multiLevelType w:val="hybridMultilevel"/>
    <w:tmpl w:val="CE66C6A6"/>
    <w:lvl w:ilvl="0" w:tplc="AA82C4AC">
      <w:start w:val="1"/>
      <w:numFmt w:val="bullet"/>
      <w:lvlText w:val="­"/>
      <w:lvlJc w:val="left"/>
      <w:pPr>
        <w:ind w:left="720" w:hanging="360"/>
      </w:pPr>
      <w:rPr>
        <w:rFonts w:ascii="Courier New" w:hAnsi="Courier New"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18E1685"/>
    <w:multiLevelType w:val="multilevel"/>
    <w:tmpl w:val="49B2AD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1F7533C"/>
    <w:multiLevelType w:val="multilevel"/>
    <w:tmpl w:val="DFEACC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5F506C2"/>
    <w:multiLevelType w:val="multilevel"/>
    <w:tmpl w:val="DD1E7D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C715700"/>
    <w:multiLevelType w:val="multilevel"/>
    <w:tmpl w:val="E4ECC8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CA80C0B"/>
    <w:multiLevelType w:val="multilevel"/>
    <w:tmpl w:val="69A2D0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D6D0832"/>
    <w:multiLevelType w:val="multilevel"/>
    <w:tmpl w:val="10CCBF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E1D030D"/>
    <w:multiLevelType w:val="hybridMultilevel"/>
    <w:tmpl w:val="787A41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FD9725D"/>
    <w:multiLevelType w:val="multilevel"/>
    <w:tmpl w:val="4FC48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22936EA"/>
    <w:multiLevelType w:val="multilevel"/>
    <w:tmpl w:val="B95A47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53E7383"/>
    <w:multiLevelType w:val="multilevel"/>
    <w:tmpl w:val="89DE88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A30199C"/>
    <w:multiLevelType w:val="multilevel"/>
    <w:tmpl w:val="50180D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BBC15EA"/>
    <w:multiLevelType w:val="multilevel"/>
    <w:tmpl w:val="BAEC85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A2A187C"/>
    <w:multiLevelType w:val="multilevel"/>
    <w:tmpl w:val="EF6A48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A4F181C"/>
    <w:multiLevelType w:val="multilevel"/>
    <w:tmpl w:val="35CC35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2AF7091"/>
    <w:multiLevelType w:val="hybridMultilevel"/>
    <w:tmpl w:val="7A12A6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A7C4875"/>
    <w:multiLevelType w:val="multilevel"/>
    <w:tmpl w:val="C8EA4E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07055189">
    <w:abstractNumId w:val="11"/>
  </w:num>
  <w:num w:numId="2" w16cid:durableId="1268660382">
    <w:abstractNumId w:val="5"/>
  </w:num>
  <w:num w:numId="3" w16cid:durableId="581911639">
    <w:abstractNumId w:val="6"/>
  </w:num>
  <w:num w:numId="4" w16cid:durableId="1345788702">
    <w:abstractNumId w:val="18"/>
  </w:num>
  <w:num w:numId="5" w16cid:durableId="1186865243">
    <w:abstractNumId w:val="7"/>
  </w:num>
  <w:num w:numId="6" w16cid:durableId="860971473">
    <w:abstractNumId w:val="10"/>
  </w:num>
  <w:num w:numId="7" w16cid:durableId="1346058136">
    <w:abstractNumId w:val="26"/>
  </w:num>
  <w:num w:numId="8" w16cid:durableId="1340736382">
    <w:abstractNumId w:val="27"/>
  </w:num>
  <w:num w:numId="9" w16cid:durableId="301429304">
    <w:abstractNumId w:val="15"/>
  </w:num>
  <w:num w:numId="10" w16cid:durableId="306905384">
    <w:abstractNumId w:val="3"/>
  </w:num>
  <w:num w:numId="11" w16cid:durableId="482936499">
    <w:abstractNumId w:val="21"/>
  </w:num>
  <w:num w:numId="12" w16cid:durableId="1552184684">
    <w:abstractNumId w:val="8"/>
  </w:num>
  <w:num w:numId="13" w16cid:durableId="1885676345">
    <w:abstractNumId w:val="19"/>
  </w:num>
  <w:num w:numId="14" w16cid:durableId="795297104">
    <w:abstractNumId w:val="16"/>
  </w:num>
  <w:num w:numId="15" w16cid:durableId="723024274">
    <w:abstractNumId w:val="0"/>
  </w:num>
  <w:num w:numId="16" w16cid:durableId="1809742907">
    <w:abstractNumId w:val="4"/>
  </w:num>
  <w:num w:numId="17" w16cid:durableId="660542313">
    <w:abstractNumId w:val="14"/>
  </w:num>
  <w:num w:numId="18" w16cid:durableId="1806046488">
    <w:abstractNumId w:val="9"/>
  </w:num>
  <w:num w:numId="19" w16cid:durableId="1044645436">
    <w:abstractNumId w:val="13"/>
  </w:num>
  <w:num w:numId="20" w16cid:durableId="1967421919">
    <w:abstractNumId w:val="20"/>
  </w:num>
  <w:num w:numId="21" w16cid:durableId="281496436">
    <w:abstractNumId w:val="1"/>
  </w:num>
  <w:num w:numId="22" w16cid:durableId="331836078">
    <w:abstractNumId w:val="2"/>
  </w:num>
  <w:num w:numId="23" w16cid:durableId="982154667">
    <w:abstractNumId w:val="22"/>
  </w:num>
  <w:num w:numId="24" w16cid:durableId="620261227">
    <w:abstractNumId w:val="23"/>
  </w:num>
  <w:num w:numId="25" w16cid:durableId="1887722082">
    <w:abstractNumId w:val="25"/>
  </w:num>
  <w:num w:numId="26" w16cid:durableId="1659071830">
    <w:abstractNumId w:val="12"/>
  </w:num>
  <w:num w:numId="27" w16cid:durableId="661543555">
    <w:abstractNumId w:val="17"/>
  </w:num>
  <w:num w:numId="28" w16cid:durableId="1782214793">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28"/>
    <w:rsid w:val="00024628"/>
    <w:rsid w:val="000730FF"/>
    <w:rsid w:val="00081C2F"/>
    <w:rsid w:val="00094382"/>
    <w:rsid w:val="000A1DE4"/>
    <w:rsid w:val="000A4922"/>
    <w:rsid w:val="00112CB9"/>
    <w:rsid w:val="00122E2C"/>
    <w:rsid w:val="00133B82"/>
    <w:rsid w:val="001C65F3"/>
    <w:rsid w:val="001F16EE"/>
    <w:rsid w:val="00260892"/>
    <w:rsid w:val="00264BA2"/>
    <w:rsid w:val="00293E9E"/>
    <w:rsid w:val="00354969"/>
    <w:rsid w:val="0035701B"/>
    <w:rsid w:val="003866EC"/>
    <w:rsid w:val="00397C4F"/>
    <w:rsid w:val="003B517B"/>
    <w:rsid w:val="003D26C4"/>
    <w:rsid w:val="003E5378"/>
    <w:rsid w:val="00400E65"/>
    <w:rsid w:val="00402E00"/>
    <w:rsid w:val="00454501"/>
    <w:rsid w:val="004C6933"/>
    <w:rsid w:val="00505B32"/>
    <w:rsid w:val="00510744"/>
    <w:rsid w:val="00532C02"/>
    <w:rsid w:val="00543745"/>
    <w:rsid w:val="00561F0D"/>
    <w:rsid w:val="005B0B57"/>
    <w:rsid w:val="005B55C7"/>
    <w:rsid w:val="005F5B8C"/>
    <w:rsid w:val="00644B07"/>
    <w:rsid w:val="00650E99"/>
    <w:rsid w:val="00653623"/>
    <w:rsid w:val="00661A5A"/>
    <w:rsid w:val="00712B37"/>
    <w:rsid w:val="00732103"/>
    <w:rsid w:val="00775F27"/>
    <w:rsid w:val="007A6FD5"/>
    <w:rsid w:val="007C5A4D"/>
    <w:rsid w:val="007D7181"/>
    <w:rsid w:val="007E5092"/>
    <w:rsid w:val="007F771C"/>
    <w:rsid w:val="00842FEC"/>
    <w:rsid w:val="0085311E"/>
    <w:rsid w:val="00872523"/>
    <w:rsid w:val="00876219"/>
    <w:rsid w:val="008917E9"/>
    <w:rsid w:val="00901337"/>
    <w:rsid w:val="00934341"/>
    <w:rsid w:val="00940FEC"/>
    <w:rsid w:val="009531FB"/>
    <w:rsid w:val="00996C5D"/>
    <w:rsid w:val="00A0765F"/>
    <w:rsid w:val="00A9532C"/>
    <w:rsid w:val="00AA273E"/>
    <w:rsid w:val="00AA4245"/>
    <w:rsid w:val="00AF21D8"/>
    <w:rsid w:val="00BB658B"/>
    <w:rsid w:val="00BC0449"/>
    <w:rsid w:val="00BF7AAB"/>
    <w:rsid w:val="00C92B3C"/>
    <w:rsid w:val="00CE1546"/>
    <w:rsid w:val="00CF6104"/>
    <w:rsid w:val="00D208E0"/>
    <w:rsid w:val="00D374FC"/>
    <w:rsid w:val="00D7268E"/>
    <w:rsid w:val="00D9016B"/>
    <w:rsid w:val="00DC1398"/>
    <w:rsid w:val="00DD1534"/>
    <w:rsid w:val="00E67050"/>
    <w:rsid w:val="00E749D3"/>
    <w:rsid w:val="00E7783C"/>
    <w:rsid w:val="00E862B8"/>
    <w:rsid w:val="00E915A6"/>
    <w:rsid w:val="00EA73C4"/>
    <w:rsid w:val="00EF364D"/>
    <w:rsid w:val="00F172B8"/>
    <w:rsid w:val="00F47EE6"/>
    <w:rsid w:val="00F8799A"/>
    <w:rsid w:val="00FC2F64"/>
    <w:rsid w:val="00FD5772"/>
    <w:rsid w:val="00FF187B"/>
    <w:rsid w:val="00FF219F"/>
    <w:rsid w:val="00FF52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7E73D7"/>
  <w15:docId w15:val="{B2F12B0D-71F1-4BB4-BED5-6E4F3B13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5378"/>
  </w:style>
  <w:style w:type="paragraph" w:styleId="Otsikko1">
    <w:name w:val="heading 1"/>
    <w:basedOn w:val="Normaali"/>
    <w:next w:val="Normaali"/>
    <w:link w:val="Otsikko1Char"/>
    <w:uiPriority w:val="9"/>
    <w:qFormat/>
    <w:rsid w:val="00650E99"/>
    <w:pPr>
      <w:keepNext/>
      <w:keepLines/>
      <w:spacing w:before="240" w:after="0"/>
      <w:outlineLvl w:val="0"/>
    </w:pPr>
    <w:rPr>
      <w:rFonts w:asciiTheme="majorHAnsi" w:eastAsiaTheme="majorEastAsia" w:hAnsiTheme="majorHAnsi" w:cstheme="majorBidi"/>
      <w:color w:val="729928" w:themeColor="accent1" w:themeShade="BF"/>
      <w:sz w:val="32"/>
      <w:szCs w:val="32"/>
    </w:rPr>
  </w:style>
  <w:style w:type="paragraph" w:styleId="Otsikko2">
    <w:name w:val="heading 2"/>
    <w:basedOn w:val="Normaali"/>
    <w:next w:val="Normaali"/>
    <w:link w:val="Otsikko2Char"/>
    <w:uiPriority w:val="9"/>
    <w:unhideWhenUsed/>
    <w:qFormat/>
    <w:rsid w:val="00650E99"/>
    <w:pPr>
      <w:keepNext/>
      <w:keepLines/>
      <w:spacing w:before="40" w:after="0"/>
      <w:outlineLvl w:val="1"/>
    </w:pPr>
    <w:rPr>
      <w:rFonts w:asciiTheme="majorHAnsi" w:eastAsiaTheme="majorEastAsia" w:hAnsiTheme="majorHAnsi" w:cstheme="majorBidi"/>
      <w:color w:val="729928" w:themeColor="accent1" w:themeShade="BF"/>
      <w:sz w:val="26"/>
      <w:szCs w:val="26"/>
    </w:rPr>
  </w:style>
  <w:style w:type="paragraph" w:styleId="Otsikko3">
    <w:name w:val="heading 3"/>
    <w:basedOn w:val="Normaali"/>
    <w:next w:val="Normaali"/>
    <w:link w:val="Otsikko3Char"/>
    <w:uiPriority w:val="9"/>
    <w:unhideWhenUsed/>
    <w:qFormat/>
    <w:rsid w:val="00650E99"/>
    <w:pPr>
      <w:keepNext/>
      <w:keepLines/>
      <w:spacing w:before="40" w:after="0"/>
      <w:outlineLvl w:val="2"/>
    </w:pPr>
    <w:rPr>
      <w:rFonts w:asciiTheme="majorHAnsi" w:eastAsiaTheme="majorEastAsia" w:hAnsiTheme="majorHAnsi" w:cstheme="majorBidi"/>
      <w:color w:val="4C661A" w:themeColor="accent1" w:themeShade="7F"/>
      <w:sz w:val="26"/>
      <w:szCs w:val="24"/>
    </w:rPr>
  </w:style>
  <w:style w:type="paragraph" w:styleId="Otsikko4">
    <w:name w:val="heading 4"/>
    <w:basedOn w:val="Normaali"/>
    <w:next w:val="Normaali"/>
    <w:link w:val="Otsikko4Char"/>
    <w:uiPriority w:val="9"/>
    <w:semiHidden/>
    <w:unhideWhenUsed/>
    <w:qFormat/>
    <w:rsid w:val="00650E99"/>
    <w:pPr>
      <w:keepNext/>
      <w:keepLines/>
      <w:spacing w:before="40" w:after="0"/>
      <w:outlineLvl w:val="3"/>
    </w:pPr>
    <w:rPr>
      <w:rFonts w:asciiTheme="majorHAnsi" w:eastAsiaTheme="majorEastAsia" w:hAnsiTheme="majorHAnsi" w:cstheme="majorBidi"/>
      <w:i/>
      <w:iCs/>
      <w:color w:val="729928"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Vaalearuudukkotaulukko1-korostus11">
    <w:name w:val="Vaalea ruudukkotaulukko 1 - korostus 11"/>
    <w:basedOn w:val="Normaalitaulukko"/>
    <w:next w:val="Vaalearuudukkotaulukko1-korostus12"/>
    <w:uiPriority w:val="46"/>
    <w:rsid w:val="00397C4F"/>
    <w:pPr>
      <w:spacing w:after="0" w:line="240" w:lineRule="auto"/>
    </w:pPr>
    <w:rPr>
      <w:rFonts w:ascii="Times New Roman" w:eastAsia="Times New Roman" w:hAnsi="Times New Roman" w:cs="Times New Roman"/>
      <w:sz w:val="20"/>
      <w:szCs w:val="20"/>
      <w:lang w:eastAsia="fi-F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Vaalearuudukkotaulukko1-korostus12">
    <w:name w:val="Vaalea ruudukkotaulukko 1 - korostus 12"/>
    <w:basedOn w:val="Normaalitaulukko"/>
    <w:uiPriority w:val="46"/>
    <w:rsid w:val="00397C4F"/>
    <w:pPr>
      <w:spacing w:after="0" w:line="240" w:lineRule="auto"/>
    </w:pPr>
    <w:tblPr>
      <w:tblStyleRowBandSize w:val="1"/>
      <w:tblStyleColBandSize w:val="1"/>
      <w:tblBorders>
        <w:top w:val="single" w:sz="4" w:space="0" w:color="D6EAAF" w:themeColor="accent1" w:themeTint="66"/>
        <w:left w:val="single" w:sz="4" w:space="0" w:color="D6EAAF" w:themeColor="accent1" w:themeTint="66"/>
        <w:bottom w:val="single" w:sz="4" w:space="0" w:color="D6EAAF" w:themeColor="accent1" w:themeTint="66"/>
        <w:right w:val="single" w:sz="4" w:space="0" w:color="D6EAAF" w:themeColor="accent1" w:themeTint="66"/>
        <w:insideH w:val="single" w:sz="4" w:space="0" w:color="D6EAAF" w:themeColor="accent1" w:themeTint="66"/>
        <w:insideV w:val="single" w:sz="4" w:space="0" w:color="D6EAAF" w:themeColor="accent1" w:themeTint="66"/>
      </w:tblBorders>
    </w:tblPr>
    <w:tblStylePr w:type="firstRow">
      <w:rPr>
        <w:b/>
        <w:bCs/>
      </w:rPr>
      <w:tblPr/>
      <w:tcPr>
        <w:tcBorders>
          <w:bottom w:val="single" w:sz="12" w:space="0" w:color="C1DF87" w:themeColor="accent1" w:themeTint="99"/>
        </w:tcBorders>
      </w:tcPr>
    </w:tblStylePr>
    <w:tblStylePr w:type="lastRow">
      <w:rPr>
        <w:b/>
        <w:bCs/>
      </w:rPr>
      <w:tblPr/>
      <w:tcPr>
        <w:tcBorders>
          <w:top w:val="double" w:sz="2" w:space="0" w:color="C1DF87" w:themeColor="accent1" w:themeTint="99"/>
        </w:tcBorders>
      </w:tcPr>
    </w:tblStylePr>
    <w:tblStylePr w:type="firstCol">
      <w:rPr>
        <w:b/>
        <w:bCs/>
      </w:rPr>
    </w:tblStylePr>
    <w:tblStylePr w:type="lastCol">
      <w:rPr>
        <w:b/>
        <w:bCs/>
      </w:rPr>
    </w:tblStylePr>
  </w:style>
  <w:style w:type="paragraph" w:styleId="Eivli">
    <w:name w:val="No Spacing"/>
    <w:link w:val="EivliChar"/>
    <w:uiPriority w:val="1"/>
    <w:qFormat/>
    <w:rsid w:val="00F47EE6"/>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F47EE6"/>
    <w:rPr>
      <w:rFonts w:eastAsiaTheme="minorEastAsia"/>
      <w:lang w:eastAsia="fi-FI"/>
    </w:rPr>
  </w:style>
  <w:style w:type="character" w:styleId="Paikkamerkkiteksti">
    <w:name w:val="Placeholder Text"/>
    <w:basedOn w:val="Kappaleenoletusfontti"/>
    <w:uiPriority w:val="99"/>
    <w:semiHidden/>
    <w:rsid w:val="00F47EE6"/>
    <w:rPr>
      <w:color w:val="808080"/>
    </w:rPr>
  </w:style>
  <w:style w:type="paragraph" w:styleId="Otsikko">
    <w:name w:val="Title"/>
    <w:basedOn w:val="Normaali"/>
    <w:next w:val="Normaali"/>
    <w:link w:val="OtsikkoChar"/>
    <w:uiPriority w:val="10"/>
    <w:qFormat/>
    <w:rsid w:val="00650E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50E99"/>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650E99"/>
    <w:rPr>
      <w:rFonts w:asciiTheme="majorHAnsi" w:eastAsiaTheme="majorEastAsia" w:hAnsiTheme="majorHAnsi" w:cstheme="majorBidi"/>
      <w:color w:val="729928" w:themeColor="accent1" w:themeShade="BF"/>
      <w:sz w:val="26"/>
      <w:szCs w:val="26"/>
    </w:rPr>
  </w:style>
  <w:style w:type="character" w:customStyle="1" w:styleId="Otsikko1Char">
    <w:name w:val="Otsikko 1 Char"/>
    <w:basedOn w:val="Kappaleenoletusfontti"/>
    <w:link w:val="Otsikko1"/>
    <w:uiPriority w:val="9"/>
    <w:rsid w:val="00650E99"/>
    <w:rPr>
      <w:rFonts w:asciiTheme="majorHAnsi" w:eastAsiaTheme="majorEastAsia" w:hAnsiTheme="majorHAnsi" w:cstheme="majorBidi"/>
      <w:color w:val="729928" w:themeColor="accent1" w:themeShade="BF"/>
      <w:sz w:val="32"/>
      <w:szCs w:val="32"/>
    </w:rPr>
  </w:style>
  <w:style w:type="character" w:customStyle="1" w:styleId="Otsikko3Char">
    <w:name w:val="Otsikko 3 Char"/>
    <w:basedOn w:val="Kappaleenoletusfontti"/>
    <w:link w:val="Otsikko3"/>
    <w:uiPriority w:val="9"/>
    <w:rsid w:val="00650E99"/>
    <w:rPr>
      <w:rFonts w:asciiTheme="majorHAnsi" w:eastAsiaTheme="majorEastAsia" w:hAnsiTheme="majorHAnsi" w:cstheme="majorBidi"/>
      <w:color w:val="4C661A" w:themeColor="accent1" w:themeShade="7F"/>
      <w:sz w:val="26"/>
      <w:szCs w:val="24"/>
    </w:rPr>
  </w:style>
  <w:style w:type="table" w:customStyle="1" w:styleId="Vaalearuudukkotaulukko1-korostus21">
    <w:name w:val="Vaalea ruudukkotaulukko 1 - korostus 21"/>
    <w:basedOn w:val="Normaalitaulukko"/>
    <w:uiPriority w:val="46"/>
    <w:rsid w:val="00650E99"/>
    <w:pPr>
      <w:spacing w:after="0" w:line="240" w:lineRule="auto"/>
    </w:pPr>
    <w:tblPr>
      <w:tblStyleRowBandSize w:val="1"/>
      <w:tblStyleColBandSize w:val="1"/>
      <w:tblBorders>
        <w:top w:val="single" w:sz="4" w:space="0" w:color="BFE2A8" w:themeColor="accent2" w:themeTint="66"/>
        <w:left w:val="single" w:sz="4" w:space="0" w:color="BFE2A8" w:themeColor="accent2" w:themeTint="66"/>
        <w:bottom w:val="single" w:sz="4" w:space="0" w:color="BFE2A8" w:themeColor="accent2" w:themeTint="66"/>
        <w:right w:val="single" w:sz="4" w:space="0" w:color="BFE2A8" w:themeColor="accent2" w:themeTint="66"/>
        <w:insideH w:val="single" w:sz="4" w:space="0" w:color="BFE2A8" w:themeColor="accent2" w:themeTint="66"/>
        <w:insideV w:val="single" w:sz="4" w:space="0" w:color="BFE2A8" w:themeColor="accent2" w:themeTint="66"/>
      </w:tblBorders>
    </w:tblPr>
    <w:tblStylePr w:type="firstRow">
      <w:rPr>
        <w:b/>
        <w:bCs/>
      </w:rPr>
      <w:tblPr/>
      <w:tcPr>
        <w:tcBorders>
          <w:bottom w:val="single" w:sz="12" w:space="0" w:color="9FD37C" w:themeColor="accent2" w:themeTint="99"/>
        </w:tcBorders>
      </w:tcPr>
    </w:tblStylePr>
    <w:tblStylePr w:type="lastRow">
      <w:rPr>
        <w:b/>
        <w:bCs/>
      </w:rPr>
      <w:tblPr/>
      <w:tcPr>
        <w:tcBorders>
          <w:top w:val="double" w:sz="2" w:space="0" w:color="9FD37C" w:themeColor="accent2" w:themeTint="99"/>
        </w:tcBorders>
      </w:tcPr>
    </w:tblStylePr>
    <w:tblStylePr w:type="firstCol">
      <w:rPr>
        <w:b/>
        <w:bCs/>
      </w:rPr>
    </w:tblStylePr>
    <w:tblStylePr w:type="lastCol">
      <w:rPr>
        <w:b/>
        <w:bCs/>
      </w:rPr>
    </w:tblStylePr>
  </w:style>
  <w:style w:type="character" w:customStyle="1" w:styleId="Otsikko4Char">
    <w:name w:val="Otsikko 4 Char"/>
    <w:basedOn w:val="Kappaleenoletusfontti"/>
    <w:link w:val="Otsikko4"/>
    <w:uiPriority w:val="9"/>
    <w:semiHidden/>
    <w:rsid w:val="00650E99"/>
    <w:rPr>
      <w:rFonts w:asciiTheme="majorHAnsi" w:eastAsiaTheme="majorEastAsia" w:hAnsiTheme="majorHAnsi" w:cstheme="majorBidi"/>
      <w:i/>
      <w:iCs/>
      <w:color w:val="729928" w:themeColor="accent1" w:themeShade="BF"/>
    </w:rPr>
  </w:style>
  <w:style w:type="paragraph" w:styleId="Luettelokappale">
    <w:name w:val="List Paragraph"/>
    <w:basedOn w:val="Normaali"/>
    <w:link w:val="LuettelokappaleChar"/>
    <w:qFormat/>
    <w:rsid w:val="00112CB9"/>
    <w:pPr>
      <w:ind w:left="720"/>
      <w:contextualSpacing/>
    </w:pPr>
  </w:style>
  <w:style w:type="paragraph" w:styleId="Yltunniste">
    <w:name w:val="header"/>
    <w:basedOn w:val="Normaali"/>
    <w:link w:val="YltunnisteChar"/>
    <w:uiPriority w:val="99"/>
    <w:unhideWhenUsed/>
    <w:rsid w:val="00112CB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12CB9"/>
  </w:style>
  <w:style w:type="paragraph" w:styleId="Alatunniste">
    <w:name w:val="footer"/>
    <w:basedOn w:val="Normaali"/>
    <w:link w:val="AlatunnisteChar"/>
    <w:uiPriority w:val="99"/>
    <w:unhideWhenUsed/>
    <w:rsid w:val="00112CB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12CB9"/>
  </w:style>
  <w:style w:type="paragraph" w:styleId="Seliteteksti">
    <w:name w:val="Balloon Text"/>
    <w:basedOn w:val="Normaali"/>
    <w:link w:val="SelitetekstiChar"/>
    <w:uiPriority w:val="99"/>
    <w:semiHidden/>
    <w:unhideWhenUsed/>
    <w:rsid w:val="00661A5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61A5A"/>
    <w:rPr>
      <w:rFonts w:ascii="Tahoma" w:hAnsi="Tahoma" w:cs="Tahoma"/>
      <w:sz w:val="16"/>
      <w:szCs w:val="16"/>
    </w:rPr>
  </w:style>
  <w:style w:type="character" w:styleId="Korostus">
    <w:name w:val="Emphasis"/>
    <w:uiPriority w:val="20"/>
    <w:qFormat/>
    <w:rsid w:val="00940FEC"/>
    <w:rPr>
      <w:caps/>
      <w:color w:val="4C661A" w:themeColor="accent1" w:themeShade="7F"/>
      <w:spacing w:val="5"/>
    </w:rPr>
  </w:style>
  <w:style w:type="table" w:styleId="Vaalearuudukko-korostus3">
    <w:name w:val="Light Grid Accent 3"/>
    <w:basedOn w:val="Normaalitaulukko"/>
    <w:uiPriority w:val="62"/>
    <w:rsid w:val="00940FEC"/>
    <w:pPr>
      <w:spacing w:after="0" w:line="240" w:lineRule="auto"/>
    </w:pPr>
    <w:rPr>
      <w:rFonts w:eastAsiaTheme="minorEastAsia"/>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insideH w:val="single" w:sz="8" w:space="0" w:color="37A76F" w:themeColor="accent3"/>
        <w:insideV w:val="single" w:sz="8" w:space="0" w:color="37A76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18" w:space="0" w:color="37A76F" w:themeColor="accent3"/>
          <w:right w:val="single" w:sz="8" w:space="0" w:color="37A76F" w:themeColor="accent3"/>
          <w:insideH w:val="nil"/>
          <w:insideV w:val="single" w:sz="8" w:space="0" w:color="37A76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A76F" w:themeColor="accent3"/>
          <w:left w:val="single" w:sz="8" w:space="0" w:color="37A76F" w:themeColor="accent3"/>
          <w:bottom w:val="single" w:sz="8" w:space="0" w:color="37A76F" w:themeColor="accent3"/>
          <w:right w:val="single" w:sz="8" w:space="0" w:color="37A76F" w:themeColor="accent3"/>
          <w:insideH w:val="nil"/>
          <w:insideV w:val="single" w:sz="8" w:space="0" w:color="37A76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tblStylePr w:type="band1Vert">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shd w:val="clear" w:color="auto" w:fill="C9EDDB" w:themeFill="accent3" w:themeFillTint="3F"/>
      </w:tcPr>
    </w:tblStylePr>
    <w:tblStylePr w:type="band1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shd w:val="clear" w:color="auto" w:fill="C9EDDB" w:themeFill="accent3" w:themeFillTint="3F"/>
      </w:tcPr>
    </w:tblStylePr>
    <w:tblStylePr w:type="band2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tcPr>
    </w:tblStylePr>
  </w:style>
  <w:style w:type="paragraph" w:styleId="Leipteksti">
    <w:name w:val="Body Text"/>
    <w:basedOn w:val="Normaali"/>
    <w:link w:val="LeiptekstiChar"/>
    <w:uiPriority w:val="99"/>
    <w:rsid w:val="00122E2C"/>
    <w:pPr>
      <w:spacing w:after="0" w:line="240" w:lineRule="auto"/>
    </w:pPr>
    <w:rPr>
      <w:rFonts w:ascii="Times New Roman" w:eastAsia="Times New Roman" w:hAnsi="Times New Roman" w:cs="Times New Roman"/>
      <w:b/>
      <w:bCs/>
      <w:sz w:val="24"/>
      <w:szCs w:val="24"/>
      <w:lang w:eastAsia="fi-FI"/>
    </w:rPr>
  </w:style>
  <w:style w:type="character" w:customStyle="1" w:styleId="LeiptekstiChar">
    <w:name w:val="Leipäteksti Char"/>
    <w:basedOn w:val="Kappaleenoletusfontti"/>
    <w:link w:val="Leipteksti"/>
    <w:uiPriority w:val="99"/>
    <w:rsid w:val="00122E2C"/>
    <w:rPr>
      <w:rFonts w:ascii="Times New Roman" w:eastAsia="Times New Roman" w:hAnsi="Times New Roman" w:cs="Times New Roman"/>
      <w:b/>
      <w:bCs/>
      <w:sz w:val="24"/>
      <w:szCs w:val="24"/>
      <w:lang w:eastAsia="fi-FI"/>
    </w:rPr>
  </w:style>
  <w:style w:type="character" w:customStyle="1" w:styleId="LuettelokappaleChar">
    <w:name w:val="Luettelokappale Char"/>
    <w:basedOn w:val="Kappaleenoletusfontti"/>
    <w:link w:val="Luettelokappale"/>
    <w:locked/>
    <w:rsid w:val="00122E2C"/>
  </w:style>
  <w:style w:type="character" w:styleId="Hyperlinkki">
    <w:name w:val="Hyperlink"/>
    <w:basedOn w:val="Kappaleenoletusfontti"/>
    <w:uiPriority w:val="99"/>
    <w:rsid w:val="00510744"/>
    <w:rPr>
      <w:rFonts w:cs="Times New Roman"/>
      <w:color w:val="0000FF"/>
      <w:u w:val="single"/>
    </w:rPr>
  </w:style>
  <w:style w:type="paragraph" w:styleId="Leipteksti3">
    <w:name w:val="Body Text 3"/>
    <w:basedOn w:val="Normaali"/>
    <w:link w:val="Leipteksti3Char"/>
    <w:rsid w:val="00293E9E"/>
    <w:pPr>
      <w:spacing w:after="120" w:line="240" w:lineRule="auto"/>
    </w:pPr>
    <w:rPr>
      <w:rFonts w:ascii="Times New Roman" w:eastAsia="Times New Roman" w:hAnsi="Times New Roman" w:cs="Times New Roman"/>
      <w:sz w:val="16"/>
      <w:szCs w:val="16"/>
      <w:lang w:eastAsia="fi-FI"/>
    </w:rPr>
  </w:style>
  <w:style w:type="character" w:customStyle="1" w:styleId="Leipteksti3Char">
    <w:name w:val="Leipäteksti 3 Char"/>
    <w:basedOn w:val="Kappaleenoletusfontti"/>
    <w:link w:val="Leipteksti3"/>
    <w:rsid w:val="00293E9E"/>
    <w:rPr>
      <w:rFonts w:ascii="Times New Roman" w:eastAsia="Times New Roman" w:hAnsi="Times New Roman" w:cs="Times New Roman"/>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86107">
      <w:bodyDiv w:val="1"/>
      <w:marLeft w:val="0"/>
      <w:marRight w:val="0"/>
      <w:marTop w:val="0"/>
      <w:marBottom w:val="0"/>
      <w:divBdr>
        <w:top w:val="none" w:sz="0" w:space="0" w:color="auto"/>
        <w:left w:val="none" w:sz="0" w:space="0" w:color="auto"/>
        <w:bottom w:val="none" w:sz="0" w:space="0" w:color="auto"/>
        <w:right w:val="none" w:sz="0" w:space="0" w:color="auto"/>
      </w:divBdr>
    </w:div>
    <w:div w:id="655374927">
      <w:bodyDiv w:val="1"/>
      <w:marLeft w:val="0"/>
      <w:marRight w:val="0"/>
      <w:marTop w:val="0"/>
      <w:marBottom w:val="0"/>
      <w:divBdr>
        <w:top w:val="none" w:sz="0" w:space="0" w:color="auto"/>
        <w:left w:val="none" w:sz="0" w:space="0" w:color="auto"/>
        <w:bottom w:val="none" w:sz="0" w:space="0" w:color="auto"/>
        <w:right w:val="none" w:sz="0" w:space="0" w:color="auto"/>
      </w:divBdr>
    </w:div>
    <w:div w:id="1355378754">
      <w:bodyDiv w:val="1"/>
      <w:marLeft w:val="0"/>
      <w:marRight w:val="0"/>
      <w:marTop w:val="0"/>
      <w:marBottom w:val="0"/>
      <w:divBdr>
        <w:top w:val="none" w:sz="0" w:space="0" w:color="auto"/>
        <w:left w:val="none" w:sz="0" w:space="0" w:color="auto"/>
        <w:bottom w:val="none" w:sz="0" w:space="0" w:color="auto"/>
        <w:right w:val="none" w:sz="0" w:space="0" w:color="auto"/>
      </w:divBdr>
    </w:div>
    <w:div w:id="185318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7C6A77-D4C9-4453-9AB8-D879C515FC78}" type="doc">
      <dgm:prSet loTypeId="urn:microsoft.com/office/officeart/2005/8/layout/hList1" loCatId="list" qsTypeId="urn:microsoft.com/office/officeart/2005/8/quickstyle/simple1" qsCatId="simple" csTypeId="urn:microsoft.com/office/officeart/2005/8/colors/accent1_1" csCatId="accent1" phldr="1"/>
      <dgm:spPr/>
      <dgm:t>
        <a:bodyPr/>
        <a:lstStyle/>
        <a:p>
          <a:endParaRPr lang="fi-FI"/>
        </a:p>
      </dgm:t>
    </dgm:pt>
    <dgm:pt modelId="{C80E2D4A-52A8-4016-B18B-7EB2073E6171}">
      <dgm:prSet phldrT="[Teksti]" custT="1"/>
      <dgm:spPr>
        <a:xfrm>
          <a:off x="0" y="0"/>
          <a:ext cx="1203605" cy="1616148"/>
        </a:xfrm>
      </dgm:spPr>
      <dgm:t>
        <a:bodyPr/>
        <a:lstStyle/>
        <a:p>
          <a:pPr>
            <a:buNone/>
          </a:pPr>
          <a:r>
            <a:rPr lang="fi-FI" sz="1200" b="1">
              <a:latin typeface="Calibri"/>
              <a:ea typeface="+mn-ea"/>
              <a:cs typeface="+mn-cs"/>
            </a:rPr>
            <a:t>ENNEN TYÖPAIKKAJAKSOA</a:t>
          </a:r>
        </a:p>
      </dgm:t>
    </dgm:pt>
    <dgm:pt modelId="{A2A9A8D7-8E8B-485C-A4DB-AA8425BDF788}" type="parTrans" cxnId="{9004249B-6012-4843-93F3-0874A06E4F7E}">
      <dgm:prSet/>
      <dgm:spPr/>
      <dgm:t>
        <a:bodyPr/>
        <a:lstStyle/>
        <a:p>
          <a:endParaRPr lang="fi-FI"/>
        </a:p>
      </dgm:t>
    </dgm:pt>
    <dgm:pt modelId="{D584F991-F4CD-48B7-841A-5E3F37BAE97C}" type="sibTrans" cxnId="{9004249B-6012-4843-93F3-0874A06E4F7E}">
      <dgm:prSet/>
      <dgm:spPr/>
      <dgm:t>
        <a:bodyPr/>
        <a:lstStyle/>
        <a:p>
          <a:endParaRPr lang="fi-FI"/>
        </a:p>
      </dgm:t>
    </dgm:pt>
    <dgm:pt modelId="{14483BEA-DC05-4CFC-A668-65D032FD44BE}">
      <dgm:prSet phldrT="[Teksti]" custT="1"/>
      <dgm:spPr>
        <a:xfrm>
          <a:off x="0" y="1616148"/>
          <a:ext cx="1203605" cy="1616148"/>
        </a:xfrm>
      </dgm:spPr>
      <dgm:t>
        <a:bodyPr/>
        <a:lstStyle/>
        <a:p>
          <a:pPr>
            <a:buNone/>
          </a:pPr>
          <a:r>
            <a:rPr lang="fi-FI" sz="1200" b="1">
              <a:latin typeface="Calibri"/>
              <a:ea typeface="+mn-ea"/>
              <a:cs typeface="+mn-cs"/>
            </a:rPr>
            <a:t>1. VIIKKO</a:t>
          </a:r>
        </a:p>
      </dgm:t>
    </dgm:pt>
    <dgm:pt modelId="{A5221927-7E76-42D8-ADEE-D8F3FD16836F}" type="parTrans" cxnId="{A57D4626-8F72-447B-BB4A-FF1C2079005E}">
      <dgm:prSet/>
      <dgm:spPr/>
      <dgm:t>
        <a:bodyPr/>
        <a:lstStyle/>
        <a:p>
          <a:endParaRPr lang="fi-FI"/>
        </a:p>
      </dgm:t>
    </dgm:pt>
    <dgm:pt modelId="{C3BBE03D-7126-4ECB-98E7-DBF252084216}" type="sibTrans" cxnId="{A57D4626-8F72-447B-BB4A-FF1C2079005E}">
      <dgm:prSet/>
      <dgm:spPr/>
      <dgm:t>
        <a:bodyPr/>
        <a:lstStyle/>
        <a:p>
          <a:endParaRPr lang="fi-FI"/>
        </a:p>
      </dgm:t>
    </dgm:pt>
    <dgm:pt modelId="{779E49AE-3F19-4F9D-8137-A51F1818B799}">
      <dgm:prSet phldrT="[Teksti]" custT="1"/>
      <dgm:spPr>
        <a:xfrm>
          <a:off x="0" y="3232297"/>
          <a:ext cx="1203605" cy="1616148"/>
        </a:xfrm>
      </dgm:spPr>
      <dgm:t>
        <a:bodyPr/>
        <a:lstStyle/>
        <a:p>
          <a:pPr>
            <a:buNone/>
          </a:pPr>
          <a:r>
            <a:rPr lang="fi-FI" sz="1200" b="1">
              <a:latin typeface="Calibri"/>
              <a:ea typeface="+mn-ea"/>
              <a:cs typeface="+mn-cs"/>
            </a:rPr>
            <a:t>2. VIIKOSTA ETEENPÄIN</a:t>
          </a:r>
        </a:p>
      </dgm:t>
    </dgm:pt>
    <dgm:pt modelId="{7EE3F092-D74E-4FF8-9B86-53676AB09E5E}" type="parTrans" cxnId="{852A5E4A-A4A4-4ABD-9394-22CFDC700CA0}">
      <dgm:prSet/>
      <dgm:spPr/>
      <dgm:t>
        <a:bodyPr/>
        <a:lstStyle/>
        <a:p>
          <a:endParaRPr lang="fi-FI"/>
        </a:p>
      </dgm:t>
    </dgm:pt>
    <dgm:pt modelId="{5BFDB0AD-2F70-4393-B21A-F657FAF38E67}" type="sibTrans" cxnId="{852A5E4A-A4A4-4ABD-9394-22CFDC700CA0}">
      <dgm:prSet/>
      <dgm:spPr/>
      <dgm:t>
        <a:bodyPr/>
        <a:lstStyle/>
        <a:p>
          <a:endParaRPr lang="fi-FI"/>
        </a:p>
      </dgm:t>
    </dgm:pt>
    <dgm:pt modelId="{705FB17F-3ED7-4EF5-BDD8-6E0F0751FFFB}">
      <dgm:prSet custT="1"/>
      <dgm:spPr>
        <a:xfrm>
          <a:off x="1293876" y="15230"/>
          <a:ext cx="4724151" cy="304606"/>
        </a:xfrm>
      </dgm:spPr>
      <dgm:t>
        <a:bodyPr/>
        <a:lstStyle/>
        <a:p>
          <a:pPr>
            <a:buNone/>
          </a:pPr>
          <a:r>
            <a:rPr lang="fi-FI" sz="1100">
              <a:latin typeface="Calibri"/>
              <a:ea typeface="+mn-ea"/>
              <a:cs typeface="+mn-cs"/>
            </a:rPr>
            <a:t>Edeltävät opintojaksot suoritettu hyväksytysti!</a:t>
          </a:r>
        </a:p>
      </dgm:t>
    </dgm:pt>
    <dgm:pt modelId="{8463A103-4669-4A7E-AA67-8BDA69183B8E}" type="parTrans" cxnId="{9F70C106-DDF7-4AC8-B1FB-03C1D1E817AD}">
      <dgm:prSet/>
      <dgm:spPr/>
      <dgm:t>
        <a:bodyPr/>
        <a:lstStyle/>
        <a:p>
          <a:endParaRPr lang="fi-FI"/>
        </a:p>
      </dgm:t>
    </dgm:pt>
    <dgm:pt modelId="{1411928E-F64C-4874-95DB-403AE54B2958}" type="sibTrans" cxnId="{9F70C106-DDF7-4AC8-B1FB-03C1D1E817AD}">
      <dgm:prSet/>
      <dgm:spPr/>
      <dgm:t>
        <a:bodyPr/>
        <a:lstStyle/>
        <a:p>
          <a:endParaRPr lang="fi-FI"/>
        </a:p>
      </dgm:t>
    </dgm:pt>
    <dgm:pt modelId="{F22E0479-AAFA-4C99-B24E-180DED5AA9C3}">
      <dgm:prSet custT="1"/>
      <dgm:spPr>
        <a:xfrm>
          <a:off x="1293876" y="1294576"/>
          <a:ext cx="4724151" cy="304606"/>
        </a:xfrm>
      </dgm:spPr>
      <dgm:t>
        <a:bodyPr/>
        <a:lstStyle/>
        <a:p>
          <a:pPr>
            <a:buNone/>
          </a:pPr>
          <a:r>
            <a:rPr lang="fi-FI" sz="1100">
              <a:latin typeface="Calibri"/>
              <a:ea typeface="+mn-ea"/>
              <a:cs typeface="+mn-cs"/>
            </a:rPr>
            <a:t>Tavoitteiden laatiminen - palautus Pedanettiin ja työpaikkaohjaajalle</a:t>
          </a:r>
          <a:endParaRPr lang="fi-FI" sz="1400">
            <a:latin typeface="Calibri"/>
            <a:ea typeface="+mn-ea"/>
            <a:cs typeface="+mn-cs"/>
          </a:endParaRPr>
        </a:p>
      </dgm:t>
    </dgm:pt>
    <dgm:pt modelId="{39B66864-0783-4DCA-BD3A-216CA1305901}" type="parTrans" cxnId="{83A6615A-DC45-4CCB-83C8-5DADC9952B61}">
      <dgm:prSet/>
      <dgm:spPr/>
      <dgm:t>
        <a:bodyPr/>
        <a:lstStyle/>
        <a:p>
          <a:endParaRPr lang="fi-FI"/>
        </a:p>
      </dgm:t>
    </dgm:pt>
    <dgm:pt modelId="{1C21D351-ACB9-4D27-977E-18A6D0BB103A}" type="sibTrans" cxnId="{83A6615A-DC45-4CCB-83C8-5DADC9952B61}">
      <dgm:prSet/>
      <dgm:spPr/>
      <dgm:t>
        <a:bodyPr/>
        <a:lstStyle/>
        <a:p>
          <a:endParaRPr lang="fi-FI"/>
        </a:p>
      </dgm:t>
    </dgm:pt>
    <dgm:pt modelId="{0F2732C9-EB4C-4236-A89C-1D85B70CAF1D}">
      <dgm:prSet custT="1"/>
      <dgm:spPr>
        <a:xfrm>
          <a:off x="1293876" y="1635147"/>
          <a:ext cx="4724151" cy="379968"/>
        </a:xfrm>
      </dgm:spPr>
      <dgm:t>
        <a:bodyPr/>
        <a:lstStyle/>
        <a:p>
          <a:pPr>
            <a:buNone/>
          </a:pPr>
          <a:r>
            <a:rPr lang="fi-FI" sz="1100">
              <a:latin typeface="Calibri"/>
              <a:ea typeface="+mn-ea"/>
              <a:cs typeface="+mn-cs"/>
            </a:rPr>
            <a:t>Perehtyminen työpaikkaan: tutustuminen ympäristöön, lapsiin, vanhempiin, henkilökuntaan ja toimintatapoihin </a:t>
          </a:r>
        </a:p>
      </dgm:t>
    </dgm:pt>
    <dgm:pt modelId="{91126635-A6AD-40EB-B94A-E195B6D6645D}" type="parTrans" cxnId="{6A98481C-9A83-4689-BF2E-DBCC94D1F1EF}">
      <dgm:prSet/>
      <dgm:spPr/>
      <dgm:t>
        <a:bodyPr/>
        <a:lstStyle/>
        <a:p>
          <a:endParaRPr lang="fi-FI"/>
        </a:p>
      </dgm:t>
    </dgm:pt>
    <dgm:pt modelId="{D9108378-B406-4C2F-8D09-C4FEBE679C1C}" type="sibTrans" cxnId="{6A98481C-9A83-4689-BF2E-DBCC94D1F1EF}">
      <dgm:prSet/>
      <dgm:spPr/>
      <dgm:t>
        <a:bodyPr/>
        <a:lstStyle/>
        <a:p>
          <a:endParaRPr lang="fi-FI"/>
        </a:p>
      </dgm:t>
    </dgm:pt>
    <dgm:pt modelId="{871C9567-3803-45D3-8913-7A2ABA14763A}">
      <dgm:prSet custT="1"/>
      <dgm:spPr>
        <a:xfrm>
          <a:off x="1293876" y="3257549"/>
          <a:ext cx="4724151" cy="505046"/>
        </a:xfrm>
      </dgm:spPr>
      <dgm:t>
        <a:bodyPr/>
        <a:lstStyle/>
        <a:p>
          <a:pPr>
            <a:spcAft>
              <a:spcPts val="0"/>
            </a:spcAft>
            <a:buNone/>
          </a:pPr>
          <a:r>
            <a:rPr lang="fi-FI" sz="1100">
              <a:latin typeface="Calibri"/>
              <a:ea typeface="+mn-ea"/>
              <a:cs typeface="+mn-cs"/>
            </a:rPr>
            <a:t>Työskentely sovitun työnjaon mukaisesti</a:t>
          </a:r>
        </a:p>
      </dgm:t>
    </dgm:pt>
    <dgm:pt modelId="{5873AA5C-6EF9-4D81-B0EB-F46AA04D7CB2}" type="parTrans" cxnId="{C362C940-5D0F-492B-871B-B3F91D7492E0}">
      <dgm:prSet/>
      <dgm:spPr/>
      <dgm:t>
        <a:bodyPr/>
        <a:lstStyle/>
        <a:p>
          <a:endParaRPr lang="fi-FI"/>
        </a:p>
      </dgm:t>
    </dgm:pt>
    <dgm:pt modelId="{D9F910B6-D272-40EF-AB36-2C297FBAAEE9}" type="sibTrans" cxnId="{C362C940-5D0F-492B-871B-B3F91D7492E0}">
      <dgm:prSet/>
      <dgm:spPr/>
      <dgm:t>
        <a:bodyPr/>
        <a:lstStyle/>
        <a:p>
          <a:endParaRPr lang="fi-FI"/>
        </a:p>
      </dgm:t>
    </dgm:pt>
    <dgm:pt modelId="{533AE5C4-3F9A-47C9-8AAA-92BD1380C08F}">
      <dgm:prSet custT="1"/>
      <dgm:spPr>
        <a:xfrm>
          <a:off x="0" y="4848446"/>
          <a:ext cx="1203605" cy="1616148"/>
        </a:xfrm>
      </dgm:spPr>
      <dgm:t>
        <a:bodyPr/>
        <a:lstStyle/>
        <a:p>
          <a:pPr>
            <a:buNone/>
          </a:pPr>
          <a:r>
            <a:rPr lang="fi-FI" sz="1200" b="1">
              <a:latin typeface="Calibri"/>
              <a:ea typeface="+mn-ea"/>
              <a:cs typeface="+mn-cs"/>
            </a:rPr>
            <a:t>NÄYTTÖ</a:t>
          </a:r>
        </a:p>
      </dgm:t>
    </dgm:pt>
    <dgm:pt modelId="{F43732D5-E9C5-4421-A260-EB067014BC1A}" type="parTrans" cxnId="{E199F899-8D18-423F-9548-6174AB4136F2}">
      <dgm:prSet/>
      <dgm:spPr/>
      <dgm:t>
        <a:bodyPr/>
        <a:lstStyle/>
        <a:p>
          <a:endParaRPr lang="fi-FI"/>
        </a:p>
      </dgm:t>
    </dgm:pt>
    <dgm:pt modelId="{1236CBB6-67C3-4420-8B03-01D4D1578B2E}" type="sibTrans" cxnId="{E199F899-8D18-423F-9548-6174AB4136F2}">
      <dgm:prSet/>
      <dgm:spPr/>
      <dgm:t>
        <a:bodyPr/>
        <a:lstStyle/>
        <a:p>
          <a:endParaRPr lang="fi-FI"/>
        </a:p>
      </dgm:t>
    </dgm:pt>
    <dgm:pt modelId="{A121EB13-FF2C-4452-888F-3EE4EE7F8113}">
      <dgm:prSet custT="1"/>
      <dgm:spPr>
        <a:xfrm>
          <a:off x="1293876" y="4886009"/>
          <a:ext cx="4724151" cy="751256"/>
        </a:xfrm>
      </dgm:spPr>
      <dgm:t>
        <a:bodyPr/>
        <a:lstStyle/>
        <a:p>
          <a:pPr>
            <a:spcAft>
              <a:spcPts val="0"/>
            </a:spcAft>
            <a:buNone/>
          </a:pPr>
          <a:r>
            <a:rPr lang="fi-FI" sz="1100"/>
            <a:t>Näytön toteuttaminen suunnitellun mukaisesti</a:t>
          </a:r>
          <a:endParaRPr lang="fi-FI" sz="1100">
            <a:latin typeface="Calibri"/>
            <a:ea typeface="+mn-ea"/>
            <a:cs typeface="+mn-cs"/>
          </a:endParaRPr>
        </a:p>
      </dgm:t>
    </dgm:pt>
    <dgm:pt modelId="{1AF1380D-C248-41A4-B276-76974915D858}" type="parTrans" cxnId="{6207417F-1D1B-4D63-83E5-7F111E0636C9}">
      <dgm:prSet/>
      <dgm:spPr/>
      <dgm:t>
        <a:bodyPr/>
        <a:lstStyle/>
        <a:p>
          <a:endParaRPr lang="fi-FI"/>
        </a:p>
      </dgm:t>
    </dgm:pt>
    <dgm:pt modelId="{90BD8918-0292-4057-8565-AB60FBD61E6E}" type="sibTrans" cxnId="{6207417F-1D1B-4D63-83E5-7F111E0636C9}">
      <dgm:prSet/>
      <dgm:spPr/>
      <dgm:t>
        <a:bodyPr/>
        <a:lstStyle/>
        <a:p>
          <a:endParaRPr lang="fi-FI"/>
        </a:p>
      </dgm:t>
    </dgm:pt>
    <dgm:pt modelId="{E8804407-99E7-43A0-B019-8AA98853BFB6}">
      <dgm:prSet custT="1"/>
      <dgm:spPr>
        <a:xfrm>
          <a:off x="1293876" y="335066"/>
          <a:ext cx="4724151" cy="304606"/>
        </a:xfrm>
      </dgm:spPr>
      <dgm:t>
        <a:bodyPr/>
        <a:lstStyle/>
        <a:p>
          <a:pPr>
            <a:buNone/>
          </a:pPr>
          <a:r>
            <a:rPr lang="fi-FI" sz="1100">
              <a:latin typeface="Calibri"/>
              <a:ea typeface="+mn-ea"/>
              <a:cs typeface="+mn-cs"/>
            </a:rPr>
            <a:t>Yhteydenotto työpaikkaan</a:t>
          </a:r>
        </a:p>
      </dgm:t>
    </dgm:pt>
    <dgm:pt modelId="{AFAF17C2-9B60-4D4A-922E-B9AA4B85BAF2}" type="sibTrans" cxnId="{2B4DFB73-DD42-4EBF-84E7-2E099F683B7E}">
      <dgm:prSet/>
      <dgm:spPr/>
      <dgm:t>
        <a:bodyPr/>
        <a:lstStyle/>
        <a:p>
          <a:endParaRPr lang="fi-FI"/>
        </a:p>
      </dgm:t>
    </dgm:pt>
    <dgm:pt modelId="{914DC0AB-1EF5-4FE4-8546-DF92A0CFD118}" type="parTrans" cxnId="{2B4DFB73-DD42-4EBF-84E7-2E099F683B7E}">
      <dgm:prSet/>
      <dgm:spPr/>
      <dgm:t>
        <a:bodyPr/>
        <a:lstStyle/>
        <a:p>
          <a:endParaRPr lang="fi-FI"/>
        </a:p>
      </dgm:t>
    </dgm:pt>
    <dgm:pt modelId="{0DD2CCB8-B251-4DF7-8A94-F78937F03532}">
      <dgm:prSet custT="1"/>
      <dgm:spPr>
        <a:xfrm>
          <a:off x="1293876" y="654903"/>
          <a:ext cx="4724151" cy="304606"/>
        </a:xfrm>
      </dgm:spPr>
      <dgm:t>
        <a:bodyPr/>
        <a:lstStyle/>
        <a:p>
          <a:pPr>
            <a:buNone/>
          </a:pPr>
          <a:r>
            <a:rPr lang="fi-FI" sz="1100">
              <a:latin typeface="Calibri"/>
              <a:ea typeface="+mn-ea"/>
              <a:cs typeface="+mn-cs"/>
            </a:rPr>
            <a:t>Osallistuminen työpaikalla järjestettävän koulutuksen perehdytykseen</a:t>
          </a:r>
        </a:p>
      </dgm:t>
    </dgm:pt>
    <dgm:pt modelId="{EF50BC61-57AC-4826-B57B-A3DD6FD02606}" type="sibTrans" cxnId="{87929C8B-564B-454D-B428-CA9795451427}">
      <dgm:prSet/>
      <dgm:spPr/>
      <dgm:t>
        <a:bodyPr/>
        <a:lstStyle/>
        <a:p>
          <a:endParaRPr lang="fi-FI"/>
        </a:p>
      </dgm:t>
    </dgm:pt>
    <dgm:pt modelId="{80343C8F-47B8-4315-8881-BE045B739B3F}" type="parTrans" cxnId="{87929C8B-564B-454D-B428-CA9795451427}">
      <dgm:prSet/>
      <dgm:spPr/>
      <dgm:t>
        <a:bodyPr/>
        <a:lstStyle/>
        <a:p>
          <a:endParaRPr lang="fi-FI"/>
        </a:p>
      </dgm:t>
    </dgm:pt>
    <dgm:pt modelId="{20B59CEC-5EB8-4EB7-AFBA-99912E83E10D}">
      <dgm:prSet custT="1"/>
      <dgm:spPr>
        <a:xfrm>
          <a:off x="1293876" y="974739"/>
          <a:ext cx="4724151" cy="304606"/>
        </a:xfrm>
      </dgm:spPr>
      <dgm:t>
        <a:bodyPr/>
        <a:lstStyle/>
        <a:p>
          <a:pPr>
            <a:buNone/>
          </a:pPr>
          <a:r>
            <a:rPr lang="fi-FI" sz="1100">
              <a:latin typeface="Calibri"/>
              <a:ea typeface="+mn-ea"/>
              <a:cs typeface="+mn-cs"/>
            </a:rPr>
            <a:t>Mahdollinen tutustumiskäynti työpaikkaan</a:t>
          </a:r>
        </a:p>
      </dgm:t>
    </dgm:pt>
    <dgm:pt modelId="{54673C09-6F18-4F91-883F-3FED94570F9C}" type="sibTrans" cxnId="{7FB7DD35-BDDA-43A2-A209-F80D2E434C81}">
      <dgm:prSet/>
      <dgm:spPr/>
      <dgm:t>
        <a:bodyPr/>
        <a:lstStyle/>
        <a:p>
          <a:endParaRPr lang="fi-FI"/>
        </a:p>
      </dgm:t>
    </dgm:pt>
    <dgm:pt modelId="{D53AE65C-C4F4-4378-80DA-46F86854479F}" type="parTrans" cxnId="{7FB7DD35-BDDA-43A2-A209-F80D2E434C81}">
      <dgm:prSet/>
      <dgm:spPr/>
      <dgm:t>
        <a:bodyPr/>
        <a:lstStyle/>
        <a:p>
          <a:endParaRPr lang="fi-FI"/>
        </a:p>
      </dgm:t>
    </dgm:pt>
    <dgm:pt modelId="{CCF27C93-73F2-4CEB-B319-ED891B5A7636}">
      <dgm:prSet custT="1"/>
      <dgm:spPr>
        <a:xfrm>
          <a:off x="1293876" y="4318147"/>
          <a:ext cx="4724151" cy="505046"/>
        </a:xfrm>
      </dgm:spPr>
      <dgm:t>
        <a:bodyPr/>
        <a:lstStyle/>
        <a:p>
          <a:pPr>
            <a:spcAft>
              <a:spcPts val="0"/>
            </a:spcAft>
            <a:buNone/>
          </a:pPr>
          <a:r>
            <a:rPr lang="fi-FI" sz="1100">
              <a:latin typeface="Calibri"/>
              <a:ea typeface="+mn-ea"/>
              <a:cs typeface="+mn-cs"/>
            </a:rPr>
            <a:t>Oppimisen palaute yhdessä työpaikkaohjaajan kanssa</a:t>
          </a:r>
        </a:p>
      </dgm:t>
    </dgm:pt>
    <dgm:pt modelId="{68001CE4-8017-4387-8DF1-B2FEAE48793D}" type="parTrans" cxnId="{735F1129-42F0-446A-AF89-45424752B29A}">
      <dgm:prSet/>
      <dgm:spPr/>
      <dgm:t>
        <a:bodyPr/>
        <a:lstStyle/>
        <a:p>
          <a:endParaRPr lang="fi-FI"/>
        </a:p>
      </dgm:t>
    </dgm:pt>
    <dgm:pt modelId="{5216C849-BD0A-4FF2-971C-8759CE570352}" type="sibTrans" cxnId="{735F1129-42F0-446A-AF89-45424752B29A}">
      <dgm:prSet/>
      <dgm:spPr/>
      <dgm:t>
        <a:bodyPr/>
        <a:lstStyle/>
        <a:p>
          <a:endParaRPr lang="fi-FI"/>
        </a:p>
      </dgm:t>
    </dgm:pt>
    <dgm:pt modelId="{4B8D33EE-5CEF-4D87-ACAD-0D8C3233ABCD}">
      <dgm:prSet custT="1"/>
      <dgm:spPr>
        <a:xfrm>
          <a:off x="1293876" y="4886009"/>
          <a:ext cx="4724151" cy="751256"/>
        </a:xfrm>
      </dgm:spPr>
      <dgm:t>
        <a:bodyPr/>
        <a:lstStyle/>
        <a:p>
          <a:pPr>
            <a:spcAft>
              <a:spcPts val="0"/>
            </a:spcAft>
            <a:buNone/>
          </a:pPr>
          <a:r>
            <a:rPr lang="fi-FI" sz="1100"/>
            <a:t>Mahdollisen näyttöön liittyvän kirjallisen materiaalin tekeminen</a:t>
          </a:r>
          <a:endParaRPr lang="fi-FI" sz="1100">
            <a:latin typeface="Calibri"/>
            <a:ea typeface="+mn-ea"/>
            <a:cs typeface="+mn-cs"/>
          </a:endParaRPr>
        </a:p>
      </dgm:t>
    </dgm:pt>
    <dgm:pt modelId="{AFDC48D8-5B38-481A-B3C6-1217F1C3C8E7}" type="parTrans" cxnId="{7029E6EB-8F5A-4A34-92E0-76E860F26E5B}">
      <dgm:prSet/>
      <dgm:spPr/>
      <dgm:t>
        <a:bodyPr/>
        <a:lstStyle/>
        <a:p>
          <a:endParaRPr lang="fi-FI"/>
        </a:p>
      </dgm:t>
    </dgm:pt>
    <dgm:pt modelId="{89E4DFDE-C171-41F3-8509-65ADC17D35E5}" type="sibTrans" cxnId="{7029E6EB-8F5A-4A34-92E0-76E860F26E5B}">
      <dgm:prSet/>
      <dgm:spPr/>
      <dgm:t>
        <a:bodyPr/>
        <a:lstStyle/>
        <a:p>
          <a:endParaRPr lang="fi-FI"/>
        </a:p>
      </dgm:t>
    </dgm:pt>
    <dgm:pt modelId="{882D286C-B959-41FC-8D29-C8B5F6F7A5B8}">
      <dgm:prSet custT="1"/>
      <dgm:spPr>
        <a:xfrm>
          <a:off x="1293876" y="4886009"/>
          <a:ext cx="4724151" cy="751256"/>
        </a:xfrm>
      </dgm:spPr>
      <dgm:t>
        <a:bodyPr/>
        <a:lstStyle/>
        <a:p>
          <a:pPr>
            <a:spcAft>
              <a:spcPts val="0"/>
            </a:spcAft>
            <a:buNone/>
          </a:pPr>
          <a:r>
            <a:rPr lang="fi-FI" sz="1100"/>
            <a:t>Valmistautuminen arviointikeskusteluun</a:t>
          </a:r>
          <a:endParaRPr lang="fi-FI" sz="1100">
            <a:latin typeface="Calibri"/>
            <a:ea typeface="+mn-ea"/>
            <a:cs typeface="+mn-cs"/>
          </a:endParaRPr>
        </a:p>
      </dgm:t>
    </dgm:pt>
    <dgm:pt modelId="{EDE7A55F-9D2A-404C-AB86-65A84DE574EE}" type="parTrans" cxnId="{C1165752-522D-44CF-B9D8-FAEFF13F5F48}">
      <dgm:prSet/>
      <dgm:spPr/>
      <dgm:t>
        <a:bodyPr/>
        <a:lstStyle/>
        <a:p>
          <a:endParaRPr lang="fi-FI"/>
        </a:p>
      </dgm:t>
    </dgm:pt>
    <dgm:pt modelId="{736D80C9-697E-4832-BAD0-1172BB9A599D}" type="sibTrans" cxnId="{C1165752-522D-44CF-B9D8-FAEFF13F5F48}">
      <dgm:prSet/>
      <dgm:spPr/>
      <dgm:t>
        <a:bodyPr/>
        <a:lstStyle/>
        <a:p>
          <a:endParaRPr lang="fi-FI"/>
        </a:p>
      </dgm:t>
    </dgm:pt>
    <dgm:pt modelId="{441DE848-83FD-4B9E-BAED-0CA2570DFB90}">
      <dgm:prSet custT="1"/>
      <dgm:spPr>
        <a:xfrm>
          <a:off x="1293876" y="4318147"/>
          <a:ext cx="4724151" cy="505046"/>
        </a:xfrm>
      </dgm:spPr>
      <dgm:t>
        <a:bodyPr/>
        <a:lstStyle/>
        <a:p>
          <a:pPr>
            <a:spcAft>
              <a:spcPts val="0"/>
            </a:spcAft>
            <a:buNone/>
          </a:pPr>
          <a:r>
            <a:rPr lang="fi-FI" sz="1100">
              <a:latin typeface="Calibri"/>
              <a:ea typeface="+mn-ea"/>
              <a:cs typeface="+mn-cs"/>
            </a:rPr>
            <a:t>Näytön valmistelu</a:t>
          </a:r>
        </a:p>
      </dgm:t>
    </dgm:pt>
    <dgm:pt modelId="{802FFFFC-B22D-4E60-9567-6F6909826B2F}" type="parTrans" cxnId="{A2A0FBB7-58FC-43B6-8523-A97216DB9F0A}">
      <dgm:prSet/>
      <dgm:spPr/>
      <dgm:t>
        <a:bodyPr/>
        <a:lstStyle/>
        <a:p>
          <a:endParaRPr lang="fi-FI"/>
        </a:p>
      </dgm:t>
    </dgm:pt>
    <dgm:pt modelId="{0FEFDE41-6F44-485E-844D-251F8FBBF304}" type="sibTrans" cxnId="{A2A0FBB7-58FC-43B6-8523-A97216DB9F0A}">
      <dgm:prSet/>
      <dgm:spPr/>
      <dgm:t>
        <a:bodyPr/>
        <a:lstStyle/>
        <a:p>
          <a:endParaRPr lang="fi-FI"/>
        </a:p>
      </dgm:t>
    </dgm:pt>
    <dgm:pt modelId="{BF9069C6-BDE4-4908-928C-F653D554DFB8}">
      <dgm:prSet custT="1"/>
      <dgm:spPr>
        <a:xfrm>
          <a:off x="1293876" y="4886009"/>
          <a:ext cx="4724151" cy="751256"/>
        </a:xfrm>
      </dgm:spPr>
      <dgm:t>
        <a:bodyPr/>
        <a:lstStyle/>
        <a:p>
          <a:pPr>
            <a:spcAft>
              <a:spcPts val="0"/>
            </a:spcAft>
            <a:buNone/>
          </a:pPr>
          <a:endParaRPr lang="fi-FI" sz="1100">
            <a:solidFill>
              <a:srgbClr val="FF0000"/>
            </a:solidFill>
            <a:latin typeface="Calibri"/>
            <a:ea typeface="+mn-ea"/>
            <a:cs typeface="+mn-cs"/>
          </a:endParaRPr>
        </a:p>
      </dgm:t>
    </dgm:pt>
    <dgm:pt modelId="{B22A7E7F-4D6B-4C94-B275-FA7472929420}" type="parTrans" cxnId="{1BAAE6D1-9FF0-4511-89E4-206EC1AA8377}">
      <dgm:prSet/>
      <dgm:spPr/>
      <dgm:t>
        <a:bodyPr/>
        <a:lstStyle/>
        <a:p>
          <a:endParaRPr lang="fi-FI"/>
        </a:p>
      </dgm:t>
    </dgm:pt>
    <dgm:pt modelId="{474DAAA4-F589-4EBE-A871-0CE11FB63B33}" type="sibTrans" cxnId="{1BAAE6D1-9FF0-4511-89E4-206EC1AA8377}">
      <dgm:prSet/>
      <dgm:spPr/>
      <dgm:t>
        <a:bodyPr/>
        <a:lstStyle/>
        <a:p>
          <a:endParaRPr lang="fi-FI"/>
        </a:p>
      </dgm:t>
    </dgm:pt>
    <dgm:pt modelId="{4B3C7693-86DC-49B4-92CE-8218ABAED7CC}">
      <dgm:prSet custT="1"/>
      <dgm:spPr>
        <a:xfrm>
          <a:off x="1293876" y="4886009"/>
          <a:ext cx="4724151" cy="751256"/>
        </a:xfrm>
      </dgm:spPr>
      <dgm:t>
        <a:bodyPr/>
        <a:lstStyle/>
        <a:p>
          <a:pPr>
            <a:spcAft>
              <a:spcPts val="0"/>
            </a:spcAft>
            <a:buNone/>
          </a:pPr>
          <a:endParaRPr lang="fi-FI" sz="1100">
            <a:solidFill>
              <a:srgbClr val="FF0000"/>
            </a:solidFill>
            <a:latin typeface="Calibri"/>
            <a:ea typeface="+mn-ea"/>
            <a:cs typeface="+mn-cs"/>
          </a:endParaRPr>
        </a:p>
      </dgm:t>
    </dgm:pt>
    <dgm:pt modelId="{EED44609-8396-4E34-A5FA-6BC79CAD2F52}" type="parTrans" cxnId="{E335FEF6-A5A4-42A0-9530-0AC0A079A198}">
      <dgm:prSet/>
      <dgm:spPr/>
      <dgm:t>
        <a:bodyPr/>
        <a:lstStyle/>
        <a:p>
          <a:endParaRPr lang="fi-FI"/>
        </a:p>
      </dgm:t>
    </dgm:pt>
    <dgm:pt modelId="{A01920A8-7D50-4599-BE29-BC418801E251}" type="sibTrans" cxnId="{E335FEF6-A5A4-42A0-9530-0AC0A079A198}">
      <dgm:prSet/>
      <dgm:spPr/>
      <dgm:t>
        <a:bodyPr/>
        <a:lstStyle/>
        <a:p>
          <a:endParaRPr lang="fi-FI"/>
        </a:p>
      </dgm:t>
    </dgm:pt>
    <dgm:pt modelId="{14E21736-1C2A-479F-A40D-3B08D57832BD}">
      <dgm:prSet custT="1"/>
      <dgm:spPr>
        <a:xfrm>
          <a:off x="1293876" y="4318147"/>
          <a:ext cx="4724151" cy="505046"/>
        </a:xfrm>
      </dgm:spPr>
      <dgm:t>
        <a:bodyPr/>
        <a:lstStyle/>
        <a:p>
          <a:pPr>
            <a:spcAft>
              <a:spcPts val="0"/>
            </a:spcAft>
            <a:buNone/>
          </a:pPr>
          <a:endParaRPr lang="fi-FI" sz="1100">
            <a:latin typeface="Calibri"/>
            <a:ea typeface="+mn-ea"/>
            <a:cs typeface="+mn-cs"/>
          </a:endParaRPr>
        </a:p>
      </dgm:t>
    </dgm:pt>
    <dgm:pt modelId="{2A6DA87B-75DC-4A94-8AA4-377F7E9A9777}" type="parTrans" cxnId="{C092343E-0E48-4ED2-B9D7-492C4386D2D4}">
      <dgm:prSet/>
      <dgm:spPr/>
      <dgm:t>
        <a:bodyPr/>
        <a:lstStyle/>
        <a:p>
          <a:endParaRPr lang="fi-FI"/>
        </a:p>
      </dgm:t>
    </dgm:pt>
    <dgm:pt modelId="{5D7B335B-6CEC-4F50-8FFD-F914C6B95AE7}" type="sibTrans" cxnId="{C092343E-0E48-4ED2-B9D7-492C4386D2D4}">
      <dgm:prSet/>
      <dgm:spPr/>
      <dgm:t>
        <a:bodyPr/>
        <a:lstStyle/>
        <a:p>
          <a:endParaRPr lang="fi-FI"/>
        </a:p>
      </dgm:t>
    </dgm:pt>
    <dgm:pt modelId="{3A14D05D-9821-4DEE-8CC6-B32899EE5466}">
      <dgm:prSet custT="1"/>
      <dgm:spPr>
        <a:xfrm>
          <a:off x="1293876" y="4318147"/>
          <a:ext cx="4724151" cy="505046"/>
        </a:xfrm>
      </dgm:spPr>
      <dgm:t>
        <a:bodyPr/>
        <a:lstStyle/>
        <a:p>
          <a:pPr>
            <a:spcAft>
              <a:spcPts val="0"/>
            </a:spcAft>
            <a:buNone/>
          </a:pPr>
          <a:endParaRPr lang="fi-FI" sz="1100">
            <a:latin typeface="Calibri"/>
            <a:ea typeface="+mn-ea"/>
            <a:cs typeface="+mn-cs"/>
          </a:endParaRPr>
        </a:p>
      </dgm:t>
    </dgm:pt>
    <dgm:pt modelId="{EC20480C-0DF3-474F-8680-ED23C4093ECC}" type="parTrans" cxnId="{DD8EEE31-0E96-4E9C-B2D6-42F65479A180}">
      <dgm:prSet/>
      <dgm:spPr/>
      <dgm:t>
        <a:bodyPr/>
        <a:lstStyle/>
        <a:p>
          <a:endParaRPr lang="fi-FI"/>
        </a:p>
      </dgm:t>
    </dgm:pt>
    <dgm:pt modelId="{29DF396F-56DE-455B-93BE-320C70B98C87}" type="sibTrans" cxnId="{DD8EEE31-0E96-4E9C-B2D6-42F65479A180}">
      <dgm:prSet/>
      <dgm:spPr/>
      <dgm:t>
        <a:bodyPr/>
        <a:lstStyle/>
        <a:p>
          <a:endParaRPr lang="fi-FI"/>
        </a:p>
      </dgm:t>
    </dgm:pt>
    <dgm:pt modelId="{953B249C-9879-4556-9980-D3B8C3D75188}">
      <dgm:prSet custT="1"/>
      <dgm:spPr>
        <a:xfrm>
          <a:off x="1293876" y="1635147"/>
          <a:ext cx="4724151" cy="379968"/>
        </a:xfrm>
      </dgm:spPr>
      <dgm:t>
        <a:bodyPr/>
        <a:lstStyle/>
        <a:p>
          <a:pPr>
            <a:buNone/>
          </a:pPr>
          <a:r>
            <a:rPr lang="fi-FI" sz="1100">
              <a:latin typeface="Calibri"/>
              <a:ea typeface="+mn-ea"/>
              <a:cs typeface="+mn-cs"/>
            </a:rPr>
            <a:t>Oma esittely ilmoitustaululle ja esittäytyminen vanhemmille!</a:t>
          </a:r>
        </a:p>
      </dgm:t>
    </dgm:pt>
    <dgm:pt modelId="{3C2FC0E4-2C9B-42D2-9E8C-5CD9EEC042E6}" type="parTrans" cxnId="{D93A8290-C37C-428E-9673-2E1366213930}">
      <dgm:prSet/>
      <dgm:spPr/>
      <dgm:t>
        <a:bodyPr/>
        <a:lstStyle/>
        <a:p>
          <a:endParaRPr lang="fi-FI"/>
        </a:p>
      </dgm:t>
    </dgm:pt>
    <dgm:pt modelId="{F8451CB7-37CE-49FC-810D-BDBE94F2F2A2}" type="sibTrans" cxnId="{D93A8290-C37C-428E-9673-2E1366213930}">
      <dgm:prSet/>
      <dgm:spPr/>
      <dgm:t>
        <a:bodyPr/>
        <a:lstStyle/>
        <a:p>
          <a:endParaRPr lang="fi-FI"/>
        </a:p>
      </dgm:t>
    </dgm:pt>
    <dgm:pt modelId="{C95C84C4-4CAB-4670-B0AE-C2188F2AE678}">
      <dgm:prSet custT="1"/>
      <dgm:spPr>
        <a:xfrm>
          <a:off x="1293876" y="2034114"/>
          <a:ext cx="4724151" cy="379968"/>
        </a:xfrm>
      </dgm:spPr>
      <dgm:t>
        <a:bodyPr/>
        <a:lstStyle/>
        <a:p>
          <a:pPr>
            <a:buNone/>
          </a:pPr>
          <a:r>
            <a:rPr lang="fi-FI" sz="1100">
              <a:latin typeface="Calibri"/>
              <a:ea typeface="+mn-ea"/>
              <a:cs typeface="+mn-cs"/>
            </a:rPr>
            <a:t>Tavoitteiden tarkentaminen yhdessä työpaikkaohjaajan kanssa</a:t>
          </a:r>
        </a:p>
      </dgm:t>
    </dgm:pt>
    <dgm:pt modelId="{AB3E14D9-E3D7-4156-8D35-E9354E68E858}" type="parTrans" cxnId="{81719611-F6B1-4487-BA87-7FAEDF8BD1D5}">
      <dgm:prSet/>
      <dgm:spPr/>
      <dgm:t>
        <a:bodyPr/>
        <a:lstStyle/>
        <a:p>
          <a:endParaRPr lang="fi-FI"/>
        </a:p>
      </dgm:t>
    </dgm:pt>
    <dgm:pt modelId="{08782C95-A285-4480-97B9-EC44A59D1C34}" type="sibTrans" cxnId="{81719611-F6B1-4487-BA87-7FAEDF8BD1D5}">
      <dgm:prSet/>
      <dgm:spPr/>
      <dgm:t>
        <a:bodyPr/>
        <a:lstStyle/>
        <a:p>
          <a:endParaRPr lang="fi-FI"/>
        </a:p>
      </dgm:t>
    </dgm:pt>
    <dgm:pt modelId="{0D32D2EC-2CA7-4CF4-B909-A2C47F797417}">
      <dgm:prSet custT="1"/>
      <dgm:spPr>
        <a:xfrm>
          <a:off x="1293876" y="2433081"/>
          <a:ext cx="4724151" cy="379968"/>
        </a:xfrm>
      </dgm:spPr>
      <dgm:t>
        <a:bodyPr/>
        <a:lstStyle/>
        <a:p>
          <a:pPr>
            <a:buNone/>
          </a:pPr>
          <a:r>
            <a:rPr lang="fi-FI" sz="1100">
              <a:latin typeface="Calibri"/>
              <a:ea typeface="+mn-ea"/>
              <a:cs typeface="+mn-cs"/>
            </a:rPr>
            <a:t>Työtehtävien suunnittelu</a:t>
          </a:r>
        </a:p>
      </dgm:t>
    </dgm:pt>
    <dgm:pt modelId="{00355907-B8C6-47D9-B0BA-267868E83F6A}" type="parTrans" cxnId="{58ED1650-C9BB-4880-B584-C20D53697B39}">
      <dgm:prSet/>
      <dgm:spPr/>
      <dgm:t>
        <a:bodyPr/>
        <a:lstStyle/>
        <a:p>
          <a:endParaRPr lang="fi-FI"/>
        </a:p>
      </dgm:t>
    </dgm:pt>
    <dgm:pt modelId="{303D5788-E928-4BBB-9F5F-713E5ED1CB70}" type="sibTrans" cxnId="{58ED1650-C9BB-4880-B584-C20D53697B39}">
      <dgm:prSet/>
      <dgm:spPr/>
      <dgm:t>
        <a:bodyPr/>
        <a:lstStyle/>
        <a:p>
          <a:endParaRPr lang="fi-FI"/>
        </a:p>
      </dgm:t>
    </dgm:pt>
    <dgm:pt modelId="{1BAC1585-0ED5-4093-AD19-DD5A5592EA83}">
      <dgm:prSet custT="1"/>
      <dgm:spPr>
        <a:xfrm>
          <a:off x="1293876" y="3257549"/>
          <a:ext cx="4724151" cy="505046"/>
        </a:xfrm>
      </dgm:spPr>
      <dgm:t>
        <a:bodyPr/>
        <a:lstStyle/>
        <a:p>
          <a:pPr>
            <a:spcAft>
              <a:spcPts val="0"/>
            </a:spcAft>
            <a:buNone/>
          </a:pPr>
          <a:r>
            <a:rPr lang="fi-FI" sz="1100">
              <a:latin typeface="Calibri"/>
              <a:ea typeface="+mn-ea"/>
              <a:cs typeface="+mn-cs"/>
            </a:rPr>
            <a:t>Sovittujen tehtävien tekeminen</a:t>
          </a:r>
        </a:p>
      </dgm:t>
    </dgm:pt>
    <dgm:pt modelId="{F9FE5D99-96B6-4AEE-81FD-A65E43D41086}" type="parTrans" cxnId="{4B5EEB14-3C37-46E5-A68D-7B1C4418BB63}">
      <dgm:prSet/>
      <dgm:spPr/>
      <dgm:t>
        <a:bodyPr/>
        <a:lstStyle/>
        <a:p>
          <a:endParaRPr lang="fi-FI"/>
        </a:p>
      </dgm:t>
    </dgm:pt>
    <dgm:pt modelId="{B617BF43-FC88-4968-A540-59E87954DC7B}" type="sibTrans" cxnId="{4B5EEB14-3C37-46E5-A68D-7B1C4418BB63}">
      <dgm:prSet/>
      <dgm:spPr/>
      <dgm:t>
        <a:bodyPr/>
        <a:lstStyle/>
        <a:p>
          <a:endParaRPr lang="fi-FI"/>
        </a:p>
      </dgm:t>
    </dgm:pt>
    <dgm:pt modelId="{ACE84270-181B-4047-BE8E-D4E3D8357E2C}">
      <dgm:prSet custT="1"/>
      <dgm:spPr>
        <a:xfrm>
          <a:off x="1293876" y="3257549"/>
          <a:ext cx="4724151" cy="505046"/>
        </a:xfrm>
      </dgm:spPr>
      <dgm:t>
        <a:bodyPr/>
        <a:lstStyle/>
        <a:p>
          <a:pPr>
            <a:spcAft>
              <a:spcPts val="0"/>
            </a:spcAft>
            <a:buNone/>
          </a:pPr>
          <a:endParaRPr lang="fi-FI" sz="1100">
            <a:latin typeface="Calibri"/>
            <a:ea typeface="+mn-ea"/>
            <a:cs typeface="+mn-cs"/>
          </a:endParaRPr>
        </a:p>
      </dgm:t>
    </dgm:pt>
    <dgm:pt modelId="{6CE9B8AB-D232-4E6C-8C0D-F62C74D469BE}" type="parTrans" cxnId="{BD0225F3-4BF8-4DA4-8DB3-35AD3D8F750D}">
      <dgm:prSet/>
      <dgm:spPr/>
      <dgm:t>
        <a:bodyPr/>
        <a:lstStyle/>
        <a:p>
          <a:endParaRPr lang="fi-FI"/>
        </a:p>
      </dgm:t>
    </dgm:pt>
    <dgm:pt modelId="{DB41B4DD-4C42-41D0-ABC9-EB6F894BA5F8}" type="sibTrans" cxnId="{BD0225F3-4BF8-4DA4-8DB3-35AD3D8F750D}">
      <dgm:prSet/>
      <dgm:spPr/>
      <dgm:t>
        <a:bodyPr/>
        <a:lstStyle/>
        <a:p>
          <a:endParaRPr lang="fi-FI"/>
        </a:p>
      </dgm:t>
    </dgm:pt>
    <dgm:pt modelId="{A611D690-23FF-4812-A5C3-B5633992E148}" type="pres">
      <dgm:prSet presAssocID="{917C6A77-D4C9-4453-9AB8-D879C515FC78}" presName="Name0" presStyleCnt="0">
        <dgm:presLayoutVars>
          <dgm:dir/>
          <dgm:animLvl val="lvl"/>
          <dgm:resizeHandles val="exact"/>
        </dgm:presLayoutVars>
      </dgm:prSet>
      <dgm:spPr/>
    </dgm:pt>
    <dgm:pt modelId="{206CD282-36DD-49FF-8A6D-D7C77D57C9C8}" type="pres">
      <dgm:prSet presAssocID="{C80E2D4A-52A8-4016-B18B-7EB2073E6171}" presName="composite" presStyleCnt="0"/>
      <dgm:spPr/>
    </dgm:pt>
    <dgm:pt modelId="{4CBE1270-E96F-40BF-8CF9-E9C53AFFE4BE}" type="pres">
      <dgm:prSet presAssocID="{C80E2D4A-52A8-4016-B18B-7EB2073E6171}" presName="parTx" presStyleLbl="alignNode1" presStyleIdx="0" presStyleCnt="4">
        <dgm:presLayoutVars>
          <dgm:chMax val="0"/>
          <dgm:chPref val="0"/>
          <dgm:bulletEnabled val="1"/>
        </dgm:presLayoutVars>
      </dgm:prSet>
      <dgm:spPr/>
    </dgm:pt>
    <dgm:pt modelId="{4AA52BA3-F0E8-49E5-B3B4-7C92D9309889}" type="pres">
      <dgm:prSet presAssocID="{C80E2D4A-52A8-4016-B18B-7EB2073E6171}" presName="desTx" presStyleLbl="alignAccFollowNode1" presStyleIdx="0" presStyleCnt="4">
        <dgm:presLayoutVars>
          <dgm:bulletEnabled val="1"/>
        </dgm:presLayoutVars>
      </dgm:prSet>
      <dgm:spPr/>
    </dgm:pt>
    <dgm:pt modelId="{DB4E752A-021F-4A84-9735-5A41B443ACA6}" type="pres">
      <dgm:prSet presAssocID="{D584F991-F4CD-48B7-841A-5E3F37BAE97C}" presName="space" presStyleCnt="0"/>
      <dgm:spPr/>
    </dgm:pt>
    <dgm:pt modelId="{756C1417-13D5-4E56-8762-7D1F9ED641B0}" type="pres">
      <dgm:prSet presAssocID="{14483BEA-DC05-4CFC-A668-65D032FD44BE}" presName="composite" presStyleCnt="0"/>
      <dgm:spPr/>
    </dgm:pt>
    <dgm:pt modelId="{BE5E89E7-2A28-4978-8040-0A7087B34B39}" type="pres">
      <dgm:prSet presAssocID="{14483BEA-DC05-4CFC-A668-65D032FD44BE}" presName="parTx" presStyleLbl="alignNode1" presStyleIdx="1" presStyleCnt="4">
        <dgm:presLayoutVars>
          <dgm:chMax val="0"/>
          <dgm:chPref val="0"/>
          <dgm:bulletEnabled val="1"/>
        </dgm:presLayoutVars>
      </dgm:prSet>
      <dgm:spPr/>
    </dgm:pt>
    <dgm:pt modelId="{A520E095-037A-4D97-BE1C-58CDF7587426}" type="pres">
      <dgm:prSet presAssocID="{14483BEA-DC05-4CFC-A668-65D032FD44BE}" presName="desTx" presStyleLbl="alignAccFollowNode1" presStyleIdx="1" presStyleCnt="4">
        <dgm:presLayoutVars>
          <dgm:bulletEnabled val="1"/>
        </dgm:presLayoutVars>
      </dgm:prSet>
      <dgm:spPr/>
    </dgm:pt>
    <dgm:pt modelId="{2A484524-3D05-46F7-8921-3E02FF10A908}" type="pres">
      <dgm:prSet presAssocID="{C3BBE03D-7126-4ECB-98E7-DBF252084216}" presName="space" presStyleCnt="0"/>
      <dgm:spPr/>
    </dgm:pt>
    <dgm:pt modelId="{6F456366-C212-4DC9-9F04-49A617E9B1D1}" type="pres">
      <dgm:prSet presAssocID="{779E49AE-3F19-4F9D-8137-A51F1818B799}" presName="composite" presStyleCnt="0"/>
      <dgm:spPr/>
    </dgm:pt>
    <dgm:pt modelId="{73D0AC6B-3315-420C-A845-1AEE5EC15FB5}" type="pres">
      <dgm:prSet presAssocID="{779E49AE-3F19-4F9D-8137-A51F1818B799}" presName="parTx" presStyleLbl="alignNode1" presStyleIdx="2" presStyleCnt="4">
        <dgm:presLayoutVars>
          <dgm:chMax val="0"/>
          <dgm:chPref val="0"/>
          <dgm:bulletEnabled val="1"/>
        </dgm:presLayoutVars>
      </dgm:prSet>
      <dgm:spPr/>
    </dgm:pt>
    <dgm:pt modelId="{27234067-C676-4ADF-90F7-E5180D015676}" type="pres">
      <dgm:prSet presAssocID="{779E49AE-3F19-4F9D-8137-A51F1818B799}" presName="desTx" presStyleLbl="alignAccFollowNode1" presStyleIdx="2" presStyleCnt="4">
        <dgm:presLayoutVars>
          <dgm:bulletEnabled val="1"/>
        </dgm:presLayoutVars>
      </dgm:prSet>
      <dgm:spPr/>
    </dgm:pt>
    <dgm:pt modelId="{3A126427-F70F-44D4-A5F2-84EBC50085A1}" type="pres">
      <dgm:prSet presAssocID="{5BFDB0AD-2F70-4393-B21A-F657FAF38E67}" presName="space" presStyleCnt="0"/>
      <dgm:spPr/>
    </dgm:pt>
    <dgm:pt modelId="{4FA5281A-AF5C-4A12-AC8A-CC5D223EAA36}" type="pres">
      <dgm:prSet presAssocID="{533AE5C4-3F9A-47C9-8AAA-92BD1380C08F}" presName="composite" presStyleCnt="0"/>
      <dgm:spPr/>
    </dgm:pt>
    <dgm:pt modelId="{4FEAD669-BD0F-4942-87CA-69EB0752F253}" type="pres">
      <dgm:prSet presAssocID="{533AE5C4-3F9A-47C9-8AAA-92BD1380C08F}" presName="parTx" presStyleLbl="alignNode1" presStyleIdx="3" presStyleCnt="4">
        <dgm:presLayoutVars>
          <dgm:chMax val="0"/>
          <dgm:chPref val="0"/>
          <dgm:bulletEnabled val="1"/>
        </dgm:presLayoutVars>
      </dgm:prSet>
      <dgm:spPr/>
    </dgm:pt>
    <dgm:pt modelId="{A6F26046-E4BB-4CEF-8961-2F0DD7498AF9}" type="pres">
      <dgm:prSet presAssocID="{533AE5C4-3F9A-47C9-8AAA-92BD1380C08F}" presName="desTx" presStyleLbl="alignAccFollowNode1" presStyleIdx="3" presStyleCnt="4">
        <dgm:presLayoutVars>
          <dgm:bulletEnabled val="1"/>
        </dgm:presLayoutVars>
      </dgm:prSet>
      <dgm:spPr/>
    </dgm:pt>
  </dgm:ptLst>
  <dgm:cxnLst>
    <dgm:cxn modelId="{9F70C106-DDF7-4AC8-B1FB-03C1D1E817AD}" srcId="{C80E2D4A-52A8-4016-B18B-7EB2073E6171}" destId="{705FB17F-3ED7-4EF5-BDD8-6E0F0751FFFB}" srcOrd="0" destOrd="0" parTransId="{8463A103-4669-4A7E-AA67-8BDA69183B8E}" sibTransId="{1411928E-F64C-4874-95DB-403AE54B2958}"/>
    <dgm:cxn modelId="{E238D608-7436-4C54-9322-1C7C799B2A08}" type="presOf" srcId="{1BAC1585-0ED5-4093-AD19-DD5A5592EA83}" destId="{27234067-C676-4ADF-90F7-E5180D015676}" srcOrd="0" destOrd="2" presId="urn:microsoft.com/office/officeart/2005/8/layout/hList1"/>
    <dgm:cxn modelId="{64134D09-FECD-47AF-9E16-01955F566EA6}" type="presOf" srcId="{A121EB13-FF2C-4452-888F-3EE4EE7F8113}" destId="{A6F26046-E4BB-4CEF-8961-2F0DD7498AF9}" srcOrd="0" destOrd="0" presId="urn:microsoft.com/office/officeart/2005/8/layout/hList1"/>
    <dgm:cxn modelId="{72FA5311-4334-4332-8773-73761ADDCA01}" type="presOf" srcId="{E8804407-99E7-43A0-B019-8AA98853BFB6}" destId="{4AA52BA3-F0E8-49E5-B3B4-7C92D9309889}" srcOrd="0" destOrd="1" presId="urn:microsoft.com/office/officeart/2005/8/layout/hList1"/>
    <dgm:cxn modelId="{81719611-F6B1-4487-BA87-7FAEDF8BD1D5}" srcId="{14483BEA-DC05-4CFC-A668-65D032FD44BE}" destId="{C95C84C4-4CAB-4670-B0AE-C2188F2AE678}" srcOrd="2" destOrd="0" parTransId="{AB3E14D9-E3D7-4156-8D35-E9354E68E858}" sibTransId="{08782C95-A285-4480-97B9-EC44A59D1C34}"/>
    <dgm:cxn modelId="{4B5EEB14-3C37-46E5-A68D-7B1C4418BB63}" srcId="{779E49AE-3F19-4F9D-8137-A51F1818B799}" destId="{1BAC1585-0ED5-4093-AD19-DD5A5592EA83}" srcOrd="2" destOrd="0" parTransId="{F9FE5D99-96B6-4AEE-81FD-A65E43D41086}" sibTransId="{B617BF43-FC88-4968-A540-59E87954DC7B}"/>
    <dgm:cxn modelId="{6A98481C-9A83-4689-BF2E-DBCC94D1F1EF}" srcId="{14483BEA-DC05-4CFC-A668-65D032FD44BE}" destId="{0F2732C9-EB4C-4236-A89C-1D85B70CAF1D}" srcOrd="0" destOrd="0" parTransId="{91126635-A6AD-40EB-B94A-E195B6D6645D}" sibTransId="{D9108378-B406-4C2F-8D09-C4FEBE679C1C}"/>
    <dgm:cxn modelId="{2BA2D61D-BBC0-4C55-AFC6-1514B0BF0078}" type="presOf" srcId="{917C6A77-D4C9-4453-9AB8-D879C515FC78}" destId="{A611D690-23FF-4812-A5C3-B5633992E148}" srcOrd="0" destOrd="0" presId="urn:microsoft.com/office/officeart/2005/8/layout/hList1"/>
    <dgm:cxn modelId="{E060CC25-06F4-4E0F-9739-B9F700A822A1}" type="presOf" srcId="{882D286C-B959-41FC-8D29-C8B5F6F7A5B8}" destId="{A6F26046-E4BB-4CEF-8961-2F0DD7498AF9}" srcOrd="0" destOrd="4" presId="urn:microsoft.com/office/officeart/2005/8/layout/hList1"/>
    <dgm:cxn modelId="{A57D4626-8F72-447B-BB4A-FF1C2079005E}" srcId="{917C6A77-D4C9-4453-9AB8-D879C515FC78}" destId="{14483BEA-DC05-4CFC-A668-65D032FD44BE}" srcOrd="1" destOrd="0" parTransId="{A5221927-7E76-42D8-ADEE-D8F3FD16836F}" sibTransId="{C3BBE03D-7126-4ECB-98E7-DBF252084216}"/>
    <dgm:cxn modelId="{735F1129-42F0-446A-AF89-45424752B29A}" srcId="{779E49AE-3F19-4F9D-8137-A51F1818B799}" destId="{CCF27C93-73F2-4CEB-B319-ED891B5A7636}" srcOrd="6" destOrd="0" parTransId="{68001CE4-8017-4387-8DF1-B2FEAE48793D}" sibTransId="{5216C849-BD0A-4FF2-971C-8759CE570352}"/>
    <dgm:cxn modelId="{F3D59529-0675-48F7-A01B-D7DA1490AE30}" type="presOf" srcId="{F22E0479-AAFA-4C99-B24E-180DED5AA9C3}" destId="{4AA52BA3-F0E8-49E5-B3B4-7C92D9309889}" srcOrd="0" destOrd="4" presId="urn:microsoft.com/office/officeart/2005/8/layout/hList1"/>
    <dgm:cxn modelId="{7510272F-A02E-4186-9DBF-7F93F07ECE17}" type="presOf" srcId="{14E21736-1C2A-479F-A40D-3B08D57832BD}" destId="{27234067-C676-4ADF-90F7-E5180D015676}" srcOrd="0" destOrd="3" presId="urn:microsoft.com/office/officeart/2005/8/layout/hList1"/>
    <dgm:cxn modelId="{DD8EEE31-0E96-4E9C-B2D6-42F65479A180}" srcId="{779E49AE-3F19-4F9D-8137-A51F1818B799}" destId="{3A14D05D-9821-4DEE-8CC6-B32899EE5466}" srcOrd="5" destOrd="0" parTransId="{EC20480C-0DF3-474F-8680-ED23C4093ECC}" sibTransId="{29DF396F-56DE-455B-93BE-320C70B98C87}"/>
    <dgm:cxn modelId="{47A65134-F7CC-4FF1-AEF4-3FFE65FD069D}" type="presOf" srcId="{953B249C-9879-4556-9980-D3B8C3D75188}" destId="{A520E095-037A-4D97-BE1C-58CDF7587426}" srcOrd="0" destOrd="1" presId="urn:microsoft.com/office/officeart/2005/8/layout/hList1"/>
    <dgm:cxn modelId="{7FB7DD35-BDDA-43A2-A209-F80D2E434C81}" srcId="{C80E2D4A-52A8-4016-B18B-7EB2073E6171}" destId="{20B59CEC-5EB8-4EB7-AFBA-99912E83E10D}" srcOrd="3" destOrd="0" parTransId="{D53AE65C-C4F4-4378-80DA-46F86854479F}" sibTransId="{54673C09-6F18-4F91-883F-3FED94570F9C}"/>
    <dgm:cxn modelId="{27C9BE3D-0BF5-48FB-B5E0-D397DDA951FE}" type="presOf" srcId="{BF9069C6-BDE4-4908-928C-F653D554DFB8}" destId="{A6F26046-E4BB-4CEF-8961-2F0DD7498AF9}" srcOrd="0" destOrd="1" presId="urn:microsoft.com/office/officeart/2005/8/layout/hList1"/>
    <dgm:cxn modelId="{C092343E-0E48-4ED2-B9D7-492C4386D2D4}" srcId="{779E49AE-3F19-4F9D-8137-A51F1818B799}" destId="{14E21736-1C2A-479F-A40D-3B08D57832BD}" srcOrd="3" destOrd="0" parTransId="{2A6DA87B-75DC-4A94-8AA4-377F7E9A9777}" sibTransId="{5D7B335B-6CEC-4F50-8FFD-F914C6B95AE7}"/>
    <dgm:cxn modelId="{C362C940-5D0F-492B-871B-B3F91D7492E0}" srcId="{779E49AE-3F19-4F9D-8137-A51F1818B799}" destId="{871C9567-3803-45D3-8913-7A2ABA14763A}" srcOrd="0" destOrd="0" parTransId="{5873AA5C-6EF9-4D81-B0EB-F46AA04D7CB2}" sibTransId="{D9F910B6-D272-40EF-AB36-2C297FBAAEE9}"/>
    <dgm:cxn modelId="{7B6F7741-0F38-46D3-B9A2-D478C8A26E5F}" type="presOf" srcId="{0F2732C9-EB4C-4236-A89C-1D85B70CAF1D}" destId="{A520E095-037A-4D97-BE1C-58CDF7587426}" srcOrd="0" destOrd="0" presId="urn:microsoft.com/office/officeart/2005/8/layout/hList1"/>
    <dgm:cxn modelId="{3D19EA41-4A1A-46DA-B1D9-CDC394F4C981}" type="presOf" srcId="{871C9567-3803-45D3-8913-7A2ABA14763A}" destId="{27234067-C676-4ADF-90F7-E5180D015676}" srcOrd="0" destOrd="0" presId="urn:microsoft.com/office/officeart/2005/8/layout/hList1"/>
    <dgm:cxn modelId="{852A5E4A-A4A4-4ABD-9394-22CFDC700CA0}" srcId="{917C6A77-D4C9-4453-9AB8-D879C515FC78}" destId="{779E49AE-3F19-4F9D-8137-A51F1818B799}" srcOrd="2" destOrd="0" parTransId="{7EE3F092-D74E-4FF8-9B86-53676AB09E5E}" sibTransId="{5BFDB0AD-2F70-4393-B21A-F657FAF38E67}"/>
    <dgm:cxn modelId="{FCB91C6B-979E-43A0-8CC0-C8EE5E5C1B71}" type="presOf" srcId="{533AE5C4-3F9A-47C9-8AAA-92BD1380C08F}" destId="{4FEAD669-BD0F-4942-87CA-69EB0752F253}" srcOrd="0" destOrd="0" presId="urn:microsoft.com/office/officeart/2005/8/layout/hList1"/>
    <dgm:cxn modelId="{58ED1650-C9BB-4880-B584-C20D53697B39}" srcId="{14483BEA-DC05-4CFC-A668-65D032FD44BE}" destId="{0D32D2EC-2CA7-4CF4-B909-A2C47F797417}" srcOrd="3" destOrd="0" parTransId="{00355907-B8C6-47D9-B0BA-267868E83F6A}" sibTransId="{303D5788-E928-4BBB-9F5F-713E5ED1CB70}"/>
    <dgm:cxn modelId="{C3A50771-FC33-41DE-B8CA-D251709A9E2B}" type="presOf" srcId="{CCF27C93-73F2-4CEB-B319-ED891B5A7636}" destId="{27234067-C676-4ADF-90F7-E5180D015676}" srcOrd="0" destOrd="6" presId="urn:microsoft.com/office/officeart/2005/8/layout/hList1"/>
    <dgm:cxn modelId="{C1165752-522D-44CF-B9D8-FAEFF13F5F48}" srcId="{533AE5C4-3F9A-47C9-8AAA-92BD1380C08F}" destId="{882D286C-B959-41FC-8D29-C8B5F6F7A5B8}" srcOrd="4" destOrd="0" parTransId="{EDE7A55F-9D2A-404C-AB86-65A84DE574EE}" sibTransId="{736D80C9-697E-4832-BAD0-1172BB9A599D}"/>
    <dgm:cxn modelId="{2B4DFB73-DD42-4EBF-84E7-2E099F683B7E}" srcId="{C80E2D4A-52A8-4016-B18B-7EB2073E6171}" destId="{E8804407-99E7-43A0-B019-8AA98853BFB6}" srcOrd="1" destOrd="0" parTransId="{914DC0AB-1EF5-4FE4-8546-DF92A0CFD118}" sibTransId="{AFAF17C2-9B60-4D4A-922E-B9AA4B85BAF2}"/>
    <dgm:cxn modelId="{B594B979-445E-4818-B17F-2ABEDF93DD51}" type="presOf" srcId="{20B59CEC-5EB8-4EB7-AFBA-99912E83E10D}" destId="{4AA52BA3-F0E8-49E5-B3B4-7C92D9309889}" srcOrd="0" destOrd="3" presId="urn:microsoft.com/office/officeart/2005/8/layout/hList1"/>
    <dgm:cxn modelId="{83A6615A-DC45-4CCB-83C8-5DADC9952B61}" srcId="{C80E2D4A-52A8-4016-B18B-7EB2073E6171}" destId="{F22E0479-AAFA-4C99-B24E-180DED5AA9C3}" srcOrd="4" destOrd="0" parTransId="{39B66864-0783-4DCA-BD3A-216CA1305901}" sibTransId="{1C21D351-ACB9-4D27-977E-18A6D0BB103A}"/>
    <dgm:cxn modelId="{473A667C-9386-4D36-9362-A6ED40E546A4}" type="presOf" srcId="{C95C84C4-4CAB-4670-B0AE-C2188F2AE678}" destId="{A520E095-037A-4D97-BE1C-58CDF7587426}" srcOrd="0" destOrd="2" presId="urn:microsoft.com/office/officeart/2005/8/layout/hList1"/>
    <dgm:cxn modelId="{6207417F-1D1B-4D63-83E5-7F111E0636C9}" srcId="{533AE5C4-3F9A-47C9-8AAA-92BD1380C08F}" destId="{A121EB13-FF2C-4452-888F-3EE4EE7F8113}" srcOrd="0" destOrd="0" parTransId="{1AF1380D-C248-41A4-B276-76974915D858}" sibTransId="{90BD8918-0292-4057-8565-AB60FBD61E6E}"/>
    <dgm:cxn modelId="{87929C8B-564B-454D-B428-CA9795451427}" srcId="{C80E2D4A-52A8-4016-B18B-7EB2073E6171}" destId="{0DD2CCB8-B251-4DF7-8A94-F78937F03532}" srcOrd="2" destOrd="0" parTransId="{80343C8F-47B8-4315-8881-BE045B739B3F}" sibTransId="{EF50BC61-57AC-4826-B57B-A3DD6FD02606}"/>
    <dgm:cxn modelId="{D93A8290-C37C-428E-9673-2E1366213930}" srcId="{14483BEA-DC05-4CFC-A668-65D032FD44BE}" destId="{953B249C-9879-4556-9980-D3B8C3D75188}" srcOrd="1" destOrd="0" parTransId="{3C2FC0E4-2C9B-42D2-9E8C-5CD9EEC042E6}" sibTransId="{F8451CB7-37CE-49FC-810D-BDBE94F2F2A2}"/>
    <dgm:cxn modelId="{E199F899-8D18-423F-9548-6174AB4136F2}" srcId="{917C6A77-D4C9-4453-9AB8-D879C515FC78}" destId="{533AE5C4-3F9A-47C9-8AAA-92BD1380C08F}" srcOrd="3" destOrd="0" parTransId="{F43732D5-E9C5-4421-A260-EB067014BC1A}" sibTransId="{1236CBB6-67C3-4420-8B03-01D4D1578B2E}"/>
    <dgm:cxn modelId="{9004249B-6012-4843-93F3-0874A06E4F7E}" srcId="{917C6A77-D4C9-4453-9AB8-D879C515FC78}" destId="{C80E2D4A-52A8-4016-B18B-7EB2073E6171}" srcOrd="0" destOrd="0" parTransId="{A2A9A8D7-8E8B-485C-A4DB-AA8425BDF788}" sibTransId="{D584F991-F4CD-48B7-841A-5E3F37BAE97C}"/>
    <dgm:cxn modelId="{839E3B9B-4181-4F08-A4F0-A556A4A431CD}" type="presOf" srcId="{4B8D33EE-5CEF-4D87-ACAD-0D8C3233ABCD}" destId="{A6F26046-E4BB-4CEF-8961-2F0DD7498AF9}" srcOrd="0" destOrd="2" presId="urn:microsoft.com/office/officeart/2005/8/layout/hList1"/>
    <dgm:cxn modelId="{ACA73FA0-F194-4C00-8DA6-2E1014D81BDE}" type="presOf" srcId="{705FB17F-3ED7-4EF5-BDD8-6E0F0751FFFB}" destId="{4AA52BA3-F0E8-49E5-B3B4-7C92D9309889}" srcOrd="0" destOrd="0" presId="urn:microsoft.com/office/officeart/2005/8/layout/hList1"/>
    <dgm:cxn modelId="{A2A0FBB7-58FC-43B6-8523-A97216DB9F0A}" srcId="{779E49AE-3F19-4F9D-8137-A51F1818B799}" destId="{441DE848-83FD-4B9E-BAED-0CA2570DFB90}" srcOrd="4" destOrd="0" parTransId="{802FFFFC-B22D-4E60-9567-6F6909826B2F}" sibTransId="{0FEFDE41-6F44-485E-844D-251F8FBBF304}"/>
    <dgm:cxn modelId="{21105BBA-74AC-4E9A-B7F8-A7FCD75F0E78}" type="presOf" srcId="{441DE848-83FD-4B9E-BAED-0CA2570DFB90}" destId="{27234067-C676-4ADF-90F7-E5180D015676}" srcOrd="0" destOrd="4" presId="urn:microsoft.com/office/officeart/2005/8/layout/hList1"/>
    <dgm:cxn modelId="{1B6448BC-0E59-47EB-B8AE-A36F3E6403FE}" type="presOf" srcId="{0DD2CCB8-B251-4DF7-8A94-F78937F03532}" destId="{4AA52BA3-F0E8-49E5-B3B4-7C92D9309889}" srcOrd="0" destOrd="2" presId="urn:microsoft.com/office/officeart/2005/8/layout/hList1"/>
    <dgm:cxn modelId="{56568BCA-D888-4DF3-A58E-AF0C02F2A2E4}" type="presOf" srcId="{3A14D05D-9821-4DEE-8CC6-B32899EE5466}" destId="{27234067-C676-4ADF-90F7-E5180D015676}" srcOrd="0" destOrd="5" presId="urn:microsoft.com/office/officeart/2005/8/layout/hList1"/>
    <dgm:cxn modelId="{62D106CF-25DB-4D5C-8195-6A1402EF54CA}" type="presOf" srcId="{C80E2D4A-52A8-4016-B18B-7EB2073E6171}" destId="{4CBE1270-E96F-40BF-8CF9-E9C53AFFE4BE}" srcOrd="0" destOrd="0" presId="urn:microsoft.com/office/officeart/2005/8/layout/hList1"/>
    <dgm:cxn modelId="{1BAAE6D1-9FF0-4511-89E4-206EC1AA8377}" srcId="{533AE5C4-3F9A-47C9-8AAA-92BD1380C08F}" destId="{BF9069C6-BDE4-4908-928C-F653D554DFB8}" srcOrd="1" destOrd="0" parTransId="{B22A7E7F-4D6B-4C94-B275-FA7472929420}" sibTransId="{474DAAA4-F589-4EBE-A871-0CE11FB63B33}"/>
    <dgm:cxn modelId="{C432E4D3-9CF4-4052-A232-92317F0CF3E0}" type="presOf" srcId="{779E49AE-3F19-4F9D-8137-A51F1818B799}" destId="{73D0AC6B-3315-420C-A845-1AEE5EC15FB5}" srcOrd="0" destOrd="0" presId="urn:microsoft.com/office/officeart/2005/8/layout/hList1"/>
    <dgm:cxn modelId="{BADEA0D8-D239-4A50-BD8E-62BA9911C3E6}" type="presOf" srcId="{14483BEA-DC05-4CFC-A668-65D032FD44BE}" destId="{BE5E89E7-2A28-4978-8040-0A7087B34B39}" srcOrd="0" destOrd="0" presId="urn:microsoft.com/office/officeart/2005/8/layout/hList1"/>
    <dgm:cxn modelId="{5F8979DC-99F3-46AC-A3B7-9E081228FDA1}" type="presOf" srcId="{0D32D2EC-2CA7-4CF4-B909-A2C47F797417}" destId="{A520E095-037A-4D97-BE1C-58CDF7587426}" srcOrd="0" destOrd="3" presId="urn:microsoft.com/office/officeart/2005/8/layout/hList1"/>
    <dgm:cxn modelId="{C61571E1-83EC-4F4F-8C32-3FDB2D4B61B8}" type="presOf" srcId="{4B3C7693-86DC-49B4-92CE-8218ABAED7CC}" destId="{A6F26046-E4BB-4CEF-8961-2F0DD7498AF9}" srcOrd="0" destOrd="3" presId="urn:microsoft.com/office/officeart/2005/8/layout/hList1"/>
    <dgm:cxn modelId="{7029E6EB-8F5A-4A34-92E0-76E860F26E5B}" srcId="{533AE5C4-3F9A-47C9-8AAA-92BD1380C08F}" destId="{4B8D33EE-5CEF-4D87-ACAD-0D8C3233ABCD}" srcOrd="2" destOrd="0" parTransId="{AFDC48D8-5B38-481A-B3C6-1217F1C3C8E7}" sibTransId="{89E4DFDE-C171-41F3-8509-65ADC17D35E5}"/>
    <dgm:cxn modelId="{34CE57EE-4B79-4B4F-AC2F-8B51A4E05783}" type="presOf" srcId="{ACE84270-181B-4047-BE8E-D4E3D8357E2C}" destId="{27234067-C676-4ADF-90F7-E5180D015676}" srcOrd="0" destOrd="1" presId="urn:microsoft.com/office/officeart/2005/8/layout/hList1"/>
    <dgm:cxn modelId="{BD0225F3-4BF8-4DA4-8DB3-35AD3D8F750D}" srcId="{779E49AE-3F19-4F9D-8137-A51F1818B799}" destId="{ACE84270-181B-4047-BE8E-D4E3D8357E2C}" srcOrd="1" destOrd="0" parTransId="{6CE9B8AB-D232-4E6C-8C0D-F62C74D469BE}" sibTransId="{DB41B4DD-4C42-41D0-ABC9-EB6F894BA5F8}"/>
    <dgm:cxn modelId="{E335FEF6-A5A4-42A0-9530-0AC0A079A198}" srcId="{533AE5C4-3F9A-47C9-8AAA-92BD1380C08F}" destId="{4B3C7693-86DC-49B4-92CE-8218ABAED7CC}" srcOrd="3" destOrd="0" parTransId="{EED44609-8396-4E34-A5FA-6BC79CAD2F52}" sibTransId="{A01920A8-7D50-4599-BE29-BC418801E251}"/>
    <dgm:cxn modelId="{FF1E729F-583A-4B24-9406-5202E046B90A}" type="presParOf" srcId="{A611D690-23FF-4812-A5C3-B5633992E148}" destId="{206CD282-36DD-49FF-8A6D-D7C77D57C9C8}" srcOrd="0" destOrd="0" presId="urn:microsoft.com/office/officeart/2005/8/layout/hList1"/>
    <dgm:cxn modelId="{DC15BFEA-6921-4FAC-B0C3-A0024B517B15}" type="presParOf" srcId="{206CD282-36DD-49FF-8A6D-D7C77D57C9C8}" destId="{4CBE1270-E96F-40BF-8CF9-E9C53AFFE4BE}" srcOrd="0" destOrd="0" presId="urn:microsoft.com/office/officeart/2005/8/layout/hList1"/>
    <dgm:cxn modelId="{346C7D17-4815-40ED-80D6-F7733258BFDD}" type="presParOf" srcId="{206CD282-36DD-49FF-8A6D-D7C77D57C9C8}" destId="{4AA52BA3-F0E8-49E5-B3B4-7C92D9309889}" srcOrd="1" destOrd="0" presId="urn:microsoft.com/office/officeart/2005/8/layout/hList1"/>
    <dgm:cxn modelId="{4DA2D1F5-0DDE-4752-9C29-CB3898077334}" type="presParOf" srcId="{A611D690-23FF-4812-A5C3-B5633992E148}" destId="{DB4E752A-021F-4A84-9735-5A41B443ACA6}" srcOrd="1" destOrd="0" presId="urn:microsoft.com/office/officeart/2005/8/layout/hList1"/>
    <dgm:cxn modelId="{5F84D8B0-9A98-4E19-9C7E-87313A023A21}" type="presParOf" srcId="{A611D690-23FF-4812-A5C3-B5633992E148}" destId="{756C1417-13D5-4E56-8762-7D1F9ED641B0}" srcOrd="2" destOrd="0" presId="urn:microsoft.com/office/officeart/2005/8/layout/hList1"/>
    <dgm:cxn modelId="{84F083AB-2A7C-419A-8EF8-6C9B0FCB9E8E}" type="presParOf" srcId="{756C1417-13D5-4E56-8762-7D1F9ED641B0}" destId="{BE5E89E7-2A28-4978-8040-0A7087B34B39}" srcOrd="0" destOrd="0" presId="urn:microsoft.com/office/officeart/2005/8/layout/hList1"/>
    <dgm:cxn modelId="{A30EE0D6-B727-4530-8599-3C447F2F13AD}" type="presParOf" srcId="{756C1417-13D5-4E56-8762-7D1F9ED641B0}" destId="{A520E095-037A-4D97-BE1C-58CDF7587426}" srcOrd="1" destOrd="0" presId="urn:microsoft.com/office/officeart/2005/8/layout/hList1"/>
    <dgm:cxn modelId="{4E8D524B-FDB9-406D-A215-852498FBA2D9}" type="presParOf" srcId="{A611D690-23FF-4812-A5C3-B5633992E148}" destId="{2A484524-3D05-46F7-8921-3E02FF10A908}" srcOrd="3" destOrd="0" presId="urn:microsoft.com/office/officeart/2005/8/layout/hList1"/>
    <dgm:cxn modelId="{AC5AE8BA-70AE-4EEE-91C7-2F7AA693D03F}" type="presParOf" srcId="{A611D690-23FF-4812-A5C3-B5633992E148}" destId="{6F456366-C212-4DC9-9F04-49A617E9B1D1}" srcOrd="4" destOrd="0" presId="urn:microsoft.com/office/officeart/2005/8/layout/hList1"/>
    <dgm:cxn modelId="{E0F8BC26-C0C5-4350-AB12-F3B2152494ED}" type="presParOf" srcId="{6F456366-C212-4DC9-9F04-49A617E9B1D1}" destId="{73D0AC6B-3315-420C-A845-1AEE5EC15FB5}" srcOrd="0" destOrd="0" presId="urn:microsoft.com/office/officeart/2005/8/layout/hList1"/>
    <dgm:cxn modelId="{C9D8DBAA-6C3D-4111-9575-21748377BA4C}" type="presParOf" srcId="{6F456366-C212-4DC9-9F04-49A617E9B1D1}" destId="{27234067-C676-4ADF-90F7-E5180D015676}" srcOrd="1" destOrd="0" presId="urn:microsoft.com/office/officeart/2005/8/layout/hList1"/>
    <dgm:cxn modelId="{624AB178-BC24-4315-AD8D-065410CEC040}" type="presParOf" srcId="{A611D690-23FF-4812-A5C3-B5633992E148}" destId="{3A126427-F70F-44D4-A5F2-84EBC50085A1}" srcOrd="5" destOrd="0" presId="urn:microsoft.com/office/officeart/2005/8/layout/hList1"/>
    <dgm:cxn modelId="{E67A6156-DAB2-457C-9122-A28D75245C90}" type="presParOf" srcId="{A611D690-23FF-4812-A5C3-B5633992E148}" destId="{4FA5281A-AF5C-4A12-AC8A-CC5D223EAA36}" srcOrd="6" destOrd="0" presId="urn:microsoft.com/office/officeart/2005/8/layout/hList1"/>
    <dgm:cxn modelId="{27D104E5-2A70-4AD7-A932-D97296E09DB6}" type="presParOf" srcId="{4FA5281A-AF5C-4A12-AC8A-CC5D223EAA36}" destId="{4FEAD669-BD0F-4942-87CA-69EB0752F253}" srcOrd="0" destOrd="0" presId="urn:microsoft.com/office/officeart/2005/8/layout/hList1"/>
    <dgm:cxn modelId="{C5517946-820F-484E-94F0-37E929C6068B}" type="presParOf" srcId="{4FA5281A-AF5C-4A12-AC8A-CC5D223EAA36}" destId="{A6F26046-E4BB-4CEF-8961-2F0DD7498AF9}"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BE1270-E96F-40BF-8CF9-E9C53AFFE4BE}">
      <dsp:nvSpPr>
        <dsp:cNvPr id="0" name=""/>
        <dsp:cNvSpPr/>
      </dsp:nvSpPr>
      <dsp:spPr>
        <a:xfrm>
          <a:off x="2565" y="207224"/>
          <a:ext cx="1542377" cy="61695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ENNEN TYÖPAIKKAJAKSOA</a:t>
          </a:r>
        </a:p>
      </dsp:txBody>
      <dsp:txXfrm>
        <a:off x="2565" y="207224"/>
        <a:ext cx="1542377" cy="616951"/>
      </dsp:txXfrm>
    </dsp:sp>
    <dsp:sp modelId="{4AA52BA3-F0E8-49E5-B3B4-7C92D9309889}">
      <dsp:nvSpPr>
        <dsp:cNvPr id="0" name=""/>
        <dsp:cNvSpPr/>
      </dsp:nvSpPr>
      <dsp:spPr>
        <a:xfrm>
          <a:off x="2565" y="824175"/>
          <a:ext cx="1542377" cy="2854800"/>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None/>
          </a:pPr>
          <a:r>
            <a:rPr lang="fi-FI" sz="1100" kern="1200">
              <a:latin typeface="Calibri"/>
              <a:ea typeface="+mn-ea"/>
              <a:cs typeface="+mn-cs"/>
            </a:rPr>
            <a:t>Edeltävät opintojaksot suoritettu hyväksytysti!</a:t>
          </a:r>
        </a:p>
        <a:p>
          <a:pPr marL="57150" lvl="1" indent="-57150" algn="l" defTabSz="488950">
            <a:lnSpc>
              <a:spcPct val="90000"/>
            </a:lnSpc>
            <a:spcBef>
              <a:spcPct val="0"/>
            </a:spcBef>
            <a:spcAft>
              <a:spcPct val="15000"/>
            </a:spcAft>
            <a:buNone/>
          </a:pPr>
          <a:r>
            <a:rPr lang="fi-FI" sz="1100" kern="1200">
              <a:latin typeface="Calibri"/>
              <a:ea typeface="+mn-ea"/>
              <a:cs typeface="+mn-cs"/>
            </a:rPr>
            <a:t>Yhteydenotto työpaikkaan</a:t>
          </a:r>
        </a:p>
        <a:p>
          <a:pPr marL="57150" lvl="1" indent="-57150" algn="l" defTabSz="488950">
            <a:lnSpc>
              <a:spcPct val="90000"/>
            </a:lnSpc>
            <a:spcBef>
              <a:spcPct val="0"/>
            </a:spcBef>
            <a:spcAft>
              <a:spcPct val="15000"/>
            </a:spcAft>
            <a:buNone/>
          </a:pPr>
          <a:r>
            <a:rPr lang="fi-FI" sz="1100" kern="1200">
              <a:latin typeface="Calibri"/>
              <a:ea typeface="+mn-ea"/>
              <a:cs typeface="+mn-cs"/>
            </a:rPr>
            <a:t>Osallistuminen työpaikalla järjestettävän koulutuksen perehdytykseen</a:t>
          </a:r>
        </a:p>
        <a:p>
          <a:pPr marL="57150" lvl="1" indent="-57150" algn="l" defTabSz="488950">
            <a:lnSpc>
              <a:spcPct val="90000"/>
            </a:lnSpc>
            <a:spcBef>
              <a:spcPct val="0"/>
            </a:spcBef>
            <a:spcAft>
              <a:spcPct val="15000"/>
            </a:spcAft>
            <a:buNone/>
          </a:pPr>
          <a:r>
            <a:rPr lang="fi-FI" sz="1100" kern="1200">
              <a:latin typeface="Calibri"/>
              <a:ea typeface="+mn-ea"/>
              <a:cs typeface="+mn-cs"/>
            </a:rPr>
            <a:t>Mahdollinen tutustumiskäynti työpaikkaan</a:t>
          </a:r>
        </a:p>
        <a:p>
          <a:pPr marL="57150" lvl="1" indent="-57150" algn="l" defTabSz="488950">
            <a:lnSpc>
              <a:spcPct val="90000"/>
            </a:lnSpc>
            <a:spcBef>
              <a:spcPct val="0"/>
            </a:spcBef>
            <a:spcAft>
              <a:spcPct val="15000"/>
            </a:spcAft>
            <a:buNone/>
          </a:pPr>
          <a:r>
            <a:rPr lang="fi-FI" sz="1100" kern="1200">
              <a:latin typeface="Calibri"/>
              <a:ea typeface="+mn-ea"/>
              <a:cs typeface="+mn-cs"/>
            </a:rPr>
            <a:t>Tavoitteiden laatiminen - palautus Pedanettiin ja työpaikkaohjaajalle</a:t>
          </a:r>
          <a:endParaRPr lang="fi-FI" sz="1400" kern="1200">
            <a:latin typeface="Calibri"/>
            <a:ea typeface="+mn-ea"/>
            <a:cs typeface="+mn-cs"/>
          </a:endParaRPr>
        </a:p>
      </dsp:txBody>
      <dsp:txXfrm>
        <a:off x="2565" y="824175"/>
        <a:ext cx="1542377" cy="2854800"/>
      </dsp:txXfrm>
    </dsp:sp>
    <dsp:sp modelId="{BE5E89E7-2A28-4978-8040-0A7087B34B39}">
      <dsp:nvSpPr>
        <dsp:cNvPr id="0" name=""/>
        <dsp:cNvSpPr/>
      </dsp:nvSpPr>
      <dsp:spPr>
        <a:xfrm>
          <a:off x="1760875" y="207224"/>
          <a:ext cx="1542377" cy="61695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1. VIIKKO</a:t>
          </a:r>
        </a:p>
      </dsp:txBody>
      <dsp:txXfrm>
        <a:off x="1760875" y="207224"/>
        <a:ext cx="1542377" cy="616951"/>
      </dsp:txXfrm>
    </dsp:sp>
    <dsp:sp modelId="{A520E095-037A-4D97-BE1C-58CDF7587426}">
      <dsp:nvSpPr>
        <dsp:cNvPr id="0" name=""/>
        <dsp:cNvSpPr/>
      </dsp:nvSpPr>
      <dsp:spPr>
        <a:xfrm>
          <a:off x="1760875" y="824175"/>
          <a:ext cx="1542377" cy="2854800"/>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None/>
          </a:pPr>
          <a:r>
            <a:rPr lang="fi-FI" sz="1100" kern="1200">
              <a:latin typeface="Calibri"/>
              <a:ea typeface="+mn-ea"/>
              <a:cs typeface="+mn-cs"/>
            </a:rPr>
            <a:t>Perehtyminen työpaikkaan: tutustuminen ympäristöön, lapsiin, vanhempiin, henkilökuntaan ja toimintatapoihin </a:t>
          </a:r>
        </a:p>
        <a:p>
          <a:pPr marL="57150" lvl="1" indent="-57150" algn="l" defTabSz="488950">
            <a:lnSpc>
              <a:spcPct val="90000"/>
            </a:lnSpc>
            <a:spcBef>
              <a:spcPct val="0"/>
            </a:spcBef>
            <a:spcAft>
              <a:spcPct val="15000"/>
            </a:spcAft>
            <a:buNone/>
          </a:pPr>
          <a:r>
            <a:rPr lang="fi-FI" sz="1100" kern="1200">
              <a:latin typeface="Calibri"/>
              <a:ea typeface="+mn-ea"/>
              <a:cs typeface="+mn-cs"/>
            </a:rPr>
            <a:t>Oma esittely ilmoitustaululle ja esittäytyminen vanhemmille!</a:t>
          </a:r>
        </a:p>
        <a:p>
          <a:pPr marL="57150" lvl="1" indent="-57150" algn="l" defTabSz="488950">
            <a:lnSpc>
              <a:spcPct val="90000"/>
            </a:lnSpc>
            <a:spcBef>
              <a:spcPct val="0"/>
            </a:spcBef>
            <a:spcAft>
              <a:spcPct val="15000"/>
            </a:spcAft>
            <a:buNone/>
          </a:pPr>
          <a:r>
            <a:rPr lang="fi-FI" sz="1100" kern="1200">
              <a:latin typeface="Calibri"/>
              <a:ea typeface="+mn-ea"/>
              <a:cs typeface="+mn-cs"/>
            </a:rPr>
            <a:t>Tavoitteiden tarkentaminen yhdessä työpaikkaohjaajan kanssa</a:t>
          </a:r>
        </a:p>
        <a:p>
          <a:pPr marL="57150" lvl="1" indent="-57150" algn="l" defTabSz="488950">
            <a:lnSpc>
              <a:spcPct val="90000"/>
            </a:lnSpc>
            <a:spcBef>
              <a:spcPct val="0"/>
            </a:spcBef>
            <a:spcAft>
              <a:spcPct val="15000"/>
            </a:spcAft>
            <a:buNone/>
          </a:pPr>
          <a:r>
            <a:rPr lang="fi-FI" sz="1100" kern="1200">
              <a:latin typeface="Calibri"/>
              <a:ea typeface="+mn-ea"/>
              <a:cs typeface="+mn-cs"/>
            </a:rPr>
            <a:t>Työtehtävien suunnittelu</a:t>
          </a:r>
        </a:p>
      </dsp:txBody>
      <dsp:txXfrm>
        <a:off x="1760875" y="824175"/>
        <a:ext cx="1542377" cy="2854800"/>
      </dsp:txXfrm>
    </dsp:sp>
    <dsp:sp modelId="{73D0AC6B-3315-420C-A845-1AEE5EC15FB5}">
      <dsp:nvSpPr>
        <dsp:cNvPr id="0" name=""/>
        <dsp:cNvSpPr/>
      </dsp:nvSpPr>
      <dsp:spPr>
        <a:xfrm>
          <a:off x="3519186" y="207224"/>
          <a:ext cx="1542377" cy="61695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2. VIIKOSTA ETEENPÄIN</a:t>
          </a:r>
        </a:p>
      </dsp:txBody>
      <dsp:txXfrm>
        <a:off x="3519186" y="207224"/>
        <a:ext cx="1542377" cy="616951"/>
      </dsp:txXfrm>
    </dsp:sp>
    <dsp:sp modelId="{27234067-C676-4ADF-90F7-E5180D015676}">
      <dsp:nvSpPr>
        <dsp:cNvPr id="0" name=""/>
        <dsp:cNvSpPr/>
      </dsp:nvSpPr>
      <dsp:spPr>
        <a:xfrm>
          <a:off x="3519186" y="824175"/>
          <a:ext cx="1542377" cy="2854800"/>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ts val="0"/>
            </a:spcAft>
            <a:buNone/>
          </a:pPr>
          <a:r>
            <a:rPr lang="fi-FI" sz="1100" kern="1200">
              <a:latin typeface="Calibri"/>
              <a:ea typeface="+mn-ea"/>
              <a:cs typeface="+mn-cs"/>
            </a:rPr>
            <a:t>Työskentely sovitun työnjaon mukaisesti</a:t>
          </a:r>
        </a:p>
        <a:p>
          <a:pPr marL="57150" lvl="1" indent="-57150" algn="l" defTabSz="488950">
            <a:lnSpc>
              <a:spcPct val="90000"/>
            </a:lnSpc>
            <a:spcBef>
              <a:spcPct val="0"/>
            </a:spcBef>
            <a:spcAft>
              <a:spcPts val="0"/>
            </a:spcAft>
            <a:buNone/>
          </a:pPr>
          <a:endParaRPr lang="fi-FI" sz="1100" kern="1200">
            <a:latin typeface="Calibri"/>
            <a:ea typeface="+mn-ea"/>
            <a:cs typeface="+mn-cs"/>
          </a:endParaRPr>
        </a:p>
        <a:p>
          <a:pPr marL="57150" lvl="1" indent="-57150" algn="l" defTabSz="488950">
            <a:lnSpc>
              <a:spcPct val="90000"/>
            </a:lnSpc>
            <a:spcBef>
              <a:spcPct val="0"/>
            </a:spcBef>
            <a:spcAft>
              <a:spcPts val="0"/>
            </a:spcAft>
            <a:buNone/>
          </a:pPr>
          <a:r>
            <a:rPr lang="fi-FI" sz="1100" kern="1200">
              <a:latin typeface="Calibri"/>
              <a:ea typeface="+mn-ea"/>
              <a:cs typeface="+mn-cs"/>
            </a:rPr>
            <a:t>Sovittujen tehtävien tekeminen</a:t>
          </a:r>
        </a:p>
        <a:p>
          <a:pPr marL="57150" lvl="1" indent="-57150" algn="l" defTabSz="488950">
            <a:lnSpc>
              <a:spcPct val="90000"/>
            </a:lnSpc>
            <a:spcBef>
              <a:spcPct val="0"/>
            </a:spcBef>
            <a:spcAft>
              <a:spcPts val="0"/>
            </a:spcAft>
            <a:buNone/>
          </a:pPr>
          <a:endParaRPr lang="fi-FI" sz="1100" kern="1200">
            <a:latin typeface="Calibri"/>
            <a:ea typeface="+mn-ea"/>
            <a:cs typeface="+mn-cs"/>
          </a:endParaRPr>
        </a:p>
        <a:p>
          <a:pPr marL="57150" lvl="1" indent="-57150" algn="l" defTabSz="488950">
            <a:lnSpc>
              <a:spcPct val="90000"/>
            </a:lnSpc>
            <a:spcBef>
              <a:spcPct val="0"/>
            </a:spcBef>
            <a:spcAft>
              <a:spcPts val="0"/>
            </a:spcAft>
            <a:buNone/>
          </a:pPr>
          <a:r>
            <a:rPr lang="fi-FI" sz="1100" kern="1200">
              <a:latin typeface="Calibri"/>
              <a:ea typeface="+mn-ea"/>
              <a:cs typeface="+mn-cs"/>
            </a:rPr>
            <a:t>Näytön valmistelu</a:t>
          </a:r>
        </a:p>
        <a:p>
          <a:pPr marL="57150" lvl="1" indent="-57150" algn="l" defTabSz="488950">
            <a:lnSpc>
              <a:spcPct val="90000"/>
            </a:lnSpc>
            <a:spcBef>
              <a:spcPct val="0"/>
            </a:spcBef>
            <a:spcAft>
              <a:spcPts val="0"/>
            </a:spcAft>
            <a:buNone/>
          </a:pPr>
          <a:endParaRPr lang="fi-FI" sz="1100" kern="1200">
            <a:latin typeface="Calibri"/>
            <a:ea typeface="+mn-ea"/>
            <a:cs typeface="+mn-cs"/>
          </a:endParaRPr>
        </a:p>
        <a:p>
          <a:pPr marL="57150" lvl="1" indent="-57150" algn="l" defTabSz="488950">
            <a:lnSpc>
              <a:spcPct val="90000"/>
            </a:lnSpc>
            <a:spcBef>
              <a:spcPct val="0"/>
            </a:spcBef>
            <a:spcAft>
              <a:spcPts val="0"/>
            </a:spcAft>
            <a:buNone/>
          </a:pPr>
          <a:r>
            <a:rPr lang="fi-FI" sz="1100" kern="1200">
              <a:latin typeface="Calibri"/>
              <a:ea typeface="+mn-ea"/>
              <a:cs typeface="+mn-cs"/>
            </a:rPr>
            <a:t>Oppimisen palaute yhdessä työpaikkaohjaajan kanssa</a:t>
          </a:r>
        </a:p>
      </dsp:txBody>
      <dsp:txXfrm>
        <a:off x="3519186" y="824175"/>
        <a:ext cx="1542377" cy="2854800"/>
      </dsp:txXfrm>
    </dsp:sp>
    <dsp:sp modelId="{4FEAD669-BD0F-4942-87CA-69EB0752F253}">
      <dsp:nvSpPr>
        <dsp:cNvPr id="0" name=""/>
        <dsp:cNvSpPr/>
      </dsp:nvSpPr>
      <dsp:spPr>
        <a:xfrm>
          <a:off x="5277497" y="207224"/>
          <a:ext cx="1542377" cy="61695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NÄYTTÖ</a:t>
          </a:r>
        </a:p>
      </dsp:txBody>
      <dsp:txXfrm>
        <a:off x="5277497" y="207224"/>
        <a:ext cx="1542377" cy="616951"/>
      </dsp:txXfrm>
    </dsp:sp>
    <dsp:sp modelId="{A6F26046-E4BB-4CEF-8961-2F0DD7498AF9}">
      <dsp:nvSpPr>
        <dsp:cNvPr id="0" name=""/>
        <dsp:cNvSpPr/>
      </dsp:nvSpPr>
      <dsp:spPr>
        <a:xfrm>
          <a:off x="5277497" y="824175"/>
          <a:ext cx="1542377" cy="2854800"/>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ts val="0"/>
            </a:spcAft>
            <a:buNone/>
          </a:pPr>
          <a:r>
            <a:rPr lang="fi-FI" sz="1100" kern="1200"/>
            <a:t>Näytön toteuttaminen suunnitellun mukaisesti</a:t>
          </a:r>
          <a:endParaRPr lang="fi-FI" sz="1100" kern="1200">
            <a:latin typeface="Calibri"/>
            <a:ea typeface="+mn-ea"/>
            <a:cs typeface="+mn-cs"/>
          </a:endParaRPr>
        </a:p>
        <a:p>
          <a:pPr marL="57150" lvl="1" indent="-57150" algn="l" defTabSz="488950">
            <a:lnSpc>
              <a:spcPct val="90000"/>
            </a:lnSpc>
            <a:spcBef>
              <a:spcPct val="0"/>
            </a:spcBef>
            <a:spcAft>
              <a:spcPts val="0"/>
            </a:spcAft>
            <a:buNone/>
          </a:pPr>
          <a:endParaRPr lang="fi-FI" sz="1100" kern="1200">
            <a:solidFill>
              <a:srgbClr val="FF0000"/>
            </a:solidFill>
            <a:latin typeface="Calibri"/>
            <a:ea typeface="+mn-ea"/>
            <a:cs typeface="+mn-cs"/>
          </a:endParaRPr>
        </a:p>
        <a:p>
          <a:pPr marL="57150" lvl="1" indent="-57150" algn="l" defTabSz="488950">
            <a:lnSpc>
              <a:spcPct val="90000"/>
            </a:lnSpc>
            <a:spcBef>
              <a:spcPct val="0"/>
            </a:spcBef>
            <a:spcAft>
              <a:spcPts val="0"/>
            </a:spcAft>
            <a:buNone/>
          </a:pPr>
          <a:r>
            <a:rPr lang="fi-FI" sz="1100" kern="1200"/>
            <a:t>Mahdollisen näyttöön liittyvän kirjallisen materiaalin tekeminen</a:t>
          </a:r>
          <a:endParaRPr lang="fi-FI" sz="1100" kern="1200">
            <a:latin typeface="Calibri"/>
            <a:ea typeface="+mn-ea"/>
            <a:cs typeface="+mn-cs"/>
          </a:endParaRPr>
        </a:p>
        <a:p>
          <a:pPr marL="57150" lvl="1" indent="-57150" algn="l" defTabSz="488950">
            <a:lnSpc>
              <a:spcPct val="90000"/>
            </a:lnSpc>
            <a:spcBef>
              <a:spcPct val="0"/>
            </a:spcBef>
            <a:spcAft>
              <a:spcPts val="0"/>
            </a:spcAft>
            <a:buNone/>
          </a:pPr>
          <a:endParaRPr lang="fi-FI" sz="1100" kern="1200">
            <a:solidFill>
              <a:srgbClr val="FF0000"/>
            </a:solidFill>
            <a:latin typeface="Calibri"/>
            <a:ea typeface="+mn-ea"/>
            <a:cs typeface="+mn-cs"/>
          </a:endParaRPr>
        </a:p>
        <a:p>
          <a:pPr marL="57150" lvl="1" indent="-57150" algn="l" defTabSz="488950">
            <a:lnSpc>
              <a:spcPct val="90000"/>
            </a:lnSpc>
            <a:spcBef>
              <a:spcPct val="0"/>
            </a:spcBef>
            <a:spcAft>
              <a:spcPts val="0"/>
            </a:spcAft>
            <a:buNone/>
          </a:pPr>
          <a:r>
            <a:rPr lang="fi-FI" sz="1100" kern="1200"/>
            <a:t>Valmistautuminen arviointikeskusteluun</a:t>
          </a:r>
          <a:endParaRPr lang="fi-FI" sz="1100" kern="1200">
            <a:latin typeface="Calibri"/>
            <a:ea typeface="+mn-ea"/>
            <a:cs typeface="+mn-cs"/>
          </a:endParaRPr>
        </a:p>
      </dsp:txBody>
      <dsp:txXfrm>
        <a:off x="5277497" y="824175"/>
        <a:ext cx="1542377" cy="285480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Vihreä-keltainen">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B7D06-E96F-4074-BDFF-C9D50FCC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2890</Words>
  <Characters>23409</Characters>
  <Application>Microsoft Office Word</Application>
  <DocSecurity>0</DocSecurity>
  <Lines>195</Lines>
  <Paragraphs>52</Paragraphs>
  <ScaleCrop>false</ScaleCrop>
  <HeadingPairs>
    <vt:vector size="2" baseType="variant">
      <vt:variant>
        <vt:lpstr>Otsikko</vt:lpstr>
      </vt:variant>
      <vt:variant>
        <vt:i4>1</vt:i4>
      </vt:variant>
    </vt:vector>
  </HeadingPairs>
  <TitlesOfParts>
    <vt:vector size="1" baseType="lpstr">
      <vt:lpstr>TYÖPAIKALLA JÄRJESTETTÄVÄ KOULUTUS</vt:lpstr>
    </vt:vector>
  </TitlesOfParts>
  <Company>Hewlett-Packard Company</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TYÖPAIKALLA JÄRJESTETTÄVÄ KOULUTUS</dc:title>
  <dc:subject>AMMATILLINEN KOHTAAMINEN KASVATUS- JA OHJAUSALALLA</dc:subject>
  <dc:creator>Merja Visuri</dc:creator>
  <cp:keywords>KASVATUS- JA OHJAUSALAN PERUSTUTKINTO</cp:keywords>
  <cp:lastModifiedBy>Merja Visuri</cp:lastModifiedBy>
  <cp:revision>2</cp:revision>
  <cp:lastPrinted>2022-09-15T05:23:00Z</cp:lastPrinted>
  <dcterms:created xsi:type="dcterms:W3CDTF">2022-09-15T05:24:00Z</dcterms:created>
  <dcterms:modified xsi:type="dcterms:W3CDTF">2022-09-15T05:24:00Z</dcterms:modified>
</cp:coreProperties>
</file>