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C8" w:rsidRPr="000C4752" w:rsidRDefault="003965C8" w:rsidP="00E36A4B">
      <w:pPr>
        <w:spacing w:before="100" w:beforeAutospacing="1" w:after="100" w:afterAutospacing="1" w:line="240" w:lineRule="auto"/>
        <w:outlineLvl w:val="1"/>
        <w:rPr>
          <w:rFonts w:ascii="Goudy Stout" w:eastAsia="Times New Roman" w:hAnsi="Goudy Stout" w:cs="Times New Roman"/>
          <w:b/>
          <w:bCs/>
          <w:sz w:val="28"/>
          <w:szCs w:val="28"/>
          <w:lang w:val="sv-FI" w:eastAsia="fi-FI"/>
        </w:rPr>
      </w:pPr>
      <w:bookmarkStart w:id="0" w:name="_GoBack"/>
      <w:bookmarkEnd w:id="0"/>
      <w:r w:rsidRPr="000C4752">
        <w:rPr>
          <w:rFonts w:ascii="Goudy Stout" w:eastAsia="Times New Roman" w:hAnsi="Goudy Stout" w:cs="Times New Roman"/>
          <w:b/>
          <w:bCs/>
          <w:sz w:val="28"/>
          <w:szCs w:val="28"/>
          <w:lang w:val="sv-FI" w:eastAsia="fi-FI"/>
        </w:rPr>
        <w:t>Debatt</w:t>
      </w:r>
      <w:r w:rsidR="00E72E83" w:rsidRPr="000C4752">
        <w:rPr>
          <w:rFonts w:ascii="Goudy Stout" w:eastAsia="Times New Roman" w:hAnsi="Goudy Stout" w:cs="Times New Roman"/>
          <w:b/>
          <w:bCs/>
          <w:sz w:val="28"/>
          <w:szCs w:val="28"/>
          <w:lang w:val="sv-FI" w:eastAsia="fi-FI"/>
        </w:rPr>
        <w:t xml:space="preserve"> – att föra fram och motivera sina åsikter</w:t>
      </w:r>
    </w:p>
    <w:p w:rsidR="00E36A4B" w:rsidRPr="004E4A98" w:rsidRDefault="003449BE" w:rsidP="00E36A4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u w:val="single"/>
          <w:lang w:val="sv-FI"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3872" behindDoc="1" locked="0" layoutInCell="1" allowOverlap="1" wp14:anchorId="50683B4C" wp14:editId="49B7C4A6">
            <wp:simplePos x="0" y="0"/>
            <wp:positionH relativeFrom="column">
              <wp:posOffset>3259455</wp:posOffset>
            </wp:positionH>
            <wp:positionV relativeFrom="paragraph">
              <wp:posOffset>26670</wp:posOffset>
            </wp:positionV>
            <wp:extent cx="4371340" cy="2352675"/>
            <wp:effectExtent l="0" t="0" r="0" b="9525"/>
            <wp:wrapTight wrapText="bothSides">
              <wp:wrapPolygon edited="0">
                <wp:start x="377" y="0"/>
                <wp:lineTo x="0" y="350"/>
                <wp:lineTo x="0" y="21338"/>
                <wp:lineTo x="377" y="21513"/>
                <wp:lineTo x="21085" y="21513"/>
                <wp:lineTo x="21462" y="21338"/>
                <wp:lineTo x="21462" y="350"/>
                <wp:lineTo x="21085" y="0"/>
                <wp:lineTo x="377" y="0"/>
              </wp:wrapPolygon>
            </wp:wrapTight>
            <wp:docPr id="4" name="irc_mi" descr="http://storage.shla.org.uk.s3.amazonaws.com/photos/big/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orage.shla.org.uk.s3.amazonaws.com/photos/big/2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A4B" w:rsidRPr="004E4A98">
        <w:rPr>
          <w:rFonts w:eastAsia="Times New Roman" w:cs="Times New Roman"/>
          <w:b/>
          <w:bCs/>
          <w:sz w:val="24"/>
          <w:szCs w:val="24"/>
          <w:u w:val="single"/>
          <w:lang w:val="sv-FI" w:eastAsia="fi-FI"/>
        </w:rPr>
        <w:t>Vad är argumentation?</w:t>
      </w:r>
      <w:r w:rsidR="004E4A98" w:rsidRPr="004E4A98">
        <w:rPr>
          <w:noProof/>
          <w:lang w:val="sv-SE" w:eastAsia="sv-SE"/>
        </w:rPr>
        <w:t xml:space="preserve"> </w:t>
      </w:r>
    </w:p>
    <w:p w:rsidR="004E4A98" w:rsidRDefault="00E36A4B" w:rsidP="00E36A4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sv-FI" w:eastAsia="fi-FI"/>
        </w:rPr>
      </w:pPr>
      <w:r w:rsidRPr="00E36A4B">
        <w:rPr>
          <w:rFonts w:eastAsia="Times New Roman" w:cs="Times New Roman"/>
          <w:sz w:val="24"/>
          <w:szCs w:val="24"/>
          <w:lang w:val="sv-FI" w:eastAsia="fi-FI"/>
        </w:rPr>
        <w:t>Språket är människans kommunikationsredskap. Vi använder språket bl.a. för att motivera (argumentera för) vår</w:t>
      </w:r>
      <w:r w:rsidR="003965C8" w:rsidRPr="003965C8">
        <w:rPr>
          <w:rFonts w:eastAsia="Times New Roman" w:cs="Times New Roman"/>
          <w:sz w:val="24"/>
          <w:szCs w:val="24"/>
          <w:lang w:val="sv-FI" w:eastAsia="fi-FI"/>
        </w:rPr>
        <w:t>a egna synsätt och åsikter</w:t>
      </w:r>
      <w:r w:rsidRPr="00E36A4B">
        <w:rPr>
          <w:rFonts w:eastAsia="Times New Roman" w:cs="Times New Roman"/>
          <w:sz w:val="24"/>
          <w:szCs w:val="24"/>
          <w:lang w:val="sv-FI" w:eastAsia="fi-FI"/>
        </w:rPr>
        <w:t xml:space="preserve">. </w:t>
      </w:r>
      <w:r w:rsidR="004E4A98">
        <w:rPr>
          <w:rFonts w:eastAsia="Times New Roman" w:cs="Times New Roman"/>
          <w:sz w:val="24"/>
          <w:szCs w:val="24"/>
          <w:lang w:val="sv-FI" w:eastAsia="fi-FI"/>
        </w:rPr>
        <w:t>Det är viktigt att kunna föra fram sina egna åsikt</w:t>
      </w:r>
      <w:r w:rsidR="003449BE">
        <w:rPr>
          <w:rFonts w:eastAsia="Times New Roman" w:cs="Times New Roman"/>
          <w:sz w:val="24"/>
          <w:szCs w:val="24"/>
          <w:lang w:val="sv-FI" w:eastAsia="fi-FI"/>
        </w:rPr>
        <w:t>er och motivera</w:t>
      </w:r>
      <w:r w:rsidR="004E4A98">
        <w:rPr>
          <w:rFonts w:eastAsia="Times New Roman" w:cs="Times New Roman"/>
          <w:sz w:val="24"/>
          <w:szCs w:val="24"/>
          <w:lang w:val="sv-FI" w:eastAsia="fi-FI"/>
        </w:rPr>
        <w:t xml:space="preserve"> dem.</w:t>
      </w:r>
    </w:p>
    <w:p w:rsidR="004E4A98" w:rsidRPr="004E4A98" w:rsidRDefault="00E36A4B" w:rsidP="004E4A98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u w:val="single"/>
          <w:lang w:val="sv-FI" w:eastAsia="fi-FI"/>
        </w:rPr>
      </w:pPr>
      <w:r w:rsidRPr="004E4A98">
        <w:rPr>
          <w:rFonts w:eastAsia="Times New Roman" w:cs="Times New Roman"/>
          <w:b/>
          <w:sz w:val="24"/>
          <w:szCs w:val="24"/>
          <w:u w:val="single"/>
          <w:lang w:val="sv-FI" w:eastAsia="fi-FI"/>
        </w:rPr>
        <w:t xml:space="preserve">En debatt kännetecknas av följande faktorer: </w:t>
      </w:r>
    </w:p>
    <w:p w:rsidR="004E4A98" w:rsidRPr="004E4A98" w:rsidRDefault="004E4A98" w:rsidP="004E4A98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val="sv-FI" w:eastAsia="fi-FI"/>
        </w:rPr>
      </w:pPr>
      <w:proofErr w:type="gramStart"/>
      <w:r>
        <w:rPr>
          <w:rFonts w:eastAsia="Times New Roman" w:cs="Times New Roman"/>
          <w:sz w:val="24"/>
          <w:szCs w:val="24"/>
          <w:lang w:val="sv-FI" w:eastAsia="fi-FI"/>
        </w:rPr>
        <w:t>-</w:t>
      </w:r>
      <w:proofErr w:type="gramEnd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>Det finns alltid minst två motsatta åsikter i en debatt.</w:t>
      </w:r>
    </w:p>
    <w:p w:rsidR="00E36A4B" w:rsidRPr="00E36A4B" w:rsidRDefault="004E4A98" w:rsidP="004E4A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sv-FI" w:eastAsia="fi-FI"/>
        </w:rPr>
      </w:pPr>
      <w:proofErr w:type="gramStart"/>
      <w:r>
        <w:rPr>
          <w:rFonts w:eastAsia="Times New Roman" w:cs="Times New Roman"/>
          <w:sz w:val="24"/>
          <w:szCs w:val="24"/>
          <w:lang w:val="sv-FI" w:eastAsia="fi-FI"/>
        </w:rPr>
        <w:t>-</w:t>
      </w:r>
      <w:proofErr w:type="gramEnd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>Debattörerna motiverar på olika sätt (utgående från fakta) varför just deras ståndpunkt är den bästa.</w:t>
      </w:r>
    </w:p>
    <w:p w:rsidR="00E36A4B" w:rsidRPr="00E36A4B" w:rsidRDefault="004E4A98" w:rsidP="004E4A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sv-FI" w:eastAsia="fi-FI"/>
        </w:rPr>
      </w:pPr>
      <w:proofErr w:type="gramStart"/>
      <w:r>
        <w:rPr>
          <w:rFonts w:eastAsia="Times New Roman" w:cs="Times New Roman"/>
          <w:sz w:val="24"/>
          <w:szCs w:val="24"/>
          <w:lang w:val="sv-FI" w:eastAsia="fi-FI"/>
        </w:rPr>
        <w:t>-</w:t>
      </w:r>
      <w:proofErr w:type="gramEnd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>Debattörerna kommer med invändningar mot varandras åsikter och motiverar sina motargument.</w:t>
      </w:r>
    </w:p>
    <w:p w:rsidR="00E36A4B" w:rsidRPr="00E36A4B" w:rsidRDefault="004E4A98" w:rsidP="004E4A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sv-FI" w:eastAsia="fi-FI"/>
        </w:rPr>
      </w:pPr>
      <w:proofErr w:type="gramStart"/>
      <w:r>
        <w:rPr>
          <w:rFonts w:eastAsia="Times New Roman" w:cs="Times New Roman"/>
          <w:sz w:val="24"/>
          <w:szCs w:val="24"/>
          <w:lang w:val="sv-FI" w:eastAsia="fi-FI"/>
        </w:rPr>
        <w:t>-</w:t>
      </w:r>
      <w:proofErr w:type="gramEnd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>I en debatt försöker man alltid komma fram till ett resultat och debatten kan inte sluta i en kompromiss.</w:t>
      </w:r>
    </w:p>
    <w:p w:rsidR="00E36A4B" w:rsidRPr="00E36A4B" w:rsidRDefault="004E4A98" w:rsidP="004E4A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sv-FI" w:eastAsia="fi-FI"/>
        </w:rPr>
      </w:pPr>
      <w:proofErr w:type="gramStart"/>
      <w:r>
        <w:rPr>
          <w:rFonts w:eastAsia="Times New Roman" w:cs="Times New Roman"/>
          <w:sz w:val="24"/>
          <w:szCs w:val="24"/>
          <w:lang w:val="sv-FI" w:eastAsia="fi-FI"/>
        </w:rPr>
        <w:t>-</w:t>
      </w:r>
      <w:proofErr w:type="gramEnd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 xml:space="preserve">Debattörerna försöker inte påverka varandras ståndpunkter, utan de försöker övertyga en tredje </w:t>
      </w:r>
      <w:proofErr w:type="spellStart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>delpart</w:t>
      </w:r>
      <w:proofErr w:type="spellEnd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>.</w:t>
      </w:r>
    </w:p>
    <w:p w:rsidR="00E36A4B" w:rsidRDefault="004E4A98" w:rsidP="004E4A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sv-FI" w:eastAsia="fi-FI"/>
        </w:rPr>
      </w:pPr>
      <w:proofErr w:type="gramStart"/>
      <w:r>
        <w:rPr>
          <w:rFonts w:eastAsia="Times New Roman" w:cs="Times New Roman"/>
          <w:sz w:val="24"/>
          <w:szCs w:val="24"/>
          <w:lang w:val="sv-FI" w:eastAsia="fi-FI"/>
        </w:rPr>
        <w:t>-</w:t>
      </w:r>
      <w:proofErr w:type="gramEnd"/>
      <w:r w:rsidR="00E36A4B" w:rsidRPr="00E36A4B">
        <w:rPr>
          <w:rFonts w:eastAsia="Times New Roman" w:cs="Times New Roman"/>
          <w:sz w:val="24"/>
          <w:szCs w:val="24"/>
          <w:lang w:val="sv-FI" w:eastAsia="fi-FI"/>
        </w:rPr>
        <w:t>En debatt är inte en dispyt eller ett trätande.</w:t>
      </w:r>
    </w:p>
    <w:p w:rsidR="004E4A98" w:rsidRDefault="004E4A98" w:rsidP="004E4A98">
      <w:pPr>
        <w:autoSpaceDE w:val="0"/>
        <w:autoSpaceDN w:val="0"/>
        <w:adjustRightInd w:val="0"/>
        <w:spacing w:after="0" w:line="240" w:lineRule="auto"/>
        <w:rPr>
          <w:rFonts w:ascii="Goudy Stout" w:hAnsi="Goudy Stout" w:cs="Georgia-Bold"/>
          <w:b/>
          <w:bCs/>
          <w:sz w:val="28"/>
          <w:szCs w:val="28"/>
          <w:lang w:val="sv-FI"/>
        </w:rPr>
      </w:pPr>
    </w:p>
    <w:p w:rsidR="004E4A98" w:rsidRPr="000C4752" w:rsidRDefault="004E4A98" w:rsidP="004E4A98">
      <w:pPr>
        <w:autoSpaceDE w:val="0"/>
        <w:autoSpaceDN w:val="0"/>
        <w:adjustRightInd w:val="0"/>
        <w:spacing w:after="0" w:line="240" w:lineRule="auto"/>
        <w:rPr>
          <w:rFonts w:ascii="Goudy Stout" w:hAnsi="Goudy Stout" w:cs="Georgia-Bold"/>
          <w:b/>
          <w:bCs/>
          <w:sz w:val="28"/>
          <w:szCs w:val="28"/>
          <w:lang w:val="sv-FI"/>
        </w:rPr>
      </w:pPr>
      <w:r w:rsidRPr="000C4752">
        <w:rPr>
          <w:rFonts w:ascii="Goudy Stout" w:hAnsi="Goudy Stout" w:cs="Georgia-Bold"/>
          <w:b/>
          <w:bCs/>
          <w:sz w:val="28"/>
          <w:szCs w:val="28"/>
          <w:lang w:val="sv-FI"/>
        </w:rPr>
        <w:t>Hålla egen debatt – detta bör du i korthet göra:</w:t>
      </w:r>
    </w:p>
    <w:p w:rsidR="004E4A98" w:rsidRDefault="004E4A98" w:rsidP="004E4A9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lang w:val="sv-FI"/>
        </w:rPr>
      </w:pPr>
    </w:p>
    <w:p w:rsidR="004E4A98" w:rsidRPr="000C4752" w:rsidRDefault="004E4A98" w:rsidP="004E4A9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lang w:val="sv-FI"/>
        </w:rPr>
      </w:pPr>
      <w:proofErr w:type="gramStart"/>
      <w:r w:rsidRPr="000C4752">
        <w:rPr>
          <w:rFonts w:cs="Georgia-Bold"/>
          <w:bCs/>
          <w:sz w:val="24"/>
          <w:szCs w:val="24"/>
          <w:lang w:val="sv-FI"/>
        </w:rPr>
        <w:t>-</w:t>
      </w:r>
      <w:proofErr w:type="gramEnd"/>
      <w:r w:rsidRPr="000C4752">
        <w:rPr>
          <w:rFonts w:cs="Georgia-Bold"/>
          <w:bCs/>
          <w:sz w:val="24"/>
          <w:szCs w:val="24"/>
          <w:lang w:val="sv-FI"/>
        </w:rPr>
        <w:t xml:space="preserve"> </w:t>
      </w:r>
      <w:r w:rsidR="003449BE">
        <w:rPr>
          <w:rFonts w:cs="Georgia-Bold"/>
          <w:bCs/>
          <w:sz w:val="24"/>
          <w:szCs w:val="24"/>
          <w:lang w:val="sv-FI"/>
        </w:rPr>
        <w:t>Ta reda på bakgrundsinformation, fakta om ämnet</w:t>
      </w:r>
    </w:p>
    <w:p w:rsidR="004E4A98" w:rsidRPr="000C4752" w:rsidRDefault="004E4A98" w:rsidP="004E4A9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lang w:val="sv-FI"/>
        </w:rPr>
      </w:pPr>
      <w:proofErr w:type="gramStart"/>
      <w:r w:rsidRPr="000C4752">
        <w:rPr>
          <w:rFonts w:cs="Georgia-Bold"/>
          <w:bCs/>
          <w:sz w:val="24"/>
          <w:szCs w:val="24"/>
          <w:lang w:val="sv-FI"/>
        </w:rPr>
        <w:t>-</w:t>
      </w:r>
      <w:proofErr w:type="gramEnd"/>
      <w:r w:rsidRPr="000C4752">
        <w:rPr>
          <w:rFonts w:cs="Georgia-Bold"/>
          <w:bCs/>
          <w:sz w:val="24"/>
          <w:szCs w:val="24"/>
          <w:lang w:val="sv-FI"/>
        </w:rPr>
        <w:t xml:space="preserve"> Gör</w:t>
      </w:r>
      <w:r>
        <w:rPr>
          <w:rFonts w:cs="Georgia-Bold"/>
          <w:bCs/>
          <w:sz w:val="24"/>
          <w:szCs w:val="24"/>
          <w:lang w:val="sv-FI"/>
        </w:rPr>
        <w:t>a</w:t>
      </w:r>
      <w:r w:rsidRPr="000C4752">
        <w:rPr>
          <w:rFonts w:cs="Georgia-Bold"/>
          <w:bCs/>
          <w:sz w:val="24"/>
          <w:szCs w:val="24"/>
          <w:lang w:val="sv-FI"/>
        </w:rPr>
        <w:t xml:space="preserve"> frågor som panelen får ta ställning till</w:t>
      </w:r>
    </w:p>
    <w:p w:rsidR="004E4A98" w:rsidRPr="000C4752" w:rsidRDefault="004E4A98" w:rsidP="004E4A9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lang w:val="sv-FI"/>
        </w:rPr>
      </w:pPr>
      <w:proofErr w:type="gramStart"/>
      <w:r w:rsidRPr="000C4752">
        <w:rPr>
          <w:rFonts w:cs="Georgia-Bold"/>
          <w:bCs/>
          <w:sz w:val="24"/>
          <w:szCs w:val="24"/>
          <w:lang w:val="sv-FI"/>
        </w:rPr>
        <w:t>-</w:t>
      </w:r>
      <w:proofErr w:type="gramEnd"/>
      <w:r w:rsidRPr="000C4752">
        <w:rPr>
          <w:rFonts w:cs="Georgia-Bold"/>
          <w:bCs/>
          <w:sz w:val="24"/>
          <w:szCs w:val="24"/>
          <w:lang w:val="sv-FI"/>
        </w:rPr>
        <w:t xml:space="preserve"> Presentera ämnet, ge information </w:t>
      </w:r>
    </w:p>
    <w:p w:rsidR="004E4A98" w:rsidRPr="000C4752" w:rsidRDefault="004E4A98" w:rsidP="004E4A9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lang w:val="sv-FI"/>
        </w:rPr>
      </w:pPr>
      <w:proofErr w:type="gramStart"/>
      <w:r>
        <w:rPr>
          <w:rFonts w:cs="Georgia-Bold"/>
          <w:bCs/>
          <w:sz w:val="24"/>
          <w:szCs w:val="24"/>
          <w:lang w:val="sv-FI"/>
        </w:rPr>
        <w:t>-</w:t>
      </w:r>
      <w:proofErr w:type="gramEnd"/>
      <w:r>
        <w:rPr>
          <w:rFonts w:cs="Georgia-Bold"/>
          <w:bCs/>
          <w:sz w:val="24"/>
          <w:szCs w:val="24"/>
          <w:lang w:val="sv-FI"/>
        </w:rPr>
        <w:t xml:space="preserve"> Överlämna</w:t>
      </w:r>
      <w:r w:rsidRPr="000C4752">
        <w:rPr>
          <w:rFonts w:cs="Georgia-Bold"/>
          <w:bCs/>
          <w:sz w:val="24"/>
          <w:szCs w:val="24"/>
          <w:lang w:val="sv-FI"/>
        </w:rPr>
        <w:t xml:space="preserve"> ordet i tur och ordning</w:t>
      </w:r>
    </w:p>
    <w:p w:rsidR="004E4A98" w:rsidRPr="000C4752" w:rsidRDefault="004E4A98" w:rsidP="004E4A9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lang w:val="sv-FI"/>
        </w:rPr>
      </w:pPr>
      <w:proofErr w:type="gramStart"/>
      <w:r w:rsidRPr="000C4752">
        <w:rPr>
          <w:rFonts w:cs="Georgia-Bold"/>
          <w:bCs/>
          <w:sz w:val="24"/>
          <w:szCs w:val="24"/>
          <w:lang w:val="sv-FI"/>
        </w:rPr>
        <w:t>-</w:t>
      </w:r>
      <w:proofErr w:type="gramEnd"/>
      <w:r w:rsidRPr="000C4752">
        <w:rPr>
          <w:rFonts w:cs="Georgia-Bold"/>
          <w:bCs/>
          <w:sz w:val="24"/>
          <w:szCs w:val="24"/>
          <w:lang w:val="sv-FI"/>
        </w:rPr>
        <w:t xml:space="preserve"> Se till att diskussionen är saklig </w:t>
      </w:r>
    </w:p>
    <w:p w:rsidR="004E4A98" w:rsidRPr="000C4752" w:rsidRDefault="004E4A98" w:rsidP="004E4A9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lang w:val="sv-FI"/>
        </w:rPr>
      </w:pPr>
    </w:p>
    <w:p w:rsidR="004E4A98" w:rsidRDefault="004E4A98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  <w:lang w:val="sv-FI"/>
        </w:rPr>
      </w:pPr>
    </w:p>
    <w:p w:rsidR="00E36A4B" w:rsidRPr="004E4A9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  <w:lang w:val="sv-FI"/>
        </w:rPr>
      </w:pPr>
      <w:r w:rsidRPr="004E4A98">
        <w:rPr>
          <w:rFonts w:cs="Georgia-Bold"/>
          <w:b/>
          <w:bCs/>
          <w:sz w:val="24"/>
          <w:szCs w:val="24"/>
          <w:u w:val="single"/>
          <w:lang w:val="sv-FI"/>
        </w:rPr>
        <w:t>Olika slags argument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Det finns olika slags argument som kan använda när du vill övertyga någon. Det två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huvudtyperna av argument är sakargument och värderande argument:</w:t>
      </w:r>
    </w:p>
    <w:p w:rsidR="003965C8" w:rsidRPr="003965C8" w:rsidRDefault="003965C8" w:rsidP="00E36A4B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24"/>
          <w:szCs w:val="24"/>
          <w:lang w:val="sv-FI"/>
        </w:rPr>
      </w:pPr>
    </w:p>
    <w:p w:rsidR="004E4A98" w:rsidRDefault="004E4A98" w:rsidP="00E36A4B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24"/>
          <w:szCs w:val="24"/>
          <w:lang w:val="sv-FI"/>
        </w:rPr>
      </w:pP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-BoldItalic"/>
          <w:b/>
          <w:bCs/>
          <w:i/>
          <w:iCs/>
          <w:sz w:val="24"/>
          <w:szCs w:val="24"/>
          <w:lang w:val="sv-FI"/>
        </w:rPr>
        <w:t xml:space="preserve">Sakargument </w:t>
      </w:r>
      <w:r w:rsidRPr="003965C8">
        <w:rPr>
          <w:rFonts w:cs="Georgia"/>
          <w:sz w:val="24"/>
          <w:szCs w:val="24"/>
          <w:lang w:val="sv-FI"/>
        </w:rPr>
        <w:t>– handlar om fakta, undersökningar, statistik- sådant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 w:rsidRPr="003965C8">
        <w:rPr>
          <w:rFonts w:cs="Georgia"/>
          <w:sz w:val="24"/>
          <w:szCs w:val="24"/>
          <w:lang w:val="sv-FI"/>
        </w:rPr>
        <w:t>som du själv kan kontrollera för att veta om det är sant eller falskt.</w:t>
      </w:r>
      <w:proofErr w:type="gramEnd"/>
      <w:r w:rsidRPr="003965C8">
        <w:rPr>
          <w:rFonts w:cs="Georgia"/>
          <w:sz w:val="24"/>
          <w:szCs w:val="24"/>
          <w:lang w:val="sv-FI"/>
        </w:rPr>
        <w:t xml:space="preserve"> Ett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exempel är: ”BRIS bör få större bidrag eftersom fler än hundra barn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 w:rsidRPr="003965C8">
        <w:rPr>
          <w:rFonts w:cs="Georgia"/>
          <w:sz w:val="24"/>
          <w:szCs w:val="24"/>
          <w:lang w:val="sv-FI"/>
        </w:rPr>
        <w:lastRenderedPageBreak/>
        <w:t>ringer varje dag.”</w:t>
      </w:r>
      <w:proofErr w:type="gramEnd"/>
      <w:r w:rsidRPr="003965C8">
        <w:rPr>
          <w:rFonts w:cs="Georgia"/>
          <w:sz w:val="24"/>
          <w:szCs w:val="24"/>
          <w:lang w:val="sv-FI"/>
        </w:rPr>
        <w:t xml:space="preserve"> Detta argument kan du kontrollera.</w:t>
      </w:r>
    </w:p>
    <w:p w:rsidR="003965C8" w:rsidRPr="003965C8" w:rsidRDefault="003965C8" w:rsidP="00E36A4B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24"/>
          <w:szCs w:val="24"/>
          <w:lang w:val="sv-FI"/>
        </w:rPr>
      </w:pP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-BoldItalic"/>
          <w:b/>
          <w:bCs/>
          <w:i/>
          <w:iCs/>
          <w:sz w:val="24"/>
          <w:szCs w:val="24"/>
          <w:lang w:val="sv-FI"/>
        </w:rPr>
        <w:t>Värderande argument</w:t>
      </w:r>
      <w:r w:rsidRPr="003965C8">
        <w:rPr>
          <w:rFonts w:cs="Georgia"/>
          <w:sz w:val="24"/>
          <w:szCs w:val="24"/>
          <w:lang w:val="sv-FI"/>
        </w:rPr>
        <w:t>- Handlar om vad man känner eller tycker.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T.ex. ”BRIS bör få större bidrag eftersom jag gillar dem”. Detta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argumentet handlar inte om fakta utan om känslor och går inte att bevisa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 w:rsidRPr="003965C8">
        <w:rPr>
          <w:rFonts w:cs="Georgia"/>
          <w:sz w:val="24"/>
          <w:szCs w:val="24"/>
          <w:lang w:val="sv-FI"/>
        </w:rPr>
        <w:t>om det är sant eller falskt.</w:t>
      </w:r>
      <w:proofErr w:type="gramEnd"/>
    </w:p>
    <w:p w:rsidR="001203FE" w:rsidRPr="003965C8" w:rsidRDefault="001D37F0" w:rsidP="00E36A4B">
      <w:pPr>
        <w:rPr>
          <w:rFonts w:cs="Georgia"/>
          <w:sz w:val="24"/>
          <w:szCs w:val="24"/>
          <w:lang w:val="sv-FI"/>
        </w:rPr>
      </w:pPr>
    </w:p>
    <w:p w:rsidR="00E72E83" w:rsidRDefault="00E72E83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32"/>
          <w:szCs w:val="32"/>
          <w:lang w:val="sv-FI"/>
        </w:rPr>
      </w:pPr>
    </w:p>
    <w:p w:rsidR="00E36A4B" w:rsidRPr="004E4A9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  <w:lang w:val="sv-FI"/>
        </w:rPr>
      </w:pPr>
      <w:r w:rsidRPr="004E4A98">
        <w:rPr>
          <w:rFonts w:cs="Georgia-Bold"/>
          <w:b/>
          <w:bCs/>
          <w:sz w:val="24"/>
          <w:szCs w:val="24"/>
          <w:u w:val="single"/>
          <w:lang w:val="sv-FI"/>
        </w:rPr>
        <w:t>Debattregler</w:t>
      </w:r>
    </w:p>
    <w:p w:rsidR="00E36A4B" w:rsidRPr="000C4752" w:rsidRDefault="000C4752" w:rsidP="000C4752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0C4752">
        <w:rPr>
          <w:rFonts w:cs="Georgia"/>
          <w:sz w:val="24"/>
          <w:szCs w:val="24"/>
          <w:lang w:val="sv-FI"/>
        </w:rPr>
        <w:t>Använd sakargument, inte värderande argument.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Håll dig till saken och angrip inte den andre som person. Säg till exempel inte: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”Han är dum i huvudet och fattar ingenting”.</w:t>
      </w:r>
    </w:p>
    <w:p w:rsid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Dra inte alla över en kam och undvik argument som: ”Alla lärare är orättvisa”,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”Alla vet”, ”Alla gör det”.</w:t>
      </w:r>
    </w:p>
    <w:p w:rsidR="00E36A4B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Använd inte fientliga och aggressiva ord, till exempel: ”Det där är skitsnack.”</w:t>
      </w:r>
    </w:p>
    <w:p w:rsidR="000C4752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>
        <w:rPr>
          <w:rFonts w:cs="Georgia"/>
          <w:sz w:val="24"/>
          <w:szCs w:val="24"/>
          <w:lang w:val="sv-FI"/>
        </w:rPr>
        <w:t xml:space="preserve"> Tala inte i munnen på andra, invänta att du fått ordet</w:t>
      </w:r>
    </w:p>
    <w:p w:rsidR="003965C8" w:rsidRPr="003965C8" w:rsidRDefault="003965C8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32"/>
          <w:szCs w:val="32"/>
          <w:lang w:val="sv-FI"/>
        </w:rPr>
      </w:pPr>
    </w:p>
    <w:p w:rsidR="00E36A4B" w:rsidRPr="004E4A9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  <w:lang w:val="sv-FI"/>
        </w:rPr>
      </w:pPr>
      <w:r w:rsidRPr="004E4A98">
        <w:rPr>
          <w:rFonts w:cs="Georgia-Bold"/>
          <w:b/>
          <w:bCs/>
          <w:sz w:val="24"/>
          <w:szCs w:val="24"/>
          <w:u w:val="single"/>
          <w:lang w:val="sv-FI"/>
        </w:rPr>
        <w:t>Vad en lyssnare ska tänka på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Försök att avgöra vilket syfte en viss talare har.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Försök att dra ut det väsentligaste av vad en viss talare säger.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Var uppmärksam om talaren avviker från ämnet.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Skilj på fakta och värderingar (dvs. olika sorters argument).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Georgia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Anteckna viktiga synpunkter som du vill bemöta.</w:t>
      </w:r>
    </w:p>
    <w:p w:rsidR="003965C8" w:rsidRPr="003965C8" w:rsidRDefault="003965C8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32"/>
          <w:szCs w:val="32"/>
          <w:lang w:val="sv-FI"/>
        </w:rPr>
      </w:pPr>
    </w:p>
    <w:p w:rsidR="00E36A4B" w:rsidRPr="004E4A9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  <w:lang w:val="sv-FI"/>
        </w:rPr>
      </w:pPr>
      <w:r w:rsidRPr="004E4A98">
        <w:rPr>
          <w:rFonts w:cs="Georgia-Bold"/>
          <w:b/>
          <w:bCs/>
          <w:sz w:val="24"/>
          <w:szCs w:val="24"/>
          <w:u w:val="single"/>
          <w:lang w:val="sv-FI"/>
        </w:rPr>
        <w:t>När du talar ska du tänka på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SymbolMT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I en debatt är man ute efter att övertyga. Därför måste du först och främst ha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 w:rsidRPr="003965C8">
        <w:rPr>
          <w:rFonts w:cs="Georgia"/>
          <w:sz w:val="24"/>
          <w:szCs w:val="24"/>
          <w:lang w:val="sv-FI"/>
        </w:rPr>
        <w:t>klart för dig exakt vad du vill säga.</w:t>
      </w:r>
      <w:proofErr w:type="gramEnd"/>
      <w:r w:rsidRPr="003965C8">
        <w:rPr>
          <w:rFonts w:cs="Georgia"/>
          <w:sz w:val="24"/>
          <w:szCs w:val="24"/>
          <w:lang w:val="sv-FI"/>
        </w:rPr>
        <w:t xml:space="preserve"> Med andra ord måste du hålla dig till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ämnet, och tala tydligt om vad du vill.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SymbolMT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Du måste ge goda skäl för din ståndpunkt som håller för en närmre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granskning.</w:t>
      </w:r>
    </w:p>
    <w:p w:rsidR="00E36A4B" w:rsidRPr="003965C8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>
        <w:rPr>
          <w:rFonts w:cs="SymbolMT"/>
          <w:sz w:val="24"/>
          <w:szCs w:val="24"/>
          <w:lang w:val="sv-FI"/>
        </w:rPr>
        <w:t>-</w:t>
      </w:r>
      <w:proofErr w:type="gramEnd"/>
      <w:r w:rsidR="00E36A4B" w:rsidRPr="003965C8">
        <w:rPr>
          <w:rFonts w:cs="Georgia"/>
          <w:sz w:val="24"/>
          <w:szCs w:val="24"/>
          <w:lang w:val="sv-FI"/>
        </w:rPr>
        <w:t>Lägg fram dina synpunkter så väl du kan.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Avbryt inte någon som talar och låt inte heller någon avbryta dig.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Sist men inte minst så måste du vara engagerad när du talar och framför dina</w:t>
      </w:r>
    </w:p>
    <w:p w:rsidR="00E36A4B" w:rsidRPr="00E72E83" w:rsidRDefault="00E36A4B" w:rsidP="00E36A4B">
      <w:pPr>
        <w:rPr>
          <w:rFonts w:cs="Georgia"/>
          <w:sz w:val="24"/>
          <w:szCs w:val="24"/>
          <w:lang w:val="sv-SE"/>
        </w:rPr>
      </w:pPr>
      <w:r w:rsidRPr="00E72E83">
        <w:rPr>
          <w:rFonts w:cs="Georgia"/>
          <w:sz w:val="24"/>
          <w:szCs w:val="24"/>
          <w:lang w:val="sv-SE"/>
        </w:rPr>
        <w:t>åsikter.</w:t>
      </w:r>
    </w:p>
    <w:p w:rsidR="00E36A4B" w:rsidRPr="004E4A9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  <w:lang w:val="sv-FI"/>
        </w:rPr>
      </w:pPr>
      <w:r w:rsidRPr="004E4A98">
        <w:rPr>
          <w:rFonts w:cs="Georgia-Bold"/>
          <w:b/>
          <w:bCs/>
          <w:sz w:val="24"/>
          <w:szCs w:val="24"/>
          <w:u w:val="single"/>
          <w:lang w:val="sv-FI"/>
        </w:rPr>
        <w:t>De här uttrycken kan vara bra man när diskuterar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Jag tycker att…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Kan jag få säga en sak här?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Det tror jag inte.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Det håller jag med om.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Jag menar att…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Vad tycker du?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Precis.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Det tycker jag också…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Nej, det stämmer inte.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Kan jag få fråga om en sak?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Ursäkta att jag avbryter, men…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lastRenderedPageBreak/>
        <w:t>Det tycker inte jag.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Jag förstår vad du menar, men…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Jag förstår inte riktigt, kan du förklara vad du menar?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r w:rsidRPr="003965C8">
        <w:rPr>
          <w:rFonts w:cs="Georgia-Italic"/>
          <w:i/>
          <w:iCs/>
          <w:lang w:val="sv-FI"/>
        </w:rPr>
        <w:t>Jag är säker på att…</w:t>
      </w:r>
    </w:p>
    <w:p w:rsidR="000C4752" w:rsidRDefault="000C4752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32"/>
          <w:szCs w:val="32"/>
          <w:lang w:val="sv-FI"/>
        </w:rPr>
      </w:pPr>
    </w:p>
    <w:p w:rsidR="00E36A4B" w:rsidRPr="004E4A9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  <w:lang w:val="sv-FI"/>
        </w:rPr>
      </w:pPr>
      <w:r w:rsidRPr="004E4A98">
        <w:rPr>
          <w:rFonts w:cs="Georgia-Bold"/>
          <w:b/>
          <w:bCs/>
          <w:sz w:val="24"/>
          <w:szCs w:val="24"/>
          <w:u w:val="single"/>
          <w:lang w:val="sv-FI"/>
        </w:rPr>
        <w:t>Ge efter och kom vidare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För att en debatt eller en diskussion ska leda fram till något, och för att ingen ska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känna sig trängd, kan det vara bra att delvis ge den andre rätt innan du kommer med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proofErr w:type="gramStart"/>
      <w:r w:rsidRPr="003965C8">
        <w:rPr>
          <w:rFonts w:cs="Georgia"/>
          <w:sz w:val="24"/>
          <w:szCs w:val="24"/>
          <w:lang w:val="sv-FI"/>
        </w:rPr>
        <w:t>ett eget argument.</w:t>
      </w:r>
      <w:proofErr w:type="gramEnd"/>
      <w:r w:rsidRPr="003965C8">
        <w:rPr>
          <w:rFonts w:cs="Georgia"/>
          <w:sz w:val="24"/>
          <w:szCs w:val="24"/>
          <w:lang w:val="sv-FI"/>
        </w:rPr>
        <w:t xml:space="preserve"> Särskilt är det bra att formulera dina argument som en fråga. Här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lang w:val="sv-FI"/>
        </w:rPr>
      </w:pPr>
      <w:r w:rsidRPr="003965C8">
        <w:rPr>
          <w:rFonts w:cs="Georgia"/>
          <w:sz w:val="24"/>
          <w:szCs w:val="24"/>
          <w:lang w:val="sv-FI"/>
        </w:rPr>
        <w:t>är några ord och uttryck som det kan vara klokt at börja med: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proofErr w:type="gramStart"/>
      <w:r w:rsidRPr="003965C8">
        <w:rPr>
          <w:rFonts w:cs="ComicSansMS"/>
          <w:lang w:val="sv-FI"/>
        </w:rPr>
        <w:t>-</w:t>
      </w:r>
      <w:proofErr w:type="gramEnd"/>
      <w:r w:rsidRPr="003965C8">
        <w:rPr>
          <w:rFonts w:cs="ComicSansMS"/>
          <w:lang w:val="sv-FI"/>
        </w:rPr>
        <w:t xml:space="preserve"> </w:t>
      </w:r>
      <w:r w:rsidRPr="003965C8">
        <w:rPr>
          <w:rFonts w:cs="Georgia-Italic"/>
          <w:i/>
          <w:iCs/>
          <w:lang w:val="sv-FI"/>
        </w:rPr>
        <w:t>Visserligen har du rätt när du säger… men jag tycker…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proofErr w:type="gramStart"/>
      <w:r w:rsidRPr="003965C8">
        <w:rPr>
          <w:rFonts w:cs="ComicSansMS"/>
          <w:lang w:val="sv-FI"/>
        </w:rPr>
        <w:t>-</w:t>
      </w:r>
      <w:proofErr w:type="gramEnd"/>
      <w:r w:rsidRPr="003965C8">
        <w:rPr>
          <w:rFonts w:cs="ComicSansMS"/>
          <w:lang w:val="sv-FI"/>
        </w:rPr>
        <w:t xml:space="preserve"> </w:t>
      </w:r>
      <w:r w:rsidRPr="003965C8">
        <w:rPr>
          <w:rFonts w:cs="Georgia-Italic"/>
          <w:i/>
          <w:iCs/>
          <w:lang w:val="sv-FI"/>
        </w:rPr>
        <w:t>Kanske kan det också vara så att…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proofErr w:type="gramStart"/>
      <w:r w:rsidRPr="003965C8">
        <w:rPr>
          <w:rFonts w:cs="ComicSansMS"/>
          <w:lang w:val="sv-FI"/>
        </w:rPr>
        <w:t>-</w:t>
      </w:r>
      <w:proofErr w:type="gramEnd"/>
      <w:r w:rsidRPr="003965C8">
        <w:rPr>
          <w:rFonts w:cs="ComicSansMS"/>
          <w:lang w:val="sv-FI"/>
        </w:rPr>
        <w:t xml:space="preserve"> </w:t>
      </w:r>
      <w:r w:rsidRPr="003965C8">
        <w:rPr>
          <w:rFonts w:cs="Georgia-Italic"/>
          <w:i/>
          <w:iCs/>
          <w:lang w:val="sv-FI"/>
        </w:rPr>
        <w:t>Skulle du kunna tänka dig att för ett ögonblick se de på det här sättet?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proofErr w:type="gramStart"/>
      <w:r w:rsidRPr="003965C8">
        <w:rPr>
          <w:rFonts w:cs="ComicSansMS"/>
          <w:lang w:val="sv-FI"/>
        </w:rPr>
        <w:t>-</w:t>
      </w:r>
      <w:proofErr w:type="gramEnd"/>
      <w:r w:rsidRPr="003965C8">
        <w:rPr>
          <w:rFonts w:cs="ComicSansMS"/>
          <w:lang w:val="sv-FI"/>
        </w:rPr>
        <w:t xml:space="preserve"> </w:t>
      </w:r>
      <w:r w:rsidRPr="003965C8">
        <w:rPr>
          <w:rFonts w:cs="Georgia-Italic"/>
          <w:i/>
          <w:iCs/>
          <w:lang w:val="sv-FI"/>
        </w:rPr>
        <w:t>En annan tanke är att…</w:t>
      </w:r>
    </w:p>
    <w:p w:rsidR="00E36A4B" w:rsidRPr="003965C8" w:rsidRDefault="00E36A4B" w:rsidP="00E36A4B">
      <w:pPr>
        <w:autoSpaceDE w:val="0"/>
        <w:autoSpaceDN w:val="0"/>
        <w:adjustRightInd w:val="0"/>
        <w:spacing w:after="0" w:line="240" w:lineRule="auto"/>
        <w:rPr>
          <w:rFonts w:cs="Georgia-Italic"/>
          <w:i/>
          <w:iCs/>
          <w:lang w:val="sv-FI"/>
        </w:rPr>
      </w:pPr>
      <w:proofErr w:type="gramStart"/>
      <w:r w:rsidRPr="003965C8">
        <w:rPr>
          <w:rFonts w:cs="ComicSansMS"/>
          <w:lang w:val="sv-FI"/>
        </w:rPr>
        <w:t>-</w:t>
      </w:r>
      <w:proofErr w:type="gramEnd"/>
      <w:r w:rsidRPr="003965C8">
        <w:rPr>
          <w:rFonts w:cs="ComicSansMS"/>
          <w:lang w:val="sv-FI"/>
        </w:rPr>
        <w:t xml:space="preserve"> </w:t>
      </w:r>
      <w:r w:rsidRPr="003965C8">
        <w:rPr>
          <w:rFonts w:cs="Georgia-Italic"/>
          <w:i/>
          <w:iCs/>
          <w:lang w:val="sv-FI"/>
        </w:rPr>
        <w:t>Det du säger kan nog stämma i vissa lägen, men…</w:t>
      </w:r>
    </w:p>
    <w:p w:rsidR="00E36A4B" w:rsidRDefault="00E36A4B" w:rsidP="00E36A4B">
      <w:pPr>
        <w:rPr>
          <w:rFonts w:cs="Georgia-Italic"/>
          <w:i/>
          <w:iCs/>
          <w:lang w:val="sv-FI"/>
        </w:rPr>
      </w:pPr>
      <w:proofErr w:type="gramStart"/>
      <w:r w:rsidRPr="003965C8">
        <w:rPr>
          <w:rFonts w:cs="ComicSansMS"/>
          <w:lang w:val="sv-FI"/>
        </w:rPr>
        <w:t>-</w:t>
      </w:r>
      <w:proofErr w:type="gramEnd"/>
      <w:r w:rsidRPr="003965C8">
        <w:rPr>
          <w:rFonts w:cs="ComicSansMS"/>
          <w:lang w:val="sv-FI"/>
        </w:rPr>
        <w:t xml:space="preserve"> </w:t>
      </w:r>
      <w:r w:rsidRPr="003965C8">
        <w:rPr>
          <w:rFonts w:cs="Georgia-Italic"/>
          <w:i/>
          <w:iCs/>
          <w:lang w:val="sv-FI"/>
        </w:rPr>
        <w:t>Visst kan det vara så, men man får inte glömma att…</w:t>
      </w:r>
    </w:p>
    <w:p w:rsidR="000C4752" w:rsidRDefault="000C4752" w:rsidP="00E36A4B">
      <w:pPr>
        <w:rPr>
          <w:rFonts w:cs="Georgia-Italic"/>
          <w:i/>
          <w:iCs/>
          <w:lang w:val="sv-FI"/>
        </w:rPr>
      </w:pPr>
    </w:p>
    <w:p w:rsidR="000C4752" w:rsidRDefault="003449BE" w:rsidP="00E36A4B">
      <w:pPr>
        <w:rPr>
          <w:rFonts w:ascii="Goudy Stout" w:hAnsi="Goudy Stout" w:cs="Georgia-Italic"/>
          <w:i/>
          <w:iCs/>
          <w:lang w:val="sv-FI"/>
        </w:rPr>
      </w:pPr>
      <w:r>
        <w:rPr>
          <w:noProof/>
          <w:lang w:eastAsia="fi-FI"/>
        </w:rPr>
        <w:drawing>
          <wp:anchor distT="0" distB="0" distL="114300" distR="114300" simplePos="0" relativeHeight="251658752" behindDoc="1" locked="0" layoutInCell="1" allowOverlap="1" wp14:anchorId="29B9F2C3" wp14:editId="5DA2DBC9">
            <wp:simplePos x="0" y="0"/>
            <wp:positionH relativeFrom="column">
              <wp:posOffset>2417445</wp:posOffset>
            </wp:positionH>
            <wp:positionV relativeFrom="paragraph">
              <wp:posOffset>83185</wp:posOffset>
            </wp:positionV>
            <wp:extent cx="3813682" cy="3049905"/>
            <wp:effectExtent l="0" t="0" r="0" b="0"/>
            <wp:wrapTight wrapText="bothSides">
              <wp:wrapPolygon edited="0">
                <wp:start x="432" y="0"/>
                <wp:lineTo x="0" y="270"/>
                <wp:lineTo x="0" y="21317"/>
                <wp:lineTo x="432" y="21452"/>
                <wp:lineTo x="21042" y="21452"/>
                <wp:lineTo x="21474" y="21317"/>
                <wp:lineTo x="21474" y="270"/>
                <wp:lineTo x="21042" y="0"/>
                <wp:lineTo x="432" y="0"/>
              </wp:wrapPolygon>
            </wp:wrapTight>
            <wp:docPr id="3" name="irc_mi" descr="http://robohub.org/wp-content/uploads/2014/09/robot_policy_regulation_deb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bohub.org/wp-content/uploads/2014/09/robot_policy_regulation_deba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82" cy="3049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752" w:rsidRPr="000C4752">
        <w:rPr>
          <w:rFonts w:ascii="Goudy Stout" w:hAnsi="Goudy Stout" w:cs="Georgia-Italic"/>
          <w:i/>
          <w:iCs/>
          <w:lang w:val="sv-FI"/>
        </w:rPr>
        <w:t>Lycka till!</w:t>
      </w:r>
    </w:p>
    <w:p w:rsidR="000C4752" w:rsidRDefault="000C4752" w:rsidP="00E36A4B">
      <w:pPr>
        <w:rPr>
          <w:rFonts w:ascii="Goudy Stout" w:hAnsi="Goudy Stout" w:cs="Georgia-Italic"/>
          <w:i/>
          <w:iCs/>
          <w:lang w:val="sv-FI"/>
        </w:rPr>
      </w:pPr>
    </w:p>
    <w:p w:rsidR="000C4752" w:rsidRPr="000C4752" w:rsidRDefault="000C4752" w:rsidP="00E36A4B">
      <w:pPr>
        <w:rPr>
          <w:rFonts w:ascii="Goudy Stout" w:hAnsi="Goudy Stout"/>
          <w:lang w:val="sv-FI"/>
        </w:rPr>
      </w:pPr>
      <w:r>
        <w:rPr>
          <w:noProof/>
          <w:lang w:eastAsia="fi-FI"/>
        </w:rPr>
        <w:drawing>
          <wp:inline distT="0" distB="0" distL="0" distR="0" wp14:anchorId="6AEA99C0" wp14:editId="451950B0">
            <wp:extent cx="2095500" cy="2095500"/>
            <wp:effectExtent l="0" t="0" r="0" b="0"/>
            <wp:docPr id="1" name="irc_mi" descr="http://blogg.forsvarsmakten.se/debatt/files/2011/10/debat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g.forsvarsmakten.se/debatt/files/2011/10/debatt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A98" w:rsidRPr="004E4A98">
        <w:rPr>
          <w:noProof/>
          <w:lang w:val="sv-SE" w:eastAsia="sv-SE"/>
        </w:rPr>
        <w:t xml:space="preserve"> </w:t>
      </w:r>
    </w:p>
    <w:sectPr w:rsidR="000C4752" w:rsidRPr="000C47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altName w:val="Nyala"/>
    <w:charset w:val="00"/>
    <w:family w:val="roman"/>
    <w:pitch w:val="variable"/>
    <w:sig w:usb0="00000003" w:usb1="00000000" w:usb2="00000000" w:usb3="00000000" w:csb0="00000001" w:csb1="00000000"/>
  </w:font>
  <w:font w:name="Georg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298"/>
    <w:multiLevelType w:val="hybridMultilevel"/>
    <w:tmpl w:val="453C96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930A5"/>
    <w:multiLevelType w:val="multilevel"/>
    <w:tmpl w:val="C16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D45AF"/>
    <w:multiLevelType w:val="hybridMultilevel"/>
    <w:tmpl w:val="395E2512"/>
    <w:lvl w:ilvl="0" w:tplc="581C9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4B"/>
    <w:rsid w:val="000C4752"/>
    <w:rsid w:val="001D37F0"/>
    <w:rsid w:val="003449BE"/>
    <w:rsid w:val="003965C8"/>
    <w:rsid w:val="00484745"/>
    <w:rsid w:val="004E4A98"/>
    <w:rsid w:val="00844F81"/>
    <w:rsid w:val="00923218"/>
    <w:rsid w:val="00DA7804"/>
    <w:rsid w:val="00E36A4B"/>
    <w:rsid w:val="00E7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3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36A4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72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3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36A4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7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Lohjan kaupunki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Helenius Ann-Charlott</dc:creator>
  <cp:lastModifiedBy>Helenius Ann-Charlott</cp:lastModifiedBy>
  <cp:revision>2</cp:revision>
  <dcterms:created xsi:type="dcterms:W3CDTF">2016-10-05T10:28:00Z</dcterms:created>
  <dcterms:modified xsi:type="dcterms:W3CDTF">2016-10-05T10:28:00Z</dcterms:modified>
</cp:coreProperties>
</file>