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3C" w:rsidRPr="008D383C" w:rsidRDefault="008D383C">
      <w:pPr>
        <w:rPr>
          <w:b/>
          <w:sz w:val="28"/>
          <w:szCs w:val="28"/>
        </w:rPr>
      </w:pPr>
      <w:r w:rsidRPr="008D383C">
        <w:rPr>
          <w:b/>
          <w:sz w:val="28"/>
          <w:szCs w:val="28"/>
        </w:rPr>
        <w:t>Tehtävä 3.</w:t>
      </w:r>
    </w:p>
    <w:p w:rsidR="008D383C" w:rsidRPr="008D383C" w:rsidRDefault="008D383C" w:rsidP="008D383C">
      <w:pPr>
        <w:spacing w:after="0" w:line="240" w:lineRule="auto"/>
        <w:rPr>
          <w:rFonts w:eastAsia="Times New Roman" w:cstheme="minorHAnsi"/>
          <w:sz w:val="24"/>
          <w:szCs w:val="24"/>
          <w:lang w:eastAsia="fi-FI"/>
        </w:rPr>
      </w:pPr>
      <w:r w:rsidRPr="008D383C">
        <w:rPr>
          <w:rFonts w:eastAsia="Times New Roman" w:cstheme="minorHAnsi"/>
          <w:b/>
          <w:bCs/>
          <w:sz w:val="24"/>
          <w:szCs w:val="24"/>
          <w:lang w:eastAsia="fi-FI"/>
        </w:rPr>
        <w:t>Esimerkki</w:t>
      </w:r>
      <w:r w:rsidRPr="008D383C">
        <w:rPr>
          <w:rFonts w:eastAsia="Times New Roman" w:cstheme="minorHAnsi"/>
          <w:sz w:val="24"/>
          <w:szCs w:val="24"/>
          <w:lang w:eastAsia="fi-FI"/>
        </w:rPr>
        <w:br/>
      </w:r>
      <w:r w:rsidRPr="008D383C">
        <w:rPr>
          <w:rFonts w:eastAsia="Times New Roman" w:cstheme="minorHAnsi"/>
          <w:sz w:val="24"/>
          <w:szCs w:val="24"/>
          <w:lang w:eastAsia="fi-FI"/>
        </w:rPr>
        <w:br/>
        <w:t xml:space="preserve">Tavoite: näppäintaidot </w:t>
      </w:r>
      <w:r w:rsidRPr="008D383C">
        <w:rPr>
          <w:rFonts w:eastAsia="Times New Roman" w:cstheme="minorHAnsi"/>
          <w:sz w:val="24"/>
          <w:szCs w:val="24"/>
          <w:lang w:eastAsia="fi-FI"/>
        </w:rPr>
        <w:br/>
        <w:t>Luokka-aste: alakoulun 1. luokka</w:t>
      </w:r>
      <w:r w:rsidRPr="008D383C">
        <w:rPr>
          <w:rFonts w:eastAsia="Times New Roman" w:cstheme="minorHAnsi"/>
          <w:sz w:val="24"/>
          <w:szCs w:val="24"/>
          <w:lang w:eastAsia="fi-FI"/>
        </w:rPr>
        <w:br/>
      </w:r>
      <w:r w:rsidRPr="008D383C">
        <w:rPr>
          <w:rFonts w:eastAsia="Times New Roman" w:cstheme="minorHAnsi"/>
          <w:sz w:val="24"/>
          <w:szCs w:val="24"/>
          <w:lang w:eastAsia="fi-FI"/>
        </w:rPr>
        <w:br/>
      </w:r>
      <w:r w:rsidRPr="008D383C">
        <w:rPr>
          <w:rFonts w:eastAsia="Times New Roman" w:cstheme="minorHAnsi"/>
          <w:b/>
          <w:bCs/>
          <w:sz w:val="24"/>
          <w:szCs w:val="24"/>
          <w:lang w:eastAsia="fi-FI"/>
        </w:rPr>
        <w:t>Mitkä tekijät ovat vaikuttaneet siihen, että tavoite löytyy opetussuunnitelmasta?</w:t>
      </w:r>
      <w:r w:rsidRPr="008D383C">
        <w:rPr>
          <w:rFonts w:eastAsia="Times New Roman" w:cstheme="minorHAnsi"/>
          <w:sz w:val="24"/>
          <w:szCs w:val="24"/>
          <w:lang w:eastAsia="fi-FI"/>
        </w:rPr>
        <w:br/>
      </w:r>
      <w:r w:rsidRPr="008D383C">
        <w:rPr>
          <w:rFonts w:eastAsia="Times New Roman" w:cstheme="minorHAnsi"/>
          <w:sz w:val="24"/>
          <w:szCs w:val="24"/>
          <w:lang w:eastAsia="fi-FI"/>
        </w:rPr>
        <w:br/>
        <w:t>Opetussuunnitelmauudistus on tuonut mukanaan uusia oppimistavoitteita. Yksi isoista muutoksista on, että kouluissa ei enää opeteta käsialakirjoitusta. Painopiste on sen sijaan tekstaamisen ja näppäintaitojen opetuksessa. Tarve uudistukselle pohjautuu muutoksiin kirjoittamistavoissa. Näppäimistöt ja päätelaitteet ovat vähentäneet huomattavasti käsin kirjoittamista. On myös havaittu, että yläkoululaiset ja lukiolaiset käyttävät pääosin tekstausta kirjoittaessaan käsin. Näistä syistä käsin kirjoittamisessa on haluttu siirtyä kahden tyylin sijasta yhteen ja ottaa rinnalle näppäintaitojen opettelu. (Edu.fi –verkkosivusto)</w:t>
      </w:r>
    </w:p>
    <w:p w:rsidR="008D383C" w:rsidRPr="008D383C" w:rsidRDefault="008D383C" w:rsidP="008D383C">
      <w:pPr>
        <w:spacing w:before="100" w:beforeAutospacing="1" w:after="100" w:afterAutospacing="1" w:line="240" w:lineRule="auto"/>
        <w:rPr>
          <w:rFonts w:eastAsia="Times New Roman" w:cstheme="minorHAnsi"/>
          <w:sz w:val="24"/>
          <w:szCs w:val="24"/>
          <w:lang w:eastAsia="fi-FI"/>
        </w:rPr>
      </w:pPr>
      <w:r w:rsidRPr="008D383C">
        <w:rPr>
          <w:rFonts w:eastAsia="Times New Roman" w:cstheme="minorHAnsi"/>
          <w:sz w:val="24"/>
          <w:szCs w:val="24"/>
          <w:lang w:eastAsia="fi-FI"/>
        </w:rPr>
        <w:t>Yle uutiset haastatteli vuoden 2014 marraskuussa Opetushallituksen opetusneuvos Minna Harmasta tästä teemasta. Harmasen mukaan opetussuunnitelmassa halutaan katsoa eteenpäin ja opettaa koululaisille tulevaisuuden taitoja, kuten näppäintaitoja. Harmanen toteaa myös, että koululaisten tasa-arvo lisääntyy, kun kaikilla on mahdollisuus opetella näppäintaitoja ja ylipäätään tieto- ja viestintäteknologisia taitoja. Opetusneuvos korostaa, että näppäintaitojen opettelu ei tarkoita sitä, että pitäisi opetella jokin tietty tapa kirjoittaa, kuten kymmensormijärjestelmä. Samassa yhteydessä hän muistuttaa, että emmehän vielä edes tiedä, miten muutaman vuoden kuluttua kirjoitetaan. Systeemi on saattanut muuttua vaikkapa sanelukirjoittamiseksi. (Östman, J. 2014)</w:t>
      </w:r>
      <w:r w:rsidRPr="008D383C">
        <w:rPr>
          <w:rFonts w:eastAsia="Times New Roman" w:cstheme="minorHAnsi"/>
          <w:sz w:val="24"/>
          <w:szCs w:val="24"/>
          <w:lang w:eastAsia="fi-FI"/>
        </w:rPr>
        <w:br/>
      </w:r>
      <w:r w:rsidRPr="008D383C">
        <w:rPr>
          <w:rFonts w:eastAsia="Times New Roman" w:cstheme="minorHAnsi"/>
          <w:sz w:val="24"/>
          <w:szCs w:val="24"/>
          <w:lang w:eastAsia="fi-FI"/>
        </w:rPr>
        <w:br/>
      </w:r>
      <w:r w:rsidRPr="008D383C">
        <w:rPr>
          <w:rFonts w:eastAsia="Times New Roman" w:cstheme="minorHAnsi"/>
          <w:b/>
          <w:bCs/>
          <w:sz w:val="24"/>
          <w:szCs w:val="24"/>
          <w:lang w:eastAsia="fi-FI"/>
        </w:rPr>
        <w:t>Tavoitteen tarkempaa määrittelyä</w:t>
      </w:r>
      <w:r w:rsidRPr="008D383C">
        <w:rPr>
          <w:rFonts w:eastAsia="Times New Roman" w:cstheme="minorHAnsi"/>
          <w:sz w:val="24"/>
          <w:szCs w:val="24"/>
          <w:lang w:eastAsia="fi-FI"/>
        </w:rPr>
        <w:br/>
      </w:r>
      <w:r w:rsidRPr="008D383C">
        <w:rPr>
          <w:rFonts w:eastAsia="Times New Roman" w:cstheme="minorHAnsi"/>
          <w:sz w:val="24"/>
          <w:szCs w:val="24"/>
          <w:lang w:eastAsia="fi-FI"/>
        </w:rPr>
        <w:br/>
        <w:t>Näppäintaitojen harjoittelu on yksi alkuopetusta koskeva tieto- ja viestintäteknologiseen osaamiseen liittyvä tavoite</w:t>
      </w:r>
      <w:bookmarkStart w:id="0" w:name="_GoBack"/>
      <w:bookmarkEnd w:id="0"/>
      <w:r w:rsidRPr="008D383C">
        <w:rPr>
          <w:rFonts w:eastAsia="Times New Roman" w:cstheme="minorHAnsi"/>
          <w:sz w:val="24"/>
          <w:szCs w:val="24"/>
          <w:lang w:eastAsia="fi-FI"/>
        </w:rPr>
        <w:t xml:space="preserve"> (OPS 2014, 101). Näppäintaitojen opettelu mainitaan myös äidinkielen tavoitteiden kohdalla (OPS 2014, 107).</w:t>
      </w:r>
      <w:r w:rsidRPr="008D383C">
        <w:rPr>
          <w:rFonts w:eastAsia="Times New Roman" w:cstheme="minorHAnsi"/>
          <w:sz w:val="24"/>
          <w:szCs w:val="24"/>
          <w:lang w:eastAsia="fi-FI"/>
        </w:rPr>
        <w:br/>
      </w:r>
      <w:r w:rsidRPr="008D383C">
        <w:rPr>
          <w:rFonts w:eastAsia="Times New Roman" w:cstheme="minorHAnsi"/>
          <w:sz w:val="24"/>
          <w:szCs w:val="24"/>
          <w:lang w:eastAsia="fi-FI"/>
        </w:rPr>
        <w:br/>
        <w:t xml:space="preserve">Minun näkemykseni mukaan näppäintaidoilla tarkoitetaan pöytä- tai kannettavan tietokoneen näppäimistön hyödyntämisessä tarvittavia taitoja. </w:t>
      </w:r>
      <w:proofErr w:type="spellStart"/>
      <w:r w:rsidRPr="008D383C">
        <w:rPr>
          <w:rFonts w:eastAsia="Times New Roman" w:cstheme="minorHAnsi"/>
          <w:sz w:val="24"/>
          <w:szCs w:val="24"/>
          <w:lang w:eastAsia="fi-FI"/>
        </w:rPr>
        <w:t>Tablet</w:t>
      </w:r>
      <w:proofErr w:type="spellEnd"/>
      <w:r w:rsidRPr="008D383C">
        <w:rPr>
          <w:rFonts w:eastAsia="Times New Roman" w:cstheme="minorHAnsi"/>
          <w:sz w:val="24"/>
          <w:szCs w:val="24"/>
          <w:lang w:eastAsia="fi-FI"/>
        </w:rPr>
        <w:t xml:space="preserve"> –tietokoneen käytössä tarvittavia taitoja ei nähdä näppäintaitoina. </w:t>
      </w:r>
      <w:proofErr w:type="spellStart"/>
      <w:r w:rsidRPr="008D383C">
        <w:rPr>
          <w:rFonts w:eastAsia="Times New Roman" w:cstheme="minorHAnsi"/>
          <w:sz w:val="24"/>
          <w:szCs w:val="24"/>
          <w:lang w:eastAsia="fi-FI"/>
        </w:rPr>
        <w:t>Tablet</w:t>
      </w:r>
      <w:proofErr w:type="spellEnd"/>
      <w:r w:rsidRPr="008D383C">
        <w:rPr>
          <w:rFonts w:eastAsia="Times New Roman" w:cstheme="minorHAnsi"/>
          <w:sz w:val="24"/>
          <w:szCs w:val="24"/>
          <w:lang w:eastAsia="fi-FI"/>
        </w:rPr>
        <w:t xml:space="preserve"> –tietokonetta voidaan kuitenkin hyödyntää hienomotoriikan kehittämiseen tähtäävissä harjoitteissa.</w:t>
      </w:r>
    </w:p>
    <w:p w:rsidR="008D383C" w:rsidRPr="008D383C" w:rsidRDefault="008D383C" w:rsidP="008D383C">
      <w:pPr>
        <w:spacing w:before="100" w:beforeAutospacing="1" w:after="100" w:afterAutospacing="1" w:line="240" w:lineRule="auto"/>
        <w:rPr>
          <w:rFonts w:eastAsia="Times New Roman" w:cstheme="minorHAnsi"/>
          <w:sz w:val="24"/>
          <w:szCs w:val="24"/>
          <w:lang w:eastAsia="fi-FI"/>
        </w:rPr>
      </w:pPr>
      <w:r w:rsidRPr="008D383C">
        <w:rPr>
          <w:rFonts w:eastAsia="Times New Roman" w:cstheme="minorHAnsi"/>
          <w:sz w:val="24"/>
          <w:szCs w:val="24"/>
          <w:lang w:eastAsia="fi-FI"/>
        </w:rPr>
        <w:t>Näppäimistön tehokas hyödyntäminen edellyttää kahden käden ja mahdollisimman monen sormen käyttöä. Näppäintaidoilla ei kuitenkaan tarkoiteta kymmensormijärjestelmää, vaikkakin se voi olla osa näppäintaitoja. Näppäintaitoihin kuuluvat tehokkaan, kahden käden kirjoitussysteemin lisäksi erilaisten näppäintoimintojen, kuten näppäinoikotiet, hyödyntäminen.</w:t>
      </w:r>
      <w:r w:rsidRPr="008D383C">
        <w:rPr>
          <w:rFonts w:eastAsia="Times New Roman" w:cstheme="minorHAnsi"/>
          <w:sz w:val="24"/>
          <w:szCs w:val="24"/>
          <w:lang w:eastAsia="fi-FI"/>
        </w:rPr>
        <w:br/>
      </w:r>
      <w:r w:rsidRPr="008D383C">
        <w:rPr>
          <w:rFonts w:eastAsia="Times New Roman" w:cstheme="minorHAnsi"/>
          <w:sz w:val="24"/>
          <w:szCs w:val="24"/>
          <w:lang w:eastAsia="fi-FI"/>
        </w:rPr>
        <w:br/>
      </w:r>
      <w:r w:rsidRPr="008D383C">
        <w:rPr>
          <w:rFonts w:eastAsia="Times New Roman" w:cstheme="minorHAnsi"/>
          <w:b/>
          <w:bCs/>
          <w:sz w:val="24"/>
          <w:szCs w:val="24"/>
          <w:lang w:eastAsia="fi-FI"/>
        </w:rPr>
        <w:t>Osa-tavoitteet, jotka edistävät laaja-alaista osaamista koskevan tavoitteen saavuttamista</w:t>
      </w:r>
    </w:p>
    <w:p w:rsidR="008D383C" w:rsidRPr="008D383C" w:rsidRDefault="008D383C" w:rsidP="008D383C">
      <w:pPr>
        <w:spacing w:before="100" w:beforeAutospacing="1" w:after="100" w:afterAutospacing="1" w:line="240" w:lineRule="auto"/>
        <w:rPr>
          <w:rFonts w:eastAsia="Times New Roman" w:cstheme="minorHAnsi"/>
          <w:sz w:val="24"/>
          <w:szCs w:val="24"/>
          <w:lang w:eastAsia="fi-FI"/>
        </w:rPr>
      </w:pPr>
      <w:r w:rsidRPr="008D383C">
        <w:rPr>
          <w:rFonts w:eastAsia="Times New Roman" w:cstheme="minorHAnsi"/>
          <w:sz w:val="24"/>
          <w:szCs w:val="24"/>
          <w:lang w:eastAsia="fi-FI"/>
        </w:rPr>
        <w:t>Näppäintaitoja koskevat tavoitteet alakoulun 1. luokalle:</w:t>
      </w:r>
    </w:p>
    <w:p w:rsidR="008D383C" w:rsidRPr="008D383C" w:rsidRDefault="008D383C" w:rsidP="008D383C">
      <w:pPr>
        <w:numPr>
          <w:ilvl w:val="0"/>
          <w:numId w:val="1"/>
        </w:numPr>
        <w:spacing w:before="100" w:beforeAutospacing="1" w:after="100" w:afterAutospacing="1" w:line="240" w:lineRule="auto"/>
        <w:rPr>
          <w:rFonts w:eastAsia="Times New Roman" w:cstheme="minorHAnsi"/>
          <w:sz w:val="24"/>
          <w:szCs w:val="24"/>
          <w:lang w:eastAsia="fi-FI"/>
        </w:rPr>
      </w:pPr>
      <w:r w:rsidRPr="008D383C">
        <w:rPr>
          <w:rFonts w:eastAsia="Times New Roman" w:cstheme="minorHAnsi"/>
          <w:sz w:val="24"/>
          <w:szCs w:val="24"/>
          <w:lang w:eastAsia="fi-FI"/>
        </w:rPr>
        <w:t>Oppilas harjaantuu hienomotorisissa taidoissa, joita näppäintaidot edellyttävät.</w:t>
      </w:r>
    </w:p>
    <w:p w:rsidR="008D383C" w:rsidRPr="008D383C" w:rsidRDefault="008D383C" w:rsidP="008D383C">
      <w:pPr>
        <w:numPr>
          <w:ilvl w:val="0"/>
          <w:numId w:val="1"/>
        </w:numPr>
        <w:spacing w:before="100" w:beforeAutospacing="1" w:after="100" w:afterAutospacing="1" w:line="240" w:lineRule="auto"/>
        <w:rPr>
          <w:rFonts w:eastAsia="Times New Roman" w:cstheme="minorHAnsi"/>
          <w:sz w:val="24"/>
          <w:szCs w:val="24"/>
          <w:lang w:eastAsia="fi-FI"/>
        </w:rPr>
      </w:pPr>
      <w:r w:rsidRPr="008D383C">
        <w:rPr>
          <w:rFonts w:eastAsia="Times New Roman" w:cstheme="minorHAnsi"/>
          <w:sz w:val="24"/>
          <w:szCs w:val="24"/>
          <w:lang w:eastAsia="fi-FI"/>
        </w:rPr>
        <w:lastRenderedPageBreak/>
        <w:t>Oppilas tutustuu näppäimistöön ja ymmärtää, että siinä on erilaisia toimintoja.</w:t>
      </w:r>
    </w:p>
    <w:p w:rsidR="008D383C" w:rsidRPr="008D383C" w:rsidRDefault="008D383C" w:rsidP="008D383C">
      <w:pPr>
        <w:numPr>
          <w:ilvl w:val="0"/>
          <w:numId w:val="1"/>
        </w:numPr>
        <w:spacing w:before="100" w:beforeAutospacing="1" w:after="100" w:afterAutospacing="1" w:line="240" w:lineRule="auto"/>
        <w:rPr>
          <w:rFonts w:eastAsia="Times New Roman" w:cstheme="minorHAnsi"/>
          <w:sz w:val="24"/>
          <w:szCs w:val="24"/>
          <w:lang w:eastAsia="fi-FI"/>
        </w:rPr>
      </w:pPr>
      <w:r w:rsidRPr="008D383C">
        <w:rPr>
          <w:rFonts w:eastAsia="Times New Roman" w:cstheme="minorHAnsi"/>
          <w:sz w:val="24"/>
          <w:szCs w:val="24"/>
          <w:lang w:eastAsia="fi-FI"/>
        </w:rPr>
        <w:t>Oppilas ymmärtää, että näppäimistön käyttö useammalla sormella on tehokkaampaa kuin yhdellä.</w:t>
      </w:r>
    </w:p>
    <w:p w:rsidR="008D383C" w:rsidRPr="008D383C" w:rsidRDefault="008D383C" w:rsidP="008D383C">
      <w:pPr>
        <w:numPr>
          <w:ilvl w:val="0"/>
          <w:numId w:val="1"/>
        </w:numPr>
        <w:spacing w:before="100" w:beforeAutospacing="1" w:after="100" w:afterAutospacing="1" w:line="240" w:lineRule="auto"/>
        <w:rPr>
          <w:rFonts w:eastAsia="Times New Roman" w:cstheme="minorHAnsi"/>
          <w:sz w:val="24"/>
          <w:szCs w:val="24"/>
          <w:lang w:eastAsia="fi-FI"/>
        </w:rPr>
      </w:pPr>
      <w:r w:rsidRPr="008D383C">
        <w:rPr>
          <w:rFonts w:eastAsia="Times New Roman" w:cstheme="minorHAnsi"/>
          <w:sz w:val="24"/>
          <w:szCs w:val="24"/>
          <w:lang w:eastAsia="fi-FI"/>
        </w:rPr>
        <w:t>Oppilas harjoittelee näppäimistön käyttöä kahdella kädellä.</w:t>
      </w:r>
    </w:p>
    <w:p w:rsidR="008D383C" w:rsidRPr="008D383C" w:rsidRDefault="008D383C" w:rsidP="008D383C">
      <w:pPr>
        <w:numPr>
          <w:ilvl w:val="0"/>
          <w:numId w:val="1"/>
        </w:numPr>
        <w:spacing w:before="100" w:beforeAutospacing="1" w:after="100" w:afterAutospacing="1" w:line="240" w:lineRule="auto"/>
        <w:rPr>
          <w:rFonts w:eastAsia="Times New Roman" w:cstheme="minorHAnsi"/>
          <w:sz w:val="24"/>
          <w:szCs w:val="24"/>
          <w:lang w:eastAsia="fi-FI"/>
        </w:rPr>
      </w:pPr>
      <w:r w:rsidRPr="008D383C">
        <w:rPr>
          <w:rFonts w:eastAsia="Times New Roman" w:cstheme="minorHAnsi"/>
          <w:sz w:val="24"/>
          <w:szCs w:val="24"/>
          <w:lang w:eastAsia="fi-FI"/>
        </w:rPr>
        <w:t>Oppilas harjaantuu etsimään kirjaimia näppäimistöltä.</w:t>
      </w:r>
    </w:p>
    <w:p w:rsidR="008D383C" w:rsidRPr="008D383C" w:rsidRDefault="008D383C" w:rsidP="008D383C">
      <w:pPr>
        <w:numPr>
          <w:ilvl w:val="0"/>
          <w:numId w:val="1"/>
        </w:numPr>
        <w:spacing w:before="100" w:beforeAutospacing="1" w:after="100" w:afterAutospacing="1" w:line="240" w:lineRule="auto"/>
        <w:rPr>
          <w:rFonts w:eastAsia="Times New Roman" w:cstheme="minorHAnsi"/>
          <w:sz w:val="24"/>
          <w:szCs w:val="24"/>
          <w:lang w:eastAsia="fi-FI"/>
        </w:rPr>
      </w:pPr>
      <w:r w:rsidRPr="008D383C">
        <w:rPr>
          <w:rFonts w:eastAsia="Times New Roman" w:cstheme="minorHAnsi"/>
          <w:sz w:val="24"/>
          <w:szCs w:val="24"/>
          <w:lang w:eastAsia="fi-FI"/>
        </w:rPr>
        <w:t>Oppilas harjoittelee kirjoittamista omalla tasollaan (tavu-, sana- tai lausetaso).</w:t>
      </w:r>
    </w:p>
    <w:p w:rsidR="008D383C" w:rsidRPr="008D383C" w:rsidRDefault="008D383C" w:rsidP="008D383C">
      <w:pPr>
        <w:numPr>
          <w:ilvl w:val="0"/>
          <w:numId w:val="1"/>
        </w:numPr>
        <w:spacing w:before="100" w:beforeAutospacing="1" w:after="100" w:afterAutospacing="1" w:line="240" w:lineRule="auto"/>
        <w:rPr>
          <w:rFonts w:eastAsia="Times New Roman" w:cstheme="minorHAnsi"/>
          <w:sz w:val="24"/>
          <w:szCs w:val="24"/>
          <w:lang w:eastAsia="fi-FI"/>
        </w:rPr>
      </w:pPr>
      <w:r w:rsidRPr="008D383C">
        <w:rPr>
          <w:rFonts w:eastAsia="Times New Roman" w:cstheme="minorHAnsi"/>
          <w:sz w:val="24"/>
          <w:szCs w:val="24"/>
          <w:lang w:eastAsia="fi-FI"/>
        </w:rPr>
        <w:t>Oppilas harjoittelee ison kirjaimen kirjoittamista sekä virheen korjaamista.</w:t>
      </w:r>
    </w:p>
    <w:p w:rsidR="008D383C" w:rsidRDefault="008D383C"/>
    <w:p w:rsidR="008D383C" w:rsidRDefault="008D383C">
      <w:r>
        <w:t>Lähteet:</w:t>
      </w:r>
    </w:p>
    <w:p w:rsidR="00CF3836" w:rsidRDefault="00CF3836" w:rsidP="00CF3836">
      <w:pPr>
        <w:spacing w:before="100" w:beforeAutospacing="1"/>
        <w:ind w:right="567"/>
        <w:jc w:val="both"/>
        <w:rPr>
          <w:sz w:val="24"/>
          <w:szCs w:val="24"/>
        </w:rPr>
      </w:pPr>
      <w:r w:rsidRPr="00C64E81">
        <w:rPr>
          <w:sz w:val="24"/>
          <w:szCs w:val="24"/>
        </w:rPr>
        <w:t xml:space="preserve">OPS2016 suomen kielen ja kirjallisuuden tukimateriaalit. Edu.fi –verkkosivusto. Luettu 12.1.2017. Saatavilla verkossa os. </w:t>
      </w:r>
      <w:hyperlink r:id="rId5" w:history="1">
        <w:r w:rsidRPr="00C64E81">
          <w:rPr>
            <w:rStyle w:val="Hyperlinkki"/>
            <w:sz w:val="24"/>
            <w:szCs w:val="24"/>
          </w:rPr>
          <w:t>http://www.edu.fi/perusopetus/aidinkieli/ops2016_tukimateriaalit_suomen_kieli/kirjaimet_numerot_ja_muut_merkit</w:t>
        </w:r>
      </w:hyperlink>
      <w:r w:rsidRPr="00C64E81">
        <w:rPr>
          <w:sz w:val="24"/>
          <w:szCs w:val="24"/>
        </w:rPr>
        <w:t xml:space="preserve"> </w:t>
      </w:r>
    </w:p>
    <w:p w:rsidR="00CF3836" w:rsidRPr="000F4469" w:rsidRDefault="00CF3836" w:rsidP="00CF3836">
      <w:pPr>
        <w:spacing w:before="100" w:beforeAutospacing="1"/>
        <w:ind w:right="567"/>
        <w:jc w:val="both"/>
        <w:rPr>
          <w:color w:val="0563C1" w:themeColor="hyperlink"/>
          <w:sz w:val="24"/>
          <w:szCs w:val="24"/>
          <w:u w:val="single"/>
        </w:rPr>
      </w:pPr>
      <w:r w:rsidRPr="00C64E81">
        <w:rPr>
          <w:sz w:val="24"/>
          <w:szCs w:val="24"/>
        </w:rPr>
        <w:t>Perusopetukse</w:t>
      </w:r>
      <w:r>
        <w:rPr>
          <w:sz w:val="24"/>
          <w:szCs w:val="24"/>
        </w:rPr>
        <w:t xml:space="preserve">n opetussuunnitelman perusteet </w:t>
      </w:r>
      <w:r w:rsidRPr="00C64E81">
        <w:rPr>
          <w:sz w:val="24"/>
          <w:szCs w:val="24"/>
        </w:rPr>
        <w:t xml:space="preserve">2014. OPH. </w:t>
      </w:r>
      <w:r>
        <w:rPr>
          <w:sz w:val="24"/>
          <w:szCs w:val="24"/>
        </w:rPr>
        <w:t>Luettu 9.1.2017. S</w:t>
      </w:r>
      <w:r w:rsidRPr="00C64E81">
        <w:rPr>
          <w:sz w:val="24"/>
          <w:szCs w:val="24"/>
        </w:rPr>
        <w:t xml:space="preserve">aatavilla verkossa os. </w:t>
      </w:r>
      <w:hyperlink r:id="rId6" w:history="1">
        <w:r w:rsidRPr="00C64E81">
          <w:rPr>
            <w:rStyle w:val="Hyperlinkki"/>
            <w:sz w:val="24"/>
            <w:szCs w:val="24"/>
          </w:rPr>
          <w:t>http://www.oph.fi/download/163777_perusopetuksen_opetussuunnitelman_perusteet_2014.pdf</w:t>
        </w:r>
      </w:hyperlink>
    </w:p>
    <w:p w:rsidR="00CF3836" w:rsidRPr="00C64E81" w:rsidRDefault="00CF3836" w:rsidP="00CF3836">
      <w:pPr>
        <w:spacing w:before="100" w:beforeAutospacing="1"/>
        <w:ind w:right="567"/>
        <w:jc w:val="both"/>
        <w:rPr>
          <w:sz w:val="24"/>
          <w:szCs w:val="24"/>
        </w:rPr>
      </w:pPr>
      <w:r w:rsidRPr="00C64E81">
        <w:rPr>
          <w:rStyle w:val="Hyperlinkki"/>
          <w:color w:val="000000" w:themeColor="text1"/>
          <w:sz w:val="24"/>
          <w:szCs w:val="24"/>
        </w:rPr>
        <w:t>Östman, J.</w:t>
      </w:r>
      <w:r w:rsidRPr="00C64E81">
        <w:rPr>
          <w:color w:val="000000" w:themeColor="text1"/>
          <w:sz w:val="24"/>
          <w:szCs w:val="24"/>
        </w:rPr>
        <w:t xml:space="preserve"> 2014. </w:t>
      </w:r>
      <w:r w:rsidRPr="00C64E81">
        <w:rPr>
          <w:sz w:val="24"/>
          <w:szCs w:val="24"/>
        </w:rPr>
        <w:t xml:space="preserve">Kaunokirjotus jää historiaan – kouluissa halutaan opettaa tekstaamista ja näppäintaitoja. Yle uutiset. Luettu 10.1.2017. Saatavilla verkossa os. </w:t>
      </w:r>
      <w:hyperlink r:id="rId7" w:history="1">
        <w:r w:rsidRPr="00C64E81">
          <w:rPr>
            <w:rStyle w:val="Hyperlinkki"/>
            <w:sz w:val="24"/>
            <w:szCs w:val="24"/>
          </w:rPr>
          <w:t>http://yle.fi/uutiset/3-7635713</w:t>
        </w:r>
      </w:hyperlink>
    </w:p>
    <w:p w:rsidR="008D383C" w:rsidRDefault="008D383C"/>
    <w:sectPr w:rsidR="008D383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E0FFF"/>
    <w:multiLevelType w:val="multilevel"/>
    <w:tmpl w:val="C448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3C"/>
    <w:rsid w:val="00013C19"/>
    <w:rsid w:val="0021215A"/>
    <w:rsid w:val="008D383C"/>
    <w:rsid w:val="00CF38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3677"/>
  <w15:chartTrackingRefBased/>
  <w15:docId w15:val="{D22C8EF7-8A74-4254-A864-E7F8BC7D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editor">
    <w:name w:val="editor"/>
    <w:basedOn w:val="Kappaleenoletusfontti"/>
    <w:rsid w:val="008D383C"/>
  </w:style>
  <w:style w:type="paragraph" w:styleId="NormaaliWWW">
    <w:name w:val="Normal (Web)"/>
    <w:basedOn w:val="Normaali"/>
    <w:uiPriority w:val="99"/>
    <w:semiHidden/>
    <w:unhideWhenUsed/>
    <w:rsid w:val="008D383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CF3836"/>
    <w:pPr>
      <w:ind w:left="720"/>
      <w:contextualSpacing/>
    </w:pPr>
  </w:style>
  <w:style w:type="character" w:styleId="Hyperlinkki">
    <w:name w:val="Hyperlink"/>
    <w:basedOn w:val="Kappaleenoletusfontti"/>
    <w:uiPriority w:val="99"/>
    <w:unhideWhenUsed/>
    <w:rsid w:val="00CF38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9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le.fi/uutiset/3-76357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h.fi/download/163777_perusopetuksen_opetussuunnitelman_perusteet_2014.pdf" TargetMode="External"/><Relationship Id="rId5" Type="http://schemas.openxmlformats.org/officeDocument/2006/relationships/hyperlink" Target="http://www.edu.fi/perusopetus/aidinkieli/ops2016_tukimateriaalit_suomen_kieli/kirjaimet_numerot_ja_muut_merk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3614</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Omistaja</dc:creator>
  <cp:keywords/>
  <dc:description/>
  <cp:lastModifiedBy>Omistaja</cp:lastModifiedBy>
  <cp:revision>2</cp:revision>
  <dcterms:created xsi:type="dcterms:W3CDTF">2017-11-13T17:15:00Z</dcterms:created>
  <dcterms:modified xsi:type="dcterms:W3CDTF">2017-11-13T17:20:00Z</dcterms:modified>
</cp:coreProperties>
</file>