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74A7" w14:textId="77777777" w:rsidR="00A321F1" w:rsidRDefault="00A321F1" w:rsidP="006B0CDE">
      <w:pPr>
        <w:pStyle w:val="LeipisilmoitusKuopio"/>
      </w:pPr>
    </w:p>
    <w:p w14:paraId="01A2F527" w14:textId="77777777" w:rsidR="006B0CDE" w:rsidRPr="00A321F1" w:rsidRDefault="006B0CDE" w:rsidP="006B0CDE">
      <w:pPr>
        <w:pStyle w:val="LeipisilmoitusKuopio"/>
      </w:pPr>
    </w:p>
    <w:p w14:paraId="65D38220" w14:textId="77777777" w:rsidR="007A58A0" w:rsidRPr="00C840EE" w:rsidRDefault="007A58A0" w:rsidP="007A58A0">
      <w:pPr>
        <w:rPr>
          <w:b/>
          <w:bCs/>
        </w:rPr>
      </w:pPr>
      <w:r w:rsidRPr="00C840EE">
        <w:rPr>
          <w:b/>
          <w:lang w:bidi="en-US"/>
        </w:rPr>
        <w:t xml:space="preserve">Exemption from the obligation to study the Swedish </w:t>
      </w:r>
      <w:proofErr w:type="gramStart"/>
      <w:r w:rsidRPr="00C840EE">
        <w:rPr>
          <w:b/>
          <w:lang w:bidi="en-US"/>
        </w:rPr>
        <w:t>language</w:t>
      </w:r>
      <w:proofErr w:type="gramEnd"/>
      <w:r w:rsidRPr="00C840EE">
        <w:rPr>
          <w:b/>
          <w:lang w:bidi="en-US"/>
        </w:rPr>
        <w:t xml:space="preserve"> </w:t>
      </w:r>
    </w:p>
    <w:p w14:paraId="7E33E528" w14:textId="77777777" w:rsidR="007A58A0" w:rsidRPr="00C840EE" w:rsidRDefault="007A58A0" w:rsidP="007A58A0">
      <w:pPr>
        <w:rPr>
          <w:b/>
          <w:bCs/>
        </w:rPr>
      </w:pPr>
    </w:p>
    <w:p w14:paraId="27EB2013" w14:textId="77777777" w:rsidR="007A58A0" w:rsidRPr="00C840EE" w:rsidRDefault="007A58A0" w:rsidP="007A58A0">
      <w:pPr>
        <w:numPr>
          <w:ilvl w:val="0"/>
          <w:numId w:val="6"/>
        </w:numPr>
      </w:pPr>
      <w:r w:rsidRPr="00C840EE">
        <w:rPr>
          <w:lang w:bidi="en-US"/>
        </w:rPr>
        <w:t xml:space="preserve">Under the instructions of the Finnish National Agency for Education, a pupil of migrant background may be exempted from the subject syllabus of Swedish if learning that language would be an unreasonable requirement seen the pupil’s prior schooling background (Basic Education Act No. 628/1998, section 18). Exemption from a school subject requires an administrative decision to be made by the principal or the school leader.   </w:t>
      </w:r>
    </w:p>
    <w:p w14:paraId="023A4C27" w14:textId="77777777" w:rsidR="007A58A0" w:rsidRPr="00C840EE" w:rsidRDefault="007A58A0" w:rsidP="007A58A0">
      <w:pPr>
        <w:numPr>
          <w:ilvl w:val="0"/>
          <w:numId w:val="6"/>
        </w:numPr>
      </w:pPr>
      <w:r w:rsidRPr="00C840EE">
        <w:rPr>
          <w:lang w:bidi="en-US"/>
        </w:rPr>
        <w:t xml:space="preserve">Exemption from studying a subject is always a pupil-specific decision, and a migrant background will not automatically count as a justification from such exemption. Seen that teaching of Swedish at level B1 starts on grade 6 for all pupils attending basic education, it is recommended that pupils of migrant origin would also start studying Swedish at this point. </w:t>
      </w:r>
    </w:p>
    <w:p w14:paraId="11882014" w14:textId="77777777" w:rsidR="007A58A0" w:rsidRPr="00C840EE" w:rsidRDefault="007A58A0" w:rsidP="007A58A0">
      <w:pPr>
        <w:numPr>
          <w:ilvl w:val="0"/>
          <w:numId w:val="6"/>
        </w:numPr>
      </w:pPr>
      <w:r w:rsidRPr="00C840EE">
        <w:rPr>
          <w:lang w:bidi="en-US"/>
        </w:rPr>
        <w:t>In the case of a pupil of migrant origin who enrolls in basic education at lower secondary school age, the need to exempt him or her from learning Swedish will be assessed on an individual basis, observing for example the pupil’s age, prior schooling, current level of knowledge of Finnish and any linguistic challenges. Exemption from this school subject must be done in collaboration with the pupil and the guardian, and they must be explained that the exemption measure may have on impact on the pupil’s further studies. However, a student may also be exempted from studying Swedish in general upper secondary school (“</w:t>
      </w:r>
      <w:proofErr w:type="spellStart"/>
      <w:r w:rsidRPr="00C840EE">
        <w:rPr>
          <w:lang w:bidi="en-US"/>
        </w:rPr>
        <w:t>lukio</w:t>
      </w:r>
      <w:proofErr w:type="spellEnd"/>
      <w:r w:rsidRPr="00C840EE">
        <w:rPr>
          <w:lang w:bidi="en-US"/>
        </w:rPr>
        <w:t xml:space="preserve">”) and in higher education, but such a decision is always discretionary and depends on the educational institution in question. </w:t>
      </w:r>
    </w:p>
    <w:p w14:paraId="2E4363AE" w14:textId="77777777" w:rsidR="007A58A0" w:rsidRPr="00C840EE" w:rsidRDefault="007A58A0" w:rsidP="007A58A0">
      <w:pPr>
        <w:numPr>
          <w:ilvl w:val="0"/>
          <w:numId w:val="6"/>
        </w:numPr>
      </w:pPr>
      <w:r w:rsidRPr="00C840EE">
        <w:rPr>
          <w:lang w:bidi="en-US"/>
        </w:rPr>
        <w:t xml:space="preserve">Being exempted from the school syllabus of the Swedish language will not reduce the pupil’s annual weekly school hours; other teaching will be arranged in place of Swedish, for example Finnish as a second language (S2), or English at level B1. </w:t>
      </w:r>
    </w:p>
    <w:p w14:paraId="64EBB409" w14:textId="77777777" w:rsidR="00340E66" w:rsidRPr="007A58A0" w:rsidRDefault="00340E66" w:rsidP="006B0CDE">
      <w:pPr>
        <w:pStyle w:val="LeipisilmoitusKuopio"/>
        <w:rPr>
          <w:lang w:val="en-US"/>
        </w:rPr>
      </w:pPr>
    </w:p>
    <w:sectPr w:rsidR="00340E66" w:rsidRPr="007A58A0" w:rsidSect="00CC419A">
      <w:footerReference w:type="default" r:id="rId11"/>
      <w:pgSz w:w="16838" w:h="11906" w:orient="landscape"/>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66AF" w14:textId="77777777" w:rsidR="00EC6812" w:rsidRDefault="00EC6812" w:rsidP="00E06EA5">
      <w:pPr>
        <w:spacing w:after="0" w:line="240" w:lineRule="auto"/>
      </w:pPr>
      <w:r>
        <w:separator/>
      </w:r>
    </w:p>
  </w:endnote>
  <w:endnote w:type="continuationSeparator" w:id="0">
    <w:p w14:paraId="7457455A" w14:textId="77777777" w:rsidR="00EC6812" w:rsidRDefault="00EC6812" w:rsidP="00E0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BBF7" w14:textId="77777777" w:rsidR="00E06EA5" w:rsidRDefault="006B0CDE">
    <w:pPr>
      <w:pStyle w:val="Alatunniste"/>
    </w:pPr>
    <w:r>
      <w:rPr>
        <w:noProof/>
        <w:lang w:eastAsia="fi-FI"/>
      </w:rPr>
      <w:drawing>
        <wp:inline distT="0" distB="0" distL="0" distR="0" wp14:anchorId="5BDE61D0" wp14:editId="7D5B4EC3">
          <wp:extent cx="9777730" cy="1635760"/>
          <wp:effectExtent l="0" t="0" r="0" b="0"/>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777730" cy="16357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0004" w14:textId="77777777" w:rsidR="00EC6812" w:rsidRDefault="00EC6812" w:rsidP="00E06EA5">
      <w:pPr>
        <w:spacing w:after="0" w:line="240" w:lineRule="auto"/>
      </w:pPr>
      <w:r>
        <w:separator/>
      </w:r>
    </w:p>
  </w:footnote>
  <w:footnote w:type="continuationSeparator" w:id="0">
    <w:p w14:paraId="2F691E74" w14:textId="77777777" w:rsidR="00EC6812" w:rsidRDefault="00EC6812" w:rsidP="00E06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11B"/>
    <w:multiLevelType w:val="multilevel"/>
    <w:tmpl w:val="C6067478"/>
    <w:lvl w:ilvl="0">
      <w:start w:val="1"/>
      <w:numFmt w:val="bullet"/>
      <w:lvlText w:val=""/>
      <w:lvlJc w:val="left"/>
      <w:pPr>
        <w:ind w:left="720" w:hanging="360"/>
      </w:pPr>
      <w:rPr>
        <w:rFonts w:ascii="Symbol" w:hAnsi="Symbol" w:hint="default"/>
        <w:b w:val="0"/>
        <w:i w:val="0"/>
        <w:color w:val="192D9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093974"/>
    <w:multiLevelType w:val="multilevel"/>
    <w:tmpl w:val="9176F2BC"/>
    <w:styleLink w:val="Lista"/>
    <w:lvl w:ilvl="0">
      <w:start w:val="1"/>
      <w:numFmt w:val="bullet"/>
      <w:lvlText w:val=""/>
      <w:lvlJc w:val="left"/>
      <w:pPr>
        <w:ind w:left="720" w:hanging="360"/>
      </w:pPr>
      <w:rPr>
        <w:rFonts w:ascii="Verdana" w:hAnsi="Verdana"/>
        <w:b w:val="0"/>
        <w:i w:val="0"/>
        <w:color w:val="192D9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4246D8F"/>
    <w:multiLevelType w:val="multilevel"/>
    <w:tmpl w:val="6F021CC0"/>
    <w:lvl w:ilvl="0">
      <w:start w:val="1"/>
      <w:numFmt w:val="bullet"/>
      <w:lvlText w:val=""/>
      <w:lvlJc w:val="left"/>
      <w:pPr>
        <w:ind w:left="720" w:hanging="360"/>
      </w:pPr>
      <w:rPr>
        <w:rFonts w:ascii="Verdana" w:hAnsi="Verdana"/>
        <w:b w:val="0"/>
        <w:i w:val="0"/>
        <w:color w:val="192D9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CF025E"/>
    <w:multiLevelType w:val="hybridMultilevel"/>
    <w:tmpl w:val="F5987F06"/>
    <w:lvl w:ilvl="0" w:tplc="913C15A6">
      <w:start w:val="1"/>
      <w:numFmt w:val="bullet"/>
      <w:lvlText w:val="•"/>
      <w:lvlJc w:val="left"/>
      <w:pPr>
        <w:tabs>
          <w:tab w:val="num" w:pos="720"/>
        </w:tabs>
        <w:ind w:left="720" w:hanging="360"/>
      </w:pPr>
      <w:rPr>
        <w:rFonts w:ascii="Arial" w:hAnsi="Arial" w:hint="default"/>
      </w:rPr>
    </w:lvl>
    <w:lvl w:ilvl="1" w:tplc="C9740986" w:tentative="1">
      <w:start w:val="1"/>
      <w:numFmt w:val="bullet"/>
      <w:lvlText w:val="•"/>
      <w:lvlJc w:val="left"/>
      <w:pPr>
        <w:tabs>
          <w:tab w:val="num" w:pos="1440"/>
        </w:tabs>
        <w:ind w:left="1440" w:hanging="360"/>
      </w:pPr>
      <w:rPr>
        <w:rFonts w:ascii="Arial" w:hAnsi="Arial" w:hint="default"/>
      </w:rPr>
    </w:lvl>
    <w:lvl w:ilvl="2" w:tplc="ACC23ACA" w:tentative="1">
      <w:start w:val="1"/>
      <w:numFmt w:val="bullet"/>
      <w:lvlText w:val="•"/>
      <w:lvlJc w:val="left"/>
      <w:pPr>
        <w:tabs>
          <w:tab w:val="num" w:pos="2160"/>
        </w:tabs>
        <w:ind w:left="2160" w:hanging="360"/>
      </w:pPr>
      <w:rPr>
        <w:rFonts w:ascii="Arial" w:hAnsi="Arial" w:hint="default"/>
      </w:rPr>
    </w:lvl>
    <w:lvl w:ilvl="3" w:tplc="9FAAAFBE" w:tentative="1">
      <w:start w:val="1"/>
      <w:numFmt w:val="bullet"/>
      <w:lvlText w:val="•"/>
      <w:lvlJc w:val="left"/>
      <w:pPr>
        <w:tabs>
          <w:tab w:val="num" w:pos="2880"/>
        </w:tabs>
        <w:ind w:left="2880" w:hanging="360"/>
      </w:pPr>
      <w:rPr>
        <w:rFonts w:ascii="Arial" w:hAnsi="Arial" w:hint="default"/>
      </w:rPr>
    </w:lvl>
    <w:lvl w:ilvl="4" w:tplc="BD063B8C" w:tentative="1">
      <w:start w:val="1"/>
      <w:numFmt w:val="bullet"/>
      <w:lvlText w:val="•"/>
      <w:lvlJc w:val="left"/>
      <w:pPr>
        <w:tabs>
          <w:tab w:val="num" w:pos="3600"/>
        </w:tabs>
        <w:ind w:left="3600" w:hanging="360"/>
      </w:pPr>
      <w:rPr>
        <w:rFonts w:ascii="Arial" w:hAnsi="Arial" w:hint="default"/>
      </w:rPr>
    </w:lvl>
    <w:lvl w:ilvl="5" w:tplc="DEDE7D3C" w:tentative="1">
      <w:start w:val="1"/>
      <w:numFmt w:val="bullet"/>
      <w:lvlText w:val="•"/>
      <w:lvlJc w:val="left"/>
      <w:pPr>
        <w:tabs>
          <w:tab w:val="num" w:pos="4320"/>
        </w:tabs>
        <w:ind w:left="4320" w:hanging="360"/>
      </w:pPr>
      <w:rPr>
        <w:rFonts w:ascii="Arial" w:hAnsi="Arial" w:hint="default"/>
      </w:rPr>
    </w:lvl>
    <w:lvl w:ilvl="6" w:tplc="EED4D5C8" w:tentative="1">
      <w:start w:val="1"/>
      <w:numFmt w:val="bullet"/>
      <w:lvlText w:val="•"/>
      <w:lvlJc w:val="left"/>
      <w:pPr>
        <w:tabs>
          <w:tab w:val="num" w:pos="5040"/>
        </w:tabs>
        <w:ind w:left="5040" w:hanging="360"/>
      </w:pPr>
      <w:rPr>
        <w:rFonts w:ascii="Arial" w:hAnsi="Arial" w:hint="default"/>
      </w:rPr>
    </w:lvl>
    <w:lvl w:ilvl="7" w:tplc="CFD82EEA" w:tentative="1">
      <w:start w:val="1"/>
      <w:numFmt w:val="bullet"/>
      <w:lvlText w:val="•"/>
      <w:lvlJc w:val="left"/>
      <w:pPr>
        <w:tabs>
          <w:tab w:val="num" w:pos="5760"/>
        </w:tabs>
        <w:ind w:left="5760" w:hanging="360"/>
      </w:pPr>
      <w:rPr>
        <w:rFonts w:ascii="Arial" w:hAnsi="Arial" w:hint="default"/>
      </w:rPr>
    </w:lvl>
    <w:lvl w:ilvl="8" w:tplc="1F8A43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092C05"/>
    <w:multiLevelType w:val="hybridMultilevel"/>
    <w:tmpl w:val="9176F2BC"/>
    <w:lvl w:ilvl="0" w:tplc="DAFC9A4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C0F7957"/>
    <w:multiLevelType w:val="multilevel"/>
    <w:tmpl w:val="9176F2BC"/>
    <w:numStyleLink w:val="Lista"/>
  </w:abstractNum>
  <w:num w:numId="1" w16cid:durableId="1215463228">
    <w:abstractNumId w:val="4"/>
  </w:num>
  <w:num w:numId="2" w16cid:durableId="675421821">
    <w:abstractNumId w:val="1"/>
  </w:num>
  <w:num w:numId="3" w16cid:durableId="1336029078">
    <w:abstractNumId w:val="5"/>
  </w:num>
  <w:num w:numId="4" w16cid:durableId="2031568383">
    <w:abstractNumId w:val="2"/>
  </w:num>
  <w:num w:numId="5" w16cid:durableId="1568102987">
    <w:abstractNumId w:val="0"/>
  </w:num>
  <w:num w:numId="6" w16cid:durableId="30667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A0"/>
    <w:rsid w:val="0020228F"/>
    <w:rsid w:val="00271CE6"/>
    <w:rsid w:val="00340E66"/>
    <w:rsid w:val="003424C4"/>
    <w:rsid w:val="003D1713"/>
    <w:rsid w:val="00596764"/>
    <w:rsid w:val="005A532E"/>
    <w:rsid w:val="005E0E70"/>
    <w:rsid w:val="00643CBA"/>
    <w:rsid w:val="0068358C"/>
    <w:rsid w:val="006B0CDE"/>
    <w:rsid w:val="007A58A0"/>
    <w:rsid w:val="007A62A5"/>
    <w:rsid w:val="00844FB9"/>
    <w:rsid w:val="00A321F1"/>
    <w:rsid w:val="00B62BB7"/>
    <w:rsid w:val="00CC419A"/>
    <w:rsid w:val="00D862AD"/>
    <w:rsid w:val="00D94A9F"/>
    <w:rsid w:val="00DD049E"/>
    <w:rsid w:val="00E06EA5"/>
    <w:rsid w:val="00E4131C"/>
    <w:rsid w:val="00EC6812"/>
    <w:rsid w:val="00F473C7"/>
    <w:rsid w:val="00F661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CFA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58A0"/>
    <w:rPr>
      <w:lang w:val="en-US"/>
    </w:rPr>
  </w:style>
  <w:style w:type="paragraph" w:styleId="Otsikko1">
    <w:name w:val="heading 1"/>
    <w:basedOn w:val="Normaali"/>
    <w:next w:val="Normaali"/>
    <w:link w:val="Otsikko1Char"/>
    <w:uiPriority w:val="9"/>
    <w:qFormat/>
    <w:rsid w:val="006B0CDE"/>
    <w:pPr>
      <w:keepNext/>
      <w:keepLines/>
      <w:spacing w:before="240" w:after="0"/>
      <w:outlineLvl w:val="0"/>
    </w:pPr>
    <w:rPr>
      <w:rFonts w:asciiTheme="majorHAnsi" w:eastAsiaTheme="majorEastAsia" w:hAnsiTheme="majorHAnsi" w:cstheme="majorBidi"/>
      <w:color w:val="EA24A2" w:themeColor="accent1" w:themeShade="BF"/>
      <w:szCs w:val="32"/>
    </w:rPr>
  </w:style>
  <w:style w:type="paragraph" w:styleId="Otsikko2">
    <w:name w:val="heading 2"/>
    <w:basedOn w:val="Normaali"/>
    <w:next w:val="Normaali"/>
    <w:link w:val="Otsikko2Char"/>
    <w:uiPriority w:val="9"/>
    <w:unhideWhenUsed/>
    <w:qFormat/>
    <w:rsid w:val="006B0CDE"/>
    <w:pPr>
      <w:keepNext/>
      <w:keepLines/>
      <w:spacing w:before="40" w:after="0"/>
      <w:outlineLvl w:val="1"/>
    </w:pPr>
    <w:rPr>
      <w:rFonts w:asciiTheme="majorHAnsi" w:eastAsiaTheme="majorEastAsia" w:hAnsiTheme="majorHAnsi" w:cstheme="majorBidi"/>
      <w:color w:val="EA24A2" w:themeColor="accent1" w:themeShade="BF"/>
      <w:szCs w:val="26"/>
    </w:rPr>
  </w:style>
  <w:style w:type="paragraph" w:styleId="Otsikko3">
    <w:name w:val="heading 3"/>
    <w:basedOn w:val="Normaali"/>
    <w:next w:val="Normaali"/>
    <w:link w:val="Otsikko3Char"/>
    <w:uiPriority w:val="9"/>
    <w:unhideWhenUsed/>
    <w:qFormat/>
    <w:rsid w:val="006B0CDE"/>
    <w:pPr>
      <w:keepNext/>
      <w:keepLines/>
      <w:spacing w:before="40" w:after="0"/>
      <w:outlineLvl w:val="2"/>
    </w:pPr>
    <w:rPr>
      <w:rFonts w:asciiTheme="majorHAnsi" w:eastAsiaTheme="majorEastAsia" w:hAnsiTheme="majorHAnsi" w:cstheme="majorBidi"/>
      <w:color w:val="A30F6E" w:themeColor="accent1" w:themeShade="7F"/>
      <w:szCs w:val="24"/>
    </w:rPr>
  </w:style>
  <w:style w:type="paragraph" w:styleId="Otsikko4">
    <w:name w:val="heading 4"/>
    <w:basedOn w:val="Normaali"/>
    <w:next w:val="Normaali"/>
    <w:link w:val="Otsikko4Char"/>
    <w:uiPriority w:val="9"/>
    <w:unhideWhenUsed/>
    <w:qFormat/>
    <w:rsid w:val="006B0CDE"/>
    <w:pPr>
      <w:keepNext/>
      <w:keepLines/>
      <w:spacing w:before="40" w:after="0"/>
      <w:outlineLvl w:val="3"/>
    </w:pPr>
    <w:rPr>
      <w:rFonts w:asciiTheme="majorHAnsi" w:eastAsiaTheme="majorEastAsia" w:hAnsiTheme="majorHAnsi" w:cstheme="majorBidi"/>
      <w:i/>
      <w:iCs/>
      <w:color w:val="EA24A2" w:themeColor="accent1" w:themeShade="BF"/>
    </w:rPr>
  </w:style>
  <w:style w:type="paragraph" w:styleId="Otsikko5">
    <w:name w:val="heading 5"/>
    <w:basedOn w:val="Normaali"/>
    <w:next w:val="Normaali"/>
    <w:link w:val="Otsikko5Char"/>
    <w:uiPriority w:val="9"/>
    <w:unhideWhenUsed/>
    <w:qFormat/>
    <w:rsid w:val="006B0CDE"/>
    <w:pPr>
      <w:keepNext/>
      <w:keepLines/>
      <w:spacing w:before="40" w:after="0"/>
      <w:outlineLvl w:val="4"/>
    </w:pPr>
    <w:rPr>
      <w:rFonts w:asciiTheme="majorHAnsi" w:eastAsiaTheme="majorEastAsia" w:hAnsiTheme="majorHAnsi" w:cstheme="majorBidi"/>
      <w:color w:val="EA24A2"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06EA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06EA5"/>
  </w:style>
  <w:style w:type="paragraph" w:styleId="Alatunniste">
    <w:name w:val="footer"/>
    <w:basedOn w:val="Normaali"/>
    <w:link w:val="AlatunnisteChar"/>
    <w:uiPriority w:val="99"/>
    <w:unhideWhenUsed/>
    <w:rsid w:val="00E06EA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06EA5"/>
  </w:style>
  <w:style w:type="paragraph" w:customStyle="1" w:styleId="OtsikkoKuopio">
    <w:name w:val="Otsikko_Kuopio"/>
    <w:next w:val="LeipisilmoitusKuopio"/>
    <w:qFormat/>
    <w:rsid w:val="006B0CDE"/>
    <w:pPr>
      <w:jc w:val="center"/>
    </w:pPr>
    <w:rPr>
      <w:rFonts w:asciiTheme="majorHAnsi" w:hAnsiTheme="majorHAnsi" w:cstheme="minorHAnsi"/>
      <w:b/>
      <w:color w:val="000000" w:themeColor="text1"/>
      <w:sz w:val="144"/>
    </w:rPr>
  </w:style>
  <w:style w:type="paragraph" w:customStyle="1" w:styleId="LeipisilmoitusKuopio">
    <w:name w:val="Leipis_ilmoitus_Kuopio"/>
    <w:qFormat/>
    <w:rsid w:val="006B0CDE"/>
    <w:pPr>
      <w:jc w:val="center"/>
    </w:pPr>
    <w:rPr>
      <w:rFonts w:asciiTheme="majorHAnsi" w:hAnsiTheme="majorHAnsi"/>
      <w:sz w:val="52"/>
    </w:rPr>
  </w:style>
  <w:style w:type="numbering" w:customStyle="1" w:styleId="Lista">
    <w:name w:val="Lista"/>
    <w:basedOn w:val="Eiluetteloa"/>
    <w:uiPriority w:val="99"/>
    <w:rsid w:val="00F473C7"/>
    <w:pPr>
      <w:numPr>
        <w:numId w:val="2"/>
      </w:numPr>
    </w:pPr>
  </w:style>
  <w:style w:type="character" w:customStyle="1" w:styleId="Otsikko1Char">
    <w:name w:val="Otsikko 1 Char"/>
    <w:basedOn w:val="Kappaleenoletusfontti"/>
    <w:link w:val="Otsikko1"/>
    <w:uiPriority w:val="9"/>
    <w:rsid w:val="006B0CDE"/>
    <w:rPr>
      <w:rFonts w:asciiTheme="majorHAnsi" w:eastAsiaTheme="majorEastAsia" w:hAnsiTheme="majorHAnsi" w:cstheme="majorBidi"/>
      <w:color w:val="EA24A2" w:themeColor="accent1" w:themeShade="BF"/>
      <w:sz w:val="24"/>
      <w:szCs w:val="32"/>
      <w14:numForm w14:val="lining"/>
    </w:rPr>
  </w:style>
  <w:style w:type="character" w:customStyle="1" w:styleId="Otsikko2Char">
    <w:name w:val="Otsikko 2 Char"/>
    <w:basedOn w:val="Kappaleenoletusfontti"/>
    <w:link w:val="Otsikko2"/>
    <w:uiPriority w:val="9"/>
    <w:rsid w:val="006B0CDE"/>
    <w:rPr>
      <w:rFonts w:asciiTheme="majorHAnsi" w:eastAsiaTheme="majorEastAsia" w:hAnsiTheme="majorHAnsi" w:cstheme="majorBidi"/>
      <w:color w:val="EA24A2" w:themeColor="accent1" w:themeShade="BF"/>
      <w:sz w:val="24"/>
      <w:szCs w:val="26"/>
      <w14:numForm w14:val="lining"/>
    </w:rPr>
  </w:style>
  <w:style w:type="character" w:customStyle="1" w:styleId="Otsikko3Char">
    <w:name w:val="Otsikko 3 Char"/>
    <w:basedOn w:val="Kappaleenoletusfontti"/>
    <w:link w:val="Otsikko3"/>
    <w:uiPriority w:val="9"/>
    <w:rsid w:val="006B0CDE"/>
    <w:rPr>
      <w:rFonts w:asciiTheme="majorHAnsi" w:eastAsiaTheme="majorEastAsia" w:hAnsiTheme="majorHAnsi" w:cstheme="majorBidi"/>
      <w:color w:val="A30F6E" w:themeColor="accent1" w:themeShade="7F"/>
      <w:sz w:val="24"/>
      <w:szCs w:val="24"/>
      <w14:numForm w14:val="lining"/>
    </w:rPr>
  </w:style>
  <w:style w:type="character" w:customStyle="1" w:styleId="Otsikko4Char">
    <w:name w:val="Otsikko 4 Char"/>
    <w:basedOn w:val="Kappaleenoletusfontti"/>
    <w:link w:val="Otsikko4"/>
    <w:uiPriority w:val="9"/>
    <w:rsid w:val="006B0CDE"/>
    <w:rPr>
      <w:rFonts w:asciiTheme="majorHAnsi" w:eastAsiaTheme="majorEastAsia" w:hAnsiTheme="majorHAnsi" w:cstheme="majorBidi"/>
      <w:i/>
      <w:iCs/>
      <w:color w:val="EA24A2" w:themeColor="accent1" w:themeShade="BF"/>
      <w:sz w:val="24"/>
      <w14:numForm w14:val="lining"/>
    </w:rPr>
  </w:style>
  <w:style w:type="character" w:customStyle="1" w:styleId="Otsikko5Char">
    <w:name w:val="Otsikko 5 Char"/>
    <w:basedOn w:val="Kappaleenoletusfontti"/>
    <w:link w:val="Otsikko5"/>
    <w:uiPriority w:val="9"/>
    <w:rsid w:val="006B0CDE"/>
    <w:rPr>
      <w:rFonts w:asciiTheme="majorHAnsi" w:eastAsiaTheme="majorEastAsia" w:hAnsiTheme="majorHAnsi" w:cstheme="majorBidi"/>
      <w:color w:val="EA24A2" w:themeColor="accent1" w:themeShade="BF"/>
      <w:sz w:val="24"/>
      <w14:numForm w14:val="lining"/>
    </w:rPr>
  </w:style>
  <w:style w:type="paragraph" w:styleId="Otsikko">
    <w:name w:val="Title"/>
    <w:basedOn w:val="Normaali"/>
    <w:next w:val="Normaali"/>
    <w:link w:val="OtsikkoChar"/>
    <w:uiPriority w:val="10"/>
    <w:qFormat/>
    <w:rsid w:val="006B0C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B0CDE"/>
    <w:rPr>
      <w:rFonts w:asciiTheme="majorHAnsi" w:eastAsiaTheme="majorEastAsia" w:hAnsiTheme="majorHAnsi" w:cstheme="majorBidi"/>
      <w:spacing w:val="-10"/>
      <w:kern w:val="28"/>
      <w:sz w:val="56"/>
      <w:szCs w:val="56"/>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jsm2018.sharepoint.com/sites/Kuopioasiakirjamallit/Asiakirjamallit/KOP/Opaste_mallipohja_vari.dotx" TargetMode="External"/></Relationships>
</file>

<file path=word/theme/theme1.xml><?xml version="1.0" encoding="utf-8"?>
<a:theme xmlns:a="http://schemas.openxmlformats.org/drawingml/2006/main" name="Office-teema">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5553D131F5D7B49A42F4C67D12431EA" ma:contentTypeVersion="3" ma:contentTypeDescription="Luo uusi asiakirja." ma:contentTypeScope="" ma:versionID="1dc23099a189e61985447f6e43d8c6fc">
  <xsd:schema xmlns:xsd="http://www.w3.org/2001/XMLSchema" xmlns:xs="http://www.w3.org/2001/XMLSchema" xmlns:p="http://schemas.microsoft.com/office/2006/metadata/properties" xmlns:ns2="27ab71b5-cdee-4343-8a4b-4d213340aa4f" targetNamespace="http://schemas.microsoft.com/office/2006/metadata/properties" ma:root="true" ma:fieldsID="7bc20d98e4cd80abdbf0e1d897e6a72d" ns2:_="">
    <xsd:import namespace="27ab71b5-cdee-4343-8a4b-4d213340aa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b71b5-cdee-4343-8a4b-4d213340a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D8E17-6740-43C6-966F-93097C59E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b71b5-cdee-4343-8a4b-4d213340a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3A6B3-0645-4EEC-AB9C-A5F6319E6C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717566-26C4-4E29-92D3-BDF178507FC3}">
  <ds:schemaRefs>
    <ds:schemaRef ds:uri="http://schemas.microsoft.com/sharepoint/v3/contenttype/forms"/>
  </ds:schemaRefs>
</ds:datastoreItem>
</file>

<file path=customXml/itemProps4.xml><?xml version="1.0" encoding="utf-8"?>
<ds:datastoreItem xmlns:ds="http://schemas.openxmlformats.org/officeDocument/2006/customXml" ds:itemID="{9AB1454B-E17D-4051-B545-B60EEBE0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Opaste_mallipohja_vari.dotx</Template>
  <TotalTime>0</TotalTime>
  <Pages>1</Pages>
  <Words>204</Words>
  <Characters>1655</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2024-04-09T08:14:00Z</dcterms:created>
  <dcterms:modified xsi:type="dcterms:W3CDTF">2024-04-09T08:14:00Z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0x01010065553D131F5D7B49A42F4C67D12431EA</vt:lpwstr>
  </property>
</Properties>
</file>