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D6" w:rsidRPr="00604BD6" w:rsidRDefault="00604BD6">
      <w:pPr>
        <w:rPr>
          <w:b/>
          <w:bCs/>
          <w:sz w:val="52"/>
          <w:szCs w:val="52"/>
        </w:rPr>
      </w:pPr>
      <w:r w:rsidRPr="00604BD6">
        <w:rPr>
          <w:b/>
          <w:bCs/>
          <w:sz w:val="52"/>
          <w:szCs w:val="52"/>
        </w:rPr>
        <w:t>Tehtäväkortti: Sensorit ja arjen teknologiaa</w:t>
      </w:r>
    </w:p>
    <w:p w:rsidR="00604BD6" w:rsidRDefault="00604BD6">
      <w:pPr>
        <w:rPr>
          <w:b/>
          <w:bCs/>
        </w:rPr>
      </w:pPr>
    </w:p>
    <w:p w:rsidR="00604BD6" w:rsidRDefault="00604BD6">
      <w:pPr>
        <w:rPr>
          <w:b/>
          <w:bCs/>
        </w:rPr>
      </w:pPr>
      <w:r w:rsidRPr="00604BD6">
        <w:rPr>
          <w:b/>
          <w:bCs/>
          <w:sz w:val="44"/>
          <w:szCs w:val="44"/>
        </w:rPr>
        <w:t>Nimi</w:t>
      </w:r>
      <w:r>
        <w:rPr>
          <w:b/>
          <w:bCs/>
        </w:rPr>
        <w:t>: _________________________________________________</w:t>
      </w:r>
    </w:p>
    <w:p w:rsidR="00604BD6" w:rsidRDefault="00604BD6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67"/>
        <w:gridCol w:w="1544"/>
      </w:tblGrid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E105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Tehtävät aihealueittain: </w:t>
            </w:r>
          </w:p>
        </w:tc>
        <w:tc>
          <w:tcPr>
            <w:tcW w:w="1544" w:type="dxa"/>
          </w:tcPr>
          <w:p w:rsidR="00604BD6" w:rsidRPr="00604BD6" w:rsidRDefault="00604BD6" w:rsidP="00E1056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Suoritettu (x)</w:t>
            </w:r>
            <w:proofErr w:type="gramEnd"/>
          </w:p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yellow"/>
              </w:rPr>
            </w:pPr>
            <w:r w:rsidRPr="00604BD6">
              <w:rPr>
                <w:b/>
                <w:bCs/>
                <w:highlight w:val="yellow"/>
              </w:rPr>
              <w:t>Valotehtävät: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yellow"/>
              </w:rPr>
            </w:pPr>
            <w:r w:rsidRPr="00604BD6">
              <w:rPr>
                <w:highlight w:val="yellow"/>
              </w:rPr>
              <w:t>1. Toteuta liiketunnistin lamppu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yellow"/>
              </w:rPr>
            </w:pPr>
            <w:r w:rsidRPr="00604BD6">
              <w:rPr>
                <w:highlight w:val="yellow"/>
              </w:rPr>
              <w:t>2. Tap</w:t>
            </w:r>
            <w:r>
              <w:rPr>
                <w:highlight w:val="yellow"/>
              </w:rPr>
              <w:t>utuksella toimivat valot kotiin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73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yellow"/>
              </w:rPr>
            </w:pPr>
            <w:r w:rsidRPr="00604BD6">
              <w:rPr>
                <w:highlight w:val="yellow"/>
              </w:rPr>
              <w:t xml:space="preserve">3. Majakka, joka lähettää hätäsanomaa joko äänellä tai </w:t>
            </w:r>
            <w:proofErr w:type="gramStart"/>
            <w:r w:rsidRPr="00604BD6">
              <w:rPr>
                <w:highlight w:val="yellow"/>
              </w:rPr>
              <w:t>valolla</w:t>
            </w:r>
            <w:r w:rsidRPr="00604BD6">
              <w:rPr>
                <w:b/>
                <w:bCs/>
                <w:highlight w:val="yellow"/>
              </w:rPr>
              <w:t xml:space="preserve"> ( .</w:t>
            </w:r>
            <w:proofErr w:type="gramEnd"/>
            <w:r w:rsidRPr="00604BD6">
              <w:rPr>
                <w:b/>
                <w:bCs/>
                <w:highlight w:val="yellow"/>
              </w:rPr>
              <w:t xml:space="preserve"> . . - - - . . .)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yellow"/>
              </w:rPr>
            </w:pPr>
            <w:r w:rsidRPr="00604BD6">
              <w:rPr>
                <w:highlight w:val="yellow"/>
              </w:rPr>
              <w:t>4. Oma sovellus aiheeseen liittyen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b/>
                <w:bCs/>
                <w:highlight w:val="green"/>
              </w:rPr>
              <w:t>Kellotehtävät: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highlight w:val="green"/>
              </w:rPr>
              <w:t>1. Toteuta kellon sekuntiviisari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highlight w:val="green"/>
              </w:rPr>
              <w:t xml:space="preserve">2. Toteuta kellon </w:t>
            </w:r>
            <w:proofErr w:type="spellStart"/>
            <w:r w:rsidRPr="00604BD6">
              <w:rPr>
                <w:highlight w:val="green"/>
              </w:rPr>
              <w:t>minuttiviisari</w:t>
            </w:r>
            <w:proofErr w:type="spellEnd"/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highlight w:val="green"/>
              </w:rPr>
              <w:t>3. Toteuta kellon tuntiviisari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highlight w:val="green"/>
              </w:rPr>
              <w:t>4. Toteuta kello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green"/>
              </w:rPr>
            </w:pPr>
            <w:r w:rsidRPr="00604BD6">
              <w:rPr>
                <w:highlight w:val="green"/>
              </w:rPr>
              <w:t>5</w:t>
            </w:r>
            <w:r w:rsidRPr="00604BD6">
              <w:rPr>
                <w:highlight w:val="green"/>
              </w:rPr>
              <w:t>. Oma sovellus aiheeseen liittyen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cyan"/>
              </w:rPr>
            </w:pPr>
            <w:r w:rsidRPr="00604BD6">
              <w:rPr>
                <w:b/>
                <w:bCs/>
                <w:highlight w:val="cyan"/>
              </w:rPr>
              <w:t>Kauppakeskuksen automaatiota: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cyan"/>
              </w:rPr>
            </w:pPr>
            <w:r w:rsidRPr="00604BD6">
              <w:rPr>
                <w:highlight w:val="cyan"/>
              </w:rPr>
              <w:t>1. Kaupan automaattinen portti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cyan"/>
              </w:rPr>
            </w:pPr>
            <w:r w:rsidRPr="00604BD6">
              <w:rPr>
                <w:highlight w:val="cyan"/>
              </w:rPr>
              <w:t>2. Liukuovet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cyan"/>
              </w:rPr>
            </w:pPr>
            <w:r w:rsidRPr="00604BD6">
              <w:rPr>
                <w:highlight w:val="cyan"/>
              </w:rPr>
              <w:t>3. Liukuportaat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cyan"/>
              </w:rPr>
            </w:pPr>
            <w:r w:rsidRPr="00604BD6">
              <w:rPr>
                <w:highlight w:val="cyan"/>
              </w:rPr>
              <w:t>4. Oma sovellus aiheeseen liittyen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magenta"/>
              </w:rPr>
            </w:pPr>
            <w:r w:rsidRPr="00604BD6">
              <w:rPr>
                <w:b/>
                <w:bCs/>
                <w:highlight w:val="magenta"/>
              </w:rPr>
              <w:t>Ovikello tehtävät: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magenta"/>
              </w:rPr>
            </w:pPr>
            <w:r w:rsidRPr="00604BD6">
              <w:rPr>
                <w:highlight w:val="magenta"/>
              </w:rPr>
              <w:t>1. Ovikello napilla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magenta"/>
              </w:rPr>
            </w:pPr>
            <w:r w:rsidRPr="00604BD6">
              <w:rPr>
                <w:highlight w:val="magenta"/>
              </w:rPr>
              <w:t>2. Automaattinen ovikello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Pr="00604BD6" w:rsidRDefault="00604BD6" w:rsidP="00604BD6">
            <w:pPr>
              <w:rPr>
                <w:highlight w:val="magenta"/>
              </w:rPr>
            </w:pPr>
            <w:r w:rsidRPr="00604BD6">
              <w:rPr>
                <w:highlight w:val="magenta"/>
              </w:rPr>
              <w:t>3. O</w:t>
            </w:r>
            <w:r w:rsidRPr="00604BD6">
              <w:rPr>
                <w:highlight w:val="magenta"/>
              </w:rPr>
              <w:t>visummerijärjestelmä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90"/>
        </w:trPr>
        <w:tc>
          <w:tcPr>
            <w:tcW w:w="4767" w:type="dxa"/>
          </w:tcPr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182"/>
        </w:trPr>
        <w:tc>
          <w:tcPr>
            <w:tcW w:w="4767" w:type="dxa"/>
          </w:tcPr>
          <w:p w:rsidR="00604BD6" w:rsidRDefault="00604BD6" w:rsidP="00604BD6">
            <w:r>
              <w:t>Omia sovelluksia arjenteknologiasta:</w:t>
            </w:r>
          </w:p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73"/>
        </w:trPr>
        <w:tc>
          <w:tcPr>
            <w:tcW w:w="4767" w:type="dxa"/>
          </w:tcPr>
          <w:p w:rsidR="00604BD6" w:rsidRDefault="00604BD6" w:rsidP="00604BD6"/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64"/>
        </w:trPr>
        <w:tc>
          <w:tcPr>
            <w:tcW w:w="4767" w:type="dxa"/>
          </w:tcPr>
          <w:p w:rsidR="00604BD6" w:rsidRDefault="00604BD6" w:rsidP="00604BD6"/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73"/>
        </w:trPr>
        <w:tc>
          <w:tcPr>
            <w:tcW w:w="4767" w:type="dxa"/>
          </w:tcPr>
          <w:p w:rsidR="00604BD6" w:rsidRDefault="00604BD6" w:rsidP="00604BD6"/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73"/>
        </w:trPr>
        <w:tc>
          <w:tcPr>
            <w:tcW w:w="4767" w:type="dxa"/>
          </w:tcPr>
          <w:p w:rsidR="00604BD6" w:rsidRDefault="00604BD6" w:rsidP="00604BD6"/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604BD6" w:rsidTr="00604BD6">
        <w:trPr>
          <w:trHeight w:val="364"/>
        </w:trPr>
        <w:tc>
          <w:tcPr>
            <w:tcW w:w="4767" w:type="dxa"/>
          </w:tcPr>
          <w:p w:rsidR="00604BD6" w:rsidRDefault="00604BD6" w:rsidP="00604BD6"/>
          <w:p w:rsidR="00604BD6" w:rsidRDefault="00604BD6" w:rsidP="00604BD6"/>
        </w:tc>
        <w:tc>
          <w:tcPr>
            <w:tcW w:w="1544" w:type="dxa"/>
          </w:tcPr>
          <w:p w:rsidR="00604BD6" w:rsidRDefault="00604BD6" w:rsidP="00604BD6"/>
        </w:tc>
      </w:tr>
      <w:tr w:rsidR="00AA0344" w:rsidTr="00604BD6">
        <w:trPr>
          <w:trHeight w:val="364"/>
        </w:trPr>
        <w:tc>
          <w:tcPr>
            <w:tcW w:w="4767" w:type="dxa"/>
          </w:tcPr>
          <w:p w:rsidR="00AA0344" w:rsidRDefault="00AA0344" w:rsidP="00604BD6"/>
          <w:p w:rsidR="00AA0344" w:rsidRDefault="00AA0344" w:rsidP="00604BD6">
            <w:bookmarkStart w:id="0" w:name="_GoBack"/>
            <w:bookmarkEnd w:id="0"/>
          </w:p>
        </w:tc>
        <w:tc>
          <w:tcPr>
            <w:tcW w:w="1544" w:type="dxa"/>
          </w:tcPr>
          <w:p w:rsidR="00AA0344" w:rsidRDefault="00AA0344" w:rsidP="00604BD6"/>
        </w:tc>
      </w:tr>
    </w:tbl>
    <w:p w:rsidR="00252DE7" w:rsidRDefault="00075955" w:rsidP="00604BD6"/>
    <w:sectPr w:rsidR="00252D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55" w:rsidRDefault="00075955" w:rsidP="00604BD6">
      <w:pPr>
        <w:spacing w:after="0" w:line="240" w:lineRule="auto"/>
      </w:pPr>
      <w:r>
        <w:separator/>
      </w:r>
    </w:p>
  </w:endnote>
  <w:endnote w:type="continuationSeparator" w:id="0">
    <w:p w:rsidR="00075955" w:rsidRDefault="00075955" w:rsidP="0060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55" w:rsidRDefault="00075955" w:rsidP="00604BD6">
      <w:pPr>
        <w:spacing w:after="0" w:line="240" w:lineRule="auto"/>
      </w:pPr>
      <w:r>
        <w:separator/>
      </w:r>
    </w:p>
  </w:footnote>
  <w:footnote w:type="continuationSeparator" w:id="0">
    <w:p w:rsidR="00075955" w:rsidRDefault="00075955" w:rsidP="00604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6"/>
    <w:rsid w:val="00075955"/>
    <w:rsid w:val="001B0BD2"/>
    <w:rsid w:val="00604BD6"/>
    <w:rsid w:val="00AA0344"/>
    <w:rsid w:val="00B006C6"/>
    <w:rsid w:val="00E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1D470-5435-414B-842C-34A34C7F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04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4BD6"/>
  </w:style>
  <w:style w:type="paragraph" w:styleId="Alatunniste">
    <w:name w:val="footer"/>
    <w:basedOn w:val="Normaali"/>
    <w:link w:val="AlatunnisteChar"/>
    <w:uiPriority w:val="99"/>
    <w:unhideWhenUsed/>
    <w:rsid w:val="00604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4BD6"/>
  </w:style>
  <w:style w:type="paragraph" w:styleId="Seliteteksti">
    <w:name w:val="Balloon Text"/>
    <w:basedOn w:val="Normaali"/>
    <w:link w:val="SelitetekstiChar"/>
    <w:uiPriority w:val="99"/>
    <w:semiHidden/>
    <w:unhideWhenUsed/>
    <w:rsid w:val="00AA0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0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Lauri</dc:creator>
  <cp:keywords/>
  <dc:description/>
  <cp:lastModifiedBy>Parkkonen Lauri</cp:lastModifiedBy>
  <cp:revision>2</cp:revision>
  <cp:lastPrinted>2016-02-22T13:54:00Z</cp:lastPrinted>
  <dcterms:created xsi:type="dcterms:W3CDTF">2016-02-22T13:41:00Z</dcterms:created>
  <dcterms:modified xsi:type="dcterms:W3CDTF">2016-02-22T13:54:00Z</dcterms:modified>
</cp:coreProperties>
</file>