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858" w:rsidRDefault="001C0442" w:rsidP="00172858">
      <w:pPr>
        <w:rPr>
          <w:b/>
        </w:rPr>
      </w:pPr>
      <w:r w:rsidRPr="001C0442">
        <w:rPr>
          <w:b/>
        </w:rPr>
        <w:t>Tavoitteiden ja sisältöjen vuosiluokkaistaminen</w:t>
      </w:r>
      <w:r w:rsidR="00EE65E2">
        <w:rPr>
          <w:b/>
        </w:rPr>
        <w:t xml:space="preserve"> f</w:t>
      </w:r>
      <w:r w:rsidRPr="001C0442">
        <w:rPr>
          <w:b/>
        </w:rPr>
        <w:t>ysiikka 7-9</w:t>
      </w:r>
    </w:p>
    <w:p w:rsidR="00A85960" w:rsidRPr="001C0442" w:rsidRDefault="00A85960" w:rsidP="00172858">
      <w:pPr>
        <w:rPr>
          <w:b/>
        </w:rPr>
      </w:pPr>
      <w:r>
        <w:rPr>
          <w:b/>
        </w:rPr>
        <w:t>MERKITYS, ARVOT JA ASENTEET</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172858" w:rsidRPr="00172858" w:rsidTr="00E31A96">
        <w:trPr>
          <w:trHeight w:val="1974"/>
        </w:trPr>
        <w:tc>
          <w:tcPr>
            <w:tcW w:w="7054" w:type="dxa"/>
            <w:gridSpan w:val="2"/>
            <w:shd w:val="clear" w:color="auto" w:fill="DBE5F1" w:themeFill="accent1" w:themeFillTint="33"/>
          </w:tcPr>
          <w:p w:rsidR="00172858" w:rsidRPr="00172858" w:rsidRDefault="00172858" w:rsidP="00172858">
            <w:pPr>
              <w:spacing w:after="200" w:line="276" w:lineRule="auto"/>
              <w:rPr>
                <w:b/>
              </w:rPr>
            </w:pPr>
            <w:r w:rsidRPr="00172858">
              <w:rPr>
                <w:b/>
              </w:rPr>
              <w:t>Tavoite</w:t>
            </w:r>
            <w:r w:rsidRPr="00172858">
              <w:t>:</w:t>
            </w:r>
            <w:r w:rsidR="00E31A96" w:rsidRPr="00E31A96">
              <w:rPr>
                <w:color w:val="000000" w:themeColor="text1"/>
              </w:rPr>
              <w:t xml:space="preserve"> </w:t>
            </w:r>
            <w:r w:rsidR="00D5690C">
              <w:t>T1 Kannustaa ja innostaa fysiikan opiskeluun</w:t>
            </w:r>
            <w:r w:rsidR="00E31A96">
              <w:t>.</w:t>
            </w:r>
          </w:p>
        </w:tc>
        <w:tc>
          <w:tcPr>
            <w:tcW w:w="2800" w:type="dxa"/>
          </w:tcPr>
          <w:p w:rsidR="00E31A96" w:rsidRPr="00172858" w:rsidRDefault="00172858" w:rsidP="00172858">
            <w:pPr>
              <w:spacing w:after="200" w:line="276" w:lineRule="auto"/>
            </w:pPr>
            <w:r w:rsidRPr="00172858">
              <w:rPr>
                <w:b/>
              </w:rPr>
              <w:t>Hyvän osaamisen kuvaus 9. luokan lopussa:</w:t>
            </w:r>
            <w:r w:rsidRPr="00172858">
              <w:t xml:space="preserve"> </w:t>
            </w:r>
            <w:r w:rsidR="00E31A96">
              <w:t>Ei käytetä arvioinnin kriteerinä</w:t>
            </w:r>
            <w:r w:rsidR="00BC146C">
              <w:t xml:space="preserve">. </w:t>
            </w:r>
            <w:r w:rsidR="00BC146C" w:rsidRPr="00BC146C">
              <w:t xml:space="preserve"> Oppilasta ohjataan pohtimaan kokemuksiaan osana itsearviointia.</w:t>
            </w:r>
          </w:p>
          <w:p w:rsidR="00172858" w:rsidRPr="00172858" w:rsidRDefault="00172858" w:rsidP="00172858">
            <w:pPr>
              <w:spacing w:after="200" w:line="276" w:lineRule="auto"/>
            </w:pPr>
          </w:p>
        </w:tc>
      </w:tr>
      <w:tr w:rsidR="00172858" w:rsidRPr="00172858" w:rsidTr="006642C3">
        <w:trPr>
          <w:trHeight w:val="557"/>
        </w:trPr>
        <w:tc>
          <w:tcPr>
            <w:tcW w:w="3227" w:type="dxa"/>
            <w:shd w:val="clear" w:color="auto" w:fill="FFFFFF" w:themeFill="background1"/>
          </w:tcPr>
          <w:p w:rsidR="00172858" w:rsidRPr="00E31A96" w:rsidRDefault="00172858" w:rsidP="00172858">
            <w:pPr>
              <w:spacing w:after="200" w:line="276" w:lineRule="auto"/>
            </w:pPr>
            <w:r w:rsidRPr="00172858">
              <w:rPr>
                <w:b/>
              </w:rPr>
              <w:t>7lk</w:t>
            </w:r>
            <w:r w:rsidR="00E31A96">
              <w:rPr>
                <w:b/>
              </w:rPr>
              <w:t xml:space="preserve"> </w:t>
            </w:r>
          </w:p>
        </w:tc>
        <w:tc>
          <w:tcPr>
            <w:tcW w:w="3827" w:type="dxa"/>
            <w:shd w:val="clear" w:color="auto" w:fill="FFFFFF" w:themeFill="background1"/>
          </w:tcPr>
          <w:p w:rsidR="00E31A96" w:rsidRDefault="00172858" w:rsidP="00172858">
            <w:pPr>
              <w:spacing w:after="200" w:line="276" w:lineRule="auto"/>
              <w:rPr>
                <w:b/>
              </w:rPr>
            </w:pPr>
            <w:r w:rsidRPr="00172858">
              <w:rPr>
                <w:b/>
              </w:rPr>
              <w:t>8lk</w:t>
            </w:r>
          </w:p>
          <w:p w:rsidR="00172858" w:rsidRPr="00172858" w:rsidRDefault="00E31A96" w:rsidP="00E31A96">
            <w:pPr>
              <w:spacing w:after="200" w:line="276" w:lineRule="auto"/>
              <w:rPr>
                <w:b/>
              </w:rPr>
            </w:pPr>
            <w:r>
              <w:rPr>
                <w:b/>
              </w:rPr>
              <w:t xml:space="preserve"> </w:t>
            </w:r>
            <w:r>
              <w:t xml:space="preserve"> </w:t>
            </w:r>
          </w:p>
        </w:tc>
        <w:tc>
          <w:tcPr>
            <w:tcW w:w="2800" w:type="dxa"/>
            <w:shd w:val="clear" w:color="auto" w:fill="FFFFFF" w:themeFill="background1"/>
          </w:tcPr>
          <w:p w:rsidR="00172858" w:rsidRPr="00172858" w:rsidRDefault="00172858" w:rsidP="00172858">
            <w:pPr>
              <w:spacing w:after="200" w:line="276" w:lineRule="auto"/>
              <w:rPr>
                <w:b/>
              </w:rPr>
            </w:pPr>
            <w:r w:rsidRPr="00172858">
              <w:rPr>
                <w:b/>
              </w:rPr>
              <w:t>9lk</w:t>
            </w:r>
          </w:p>
        </w:tc>
      </w:tr>
      <w:tr w:rsidR="00E31A96" w:rsidRPr="00172858" w:rsidTr="006642C3">
        <w:tc>
          <w:tcPr>
            <w:tcW w:w="3227" w:type="dxa"/>
            <w:shd w:val="clear" w:color="auto" w:fill="FFFFFF" w:themeFill="background1"/>
          </w:tcPr>
          <w:p w:rsidR="00E31A96" w:rsidRPr="00172858" w:rsidRDefault="00E31A96" w:rsidP="00172858">
            <w:pPr>
              <w:rPr>
                <w:b/>
              </w:rPr>
            </w:pPr>
            <w:r>
              <w:t>T1 Oppilas innostuu fysiikan opiskelusta.</w:t>
            </w:r>
          </w:p>
        </w:tc>
        <w:tc>
          <w:tcPr>
            <w:tcW w:w="3827" w:type="dxa"/>
            <w:shd w:val="clear" w:color="auto" w:fill="FFFFFF" w:themeFill="background1"/>
          </w:tcPr>
          <w:p w:rsidR="00E31A96" w:rsidRPr="00172858" w:rsidRDefault="00E31A96" w:rsidP="00172858">
            <w:pPr>
              <w:rPr>
                <w:b/>
              </w:rPr>
            </w:pPr>
            <w:r>
              <w:t>T1 Oppilas innostuu fysiikan opiskelusta.</w:t>
            </w:r>
          </w:p>
        </w:tc>
        <w:tc>
          <w:tcPr>
            <w:tcW w:w="2800" w:type="dxa"/>
            <w:shd w:val="clear" w:color="auto" w:fill="FFFFFF" w:themeFill="background1"/>
          </w:tcPr>
          <w:p w:rsidR="00E31A96" w:rsidRPr="00172858" w:rsidRDefault="00E31A96" w:rsidP="00172858">
            <w:pPr>
              <w:rPr>
                <w:b/>
              </w:rPr>
            </w:pPr>
            <w:r>
              <w:t>T1 Oppilas innostuu fysiikan opiskelusta.</w:t>
            </w:r>
          </w:p>
        </w:tc>
      </w:tr>
      <w:tr w:rsidR="00172858" w:rsidRPr="00172858" w:rsidTr="008662F7">
        <w:tc>
          <w:tcPr>
            <w:tcW w:w="3227" w:type="dxa"/>
          </w:tcPr>
          <w:p w:rsidR="00172858" w:rsidRPr="00172858" w:rsidRDefault="00172858" w:rsidP="00172858">
            <w:pPr>
              <w:spacing w:after="200" w:line="276" w:lineRule="auto"/>
            </w:pPr>
            <w:r w:rsidRPr="00172858">
              <w:t>Tavoitteeseen liittyvät sisällöt</w:t>
            </w:r>
          </w:p>
        </w:tc>
        <w:tc>
          <w:tcPr>
            <w:tcW w:w="6627" w:type="dxa"/>
            <w:gridSpan w:val="2"/>
          </w:tcPr>
          <w:p w:rsidR="00172858" w:rsidRPr="00172858" w:rsidRDefault="00E31A96" w:rsidP="00172858">
            <w:pPr>
              <w:spacing w:after="200" w:line="276" w:lineRule="auto"/>
            </w:pPr>
            <w:r>
              <w:t>S1-S6</w:t>
            </w:r>
          </w:p>
        </w:tc>
      </w:tr>
      <w:tr w:rsidR="00172858" w:rsidRPr="00172858" w:rsidTr="008662F7">
        <w:tc>
          <w:tcPr>
            <w:tcW w:w="3227" w:type="dxa"/>
          </w:tcPr>
          <w:p w:rsidR="00172858" w:rsidRPr="00172858" w:rsidRDefault="00172858" w:rsidP="00172858">
            <w:pPr>
              <w:spacing w:after="200" w:line="276" w:lineRule="auto"/>
            </w:pPr>
            <w:r w:rsidRPr="00172858">
              <w:t>Tavoitteeseen liittyvä laaja-alainen osaaminen</w:t>
            </w:r>
          </w:p>
        </w:tc>
        <w:tc>
          <w:tcPr>
            <w:tcW w:w="6627" w:type="dxa"/>
            <w:gridSpan w:val="2"/>
          </w:tcPr>
          <w:p w:rsidR="00172858" w:rsidRPr="00172858" w:rsidRDefault="00E31A96" w:rsidP="00172858">
            <w:pPr>
              <w:spacing w:after="200" w:line="276" w:lineRule="auto"/>
            </w:pPr>
            <w:r>
              <w:t>L1</w:t>
            </w:r>
          </w:p>
        </w:tc>
      </w:tr>
      <w:tr w:rsidR="00172858" w:rsidRPr="00172858" w:rsidTr="008662F7">
        <w:tc>
          <w:tcPr>
            <w:tcW w:w="3227" w:type="dxa"/>
          </w:tcPr>
          <w:p w:rsidR="00172858" w:rsidRPr="00172858" w:rsidRDefault="00172858" w:rsidP="00172858">
            <w:pPr>
              <w:spacing w:after="200" w:line="276" w:lineRule="auto"/>
            </w:pPr>
            <w:r w:rsidRPr="00172858">
              <w:t>Arvioinnin kohteet oppiaineessa</w:t>
            </w:r>
          </w:p>
        </w:tc>
        <w:tc>
          <w:tcPr>
            <w:tcW w:w="6627" w:type="dxa"/>
            <w:gridSpan w:val="2"/>
          </w:tcPr>
          <w:p w:rsidR="00172858" w:rsidRPr="00172858" w:rsidRDefault="001C0442" w:rsidP="00172858">
            <w:pPr>
              <w:spacing w:after="200" w:line="276" w:lineRule="auto"/>
            </w:pPr>
            <w:r>
              <w:t>Ei käytetä arvioinnin kohteena</w:t>
            </w:r>
          </w:p>
        </w:tc>
      </w:tr>
    </w:tbl>
    <w:p w:rsidR="00172858" w:rsidRPr="00172858" w:rsidRDefault="00172858" w:rsidP="00172858"/>
    <w:p w:rsidR="00172858" w:rsidRDefault="00172858"/>
    <w:p w:rsidR="00172858" w:rsidRDefault="00172858" w:rsidP="00172858"/>
    <w:p w:rsidR="00E31A96" w:rsidRDefault="00E31A96" w:rsidP="00172858"/>
    <w:p w:rsidR="00E31A96" w:rsidRDefault="00E31A96" w:rsidP="00172858"/>
    <w:p w:rsidR="00E31A96" w:rsidRDefault="00E31A96" w:rsidP="00172858"/>
    <w:p w:rsidR="00E31A96" w:rsidRDefault="00E31A96" w:rsidP="00172858"/>
    <w:p w:rsidR="00E31A96" w:rsidRDefault="00E31A96" w:rsidP="00172858"/>
    <w:p w:rsidR="00E31A96" w:rsidRDefault="00E31A96" w:rsidP="00172858"/>
    <w:p w:rsidR="00E31A96" w:rsidRDefault="00E31A96" w:rsidP="00172858"/>
    <w:p w:rsidR="00E31A96" w:rsidRDefault="00E31A96" w:rsidP="00172858"/>
    <w:p w:rsidR="002B23D0" w:rsidRDefault="002B23D0" w:rsidP="00172858"/>
    <w:p w:rsidR="00A85960" w:rsidRDefault="00A85960" w:rsidP="00172858"/>
    <w:p w:rsidR="00BB6F98" w:rsidRDefault="00BB6F98" w:rsidP="00172858"/>
    <w:p w:rsidR="00BB6F98" w:rsidRPr="00BB6F98" w:rsidRDefault="00BB6F98" w:rsidP="00172858">
      <w:pPr>
        <w:rPr>
          <w:b/>
        </w:rPr>
      </w:pPr>
      <w:r>
        <w:rPr>
          <w:b/>
        </w:rPr>
        <w:lastRenderedPageBreak/>
        <w:t>MERKITYS, ARVOT JA ASENTEET</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172858" w:rsidRPr="00172858" w:rsidTr="008662F7">
        <w:tc>
          <w:tcPr>
            <w:tcW w:w="7054" w:type="dxa"/>
            <w:gridSpan w:val="2"/>
            <w:shd w:val="clear" w:color="auto" w:fill="DBE5F1" w:themeFill="accent1" w:themeFillTint="33"/>
          </w:tcPr>
          <w:p w:rsidR="00172858" w:rsidRPr="00172858" w:rsidRDefault="00172858" w:rsidP="00172858">
            <w:pPr>
              <w:spacing w:after="200" w:line="276" w:lineRule="auto"/>
              <w:rPr>
                <w:b/>
              </w:rPr>
            </w:pPr>
            <w:r w:rsidRPr="00172858">
              <w:rPr>
                <w:b/>
              </w:rPr>
              <w:t>Tavoite</w:t>
            </w:r>
            <w:r w:rsidRPr="00172858">
              <w:t>:</w:t>
            </w:r>
            <w:r w:rsidR="00E31A96">
              <w:t xml:space="preserve"> T2 O</w:t>
            </w:r>
            <w:r w:rsidR="00D5690C">
              <w:t>hjata ja kannustaa oppilasta tunnistamaan</w:t>
            </w:r>
            <w:r w:rsidR="00E31A96" w:rsidRPr="00E31A96">
              <w:t xml:space="preserve"> omaa </w:t>
            </w:r>
            <w:r w:rsidR="00E31A96">
              <w:t>fysiikan osaamistaan, asetta</w:t>
            </w:r>
            <w:r w:rsidR="00D5690C">
              <w:t>m</w:t>
            </w:r>
            <w:r w:rsidR="00E31A96">
              <w:t>a</w:t>
            </w:r>
            <w:r w:rsidR="00D5690C">
              <w:t>an</w:t>
            </w:r>
            <w:r w:rsidR="00E31A96" w:rsidRPr="00E31A96">
              <w:t xml:space="preserve"> tavoitteita omalle työsk</w:t>
            </w:r>
            <w:r w:rsidR="00E31A96">
              <w:t xml:space="preserve">entelylleen </w:t>
            </w:r>
            <w:r w:rsidR="00D5690C">
              <w:t>sekä työskentelemään</w:t>
            </w:r>
            <w:r w:rsidR="00E31A96" w:rsidRPr="00E31A96">
              <w:t xml:space="preserve"> pitkäjänteisesti</w:t>
            </w:r>
            <w:r w:rsidR="00E31A96">
              <w:t>.</w:t>
            </w:r>
          </w:p>
        </w:tc>
        <w:tc>
          <w:tcPr>
            <w:tcW w:w="2800" w:type="dxa"/>
          </w:tcPr>
          <w:p w:rsidR="00E31A96" w:rsidRDefault="00172858" w:rsidP="00E31A96">
            <w:r w:rsidRPr="00172858">
              <w:rPr>
                <w:b/>
              </w:rPr>
              <w:t>Hyvän osaamisen kuvaus 9. luokan lopussa:</w:t>
            </w:r>
            <w:r w:rsidRPr="00172858">
              <w:t xml:space="preserve"> </w:t>
            </w:r>
            <w:r w:rsidR="00E31A96" w:rsidRPr="00DA4C7C">
              <w:t xml:space="preserve"> </w:t>
            </w:r>
          </w:p>
          <w:p w:rsidR="00E31A96" w:rsidRPr="00DA4C7C" w:rsidRDefault="00E31A96" w:rsidP="00E31A96">
            <w:r w:rsidRPr="00DA4C7C">
              <w:t>Oppilas osaa asettaa omia tavoitteita pienten kokonaisuuksien osalta ja työskennellä niiden saavuttamiseksi.</w:t>
            </w:r>
          </w:p>
          <w:p w:rsidR="00172858" w:rsidRPr="00172858" w:rsidRDefault="00E31A96" w:rsidP="00E31A96">
            <w:pPr>
              <w:spacing w:after="200" w:line="276" w:lineRule="auto"/>
            </w:pPr>
            <w:r w:rsidRPr="00DA4C7C">
              <w:t>Oppilas osaa kuvata omaa osaamistaan opettajan antaman palautteen, vertaispalautteen ja itsearvioinnin perusteella.</w:t>
            </w:r>
          </w:p>
          <w:p w:rsidR="00172858" w:rsidRPr="00172858" w:rsidRDefault="00172858" w:rsidP="00172858">
            <w:pPr>
              <w:spacing w:after="200" w:line="276" w:lineRule="auto"/>
            </w:pPr>
          </w:p>
        </w:tc>
      </w:tr>
      <w:tr w:rsidR="00172858" w:rsidRPr="00172858" w:rsidTr="006642C3">
        <w:tc>
          <w:tcPr>
            <w:tcW w:w="3227" w:type="dxa"/>
            <w:shd w:val="clear" w:color="auto" w:fill="auto"/>
          </w:tcPr>
          <w:p w:rsidR="00172858" w:rsidRPr="00172858" w:rsidRDefault="00172858" w:rsidP="00172858">
            <w:pPr>
              <w:spacing w:after="200" w:line="276" w:lineRule="auto"/>
              <w:rPr>
                <w:b/>
              </w:rPr>
            </w:pPr>
            <w:r w:rsidRPr="00172858">
              <w:rPr>
                <w:b/>
              </w:rPr>
              <w:t>7lk</w:t>
            </w:r>
          </w:p>
        </w:tc>
        <w:tc>
          <w:tcPr>
            <w:tcW w:w="3827" w:type="dxa"/>
            <w:shd w:val="clear" w:color="auto" w:fill="auto"/>
          </w:tcPr>
          <w:p w:rsidR="00172858" w:rsidRPr="00172858" w:rsidRDefault="00172858" w:rsidP="00172858">
            <w:pPr>
              <w:spacing w:after="200" w:line="276" w:lineRule="auto"/>
              <w:rPr>
                <w:b/>
              </w:rPr>
            </w:pPr>
            <w:r w:rsidRPr="00172858">
              <w:rPr>
                <w:b/>
              </w:rPr>
              <w:t>8lk</w:t>
            </w:r>
          </w:p>
        </w:tc>
        <w:tc>
          <w:tcPr>
            <w:tcW w:w="2800" w:type="dxa"/>
            <w:shd w:val="clear" w:color="auto" w:fill="auto"/>
          </w:tcPr>
          <w:p w:rsidR="00172858" w:rsidRPr="00172858" w:rsidRDefault="00172858" w:rsidP="00172858">
            <w:pPr>
              <w:spacing w:after="200" w:line="276" w:lineRule="auto"/>
              <w:rPr>
                <w:b/>
              </w:rPr>
            </w:pPr>
            <w:r w:rsidRPr="00172858">
              <w:rPr>
                <w:b/>
              </w:rPr>
              <w:t>9lk</w:t>
            </w:r>
          </w:p>
        </w:tc>
      </w:tr>
      <w:tr w:rsidR="00172858" w:rsidRPr="00172858" w:rsidTr="006642C3">
        <w:tc>
          <w:tcPr>
            <w:tcW w:w="3227" w:type="dxa"/>
            <w:shd w:val="clear" w:color="auto" w:fill="auto"/>
          </w:tcPr>
          <w:p w:rsidR="00172858" w:rsidRPr="000A58E8" w:rsidRDefault="000A58E8" w:rsidP="00172858">
            <w:pPr>
              <w:spacing w:after="200" w:line="276" w:lineRule="auto"/>
            </w:pPr>
            <w:r>
              <w:t xml:space="preserve">T2 Oppilas asettaa itselleen tavoitteita sekä työskentelee </w:t>
            </w:r>
            <w:r w:rsidR="00734CF5">
              <w:t xml:space="preserve">huolellisesti </w:t>
            </w:r>
            <w:r>
              <w:t xml:space="preserve">niiden </w:t>
            </w:r>
            <w:r w:rsidR="00734CF5">
              <w:t xml:space="preserve">eteen. </w:t>
            </w:r>
          </w:p>
        </w:tc>
        <w:tc>
          <w:tcPr>
            <w:tcW w:w="3827" w:type="dxa"/>
            <w:shd w:val="clear" w:color="auto" w:fill="auto"/>
          </w:tcPr>
          <w:p w:rsidR="00172858" w:rsidRPr="00172858" w:rsidRDefault="000A58E8" w:rsidP="00172858">
            <w:pPr>
              <w:spacing w:after="200" w:line="276" w:lineRule="auto"/>
            </w:pPr>
            <w:r>
              <w:t xml:space="preserve">T2 Oppilas asettaa itselleen tavoitteita sekä työskentelee pitkäjänteisesti. </w:t>
            </w:r>
            <w:r w:rsidR="001C0442">
              <w:t>Oppilas harjoittelee kuvaamaan</w:t>
            </w:r>
            <w:r>
              <w:t xml:space="preserve"> omaa osaamistaan.</w:t>
            </w:r>
          </w:p>
        </w:tc>
        <w:tc>
          <w:tcPr>
            <w:tcW w:w="2800" w:type="dxa"/>
            <w:shd w:val="clear" w:color="auto" w:fill="auto"/>
          </w:tcPr>
          <w:p w:rsidR="00172858" w:rsidRPr="00E31A96" w:rsidRDefault="00160AA3" w:rsidP="00172858">
            <w:pPr>
              <w:spacing w:after="200" w:line="276" w:lineRule="auto"/>
            </w:pPr>
            <w:r>
              <w:t xml:space="preserve">T2 </w:t>
            </w:r>
            <w:r w:rsidRPr="00160AA3">
              <w:t>Oppilas tunnistaa omaa fysiikan osaamistaan, asettaa tavoitteita omalle työskentelylleen sekä työskentelee pitkäjänteisesti.</w:t>
            </w:r>
          </w:p>
          <w:p w:rsidR="00172858" w:rsidRPr="00172858" w:rsidRDefault="00172858" w:rsidP="00172858">
            <w:pPr>
              <w:spacing w:after="200" w:line="276" w:lineRule="auto"/>
              <w:rPr>
                <w:b/>
              </w:rPr>
            </w:pPr>
          </w:p>
        </w:tc>
      </w:tr>
      <w:tr w:rsidR="00172858" w:rsidRPr="00172858" w:rsidTr="008662F7">
        <w:tc>
          <w:tcPr>
            <w:tcW w:w="3227" w:type="dxa"/>
          </w:tcPr>
          <w:p w:rsidR="00172858" w:rsidRPr="00172858" w:rsidRDefault="00172858" w:rsidP="00172858">
            <w:pPr>
              <w:spacing w:after="200" w:line="276" w:lineRule="auto"/>
            </w:pPr>
            <w:r w:rsidRPr="00172858">
              <w:t>Tavoitteeseen liittyvät sisällöt</w:t>
            </w:r>
          </w:p>
        </w:tc>
        <w:tc>
          <w:tcPr>
            <w:tcW w:w="6627" w:type="dxa"/>
            <w:gridSpan w:val="2"/>
          </w:tcPr>
          <w:p w:rsidR="00172858" w:rsidRPr="00172858" w:rsidRDefault="00E31A96" w:rsidP="00172858">
            <w:pPr>
              <w:spacing w:after="200" w:line="276" w:lineRule="auto"/>
            </w:pPr>
            <w:r>
              <w:t>S1-S6</w:t>
            </w:r>
          </w:p>
        </w:tc>
      </w:tr>
      <w:tr w:rsidR="00172858" w:rsidRPr="00172858" w:rsidTr="008662F7">
        <w:tc>
          <w:tcPr>
            <w:tcW w:w="3227" w:type="dxa"/>
          </w:tcPr>
          <w:p w:rsidR="00172858" w:rsidRPr="00172858" w:rsidRDefault="00172858" w:rsidP="00172858">
            <w:pPr>
              <w:spacing w:after="200" w:line="276" w:lineRule="auto"/>
            </w:pPr>
            <w:r w:rsidRPr="00172858">
              <w:t>Tavoitteeseen liittyvä laaja-alainen osaaminen</w:t>
            </w:r>
          </w:p>
        </w:tc>
        <w:tc>
          <w:tcPr>
            <w:tcW w:w="6627" w:type="dxa"/>
            <w:gridSpan w:val="2"/>
          </w:tcPr>
          <w:p w:rsidR="00172858" w:rsidRPr="00172858" w:rsidRDefault="00E31A96" w:rsidP="00172858">
            <w:pPr>
              <w:spacing w:after="200" w:line="276" w:lineRule="auto"/>
            </w:pPr>
            <w:r>
              <w:t>L1, L6</w:t>
            </w:r>
          </w:p>
        </w:tc>
      </w:tr>
      <w:tr w:rsidR="00172858" w:rsidRPr="00172858" w:rsidTr="008662F7">
        <w:tc>
          <w:tcPr>
            <w:tcW w:w="3227" w:type="dxa"/>
          </w:tcPr>
          <w:p w:rsidR="00172858" w:rsidRPr="00172858" w:rsidRDefault="00172858" w:rsidP="00172858">
            <w:pPr>
              <w:spacing w:after="200" w:line="276" w:lineRule="auto"/>
            </w:pPr>
            <w:r w:rsidRPr="00172858">
              <w:t>Arvioinnin kohteet oppiaineessa</w:t>
            </w:r>
          </w:p>
        </w:tc>
        <w:tc>
          <w:tcPr>
            <w:tcW w:w="6627" w:type="dxa"/>
            <w:gridSpan w:val="2"/>
          </w:tcPr>
          <w:p w:rsidR="00172858" w:rsidRPr="00172858" w:rsidRDefault="000A58E8" w:rsidP="00172858">
            <w:pPr>
              <w:spacing w:after="200" w:line="276" w:lineRule="auto"/>
            </w:pPr>
            <w:r w:rsidRPr="000A58E8">
              <w:t>Tavoitteellinen työskentely ja oppimaan oppimisen taidot</w:t>
            </w:r>
          </w:p>
        </w:tc>
      </w:tr>
    </w:tbl>
    <w:p w:rsidR="00172858" w:rsidRPr="00172858" w:rsidRDefault="00172858" w:rsidP="00172858"/>
    <w:p w:rsidR="000A58E8" w:rsidRDefault="000A58E8" w:rsidP="00172858"/>
    <w:p w:rsidR="00A85960" w:rsidRDefault="00A85960" w:rsidP="00172858"/>
    <w:p w:rsidR="00A85960" w:rsidRDefault="00A85960" w:rsidP="00172858"/>
    <w:p w:rsidR="00A85960" w:rsidRDefault="00A85960" w:rsidP="00172858"/>
    <w:p w:rsidR="00A85960" w:rsidRDefault="00A85960" w:rsidP="00172858"/>
    <w:p w:rsidR="00A85960" w:rsidRDefault="00A85960" w:rsidP="00172858"/>
    <w:p w:rsidR="000A58E8" w:rsidRDefault="000A58E8" w:rsidP="00172858"/>
    <w:p w:rsidR="000A58E8" w:rsidRDefault="000A58E8" w:rsidP="00172858"/>
    <w:p w:rsidR="00BB6F98" w:rsidRPr="001C0442" w:rsidRDefault="00BB6F98" w:rsidP="00BB6F98">
      <w:pPr>
        <w:rPr>
          <w:b/>
        </w:rPr>
      </w:pPr>
      <w:r>
        <w:rPr>
          <w:b/>
        </w:rPr>
        <w:lastRenderedPageBreak/>
        <w:t>MERKITYS, ARVOT JA ASENTEET</w:t>
      </w:r>
    </w:p>
    <w:p w:rsidR="00BB6F98" w:rsidRPr="00172858" w:rsidRDefault="00BB6F98" w:rsidP="00172858"/>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172858" w:rsidRPr="00172858" w:rsidTr="008662F7">
        <w:tc>
          <w:tcPr>
            <w:tcW w:w="7054" w:type="dxa"/>
            <w:gridSpan w:val="2"/>
            <w:shd w:val="clear" w:color="auto" w:fill="DBE5F1" w:themeFill="accent1" w:themeFillTint="33"/>
          </w:tcPr>
          <w:p w:rsidR="00172858" w:rsidRPr="00172858" w:rsidRDefault="00172858" w:rsidP="00172858">
            <w:pPr>
              <w:spacing w:after="200" w:line="276" w:lineRule="auto"/>
              <w:rPr>
                <w:b/>
              </w:rPr>
            </w:pPr>
            <w:r w:rsidRPr="00172858">
              <w:rPr>
                <w:b/>
              </w:rPr>
              <w:t>Tavoite</w:t>
            </w:r>
            <w:r w:rsidRPr="00172858">
              <w:t>:</w:t>
            </w:r>
            <w:r w:rsidR="00E31A96" w:rsidRPr="00E31A96">
              <w:rPr>
                <w:color w:val="000000" w:themeColor="text1"/>
              </w:rPr>
              <w:t xml:space="preserve"> </w:t>
            </w:r>
            <w:r w:rsidR="00D5690C">
              <w:t>T3 Ohjata oppilasta ymmärtämään</w:t>
            </w:r>
            <w:r w:rsidR="00E31A96" w:rsidRPr="00E31A96">
              <w:t xml:space="preserve"> fysiikan osaamisen merkitystä omassa elämässä, elinympäristössä ja yhteiskunnassa</w:t>
            </w:r>
            <w:r w:rsidR="00D5690C">
              <w:t>.</w:t>
            </w:r>
          </w:p>
        </w:tc>
        <w:tc>
          <w:tcPr>
            <w:tcW w:w="2800" w:type="dxa"/>
          </w:tcPr>
          <w:p w:rsidR="00172858" w:rsidRPr="00172858" w:rsidRDefault="00172858" w:rsidP="00172858">
            <w:pPr>
              <w:spacing w:after="200" w:line="276" w:lineRule="auto"/>
            </w:pPr>
            <w:r w:rsidRPr="00172858">
              <w:rPr>
                <w:b/>
              </w:rPr>
              <w:t>Hyvän osaamisen kuvaus 9. luokan lopussa:</w:t>
            </w:r>
            <w:r w:rsidRPr="00172858">
              <w:t xml:space="preserve"> </w:t>
            </w:r>
          </w:p>
          <w:p w:rsidR="000A58E8" w:rsidRPr="000A58E8" w:rsidRDefault="000A58E8" w:rsidP="000A58E8">
            <w:r w:rsidRPr="000A58E8">
              <w:t xml:space="preserve">Oppilas osaa kuvata esimerkkien avulla, miten fysiikan tietoja ja taitoja tarvitaan erilaisissa tilanteissa. </w:t>
            </w:r>
          </w:p>
          <w:p w:rsidR="00172858" w:rsidRPr="00172858" w:rsidRDefault="000A58E8" w:rsidP="000A58E8">
            <w:pPr>
              <w:spacing w:after="200" w:line="276" w:lineRule="auto"/>
            </w:pPr>
            <w:r w:rsidRPr="000A58E8">
              <w:t>Oppilas osaa kuvata fysiikan osaamisen merkitystä eri ammateissa ja jatko-opinnoissa</w:t>
            </w:r>
          </w:p>
        </w:tc>
      </w:tr>
      <w:tr w:rsidR="00172858" w:rsidRPr="00172858" w:rsidTr="006642C3">
        <w:tc>
          <w:tcPr>
            <w:tcW w:w="3227" w:type="dxa"/>
            <w:shd w:val="clear" w:color="auto" w:fill="FFFFFF" w:themeFill="background1"/>
          </w:tcPr>
          <w:p w:rsidR="00172858" w:rsidRPr="00172858" w:rsidRDefault="00172858" w:rsidP="00172858">
            <w:pPr>
              <w:spacing w:after="200" w:line="276" w:lineRule="auto"/>
              <w:rPr>
                <w:b/>
              </w:rPr>
            </w:pPr>
            <w:r w:rsidRPr="00172858">
              <w:rPr>
                <w:b/>
              </w:rPr>
              <w:t>7lk</w:t>
            </w:r>
          </w:p>
        </w:tc>
        <w:tc>
          <w:tcPr>
            <w:tcW w:w="3827" w:type="dxa"/>
            <w:shd w:val="clear" w:color="auto" w:fill="FFFFFF" w:themeFill="background1"/>
          </w:tcPr>
          <w:p w:rsidR="00172858" w:rsidRPr="00172858" w:rsidRDefault="00172858" w:rsidP="00172858">
            <w:pPr>
              <w:spacing w:after="200" w:line="276" w:lineRule="auto"/>
              <w:rPr>
                <w:b/>
              </w:rPr>
            </w:pPr>
            <w:r w:rsidRPr="00172858">
              <w:rPr>
                <w:b/>
              </w:rPr>
              <w:t>8lk</w:t>
            </w:r>
          </w:p>
        </w:tc>
        <w:tc>
          <w:tcPr>
            <w:tcW w:w="2800" w:type="dxa"/>
            <w:shd w:val="clear" w:color="auto" w:fill="FFFFFF" w:themeFill="background1"/>
          </w:tcPr>
          <w:p w:rsidR="00172858" w:rsidRPr="00172858" w:rsidRDefault="00172858" w:rsidP="00172858">
            <w:pPr>
              <w:spacing w:after="200" w:line="276" w:lineRule="auto"/>
              <w:rPr>
                <w:b/>
              </w:rPr>
            </w:pPr>
            <w:r w:rsidRPr="00172858">
              <w:rPr>
                <w:b/>
              </w:rPr>
              <w:t>9lk</w:t>
            </w:r>
          </w:p>
        </w:tc>
      </w:tr>
      <w:tr w:rsidR="00172858" w:rsidRPr="00172858" w:rsidTr="006642C3">
        <w:tc>
          <w:tcPr>
            <w:tcW w:w="3227" w:type="dxa"/>
            <w:shd w:val="clear" w:color="auto" w:fill="FFFFFF" w:themeFill="background1"/>
          </w:tcPr>
          <w:p w:rsidR="00172858" w:rsidRPr="00BF7A66" w:rsidRDefault="00BF7A66" w:rsidP="00172858">
            <w:pPr>
              <w:spacing w:after="200" w:line="276" w:lineRule="auto"/>
            </w:pPr>
            <w:r w:rsidRPr="003C5A58">
              <w:t>T3</w:t>
            </w:r>
            <w:r>
              <w:rPr>
                <w:b/>
              </w:rPr>
              <w:t xml:space="preserve"> </w:t>
            </w:r>
            <w:r w:rsidR="003C5A58">
              <w:t xml:space="preserve">Oppilas ymmärtää valon </w:t>
            </w:r>
            <w:r w:rsidR="006642C3">
              <w:t xml:space="preserve">ja äänen </w:t>
            </w:r>
            <w:r w:rsidR="00D5690C">
              <w:t>ominaisuuksien merkityksiä</w:t>
            </w:r>
            <w:r w:rsidR="0074753F">
              <w:t xml:space="preserve"> omassa elämässään </w:t>
            </w:r>
          </w:p>
        </w:tc>
        <w:tc>
          <w:tcPr>
            <w:tcW w:w="3827" w:type="dxa"/>
            <w:shd w:val="clear" w:color="auto" w:fill="FFFFFF" w:themeFill="background1"/>
          </w:tcPr>
          <w:p w:rsidR="00172858" w:rsidRPr="00172858" w:rsidRDefault="00BF7A66" w:rsidP="00172858">
            <w:pPr>
              <w:spacing w:after="200" w:line="276" w:lineRule="auto"/>
            </w:pPr>
            <w:r>
              <w:t>T3 Opp</w:t>
            </w:r>
            <w:r w:rsidR="006B25BD">
              <w:t xml:space="preserve">ilas ymmärtää </w:t>
            </w:r>
            <w:r w:rsidR="006B25BD" w:rsidRPr="00A95EA9">
              <w:rPr>
                <w:i/>
              </w:rPr>
              <w:t xml:space="preserve">lämpöilmiöiden tuntemisen </w:t>
            </w:r>
            <w:r w:rsidR="00A95EA9" w:rsidRPr="00A95EA9">
              <w:rPr>
                <w:i/>
              </w:rPr>
              <w:t xml:space="preserve">ja vuorovaikutuksen </w:t>
            </w:r>
            <w:r w:rsidR="006B25BD" w:rsidRPr="00A95EA9">
              <w:rPr>
                <w:i/>
              </w:rPr>
              <w:t xml:space="preserve">merkityksiä </w:t>
            </w:r>
            <w:r w:rsidR="006B25BD">
              <w:t>omassa elinympäristössä. Oppilas ymmärtää voimien vaikutuksia ja niiden merkityksiä omassa elinympäristössä.</w:t>
            </w:r>
          </w:p>
        </w:tc>
        <w:tc>
          <w:tcPr>
            <w:tcW w:w="2800" w:type="dxa"/>
            <w:shd w:val="clear" w:color="auto" w:fill="FFFFFF" w:themeFill="background1"/>
          </w:tcPr>
          <w:p w:rsidR="00172858" w:rsidRPr="00BF7A66" w:rsidRDefault="00160AA3" w:rsidP="00172858">
            <w:pPr>
              <w:spacing w:after="200" w:line="276" w:lineRule="auto"/>
            </w:pPr>
            <w:r>
              <w:t xml:space="preserve">T3 </w:t>
            </w:r>
            <w:r w:rsidR="00D5690C">
              <w:t xml:space="preserve">Oppilas ymmärtää </w:t>
            </w:r>
            <w:r w:rsidR="00D5690C" w:rsidRPr="00D5690C">
              <w:rPr>
                <w:i/>
              </w:rPr>
              <w:t>sähköön ja magneettisuuteen liittyviä merkityksiä</w:t>
            </w:r>
            <w:r w:rsidRPr="00D5690C">
              <w:rPr>
                <w:i/>
              </w:rPr>
              <w:t xml:space="preserve"> </w:t>
            </w:r>
            <w:r w:rsidRPr="00160AA3">
              <w:t>omassa elämässä, elinympäristössä ja yhteiskunnassa</w:t>
            </w:r>
            <w:r>
              <w:t>.</w:t>
            </w:r>
          </w:p>
          <w:p w:rsidR="00172858" w:rsidRPr="00172858" w:rsidRDefault="00172858" w:rsidP="00172858">
            <w:pPr>
              <w:spacing w:after="200" w:line="276" w:lineRule="auto"/>
              <w:rPr>
                <w:b/>
              </w:rPr>
            </w:pPr>
          </w:p>
        </w:tc>
      </w:tr>
      <w:tr w:rsidR="00172858" w:rsidRPr="00172858" w:rsidTr="008662F7">
        <w:tc>
          <w:tcPr>
            <w:tcW w:w="3227" w:type="dxa"/>
          </w:tcPr>
          <w:p w:rsidR="00172858" w:rsidRPr="00172858" w:rsidRDefault="00172858" w:rsidP="00172858">
            <w:pPr>
              <w:spacing w:after="200" w:line="276" w:lineRule="auto"/>
            </w:pPr>
            <w:r w:rsidRPr="00172858">
              <w:t>Tavoitteeseen liittyvät sisällöt</w:t>
            </w:r>
          </w:p>
        </w:tc>
        <w:tc>
          <w:tcPr>
            <w:tcW w:w="6627" w:type="dxa"/>
            <w:gridSpan w:val="2"/>
          </w:tcPr>
          <w:p w:rsidR="00172858" w:rsidRPr="00172858" w:rsidRDefault="000A58E8" w:rsidP="00172858">
            <w:pPr>
              <w:spacing w:after="200" w:line="276" w:lineRule="auto"/>
            </w:pPr>
            <w:r>
              <w:t>S1-S6</w:t>
            </w:r>
          </w:p>
        </w:tc>
      </w:tr>
      <w:tr w:rsidR="00172858" w:rsidRPr="00172858" w:rsidTr="008662F7">
        <w:tc>
          <w:tcPr>
            <w:tcW w:w="3227" w:type="dxa"/>
          </w:tcPr>
          <w:p w:rsidR="00172858" w:rsidRPr="00172858" w:rsidRDefault="00172858" w:rsidP="00172858">
            <w:pPr>
              <w:spacing w:after="200" w:line="276" w:lineRule="auto"/>
            </w:pPr>
            <w:r w:rsidRPr="00172858">
              <w:t>Tavoitteeseen liittyvä laaja-alainen osaaminen</w:t>
            </w:r>
          </w:p>
        </w:tc>
        <w:tc>
          <w:tcPr>
            <w:tcW w:w="6627" w:type="dxa"/>
            <w:gridSpan w:val="2"/>
          </w:tcPr>
          <w:p w:rsidR="00172858" w:rsidRPr="00172858" w:rsidRDefault="00F95B84" w:rsidP="00172858">
            <w:pPr>
              <w:spacing w:after="200" w:line="276" w:lineRule="auto"/>
            </w:pPr>
            <w:r>
              <w:t>L6, L7</w:t>
            </w:r>
          </w:p>
        </w:tc>
      </w:tr>
      <w:tr w:rsidR="00172858" w:rsidRPr="00172858" w:rsidTr="008662F7">
        <w:tc>
          <w:tcPr>
            <w:tcW w:w="3227" w:type="dxa"/>
          </w:tcPr>
          <w:p w:rsidR="00172858" w:rsidRPr="00172858" w:rsidRDefault="00172858" w:rsidP="00172858">
            <w:pPr>
              <w:spacing w:after="200" w:line="276" w:lineRule="auto"/>
            </w:pPr>
            <w:r w:rsidRPr="00172858">
              <w:t>Arvioinnin kohteet oppiaineessa</w:t>
            </w:r>
          </w:p>
        </w:tc>
        <w:tc>
          <w:tcPr>
            <w:tcW w:w="6627" w:type="dxa"/>
            <w:gridSpan w:val="2"/>
          </w:tcPr>
          <w:p w:rsidR="00172858" w:rsidRPr="00172858" w:rsidRDefault="000A58E8" w:rsidP="00172858">
            <w:pPr>
              <w:spacing w:after="200" w:line="276" w:lineRule="auto"/>
            </w:pPr>
            <w:r w:rsidRPr="00DA4C7C">
              <w:rPr>
                <w:color w:val="000000" w:themeColor="text1"/>
              </w:rPr>
              <w:t>Fysiikan merkityksen arvioiminen</w:t>
            </w:r>
          </w:p>
        </w:tc>
      </w:tr>
    </w:tbl>
    <w:p w:rsidR="00172858" w:rsidRPr="00172858" w:rsidRDefault="00172858" w:rsidP="00172858"/>
    <w:p w:rsidR="000A58E8" w:rsidRDefault="000A58E8"/>
    <w:p w:rsidR="000A58E8" w:rsidRDefault="000A58E8"/>
    <w:p w:rsidR="000A58E8" w:rsidRDefault="000A58E8"/>
    <w:p w:rsidR="00BF7A66" w:rsidRDefault="00BF7A66"/>
    <w:p w:rsidR="00A85960" w:rsidRDefault="00A85960"/>
    <w:p w:rsidR="00A85960" w:rsidRDefault="00A85960"/>
    <w:p w:rsidR="00A85960" w:rsidRDefault="00A85960"/>
    <w:p w:rsidR="00BF7A66" w:rsidRDefault="00BF7A66"/>
    <w:tbl>
      <w:tblPr>
        <w:tblStyle w:val="TaulukkoRuudukko"/>
        <w:tblpPr w:leftFromText="141" w:rightFromText="141" w:vertAnchor="text" w:horzAnchor="margin" w:tblpY="1208"/>
        <w:tblW w:w="0" w:type="auto"/>
        <w:tblLook w:val="04A0" w:firstRow="1" w:lastRow="0" w:firstColumn="1" w:lastColumn="0" w:noHBand="0" w:noVBand="1"/>
      </w:tblPr>
      <w:tblGrid>
        <w:gridCol w:w="3227"/>
        <w:gridCol w:w="3827"/>
        <w:gridCol w:w="2800"/>
      </w:tblGrid>
      <w:tr w:rsidR="00172858" w:rsidRPr="00A15663" w:rsidTr="00172858">
        <w:tc>
          <w:tcPr>
            <w:tcW w:w="7054" w:type="dxa"/>
            <w:gridSpan w:val="2"/>
            <w:shd w:val="clear" w:color="auto" w:fill="DBE5F1" w:themeFill="accent1" w:themeFillTint="33"/>
          </w:tcPr>
          <w:p w:rsidR="00172858" w:rsidRDefault="00172858" w:rsidP="00172858">
            <w:pPr>
              <w:rPr>
                <w:rFonts w:eastAsia="Times New Roman" w:cs="Times New Roman"/>
                <w:b/>
                <w:lang w:eastAsia="fi-FI"/>
              </w:rPr>
            </w:pPr>
            <w:r w:rsidRPr="00A15663">
              <w:rPr>
                <w:b/>
              </w:rPr>
              <w:lastRenderedPageBreak/>
              <w:t>Tavoite</w:t>
            </w:r>
            <w:r>
              <w:t xml:space="preserve">: </w:t>
            </w:r>
            <w:r w:rsidRPr="00FC3B8B">
              <w:rPr>
                <w:b/>
              </w:rPr>
              <w:t>T4</w:t>
            </w:r>
            <w:r>
              <w:t xml:space="preserve"> </w:t>
            </w:r>
            <w:r w:rsidR="00242B9F">
              <w:t>Ohjata o</w:t>
            </w:r>
            <w:r>
              <w:t>ppilas</w:t>
            </w:r>
            <w:r w:rsidR="00242B9F">
              <w:t>ta</w:t>
            </w:r>
            <w:r>
              <w:t xml:space="preserve"> käyttää fysiikan osaamistaan kestävän tulevaisuuden rakentamisessa sekä arvioi</w:t>
            </w:r>
            <w:r w:rsidR="00242B9F">
              <w:t>maan</w:t>
            </w:r>
            <w:r>
              <w:t xml:space="preserve"> omia valintojaan energiavarojen kestävän käytön kannalta</w:t>
            </w:r>
            <w:r w:rsidR="00242B9F">
              <w:t>.</w:t>
            </w:r>
          </w:p>
        </w:tc>
        <w:tc>
          <w:tcPr>
            <w:tcW w:w="2800" w:type="dxa"/>
          </w:tcPr>
          <w:p w:rsidR="00172858" w:rsidRPr="00CC5432" w:rsidRDefault="00172858" w:rsidP="00172858">
            <w:pPr>
              <w:rPr>
                <w:rFonts w:eastAsia="Times New Roman" w:cs="Times New Roman"/>
                <w:lang w:eastAsia="fi-FI"/>
              </w:rPr>
            </w:pPr>
            <w:r>
              <w:rPr>
                <w:rFonts w:eastAsia="Times New Roman" w:cs="Times New Roman"/>
                <w:b/>
                <w:lang w:eastAsia="fi-FI"/>
              </w:rPr>
              <w:t>Hyvän osaamisen kuvaus 9</w:t>
            </w:r>
            <w:r w:rsidRPr="00A15663">
              <w:rPr>
                <w:rFonts w:eastAsia="Times New Roman" w:cs="Times New Roman"/>
                <w:b/>
                <w:lang w:eastAsia="fi-FI"/>
              </w:rPr>
              <w:t>. luokan lopussa:</w:t>
            </w:r>
            <w:r w:rsidRPr="00CC5432">
              <w:rPr>
                <w:rFonts w:eastAsia="Times New Roman" w:cs="Times New Roman"/>
                <w:lang w:eastAsia="fi-FI"/>
              </w:rPr>
              <w:t xml:space="preserve"> Oppilas osaa kuvata esimerkkien avulla, miten fysiikan osaamista tarvitaan kestävän tulevaisuuden rakentamiseksi. </w:t>
            </w:r>
          </w:p>
          <w:p w:rsidR="00172858" w:rsidRPr="00A15663" w:rsidRDefault="00172858" w:rsidP="00172858">
            <w:pPr>
              <w:rPr>
                <w:rFonts w:eastAsia="Times New Roman" w:cs="Times New Roman"/>
                <w:lang w:eastAsia="fi-FI"/>
              </w:rPr>
            </w:pPr>
            <w:r w:rsidRPr="00CC5432">
              <w:rPr>
                <w:rFonts w:eastAsia="Times New Roman" w:cs="Times New Roman"/>
                <w:lang w:eastAsia="fi-FI"/>
              </w:rPr>
              <w:t>Oppilas osaa kuvata erilaisia valintoja energiavarojen kestävän käytön kannalta</w:t>
            </w:r>
            <w:r>
              <w:rPr>
                <w:rFonts w:eastAsia="Times New Roman" w:cs="Times New Roman"/>
                <w:lang w:eastAsia="fi-FI"/>
              </w:rPr>
              <w:t xml:space="preserve">. </w:t>
            </w:r>
          </w:p>
        </w:tc>
      </w:tr>
      <w:tr w:rsidR="00172858" w:rsidRPr="00A15663" w:rsidTr="006642C3">
        <w:tc>
          <w:tcPr>
            <w:tcW w:w="3227" w:type="dxa"/>
            <w:shd w:val="clear" w:color="auto" w:fill="FFFFFF" w:themeFill="background1"/>
          </w:tcPr>
          <w:p w:rsidR="00172858" w:rsidRPr="00A15663" w:rsidRDefault="00172858" w:rsidP="00172858">
            <w:pPr>
              <w:rPr>
                <w:b/>
              </w:rPr>
            </w:pPr>
            <w:r>
              <w:rPr>
                <w:b/>
              </w:rPr>
              <w:t>7lk</w:t>
            </w:r>
          </w:p>
        </w:tc>
        <w:tc>
          <w:tcPr>
            <w:tcW w:w="3827" w:type="dxa"/>
            <w:shd w:val="clear" w:color="auto" w:fill="FFFFFF" w:themeFill="background1"/>
          </w:tcPr>
          <w:p w:rsidR="00172858" w:rsidRDefault="00172858" w:rsidP="00172858">
            <w:pPr>
              <w:rPr>
                <w:rFonts w:eastAsia="Times New Roman" w:cs="Times New Roman"/>
                <w:b/>
                <w:lang w:eastAsia="fi-FI"/>
              </w:rPr>
            </w:pPr>
            <w:r>
              <w:rPr>
                <w:rFonts w:eastAsia="Times New Roman" w:cs="Times New Roman"/>
                <w:b/>
                <w:lang w:eastAsia="fi-FI"/>
              </w:rPr>
              <w:t>8lk</w:t>
            </w:r>
          </w:p>
        </w:tc>
        <w:tc>
          <w:tcPr>
            <w:tcW w:w="2800" w:type="dxa"/>
            <w:shd w:val="clear" w:color="auto" w:fill="FFFFFF" w:themeFill="background1"/>
          </w:tcPr>
          <w:p w:rsidR="00172858" w:rsidRDefault="00172858" w:rsidP="00172858">
            <w:pPr>
              <w:rPr>
                <w:rFonts w:eastAsia="Times New Roman" w:cs="Times New Roman"/>
                <w:b/>
                <w:lang w:eastAsia="fi-FI"/>
              </w:rPr>
            </w:pPr>
            <w:r>
              <w:rPr>
                <w:rFonts w:eastAsia="Times New Roman" w:cs="Times New Roman"/>
                <w:b/>
                <w:lang w:eastAsia="fi-FI"/>
              </w:rPr>
              <w:t>9lk</w:t>
            </w:r>
          </w:p>
        </w:tc>
      </w:tr>
      <w:tr w:rsidR="00172858" w:rsidRPr="00A15663" w:rsidTr="006642C3">
        <w:tc>
          <w:tcPr>
            <w:tcW w:w="3227" w:type="dxa"/>
            <w:shd w:val="clear" w:color="auto" w:fill="FFFFFF" w:themeFill="background1"/>
          </w:tcPr>
          <w:p w:rsidR="00172858" w:rsidRPr="00A15663" w:rsidRDefault="0074753F" w:rsidP="00172858">
            <w:pPr>
              <w:rPr>
                <w:b/>
              </w:rPr>
            </w:pPr>
            <w:r>
              <w:t>T4 Oppilas pohtii omien valintojen</w:t>
            </w:r>
            <w:r w:rsidR="003C5A58">
              <w:t xml:space="preserve"> (esim. valaisimien valinta</w:t>
            </w:r>
            <w:r w:rsidR="00A95EA9">
              <w:t>)</w:t>
            </w:r>
            <w:r>
              <w:t xml:space="preserve"> vaikutusta </w:t>
            </w:r>
            <w:r w:rsidR="00172858">
              <w:t>kestävän tulevaisuuden rakentamisessa.</w:t>
            </w:r>
          </w:p>
        </w:tc>
        <w:tc>
          <w:tcPr>
            <w:tcW w:w="3827" w:type="dxa"/>
            <w:shd w:val="clear" w:color="auto" w:fill="FFFFFF" w:themeFill="background1"/>
          </w:tcPr>
          <w:p w:rsidR="00172858" w:rsidRPr="00205730" w:rsidRDefault="00C90044" w:rsidP="00172858">
            <w:pPr>
              <w:rPr>
                <w:rFonts w:eastAsia="Times New Roman" w:cs="Times New Roman"/>
                <w:lang w:eastAsia="fi-FI"/>
              </w:rPr>
            </w:pPr>
            <w:r>
              <w:rPr>
                <w:rFonts w:eastAsia="Times New Roman" w:cs="Times New Roman"/>
                <w:lang w:eastAsia="fi-FI"/>
              </w:rPr>
              <w:t>T4 Oppilas arvioi</w:t>
            </w:r>
            <w:r w:rsidR="00242B9F">
              <w:rPr>
                <w:rFonts w:eastAsia="Times New Roman" w:cs="Times New Roman"/>
                <w:lang w:eastAsia="fi-FI"/>
              </w:rPr>
              <w:t xml:space="preserve"> omia valintojaan energian</w:t>
            </w:r>
            <w:r>
              <w:rPr>
                <w:rFonts w:eastAsia="Times New Roman" w:cs="Times New Roman"/>
                <w:lang w:eastAsia="fi-FI"/>
              </w:rPr>
              <w:t xml:space="preserve"> </w:t>
            </w:r>
            <w:r w:rsidR="003C5A58">
              <w:rPr>
                <w:rFonts w:eastAsia="Times New Roman" w:cs="Times New Roman"/>
                <w:lang w:eastAsia="fi-FI"/>
              </w:rPr>
              <w:t xml:space="preserve">(esim. oman kodin lämmitys) </w:t>
            </w:r>
            <w:r>
              <w:rPr>
                <w:rFonts w:eastAsia="Times New Roman" w:cs="Times New Roman"/>
                <w:lang w:eastAsia="fi-FI"/>
              </w:rPr>
              <w:t>kestävän käytön kannalta.</w:t>
            </w:r>
          </w:p>
        </w:tc>
        <w:tc>
          <w:tcPr>
            <w:tcW w:w="2800" w:type="dxa"/>
            <w:shd w:val="clear" w:color="auto" w:fill="FFFFFF" w:themeFill="background1"/>
          </w:tcPr>
          <w:p w:rsidR="00172858" w:rsidRDefault="00172858" w:rsidP="00172858">
            <w:r>
              <w:t>T4 Oppi</w:t>
            </w:r>
            <w:r w:rsidR="00160AA3">
              <w:t>las ymmärtää sähköenergian merkityksen nyky-yhteiskunnassa sekä siihen liittyvän osaamisen merkityksen kestävän tulevaisuuden rakentamisessa. Hän osaa pohtia ja arvioida omia valintojaan ja niiden vaikutusta sähkön ja energiavarojen kestävän käytön kannalta.</w:t>
            </w:r>
          </w:p>
          <w:p w:rsidR="00172858" w:rsidRDefault="00172858" w:rsidP="00172858">
            <w:pPr>
              <w:rPr>
                <w:rFonts w:eastAsia="Times New Roman" w:cs="Times New Roman"/>
                <w:b/>
                <w:lang w:eastAsia="fi-FI"/>
              </w:rPr>
            </w:pPr>
          </w:p>
        </w:tc>
      </w:tr>
      <w:tr w:rsidR="00172858" w:rsidRPr="00A15663" w:rsidTr="00172858">
        <w:tc>
          <w:tcPr>
            <w:tcW w:w="3227" w:type="dxa"/>
          </w:tcPr>
          <w:p w:rsidR="00172858" w:rsidRDefault="00172858" w:rsidP="00172858">
            <w:r>
              <w:t>Tavoitteeseen liittyvät sisällöt</w:t>
            </w:r>
          </w:p>
        </w:tc>
        <w:tc>
          <w:tcPr>
            <w:tcW w:w="6627" w:type="dxa"/>
            <w:gridSpan w:val="2"/>
          </w:tcPr>
          <w:p w:rsidR="00172858" w:rsidRPr="00A15663" w:rsidRDefault="00172858" w:rsidP="00172858">
            <w:pPr>
              <w:rPr>
                <w:rFonts w:eastAsia="Times New Roman" w:cs="Times New Roman"/>
                <w:lang w:eastAsia="fi-FI"/>
              </w:rPr>
            </w:pPr>
            <w:r>
              <w:rPr>
                <w:rFonts w:eastAsia="Times New Roman" w:cs="Times New Roman"/>
                <w:lang w:eastAsia="fi-FI"/>
              </w:rPr>
              <w:t>S1-S6</w:t>
            </w:r>
          </w:p>
        </w:tc>
      </w:tr>
      <w:tr w:rsidR="00172858" w:rsidRPr="00A15663" w:rsidTr="00172858">
        <w:tc>
          <w:tcPr>
            <w:tcW w:w="3227" w:type="dxa"/>
          </w:tcPr>
          <w:p w:rsidR="00172858" w:rsidRDefault="00172858" w:rsidP="00172858">
            <w:r>
              <w:t>Tavoitteeseen liittyvä laaja-alainen osaaminen</w:t>
            </w:r>
          </w:p>
        </w:tc>
        <w:tc>
          <w:tcPr>
            <w:tcW w:w="6627" w:type="dxa"/>
            <w:gridSpan w:val="2"/>
          </w:tcPr>
          <w:p w:rsidR="00172858" w:rsidRPr="00CC5432" w:rsidRDefault="00172858" w:rsidP="00172858">
            <w:pPr>
              <w:rPr>
                <w:rFonts w:eastAsia="Times New Roman" w:cs="Times New Roman"/>
                <w:lang w:eastAsia="fi-FI"/>
              </w:rPr>
            </w:pPr>
            <w:r w:rsidRPr="00CC5432">
              <w:rPr>
                <w:rFonts w:eastAsia="Times New Roman" w:cs="Times New Roman"/>
                <w:lang w:eastAsia="fi-FI"/>
              </w:rPr>
              <w:t>L3,L7</w:t>
            </w:r>
          </w:p>
        </w:tc>
      </w:tr>
      <w:tr w:rsidR="00172858" w:rsidRPr="00A15663" w:rsidTr="00172858">
        <w:tc>
          <w:tcPr>
            <w:tcW w:w="3227" w:type="dxa"/>
          </w:tcPr>
          <w:p w:rsidR="00172858" w:rsidRDefault="00172858" w:rsidP="00172858">
            <w:r>
              <w:t>Arvioinnin kohteet oppiaineessa</w:t>
            </w:r>
          </w:p>
        </w:tc>
        <w:tc>
          <w:tcPr>
            <w:tcW w:w="6627" w:type="dxa"/>
            <w:gridSpan w:val="2"/>
          </w:tcPr>
          <w:p w:rsidR="00172858" w:rsidRPr="00CC5432" w:rsidRDefault="00172858" w:rsidP="00172858">
            <w:pPr>
              <w:rPr>
                <w:rFonts w:eastAsia="Times New Roman" w:cs="Times New Roman"/>
                <w:lang w:eastAsia="fi-FI"/>
              </w:rPr>
            </w:pPr>
            <w:r w:rsidRPr="00CC5432">
              <w:rPr>
                <w:rFonts w:eastAsia="Times New Roman" w:cs="Times New Roman"/>
                <w:lang w:eastAsia="fi-FI"/>
              </w:rPr>
              <w:t>Kestävän kehityksen tiedot ja taidot fysiikan kannalt</w:t>
            </w:r>
            <w:r>
              <w:rPr>
                <w:rFonts w:eastAsia="Times New Roman" w:cs="Times New Roman"/>
                <w:lang w:eastAsia="fi-FI"/>
              </w:rPr>
              <w:t>a</w:t>
            </w:r>
          </w:p>
          <w:p w:rsidR="00172858" w:rsidRPr="00A15663" w:rsidRDefault="00172858" w:rsidP="00172858">
            <w:pPr>
              <w:rPr>
                <w:rFonts w:eastAsia="Times New Roman" w:cs="Times New Roman"/>
                <w:lang w:eastAsia="fi-FI"/>
              </w:rPr>
            </w:pPr>
          </w:p>
        </w:tc>
      </w:tr>
    </w:tbl>
    <w:p w:rsidR="00BB6F98" w:rsidRPr="001C0442" w:rsidRDefault="00BB6F98" w:rsidP="00BB6F98">
      <w:pPr>
        <w:rPr>
          <w:b/>
        </w:rPr>
      </w:pPr>
      <w:r>
        <w:rPr>
          <w:b/>
        </w:rPr>
        <w:t>MERKITYS, ARVOT JA ASENTEET</w:t>
      </w:r>
    </w:p>
    <w:p w:rsidR="00746869" w:rsidRDefault="00746869"/>
    <w:p w:rsidR="00746869" w:rsidRDefault="00746869"/>
    <w:p w:rsidR="00746869" w:rsidRDefault="00746869"/>
    <w:p w:rsidR="00746869" w:rsidRDefault="00746869"/>
    <w:p w:rsidR="00746869" w:rsidRDefault="00746869"/>
    <w:p w:rsidR="00746869" w:rsidRDefault="00746869"/>
    <w:p w:rsidR="00746869" w:rsidRDefault="00746869"/>
    <w:p w:rsidR="00746869" w:rsidRDefault="00746869"/>
    <w:p w:rsidR="00746869" w:rsidRDefault="00746869"/>
    <w:p w:rsidR="00746869" w:rsidRDefault="00746869"/>
    <w:p w:rsidR="00746869" w:rsidRDefault="00746869"/>
    <w:p w:rsidR="00746869" w:rsidRPr="00CF7A30" w:rsidRDefault="00746869">
      <w:pPr>
        <w:rPr>
          <w:b/>
        </w:rPr>
      </w:pPr>
      <w:r w:rsidRPr="00CF7A30">
        <w:rPr>
          <w:b/>
        </w:rPr>
        <w:lastRenderedPageBreak/>
        <w:t>TUTKIMISEN TAIDOT</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F641C7" w:rsidRPr="00F641C7" w:rsidTr="008662F7">
        <w:tc>
          <w:tcPr>
            <w:tcW w:w="7054" w:type="dxa"/>
            <w:gridSpan w:val="2"/>
            <w:shd w:val="clear" w:color="auto" w:fill="DBE5F1" w:themeFill="accent1" w:themeFillTint="33"/>
          </w:tcPr>
          <w:p w:rsidR="00F641C7" w:rsidRPr="00F641C7" w:rsidRDefault="00F641C7" w:rsidP="00F641C7">
            <w:pPr>
              <w:spacing w:after="200" w:line="276" w:lineRule="auto"/>
              <w:rPr>
                <w:b/>
              </w:rPr>
            </w:pPr>
            <w:r w:rsidRPr="00F641C7">
              <w:rPr>
                <w:b/>
              </w:rPr>
              <w:t>Tavoite</w:t>
            </w:r>
            <w:r w:rsidRPr="00F641C7">
              <w:t>:</w:t>
            </w:r>
            <w:r>
              <w:t xml:space="preserve"> T5</w:t>
            </w:r>
            <w:r w:rsidR="00A3424D">
              <w:t xml:space="preserve"> </w:t>
            </w:r>
            <w:r w:rsidR="00AD02DE">
              <w:t xml:space="preserve">Kannustaa oppilasta </w:t>
            </w:r>
            <w:r w:rsidR="008662F7">
              <w:t>muodosta</w:t>
            </w:r>
            <w:r w:rsidR="00AD02DE">
              <w:t>m</w:t>
            </w:r>
            <w:r w:rsidR="008662F7">
              <w:t>a</w:t>
            </w:r>
            <w:r w:rsidR="00AD02DE">
              <w:t>an</w:t>
            </w:r>
            <w:r w:rsidR="008662F7">
              <w:t xml:space="preserve"> kysymyksiä tarkaste</w:t>
            </w:r>
            <w:r w:rsidR="00AD02DE">
              <w:t>ltavista ilmiöistä sekä kehittämään</w:t>
            </w:r>
            <w:r w:rsidR="008662F7">
              <w:t xml:space="preserve"> kysymyksiä edelleen tutkimusten ja muun toiminnan lähtökohdiksi.</w:t>
            </w:r>
          </w:p>
        </w:tc>
        <w:tc>
          <w:tcPr>
            <w:tcW w:w="2800" w:type="dxa"/>
          </w:tcPr>
          <w:p w:rsidR="00BC146C" w:rsidRPr="00BC146C" w:rsidRDefault="00F641C7" w:rsidP="00BC146C">
            <w:r w:rsidRPr="00F641C7">
              <w:rPr>
                <w:b/>
              </w:rPr>
              <w:t>Hyvän osaamisen kuvaus 9. luokan lopussa:</w:t>
            </w:r>
            <w:r w:rsidRPr="00F641C7">
              <w:t xml:space="preserve"> </w:t>
            </w:r>
            <w:r w:rsidR="00BC146C" w:rsidRPr="00BC146C">
              <w:t>Oppilas osaa muodostaa kysymyksiä tarkasteltavasta ilmiöstä.</w:t>
            </w:r>
          </w:p>
          <w:p w:rsidR="00F641C7" w:rsidRPr="00F641C7" w:rsidRDefault="00BC146C" w:rsidP="00BC146C">
            <w:pPr>
              <w:spacing w:after="200" w:line="276" w:lineRule="auto"/>
            </w:pPr>
            <w:r w:rsidRPr="00BC146C">
              <w:t>Oppilas osaa tarkentaa kysymyksiä tutkimuksen tai muun toiminnan kohteeksi esimerkiksi rajaamalla muuttujia.</w:t>
            </w:r>
          </w:p>
          <w:p w:rsidR="00F641C7" w:rsidRPr="00F641C7" w:rsidRDefault="00F641C7" w:rsidP="00F641C7">
            <w:pPr>
              <w:spacing w:after="200" w:line="276" w:lineRule="auto"/>
            </w:pPr>
          </w:p>
        </w:tc>
      </w:tr>
      <w:tr w:rsidR="00F641C7" w:rsidRPr="00F641C7" w:rsidTr="008662F7">
        <w:tc>
          <w:tcPr>
            <w:tcW w:w="3227" w:type="dxa"/>
            <w:shd w:val="clear" w:color="auto" w:fill="FFFFFF" w:themeFill="background1"/>
          </w:tcPr>
          <w:p w:rsidR="00F641C7" w:rsidRPr="00F641C7" w:rsidRDefault="00F641C7" w:rsidP="00F641C7">
            <w:pPr>
              <w:spacing w:after="200" w:line="276" w:lineRule="auto"/>
              <w:rPr>
                <w:b/>
              </w:rPr>
            </w:pPr>
            <w:r w:rsidRPr="00F641C7">
              <w:rPr>
                <w:b/>
              </w:rPr>
              <w:t>7lk</w:t>
            </w:r>
          </w:p>
        </w:tc>
        <w:tc>
          <w:tcPr>
            <w:tcW w:w="3827" w:type="dxa"/>
          </w:tcPr>
          <w:p w:rsidR="00F641C7" w:rsidRPr="00F641C7" w:rsidRDefault="00F641C7" w:rsidP="00F641C7">
            <w:pPr>
              <w:spacing w:after="200" w:line="276" w:lineRule="auto"/>
              <w:rPr>
                <w:b/>
              </w:rPr>
            </w:pPr>
            <w:r w:rsidRPr="00F641C7">
              <w:rPr>
                <w:b/>
              </w:rPr>
              <w:t>8lk</w:t>
            </w:r>
          </w:p>
        </w:tc>
        <w:tc>
          <w:tcPr>
            <w:tcW w:w="2800" w:type="dxa"/>
          </w:tcPr>
          <w:p w:rsidR="00F641C7" w:rsidRPr="00F641C7" w:rsidRDefault="00F641C7" w:rsidP="00F641C7">
            <w:pPr>
              <w:spacing w:after="200" w:line="276" w:lineRule="auto"/>
              <w:rPr>
                <w:b/>
              </w:rPr>
            </w:pPr>
            <w:r w:rsidRPr="00F641C7">
              <w:rPr>
                <w:b/>
              </w:rPr>
              <w:t>9lk</w:t>
            </w:r>
          </w:p>
        </w:tc>
      </w:tr>
      <w:tr w:rsidR="00F641C7" w:rsidRPr="00F641C7" w:rsidTr="008662F7">
        <w:tc>
          <w:tcPr>
            <w:tcW w:w="3227" w:type="dxa"/>
            <w:shd w:val="clear" w:color="auto" w:fill="FFFFFF" w:themeFill="background1"/>
          </w:tcPr>
          <w:p w:rsidR="00F641C7" w:rsidRPr="0074753F" w:rsidRDefault="0074753F" w:rsidP="00F641C7">
            <w:pPr>
              <w:spacing w:after="200" w:line="276" w:lineRule="auto"/>
            </w:pPr>
            <w:r w:rsidRPr="00695A79">
              <w:t>T5</w:t>
            </w:r>
            <w:r>
              <w:rPr>
                <w:b/>
              </w:rPr>
              <w:t xml:space="preserve"> </w:t>
            </w:r>
            <w:r>
              <w:t>Oppilas osaa muodostaa kysymyksiä tarkastelevasta ilmiöstä.</w:t>
            </w:r>
          </w:p>
        </w:tc>
        <w:tc>
          <w:tcPr>
            <w:tcW w:w="3827" w:type="dxa"/>
          </w:tcPr>
          <w:p w:rsidR="00F641C7" w:rsidRPr="00F641C7" w:rsidRDefault="00C90044" w:rsidP="00F641C7">
            <w:pPr>
              <w:spacing w:after="200" w:line="276" w:lineRule="auto"/>
            </w:pPr>
            <w:r>
              <w:t xml:space="preserve">T5 Oppilas muodostaa kysymyksiä </w:t>
            </w:r>
            <w:r w:rsidR="000C4A74">
              <w:t xml:space="preserve">kulloinkin </w:t>
            </w:r>
            <w:r>
              <w:t>tarkastelevasta ilmiöstä ja osaa kehittää tutkimustaan kysymysten perusteella.</w:t>
            </w:r>
          </w:p>
        </w:tc>
        <w:tc>
          <w:tcPr>
            <w:tcW w:w="2800" w:type="dxa"/>
          </w:tcPr>
          <w:p w:rsidR="00F641C7" w:rsidRPr="000C4A74" w:rsidRDefault="000C4A74" w:rsidP="00F641C7">
            <w:pPr>
              <w:spacing w:after="200" w:line="276" w:lineRule="auto"/>
            </w:pPr>
            <w:r>
              <w:t>T5 Oppilas osaa muodostaa kysymyksi</w:t>
            </w:r>
            <w:r w:rsidR="003C5A58">
              <w:t xml:space="preserve">ä </w:t>
            </w:r>
            <w:r>
              <w:t xml:space="preserve">sekä kehittää kysymyksiä edelleen tutkimusten ja muun toiminnan lähtökohdaksi. </w:t>
            </w:r>
          </w:p>
          <w:p w:rsidR="00F641C7" w:rsidRPr="00F641C7" w:rsidRDefault="00F641C7" w:rsidP="00F641C7">
            <w:pPr>
              <w:spacing w:after="200" w:line="276" w:lineRule="auto"/>
              <w:rPr>
                <w:b/>
              </w:rPr>
            </w:pPr>
          </w:p>
        </w:tc>
      </w:tr>
      <w:tr w:rsidR="00F641C7" w:rsidRPr="00F641C7" w:rsidTr="008662F7">
        <w:tc>
          <w:tcPr>
            <w:tcW w:w="3227" w:type="dxa"/>
          </w:tcPr>
          <w:p w:rsidR="00F641C7" w:rsidRPr="00F641C7" w:rsidRDefault="00F641C7" w:rsidP="00F641C7">
            <w:pPr>
              <w:spacing w:after="200" w:line="276" w:lineRule="auto"/>
            </w:pPr>
            <w:r w:rsidRPr="00F641C7">
              <w:t>Tavoitteeseen liittyvät sisällöt</w:t>
            </w:r>
          </w:p>
        </w:tc>
        <w:tc>
          <w:tcPr>
            <w:tcW w:w="6627" w:type="dxa"/>
            <w:gridSpan w:val="2"/>
          </w:tcPr>
          <w:p w:rsidR="00F641C7" w:rsidRPr="00F641C7" w:rsidRDefault="00F95B84" w:rsidP="00F641C7">
            <w:pPr>
              <w:spacing w:after="200" w:line="276" w:lineRule="auto"/>
            </w:pPr>
            <w:r>
              <w:t>S1-S6</w:t>
            </w:r>
          </w:p>
        </w:tc>
      </w:tr>
      <w:tr w:rsidR="00F641C7" w:rsidRPr="00F641C7" w:rsidTr="008662F7">
        <w:tc>
          <w:tcPr>
            <w:tcW w:w="3227" w:type="dxa"/>
          </w:tcPr>
          <w:p w:rsidR="00F641C7" w:rsidRPr="00F641C7" w:rsidRDefault="00F641C7" w:rsidP="00F641C7">
            <w:pPr>
              <w:spacing w:after="200" w:line="276" w:lineRule="auto"/>
            </w:pPr>
            <w:r w:rsidRPr="00F641C7">
              <w:t>Tavoitteeseen liittyvä laaja-alainen osaaminen</w:t>
            </w:r>
          </w:p>
        </w:tc>
        <w:tc>
          <w:tcPr>
            <w:tcW w:w="6627" w:type="dxa"/>
            <w:gridSpan w:val="2"/>
          </w:tcPr>
          <w:p w:rsidR="00F641C7" w:rsidRPr="00F641C7" w:rsidRDefault="00A3424D" w:rsidP="00F641C7">
            <w:pPr>
              <w:spacing w:after="200" w:line="276" w:lineRule="auto"/>
            </w:pPr>
            <w:r>
              <w:t>L1, L7</w:t>
            </w:r>
          </w:p>
        </w:tc>
      </w:tr>
      <w:tr w:rsidR="00F641C7" w:rsidRPr="00F641C7" w:rsidTr="008662F7">
        <w:tc>
          <w:tcPr>
            <w:tcW w:w="3227" w:type="dxa"/>
          </w:tcPr>
          <w:p w:rsidR="00F641C7" w:rsidRPr="00F641C7" w:rsidRDefault="00F641C7" w:rsidP="00F641C7">
            <w:pPr>
              <w:spacing w:after="200" w:line="276" w:lineRule="auto"/>
            </w:pPr>
            <w:r w:rsidRPr="00F641C7">
              <w:t>Arvioinnin kohteet oppiaineessa</w:t>
            </w:r>
          </w:p>
        </w:tc>
        <w:tc>
          <w:tcPr>
            <w:tcW w:w="6627" w:type="dxa"/>
            <w:gridSpan w:val="2"/>
          </w:tcPr>
          <w:p w:rsidR="00F641C7" w:rsidRPr="00F641C7" w:rsidRDefault="00BC146C" w:rsidP="00F641C7">
            <w:pPr>
              <w:spacing w:after="200" w:line="276" w:lineRule="auto"/>
            </w:pPr>
            <w:r w:rsidRPr="00BC146C">
              <w:t>Kysymysten muodostaminen sekä tutkimusten ja muun toiminnan suunnittelu</w:t>
            </w:r>
          </w:p>
        </w:tc>
      </w:tr>
    </w:tbl>
    <w:p w:rsidR="00F641C7" w:rsidRDefault="00F641C7"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AD02DE" w:rsidRPr="00CF7A30" w:rsidRDefault="00AD02DE" w:rsidP="00AD02DE">
      <w:pPr>
        <w:rPr>
          <w:b/>
        </w:rPr>
      </w:pPr>
      <w:r w:rsidRPr="00CF7A30">
        <w:rPr>
          <w:b/>
        </w:rPr>
        <w:lastRenderedPageBreak/>
        <w:t>TUTKIMISEN TAIDOT</w:t>
      </w:r>
    </w:p>
    <w:p w:rsidR="00AD02DE" w:rsidRPr="00F641C7" w:rsidRDefault="00AD02DE" w:rsidP="00F641C7"/>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F641C7" w:rsidRPr="00F641C7" w:rsidTr="008662F7">
        <w:tc>
          <w:tcPr>
            <w:tcW w:w="7054" w:type="dxa"/>
            <w:gridSpan w:val="2"/>
            <w:shd w:val="clear" w:color="auto" w:fill="DBE5F1" w:themeFill="accent1" w:themeFillTint="33"/>
          </w:tcPr>
          <w:p w:rsidR="00F641C7" w:rsidRPr="00F641C7" w:rsidRDefault="00F641C7" w:rsidP="00F641C7">
            <w:pPr>
              <w:spacing w:after="200" w:line="276" w:lineRule="auto"/>
              <w:rPr>
                <w:b/>
              </w:rPr>
            </w:pPr>
            <w:r w:rsidRPr="00F641C7">
              <w:rPr>
                <w:b/>
              </w:rPr>
              <w:t>Tavoite</w:t>
            </w:r>
            <w:r w:rsidRPr="00F641C7">
              <w:t>:</w:t>
            </w:r>
            <w:r>
              <w:t xml:space="preserve"> T6</w:t>
            </w:r>
            <w:r w:rsidR="00A3424D">
              <w:t xml:space="preserve"> </w:t>
            </w:r>
            <w:r w:rsidR="00AD02DE">
              <w:t>Ohjata o</w:t>
            </w:r>
            <w:r w:rsidR="00A3424D" w:rsidRPr="00A3424D">
              <w:t>ppilas</w:t>
            </w:r>
            <w:r w:rsidR="00AD02DE">
              <w:t>ta</w:t>
            </w:r>
            <w:r w:rsidR="00A3424D" w:rsidRPr="00A3424D">
              <w:t xml:space="preserve"> toteutta</w:t>
            </w:r>
            <w:r w:rsidR="00AD02DE">
              <w:t>m</w:t>
            </w:r>
            <w:r w:rsidR="00A3424D" w:rsidRPr="00A3424D">
              <w:t>a</w:t>
            </w:r>
            <w:r w:rsidR="00AD02DE">
              <w:t>an</w:t>
            </w:r>
            <w:r w:rsidR="00A3424D" w:rsidRPr="00A3424D">
              <w:t xml:space="preserve"> kokeellisia tutkimuksia yhteistyössä</w:t>
            </w:r>
            <w:r w:rsidR="00AD02DE">
              <w:t xml:space="preserve"> muiden kanssa sekä työskentelemään</w:t>
            </w:r>
            <w:r w:rsidR="00A3424D" w:rsidRPr="00A3424D">
              <w:t xml:space="preserve"> turvallisesti ja johdonmukaisesti</w:t>
            </w:r>
            <w:r w:rsidR="00AD02DE">
              <w:t>.</w:t>
            </w:r>
          </w:p>
        </w:tc>
        <w:tc>
          <w:tcPr>
            <w:tcW w:w="2800" w:type="dxa"/>
          </w:tcPr>
          <w:p w:rsidR="00BC146C" w:rsidRPr="00BC146C" w:rsidRDefault="00F641C7" w:rsidP="00BC146C">
            <w:r w:rsidRPr="00F641C7">
              <w:rPr>
                <w:b/>
              </w:rPr>
              <w:t>Hyvän osaamisen kuvaus 9. luokan lopussa:</w:t>
            </w:r>
            <w:r w:rsidRPr="00F641C7">
              <w:t xml:space="preserve"> </w:t>
            </w:r>
            <w:r w:rsidR="00BC146C" w:rsidRPr="00BC146C">
              <w:t>Oppilas osaa työskennellä turvallisesti sekä tehdä havaintoja ja mittauksia ohjeiden tai suunnitelman mukaan.</w:t>
            </w:r>
          </w:p>
          <w:p w:rsidR="00BC146C" w:rsidRPr="00BC146C" w:rsidRDefault="00BC146C" w:rsidP="00BC146C">
            <w:r w:rsidRPr="00BC146C">
              <w:t>Oppilas osaa toteuttaa yhteistyössä muiden kanssa erilaisia tutkimuksia.</w:t>
            </w:r>
          </w:p>
          <w:p w:rsidR="00F641C7" w:rsidRPr="00F641C7" w:rsidRDefault="00F641C7" w:rsidP="00F641C7">
            <w:pPr>
              <w:spacing w:after="200" w:line="276" w:lineRule="auto"/>
            </w:pPr>
          </w:p>
          <w:p w:rsidR="00F641C7" w:rsidRPr="00F641C7" w:rsidRDefault="00F641C7" w:rsidP="00F641C7">
            <w:pPr>
              <w:spacing w:after="200" w:line="276" w:lineRule="auto"/>
            </w:pPr>
          </w:p>
        </w:tc>
      </w:tr>
      <w:tr w:rsidR="00F641C7" w:rsidRPr="00F641C7" w:rsidTr="008662F7">
        <w:tc>
          <w:tcPr>
            <w:tcW w:w="3227" w:type="dxa"/>
            <w:shd w:val="clear" w:color="auto" w:fill="FFFFFF" w:themeFill="background1"/>
          </w:tcPr>
          <w:p w:rsidR="00F641C7" w:rsidRPr="00F641C7" w:rsidRDefault="00F641C7" w:rsidP="00F641C7">
            <w:pPr>
              <w:spacing w:after="200" w:line="276" w:lineRule="auto"/>
              <w:rPr>
                <w:b/>
              </w:rPr>
            </w:pPr>
            <w:r w:rsidRPr="00F641C7">
              <w:rPr>
                <w:b/>
              </w:rPr>
              <w:t>7lk</w:t>
            </w:r>
          </w:p>
        </w:tc>
        <w:tc>
          <w:tcPr>
            <w:tcW w:w="3827" w:type="dxa"/>
          </w:tcPr>
          <w:p w:rsidR="00F641C7" w:rsidRPr="00F641C7" w:rsidRDefault="00F641C7" w:rsidP="00F641C7">
            <w:pPr>
              <w:spacing w:after="200" w:line="276" w:lineRule="auto"/>
              <w:rPr>
                <w:b/>
              </w:rPr>
            </w:pPr>
            <w:r w:rsidRPr="00F641C7">
              <w:rPr>
                <w:b/>
              </w:rPr>
              <w:t>8lk</w:t>
            </w:r>
          </w:p>
        </w:tc>
        <w:tc>
          <w:tcPr>
            <w:tcW w:w="2800" w:type="dxa"/>
          </w:tcPr>
          <w:p w:rsidR="00F641C7" w:rsidRPr="00F641C7" w:rsidRDefault="00F641C7" w:rsidP="00F641C7">
            <w:pPr>
              <w:spacing w:after="200" w:line="276" w:lineRule="auto"/>
              <w:rPr>
                <w:b/>
              </w:rPr>
            </w:pPr>
            <w:r w:rsidRPr="00F641C7">
              <w:rPr>
                <w:b/>
              </w:rPr>
              <w:t>9lk</w:t>
            </w:r>
          </w:p>
        </w:tc>
      </w:tr>
      <w:tr w:rsidR="00F641C7" w:rsidRPr="00F641C7" w:rsidTr="008662F7">
        <w:tc>
          <w:tcPr>
            <w:tcW w:w="3227" w:type="dxa"/>
            <w:shd w:val="clear" w:color="auto" w:fill="FFFFFF" w:themeFill="background1"/>
          </w:tcPr>
          <w:p w:rsidR="00F641C7" w:rsidRPr="0074753F" w:rsidRDefault="0074753F" w:rsidP="00F641C7">
            <w:pPr>
              <w:spacing w:after="200" w:line="276" w:lineRule="auto"/>
            </w:pPr>
            <w:r>
              <w:t>T6 Oppilas osaa toteuttaa ohjeen mukaisia kokeellisia tutkimuksia työparin kanssa turvallisesti ja johdonmukaisesti.</w:t>
            </w:r>
          </w:p>
        </w:tc>
        <w:tc>
          <w:tcPr>
            <w:tcW w:w="3827" w:type="dxa"/>
          </w:tcPr>
          <w:p w:rsidR="00F641C7" w:rsidRPr="00F641C7" w:rsidRDefault="00C90044" w:rsidP="00F641C7">
            <w:pPr>
              <w:spacing w:after="200" w:line="276" w:lineRule="auto"/>
            </w:pPr>
            <w:r>
              <w:t xml:space="preserve">T6 Oppilas toteuttaa </w:t>
            </w:r>
            <w:r w:rsidRPr="00C90044">
              <w:t>kokeell</w:t>
            </w:r>
            <w:r>
              <w:t>isia tutkimuksia yhteistyössä muiden kanssa sekä työskentelee</w:t>
            </w:r>
            <w:r w:rsidRPr="00C90044">
              <w:t xml:space="preserve"> turvallisesti ja johdonmukaisesti</w:t>
            </w:r>
          </w:p>
        </w:tc>
        <w:tc>
          <w:tcPr>
            <w:tcW w:w="2800" w:type="dxa"/>
          </w:tcPr>
          <w:p w:rsidR="00F641C7" w:rsidRPr="000C4A74" w:rsidRDefault="000C4A74" w:rsidP="00F641C7">
            <w:pPr>
              <w:spacing w:after="200" w:line="276" w:lineRule="auto"/>
            </w:pPr>
            <w:r>
              <w:t>T6 Oppilas osaa suunnitella ja toteuttaa kokeellisia tutkimuksia turvallisesti, huolellisesti ja johdonmukaisesti yhteistyössä muiden kanssa.</w:t>
            </w:r>
          </w:p>
          <w:p w:rsidR="00F641C7" w:rsidRPr="00F641C7" w:rsidRDefault="00F641C7" w:rsidP="00F641C7">
            <w:pPr>
              <w:spacing w:after="200" w:line="276" w:lineRule="auto"/>
              <w:rPr>
                <w:b/>
              </w:rPr>
            </w:pPr>
          </w:p>
        </w:tc>
      </w:tr>
      <w:tr w:rsidR="00F641C7" w:rsidRPr="00F641C7" w:rsidTr="008662F7">
        <w:tc>
          <w:tcPr>
            <w:tcW w:w="3227" w:type="dxa"/>
          </w:tcPr>
          <w:p w:rsidR="00F641C7" w:rsidRPr="00F641C7" w:rsidRDefault="00F641C7" w:rsidP="00F641C7">
            <w:pPr>
              <w:spacing w:after="200" w:line="276" w:lineRule="auto"/>
            </w:pPr>
            <w:r w:rsidRPr="00F641C7">
              <w:t>Tavoitteeseen liittyvät sisällöt</w:t>
            </w:r>
          </w:p>
        </w:tc>
        <w:tc>
          <w:tcPr>
            <w:tcW w:w="6627" w:type="dxa"/>
            <w:gridSpan w:val="2"/>
          </w:tcPr>
          <w:p w:rsidR="00F641C7" w:rsidRPr="00F641C7" w:rsidRDefault="00F95B84" w:rsidP="00F641C7">
            <w:pPr>
              <w:spacing w:after="200" w:line="276" w:lineRule="auto"/>
            </w:pPr>
            <w:r>
              <w:t>S1-S6</w:t>
            </w:r>
          </w:p>
        </w:tc>
      </w:tr>
      <w:tr w:rsidR="00F641C7" w:rsidRPr="00F641C7" w:rsidTr="008662F7">
        <w:tc>
          <w:tcPr>
            <w:tcW w:w="3227" w:type="dxa"/>
          </w:tcPr>
          <w:p w:rsidR="00F641C7" w:rsidRPr="00F641C7" w:rsidRDefault="00F641C7" w:rsidP="00F641C7">
            <w:pPr>
              <w:spacing w:after="200" w:line="276" w:lineRule="auto"/>
            </w:pPr>
            <w:r w:rsidRPr="00F641C7">
              <w:t>Tavoitteeseen liittyvä laaja-alainen osaaminen</w:t>
            </w:r>
          </w:p>
        </w:tc>
        <w:tc>
          <w:tcPr>
            <w:tcW w:w="6627" w:type="dxa"/>
            <w:gridSpan w:val="2"/>
          </w:tcPr>
          <w:p w:rsidR="00F641C7" w:rsidRPr="00F641C7" w:rsidRDefault="00A3424D" w:rsidP="00F641C7">
            <w:pPr>
              <w:spacing w:after="200" w:line="276" w:lineRule="auto"/>
            </w:pPr>
            <w:r>
              <w:t>L2, L5</w:t>
            </w:r>
          </w:p>
        </w:tc>
      </w:tr>
      <w:tr w:rsidR="00F641C7" w:rsidRPr="00F641C7" w:rsidTr="008662F7">
        <w:tc>
          <w:tcPr>
            <w:tcW w:w="3227" w:type="dxa"/>
          </w:tcPr>
          <w:p w:rsidR="00F641C7" w:rsidRPr="00F641C7" w:rsidRDefault="00F641C7" w:rsidP="00F641C7">
            <w:pPr>
              <w:spacing w:after="200" w:line="276" w:lineRule="auto"/>
            </w:pPr>
            <w:r w:rsidRPr="00F641C7">
              <w:t>Arvioinnin kohteet oppiaineessa</w:t>
            </w:r>
          </w:p>
        </w:tc>
        <w:tc>
          <w:tcPr>
            <w:tcW w:w="6627" w:type="dxa"/>
            <w:gridSpan w:val="2"/>
          </w:tcPr>
          <w:p w:rsidR="00F641C7" w:rsidRPr="00F641C7" w:rsidRDefault="00BC146C" w:rsidP="00F641C7">
            <w:pPr>
              <w:spacing w:after="200" w:line="276" w:lineRule="auto"/>
            </w:pPr>
            <w:r>
              <w:t>Kokeellisen tutkimuksen toteuttaminen</w:t>
            </w:r>
          </w:p>
        </w:tc>
      </w:tr>
    </w:tbl>
    <w:p w:rsidR="00F641C7" w:rsidRPr="00F641C7" w:rsidRDefault="00F641C7" w:rsidP="00F641C7"/>
    <w:p w:rsidR="00F641C7" w:rsidRDefault="00F641C7"/>
    <w:p w:rsidR="00746869" w:rsidRDefault="00746869"/>
    <w:p w:rsidR="00746869" w:rsidRDefault="00746869"/>
    <w:p w:rsidR="00746869" w:rsidRDefault="00746869"/>
    <w:p w:rsidR="00746869" w:rsidRDefault="00746869"/>
    <w:p w:rsidR="00746869" w:rsidRDefault="00746869"/>
    <w:p w:rsidR="00746869" w:rsidRDefault="00746869"/>
    <w:p w:rsidR="00746869" w:rsidRPr="00AD02DE" w:rsidRDefault="00AD02DE">
      <w:pPr>
        <w:rPr>
          <w:b/>
        </w:rPr>
      </w:pPr>
      <w:r w:rsidRPr="00CF7A30">
        <w:rPr>
          <w:b/>
        </w:rPr>
        <w:lastRenderedPageBreak/>
        <w:t>TUTKIMISEN TAIDOT</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F641C7" w:rsidRPr="00F641C7" w:rsidTr="008662F7">
        <w:tc>
          <w:tcPr>
            <w:tcW w:w="7054" w:type="dxa"/>
            <w:gridSpan w:val="2"/>
            <w:shd w:val="clear" w:color="auto" w:fill="DBE5F1" w:themeFill="accent1" w:themeFillTint="33"/>
          </w:tcPr>
          <w:p w:rsidR="00F641C7" w:rsidRPr="00F641C7" w:rsidRDefault="00F641C7" w:rsidP="00F641C7">
            <w:pPr>
              <w:spacing w:after="200" w:line="276" w:lineRule="auto"/>
              <w:rPr>
                <w:b/>
              </w:rPr>
            </w:pPr>
            <w:r w:rsidRPr="00F641C7">
              <w:rPr>
                <w:b/>
              </w:rPr>
              <w:t>Tavoite</w:t>
            </w:r>
            <w:r w:rsidRPr="00F641C7">
              <w:t>:</w:t>
            </w:r>
            <w:r>
              <w:t xml:space="preserve"> T7</w:t>
            </w:r>
            <w:r w:rsidR="00A3424D" w:rsidRPr="00A3424D">
              <w:t xml:space="preserve"> O</w:t>
            </w:r>
            <w:r w:rsidR="00AD02DE">
              <w:t>hjata o</w:t>
            </w:r>
            <w:r w:rsidR="00A3424D" w:rsidRPr="00A3424D">
              <w:t>ppilas</w:t>
            </w:r>
            <w:r w:rsidR="00AD02DE">
              <w:t>ta käsittelemään, tulkitsemaan</w:t>
            </w:r>
            <w:r w:rsidR="00A3424D" w:rsidRPr="00A3424D">
              <w:t xml:space="preserve"> ja esittä</w:t>
            </w:r>
            <w:r w:rsidR="00AD02DE">
              <w:t>m</w:t>
            </w:r>
            <w:r w:rsidR="00A3424D" w:rsidRPr="00A3424D">
              <w:t>ä</w:t>
            </w:r>
            <w:r w:rsidR="00AD02DE">
              <w:t>än</w:t>
            </w:r>
            <w:r w:rsidR="00A3424D" w:rsidRPr="00A3424D">
              <w:t xml:space="preserve"> omien tutkimustensa tuloksia sekä arvioi</w:t>
            </w:r>
            <w:r w:rsidR="00AD02DE">
              <w:t>maan</w:t>
            </w:r>
            <w:r w:rsidR="00A3424D" w:rsidRPr="00A3424D">
              <w:t xml:space="preserve"> niitä ja koko tutkimusprosessia</w:t>
            </w:r>
            <w:r w:rsidR="00AD02DE">
              <w:t>.</w:t>
            </w:r>
          </w:p>
        </w:tc>
        <w:tc>
          <w:tcPr>
            <w:tcW w:w="2800" w:type="dxa"/>
          </w:tcPr>
          <w:p w:rsidR="00BC146C" w:rsidRPr="00BC146C" w:rsidRDefault="00F641C7" w:rsidP="00BC146C">
            <w:r w:rsidRPr="00F641C7">
              <w:rPr>
                <w:b/>
              </w:rPr>
              <w:t>Hyvän osaamisen kuvaus 9. luokan lopussa:</w:t>
            </w:r>
            <w:r w:rsidR="00BC146C" w:rsidRPr="00BC146C">
              <w:t xml:space="preserve"> Oppilas osaa käsitellä, tulkita ja esittää tutkimusten tuloksia. </w:t>
            </w:r>
          </w:p>
          <w:p w:rsidR="00BC146C" w:rsidRPr="00BC146C" w:rsidRDefault="00BC146C" w:rsidP="00BC146C">
            <w:r w:rsidRPr="00BC146C">
              <w:t>Oppilas osaa arvioida tulosten oikeellisuutta ja luotettavuutta sekä osaa kuvata tutkimusprosessin toimivuutta.</w:t>
            </w:r>
          </w:p>
          <w:p w:rsidR="00F641C7" w:rsidRPr="00BC146C" w:rsidRDefault="00BC146C" w:rsidP="00F641C7">
            <w:pPr>
              <w:spacing w:after="200" w:line="276" w:lineRule="auto"/>
            </w:pPr>
            <w:r w:rsidRPr="00BC146C">
              <w:t xml:space="preserve"> </w:t>
            </w:r>
            <w:r w:rsidR="00F641C7" w:rsidRPr="00BC146C">
              <w:t xml:space="preserve"> </w:t>
            </w:r>
          </w:p>
          <w:p w:rsidR="00F641C7" w:rsidRPr="00F641C7" w:rsidRDefault="00F641C7" w:rsidP="00F641C7">
            <w:pPr>
              <w:spacing w:after="200" w:line="276" w:lineRule="auto"/>
            </w:pPr>
          </w:p>
        </w:tc>
      </w:tr>
      <w:tr w:rsidR="00F641C7" w:rsidRPr="00F641C7" w:rsidTr="008662F7">
        <w:tc>
          <w:tcPr>
            <w:tcW w:w="3227" w:type="dxa"/>
            <w:shd w:val="clear" w:color="auto" w:fill="FFFFFF" w:themeFill="background1"/>
          </w:tcPr>
          <w:p w:rsidR="00F641C7" w:rsidRPr="00F641C7" w:rsidRDefault="00F641C7" w:rsidP="00F641C7">
            <w:pPr>
              <w:spacing w:after="200" w:line="276" w:lineRule="auto"/>
              <w:rPr>
                <w:b/>
              </w:rPr>
            </w:pPr>
            <w:r w:rsidRPr="00F641C7">
              <w:rPr>
                <w:b/>
              </w:rPr>
              <w:t>7lk</w:t>
            </w:r>
          </w:p>
        </w:tc>
        <w:tc>
          <w:tcPr>
            <w:tcW w:w="3827" w:type="dxa"/>
          </w:tcPr>
          <w:p w:rsidR="00F641C7" w:rsidRPr="00F641C7" w:rsidRDefault="00F641C7" w:rsidP="00F641C7">
            <w:pPr>
              <w:spacing w:after="200" w:line="276" w:lineRule="auto"/>
              <w:rPr>
                <w:b/>
              </w:rPr>
            </w:pPr>
            <w:r w:rsidRPr="00F641C7">
              <w:rPr>
                <w:b/>
              </w:rPr>
              <w:t>8lk</w:t>
            </w:r>
          </w:p>
        </w:tc>
        <w:tc>
          <w:tcPr>
            <w:tcW w:w="2800" w:type="dxa"/>
          </w:tcPr>
          <w:p w:rsidR="00F641C7" w:rsidRPr="00F641C7" w:rsidRDefault="00F641C7" w:rsidP="00F641C7">
            <w:pPr>
              <w:spacing w:after="200" w:line="276" w:lineRule="auto"/>
              <w:rPr>
                <w:b/>
              </w:rPr>
            </w:pPr>
            <w:r w:rsidRPr="00F641C7">
              <w:rPr>
                <w:b/>
              </w:rPr>
              <w:t>9lk</w:t>
            </w:r>
          </w:p>
        </w:tc>
      </w:tr>
      <w:tr w:rsidR="00F641C7" w:rsidRPr="00F641C7" w:rsidTr="008662F7">
        <w:tc>
          <w:tcPr>
            <w:tcW w:w="3227" w:type="dxa"/>
            <w:shd w:val="clear" w:color="auto" w:fill="FFFFFF" w:themeFill="background1"/>
          </w:tcPr>
          <w:p w:rsidR="00F641C7" w:rsidRPr="0074753F" w:rsidRDefault="0074753F" w:rsidP="00F641C7">
            <w:pPr>
              <w:spacing w:after="200" w:line="276" w:lineRule="auto"/>
            </w:pPr>
            <w:r>
              <w:t>T7 Oppilas osaa tehdä mittauksia ja havaintoja sekä kirjata ja esittää saamiansa tutkimusten tuloksia.</w:t>
            </w:r>
          </w:p>
        </w:tc>
        <w:tc>
          <w:tcPr>
            <w:tcW w:w="3827" w:type="dxa"/>
          </w:tcPr>
          <w:p w:rsidR="00F641C7" w:rsidRPr="00F641C7" w:rsidRDefault="00C90044" w:rsidP="00F641C7">
            <w:pPr>
              <w:spacing w:after="200" w:line="276" w:lineRule="auto"/>
            </w:pPr>
            <w:r>
              <w:t>T7 Oppilas käsittelee, tulkitsee ja esittää omien tutkimustensa tuloksia.</w:t>
            </w:r>
          </w:p>
        </w:tc>
        <w:tc>
          <w:tcPr>
            <w:tcW w:w="2800" w:type="dxa"/>
          </w:tcPr>
          <w:p w:rsidR="00F641C7" w:rsidRPr="000C4A74" w:rsidRDefault="000C4A74" w:rsidP="00F641C7">
            <w:pPr>
              <w:spacing w:after="200" w:line="276" w:lineRule="auto"/>
            </w:pPr>
            <w:r>
              <w:t xml:space="preserve">T7 </w:t>
            </w:r>
            <w:r w:rsidRPr="000C4A74">
              <w:t>Oppilas käsittelee, tulkitsee ja esittää omien tutkimustensa tuloksia sekä arvioi niitä ja koko tutkimusprosessia</w:t>
            </w:r>
          </w:p>
          <w:p w:rsidR="00F641C7" w:rsidRPr="00F641C7" w:rsidRDefault="00F641C7" w:rsidP="00F641C7">
            <w:pPr>
              <w:spacing w:after="200" w:line="276" w:lineRule="auto"/>
              <w:rPr>
                <w:b/>
              </w:rPr>
            </w:pPr>
          </w:p>
        </w:tc>
      </w:tr>
      <w:tr w:rsidR="00F641C7" w:rsidRPr="00F641C7" w:rsidTr="008662F7">
        <w:tc>
          <w:tcPr>
            <w:tcW w:w="3227" w:type="dxa"/>
          </w:tcPr>
          <w:p w:rsidR="00F641C7" w:rsidRPr="00F641C7" w:rsidRDefault="00F641C7" w:rsidP="00F641C7">
            <w:pPr>
              <w:spacing w:after="200" w:line="276" w:lineRule="auto"/>
            </w:pPr>
            <w:r w:rsidRPr="00F641C7">
              <w:t>Tavoitteeseen liittyvät sisällöt</w:t>
            </w:r>
          </w:p>
        </w:tc>
        <w:tc>
          <w:tcPr>
            <w:tcW w:w="6627" w:type="dxa"/>
            <w:gridSpan w:val="2"/>
          </w:tcPr>
          <w:p w:rsidR="00F641C7" w:rsidRPr="00F641C7" w:rsidRDefault="00F95B84" w:rsidP="00F641C7">
            <w:pPr>
              <w:spacing w:after="200" w:line="276" w:lineRule="auto"/>
            </w:pPr>
            <w:r>
              <w:t>S1-S6</w:t>
            </w:r>
          </w:p>
        </w:tc>
      </w:tr>
      <w:tr w:rsidR="00F641C7" w:rsidRPr="00F641C7" w:rsidTr="008662F7">
        <w:tc>
          <w:tcPr>
            <w:tcW w:w="3227" w:type="dxa"/>
          </w:tcPr>
          <w:p w:rsidR="00F641C7" w:rsidRPr="00F641C7" w:rsidRDefault="00F641C7" w:rsidP="00F641C7">
            <w:pPr>
              <w:spacing w:after="200" w:line="276" w:lineRule="auto"/>
            </w:pPr>
            <w:r w:rsidRPr="00F641C7">
              <w:t>Tavoitteeseen liittyvä laaja-alainen osaaminen</w:t>
            </w:r>
          </w:p>
        </w:tc>
        <w:tc>
          <w:tcPr>
            <w:tcW w:w="6627" w:type="dxa"/>
            <w:gridSpan w:val="2"/>
          </w:tcPr>
          <w:p w:rsidR="00F641C7" w:rsidRPr="00F641C7" w:rsidRDefault="00A3424D" w:rsidP="00F641C7">
            <w:pPr>
              <w:spacing w:after="200" w:line="276" w:lineRule="auto"/>
            </w:pPr>
            <w:r>
              <w:t>L2, L5</w:t>
            </w:r>
          </w:p>
        </w:tc>
      </w:tr>
      <w:tr w:rsidR="00F641C7" w:rsidRPr="00F641C7" w:rsidTr="008662F7">
        <w:tc>
          <w:tcPr>
            <w:tcW w:w="3227" w:type="dxa"/>
          </w:tcPr>
          <w:p w:rsidR="00F641C7" w:rsidRPr="00F641C7" w:rsidRDefault="00F641C7" w:rsidP="00F641C7">
            <w:pPr>
              <w:spacing w:after="200" w:line="276" w:lineRule="auto"/>
            </w:pPr>
            <w:r w:rsidRPr="00F641C7">
              <w:t>Arvioinnin kohteet oppiaineessa</w:t>
            </w:r>
          </w:p>
        </w:tc>
        <w:tc>
          <w:tcPr>
            <w:tcW w:w="6627" w:type="dxa"/>
            <w:gridSpan w:val="2"/>
          </w:tcPr>
          <w:p w:rsidR="00F641C7" w:rsidRPr="00F641C7" w:rsidRDefault="00BC146C" w:rsidP="00F641C7">
            <w:pPr>
              <w:spacing w:after="200" w:line="276" w:lineRule="auto"/>
            </w:pPr>
            <w:r w:rsidRPr="00BC146C">
              <w:t>Tutkimusten tulosten käsittely, esittäminen ja arviointi</w:t>
            </w:r>
          </w:p>
        </w:tc>
      </w:tr>
    </w:tbl>
    <w:p w:rsidR="00F641C7" w:rsidRDefault="00F641C7"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AD02DE" w:rsidRPr="00AD02DE" w:rsidRDefault="00AD02DE" w:rsidP="00F641C7">
      <w:pPr>
        <w:rPr>
          <w:b/>
        </w:rPr>
      </w:pPr>
      <w:r w:rsidRPr="00CF7A30">
        <w:rPr>
          <w:b/>
        </w:rPr>
        <w:lastRenderedPageBreak/>
        <w:t>TUTKIMISEN TAIDOT</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F641C7" w:rsidRPr="00F641C7" w:rsidTr="008662F7">
        <w:tc>
          <w:tcPr>
            <w:tcW w:w="7054" w:type="dxa"/>
            <w:gridSpan w:val="2"/>
            <w:shd w:val="clear" w:color="auto" w:fill="DBE5F1" w:themeFill="accent1" w:themeFillTint="33"/>
          </w:tcPr>
          <w:p w:rsidR="00F641C7" w:rsidRPr="00F641C7" w:rsidRDefault="00F641C7" w:rsidP="00F641C7">
            <w:pPr>
              <w:spacing w:after="200" w:line="276" w:lineRule="auto"/>
              <w:rPr>
                <w:b/>
              </w:rPr>
            </w:pPr>
            <w:r w:rsidRPr="00F641C7">
              <w:rPr>
                <w:b/>
              </w:rPr>
              <w:t>Tavoite</w:t>
            </w:r>
            <w:r w:rsidRPr="00F641C7">
              <w:t>:</w:t>
            </w:r>
            <w:r>
              <w:t xml:space="preserve"> T8</w:t>
            </w:r>
            <w:r w:rsidR="00A3424D" w:rsidRPr="00A3424D">
              <w:t xml:space="preserve"> O</w:t>
            </w:r>
            <w:r w:rsidR="00AD02DE">
              <w:t>hjata o</w:t>
            </w:r>
            <w:r w:rsidR="00A3424D" w:rsidRPr="00A3424D">
              <w:t>ppilas</w:t>
            </w:r>
            <w:r w:rsidR="00AD02DE">
              <w:t>ta</w:t>
            </w:r>
            <w:r w:rsidR="00A3424D" w:rsidRPr="00A3424D">
              <w:t xml:space="preserve"> ymmärtä</w:t>
            </w:r>
            <w:r w:rsidR="00AD02DE">
              <w:t>m</w:t>
            </w:r>
            <w:r w:rsidR="00A3424D" w:rsidRPr="00A3424D">
              <w:t>ä</w:t>
            </w:r>
            <w:r w:rsidR="00AD02DE">
              <w:t>än</w:t>
            </w:r>
            <w:r w:rsidR="00A3424D" w:rsidRPr="00A3424D">
              <w:t xml:space="preserve"> teknologisten sovellusten toimintaperiaatteita ja merkitystä sekä </w:t>
            </w:r>
            <w:r w:rsidR="00AD02DE">
              <w:t>innostaa osallistumaan</w:t>
            </w:r>
            <w:r w:rsidR="00A3424D" w:rsidRPr="00A3424D">
              <w:t xml:space="preserve"> yksinkertaisten teknologisten ratkaisujen ideointiin, suunnitteluun, kehittämiseen ja soveltamiseen yhteistyössä muiden kanssa.</w:t>
            </w:r>
          </w:p>
        </w:tc>
        <w:tc>
          <w:tcPr>
            <w:tcW w:w="2800" w:type="dxa"/>
          </w:tcPr>
          <w:p w:rsidR="00F641C7" w:rsidRDefault="00F641C7" w:rsidP="00F641C7">
            <w:pPr>
              <w:spacing w:after="200" w:line="276" w:lineRule="auto"/>
            </w:pPr>
            <w:r w:rsidRPr="00F641C7">
              <w:rPr>
                <w:b/>
              </w:rPr>
              <w:t>Hyvän osaamisen kuvaus 9. luokan lopussa:</w:t>
            </w:r>
            <w:r w:rsidRPr="00F641C7">
              <w:t xml:space="preserve"> </w:t>
            </w:r>
          </w:p>
          <w:p w:rsidR="00703B0D" w:rsidRPr="00703B0D" w:rsidRDefault="00703B0D" w:rsidP="00703B0D">
            <w:r w:rsidRPr="00703B0D">
              <w:t xml:space="preserve">Oppilas osaa kuvata joitakin teknologisia sovelluksia ja niiden toimintaperiaatteita. </w:t>
            </w:r>
          </w:p>
          <w:p w:rsidR="00703B0D" w:rsidRPr="00703B0D" w:rsidRDefault="00703B0D" w:rsidP="00703B0D">
            <w:r w:rsidRPr="00703B0D">
              <w:t>Oppilas osaa työskennellä yhteistyössä teknologisen ratkaisun ideoinnissa, suunnittelussa, kehittämisessä ja soveltamisessa.</w:t>
            </w:r>
          </w:p>
          <w:p w:rsidR="00703B0D" w:rsidRPr="00F641C7" w:rsidRDefault="00703B0D" w:rsidP="00F641C7">
            <w:pPr>
              <w:spacing w:after="200" w:line="276" w:lineRule="auto"/>
            </w:pPr>
          </w:p>
          <w:p w:rsidR="00F641C7" w:rsidRPr="00F641C7" w:rsidRDefault="00F641C7" w:rsidP="00F641C7">
            <w:pPr>
              <w:spacing w:after="200" w:line="276" w:lineRule="auto"/>
            </w:pPr>
          </w:p>
        </w:tc>
      </w:tr>
      <w:tr w:rsidR="00F641C7" w:rsidRPr="00F641C7" w:rsidTr="008662F7">
        <w:tc>
          <w:tcPr>
            <w:tcW w:w="3227" w:type="dxa"/>
            <w:shd w:val="clear" w:color="auto" w:fill="FFFFFF" w:themeFill="background1"/>
          </w:tcPr>
          <w:p w:rsidR="00F641C7" w:rsidRPr="00F641C7" w:rsidRDefault="00F641C7" w:rsidP="00F641C7">
            <w:pPr>
              <w:spacing w:after="200" w:line="276" w:lineRule="auto"/>
              <w:rPr>
                <w:b/>
              </w:rPr>
            </w:pPr>
            <w:r w:rsidRPr="00F641C7">
              <w:rPr>
                <w:b/>
              </w:rPr>
              <w:t>7lk</w:t>
            </w:r>
          </w:p>
        </w:tc>
        <w:tc>
          <w:tcPr>
            <w:tcW w:w="3827" w:type="dxa"/>
          </w:tcPr>
          <w:p w:rsidR="00F641C7" w:rsidRPr="00F641C7" w:rsidRDefault="00F641C7" w:rsidP="00F641C7">
            <w:pPr>
              <w:spacing w:after="200" w:line="276" w:lineRule="auto"/>
              <w:rPr>
                <w:b/>
              </w:rPr>
            </w:pPr>
            <w:r w:rsidRPr="00F641C7">
              <w:rPr>
                <w:b/>
              </w:rPr>
              <w:t>8lk</w:t>
            </w:r>
          </w:p>
        </w:tc>
        <w:tc>
          <w:tcPr>
            <w:tcW w:w="2800" w:type="dxa"/>
          </w:tcPr>
          <w:p w:rsidR="00F641C7" w:rsidRPr="00F641C7" w:rsidRDefault="00F641C7" w:rsidP="00F641C7">
            <w:pPr>
              <w:spacing w:after="200" w:line="276" w:lineRule="auto"/>
              <w:rPr>
                <w:b/>
              </w:rPr>
            </w:pPr>
            <w:r w:rsidRPr="00F641C7">
              <w:rPr>
                <w:b/>
              </w:rPr>
              <w:t>9lk</w:t>
            </w:r>
          </w:p>
        </w:tc>
      </w:tr>
      <w:tr w:rsidR="00F641C7" w:rsidRPr="00F641C7" w:rsidTr="008662F7">
        <w:tc>
          <w:tcPr>
            <w:tcW w:w="3227" w:type="dxa"/>
            <w:shd w:val="clear" w:color="auto" w:fill="FFFFFF" w:themeFill="background1"/>
          </w:tcPr>
          <w:p w:rsidR="00F641C7" w:rsidRPr="0074753F" w:rsidRDefault="0074753F" w:rsidP="00F641C7">
            <w:pPr>
              <w:spacing w:after="200" w:line="276" w:lineRule="auto"/>
            </w:pPr>
            <w:r>
              <w:t>T8 Oppilas ymmärtää valon tutkimukseen liittyvien yksinkertaisten sovellusten toimintaperiaatteita ja niiden merkitystä maailmankaikkeuden tutkimisessa.</w:t>
            </w:r>
          </w:p>
        </w:tc>
        <w:tc>
          <w:tcPr>
            <w:tcW w:w="3827" w:type="dxa"/>
          </w:tcPr>
          <w:p w:rsidR="00F641C7" w:rsidRPr="00F641C7" w:rsidRDefault="00C90044" w:rsidP="00F641C7">
            <w:pPr>
              <w:spacing w:after="200" w:line="276" w:lineRule="auto"/>
            </w:pPr>
            <w:r>
              <w:t>T8 Oppilas ymmärtää joitakin lämpöön</w:t>
            </w:r>
            <w:r w:rsidR="00AD02DE">
              <w:t xml:space="preserve"> (esim. ilmalämpöpumppu, jääkaappi</w:t>
            </w:r>
            <w:r w:rsidR="001E2B81">
              <w:t>, lämpömittari</w:t>
            </w:r>
            <w:r w:rsidR="0025237E">
              <w:t>)</w:t>
            </w:r>
            <w:r>
              <w:t xml:space="preserve">, voimiin ja liikeilmiöihin </w:t>
            </w:r>
            <w:r w:rsidR="0025237E">
              <w:t xml:space="preserve">(esim. kolaritestit) </w:t>
            </w:r>
            <w:r>
              <w:t>liittyvien teknologisten sovellusten toimintaperiaatteita.</w:t>
            </w:r>
          </w:p>
        </w:tc>
        <w:tc>
          <w:tcPr>
            <w:tcW w:w="2800" w:type="dxa"/>
          </w:tcPr>
          <w:p w:rsidR="00F641C7" w:rsidRPr="000C4A74" w:rsidRDefault="000C4A74" w:rsidP="00F641C7">
            <w:pPr>
              <w:spacing w:after="200" w:line="276" w:lineRule="auto"/>
            </w:pPr>
            <w:r>
              <w:t xml:space="preserve">T8 </w:t>
            </w:r>
            <w:r w:rsidRPr="000C4A74">
              <w:t>Oppilas ymmärtää teknologisten sovellusten toimintaperiaatteita ja merkitystä sekä osallistuu yksinkertaisten teknologisten ratkaisujen ideointiin, suunnitteluun, kehittämiseen ja soveltami</w:t>
            </w:r>
            <w:r>
              <w:t>se</w:t>
            </w:r>
            <w:r w:rsidR="0025237E">
              <w:t>en yhteistyössä muiden kanssa (</w:t>
            </w:r>
            <w:r>
              <w:t>esim. oppimiskokonaisuuksissa).</w:t>
            </w:r>
          </w:p>
          <w:p w:rsidR="00F641C7" w:rsidRPr="00F641C7" w:rsidRDefault="00F641C7" w:rsidP="00F641C7">
            <w:pPr>
              <w:spacing w:after="200" w:line="276" w:lineRule="auto"/>
              <w:rPr>
                <w:b/>
              </w:rPr>
            </w:pPr>
          </w:p>
        </w:tc>
      </w:tr>
      <w:tr w:rsidR="00F641C7" w:rsidRPr="00F641C7" w:rsidTr="008662F7">
        <w:tc>
          <w:tcPr>
            <w:tcW w:w="3227" w:type="dxa"/>
          </w:tcPr>
          <w:p w:rsidR="00F641C7" w:rsidRPr="00F641C7" w:rsidRDefault="00F641C7" w:rsidP="00F641C7">
            <w:pPr>
              <w:spacing w:after="200" w:line="276" w:lineRule="auto"/>
            </w:pPr>
            <w:r w:rsidRPr="00F641C7">
              <w:t>Tavoitteeseen liittyvät sisällöt</w:t>
            </w:r>
          </w:p>
        </w:tc>
        <w:tc>
          <w:tcPr>
            <w:tcW w:w="6627" w:type="dxa"/>
            <w:gridSpan w:val="2"/>
          </w:tcPr>
          <w:p w:rsidR="00F641C7" w:rsidRPr="00F641C7" w:rsidRDefault="00F95B84" w:rsidP="00F641C7">
            <w:pPr>
              <w:spacing w:after="200" w:line="276" w:lineRule="auto"/>
            </w:pPr>
            <w:r>
              <w:t>S1-S6</w:t>
            </w:r>
          </w:p>
        </w:tc>
      </w:tr>
      <w:tr w:rsidR="00F641C7" w:rsidRPr="00F641C7" w:rsidTr="008662F7">
        <w:tc>
          <w:tcPr>
            <w:tcW w:w="3227" w:type="dxa"/>
          </w:tcPr>
          <w:p w:rsidR="00F641C7" w:rsidRPr="00F641C7" w:rsidRDefault="00F641C7" w:rsidP="00F641C7">
            <w:pPr>
              <w:spacing w:after="200" w:line="276" w:lineRule="auto"/>
            </w:pPr>
            <w:r w:rsidRPr="00F641C7">
              <w:t>Tavoitteeseen liittyvä laaja-alainen osaaminen</w:t>
            </w:r>
          </w:p>
        </w:tc>
        <w:tc>
          <w:tcPr>
            <w:tcW w:w="6627" w:type="dxa"/>
            <w:gridSpan w:val="2"/>
          </w:tcPr>
          <w:p w:rsidR="00F641C7" w:rsidRPr="00F641C7" w:rsidRDefault="00A3424D" w:rsidP="00F641C7">
            <w:pPr>
              <w:spacing w:after="200" w:line="276" w:lineRule="auto"/>
            </w:pPr>
            <w:r>
              <w:t>L2, L3, L5</w:t>
            </w:r>
          </w:p>
        </w:tc>
      </w:tr>
      <w:tr w:rsidR="00F641C7" w:rsidRPr="00F641C7" w:rsidTr="008662F7">
        <w:tc>
          <w:tcPr>
            <w:tcW w:w="3227" w:type="dxa"/>
          </w:tcPr>
          <w:p w:rsidR="00F641C7" w:rsidRPr="00F641C7" w:rsidRDefault="00F641C7" w:rsidP="00F641C7">
            <w:pPr>
              <w:spacing w:after="200" w:line="276" w:lineRule="auto"/>
            </w:pPr>
            <w:r w:rsidRPr="00F641C7">
              <w:t>Arvioinnin kohteet oppiaineessa</w:t>
            </w:r>
          </w:p>
        </w:tc>
        <w:tc>
          <w:tcPr>
            <w:tcW w:w="6627" w:type="dxa"/>
            <w:gridSpan w:val="2"/>
          </w:tcPr>
          <w:p w:rsidR="00F641C7" w:rsidRPr="00F641C7" w:rsidRDefault="00703B0D" w:rsidP="00F641C7">
            <w:pPr>
              <w:spacing w:after="200" w:line="276" w:lineRule="auto"/>
            </w:pPr>
            <w:r w:rsidRPr="00703B0D">
              <w:t>Teknologinen osaaminen ja yhteistyö teknologisessa ongelmanratkaisussa</w:t>
            </w:r>
          </w:p>
        </w:tc>
      </w:tr>
    </w:tbl>
    <w:p w:rsidR="00F641C7" w:rsidRDefault="00F641C7" w:rsidP="00F641C7"/>
    <w:p w:rsidR="00746869" w:rsidRDefault="00746869" w:rsidP="00F641C7"/>
    <w:p w:rsidR="00746869" w:rsidRDefault="00746869" w:rsidP="00F641C7"/>
    <w:p w:rsidR="00746869" w:rsidRDefault="00746869" w:rsidP="00F641C7"/>
    <w:p w:rsidR="00746869" w:rsidRDefault="00746869" w:rsidP="00F641C7"/>
    <w:p w:rsidR="00746869" w:rsidRPr="001E2B81" w:rsidRDefault="001E2B81" w:rsidP="00F641C7">
      <w:pPr>
        <w:rPr>
          <w:b/>
        </w:rPr>
      </w:pPr>
      <w:r w:rsidRPr="00CF7A30">
        <w:rPr>
          <w:b/>
        </w:rPr>
        <w:lastRenderedPageBreak/>
        <w:t>TUTKIMISEN TAIDOT</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F641C7" w:rsidRPr="00F641C7" w:rsidTr="008662F7">
        <w:tc>
          <w:tcPr>
            <w:tcW w:w="7054" w:type="dxa"/>
            <w:gridSpan w:val="2"/>
            <w:shd w:val="clear" w:color="auto" w:fill="DBE5F1" w:themeFill="accent1" w:themeFillTint="33"/>
          </w:tcPr>
          <w:p w:rsidR="00F641C7" w:rsidRPr="00F641C7" w:rsidRDefault="00F641C7" w:rsidP="00F641C7">
            <w:pPr>
              <w:spacing w:after="200" w:line="276" w:lineRule="auto"/>
              <w:rPr>
                <w:b/>
              </w:rPr>
            </w:pPr>
            <w:r w:rsidRPr="00F641C7">
              <w:rPr>
                <w:b/>
              </w:rPr>
              <w:t>Tavoite</w:t>
            </w:r>
            <w:r w:rsidRPr="00F641C7">
              <w:t>:</w:t>
            </w:r>
            <w:r>
              <w:t xml:space="preserve"> T9</w:t>
            </w:r>
            <w:r w:rsidR="00A3424D">
              <w:t xml:space="preserve"> </w:t>
            </w:r>
            <w:r w:rsidR="001E2B81">
              <w:t>Opastaa o</w:t>
            </w:r>
            <w:r w:rsidR="00A3424D" w:rsidRPr="00A3424D">
              <w:t>ppilas</w:t>
            </w:r>
            <w:r w:rsidR="001E2B81">
              <w:t>ta</w:t>
            </w:r>
            <w:r w:rsidR="00A3424D" w:rsidRPr="00A3424D">
              <w:t xml:space="preserve"> käyttää tieto- ja viestintäteknologiaa tiedon ja mittaustulosten hankkimiseen, k</w:t>
            </w:r>
            <w:r w:rsidR="001E2B81">
              <w:t xml:space="preserve">äsittelemiseen ja esittämiseen sekä tukea oppilaan oppimista </w:t>
            </w:r>
            <w:r w:rsidR="00A3424D" w:rsidRPr="00A3424D">
              <w:t>havainnollistavien simulaatioiden avulla.</w:t>
            </w:r>
          </w:p>
        </w:tc>
        <w:tc>
          <w:tcPr>
            <w:tcW w:w="2800" w:type="dxa"/>
          </w:tcPr>
          <w:p w:rsidR="00F641C7" w:rsidRDefault="00F641C7" w:rsidP="00F641C7">
            <w:pPr>
              <w:spacing w:after="200" w:line="276" w:lineRule="auto"/>
            </w:pPr>
            <w:r w:rsidRPr="00F641C7">
              <w:rPr>
                <w:b/>
              </w:rPr>
              <w:t>Hyvän osaamisen kuvaus 9. luokan lopussa:</w:t>
            </w:r>
            <w:r w:rsidRPr="00F641C7">
              <w:t xml:space="preserve"> </w:t>
            </w:r>
          </w:p>
          <w:p w:rsidR="00703B0D" w:rsidRPr="00703B0D" w:rsidRDefault="00703B0D" w:rsidP="00703B0D">
            <w:r w:rsidRPr="00703B0D">
              <w:t>Oppilas osaa käyttää tieto- ja viestintäteknologisia välineitä tai sovelluksia tiedon ja mittaustulosten hankkimiseen, käsittelemiseen ja esittämiseen.</w:t>
            </w:r>
          </w:p>
          <w:p w:rsidR="00703B0D" w:rsidRPr="00F641C7" w:rsidRDefault="00703B0D" w:rsidP="00703B0D">
            <w:pPr>
              <w:spacing w:after="200" w:line="276" w:lineRule="auto"/>
            </w:pPr>
            <w:r w:rsidRPr="00703B0D">
              <w:t>Oppilas osaa tehdä havaintoja ja päätelmiä simulaatiosta</w:t>
            </w:r>
          </w:p>
          <w:p w:rsidR="00F641C7" w:rsidRPr="00F641C7" w:rsidRDefault="00F641C7" w:rsidP="00F641C7">
            <w:pPr>
              <w:spacing w:after="200" w:line="276" w:lineRule="auto"/>
            </w:pPr>
          </w:p>
        </w:tc>
      </w:tr>
      <w:tr w:rsidR="00F641C7" w:rsidRPr="00F641C7" w:rsidTr="008662F7">
        <w:tc>
          <w:tcPr>
            <w:tcW w:w="3227" w:type="dxa"/>
            <w:shd w:val="clear" w:color="auto" w:fill="FFFFFF" w:themeFill="background1"/>
          </w:tcPr>
          <w:p w:rsidR="00F641C7" w:rsidRPr="00F641C7" w:rsidRDefault="00F641C7" w:rsidP="00F641C7">
            <w:pPr>
              <w:spacing w:after="200" w:line="276" w:lineRule="auto"/>
              <w:rPr>
                <w:b/>
              </w:rPr>
            </w:pPr>
            <w:r w:rsidRPr="00F641C7">
              <w:rPr>
                <w:b/>
              </w:rPr>
              <w:t>7lk</w:t>
            </w:r>
          </w:p>
        </w:tc>
        <w:tc>
          <w:tcPr>
            <w:tcW w:w="3827" w:type="dxa"/>
          </w:tcPr>
          <w:p w:rsidR="00F641C7" w:rsidRPr="00F641C7" w:rsidRDefault="00F641C7" w:rsidP="00F641C7">
            <w:pPr>
              <w:spacing w:after="200" w:line="276" w:lineRule="auto"/>
              <w:rPr>
                <w:b/>
              </w:rPr>
            </w:pPr>
            <w:r w:rsidRPr="00F641C7">
              <w:rPr>
                <w:b/>
              </w:rPr>
              <w:t>8lk</w:t>
            </w:r>
          </w:p>
        </w:tc>
        <w:tc>
          <w:tcPr>
            <w:tcW w:w="2800" w:type="dxa"/>
          </w:tcPr>
          <w:p w:rsidR="00F641C7" w:rsidRPr="00F641C7" w:rsidRDefault="00F641C7" w:rsidP="00F641C7">
            <w:pPr>
              <w:spacing w:after="200" w:line="276" w:lineRule="auto"/>
              <w:rPr>
                <w:b/>
              </w:rPr>
            </w:pPr>
            <w:r w:rsidRPr="00F641C7">
              <w:rPr>
                <w:b/>
              </w:rPr>
              <w:t>9lk</w:t>
            </w:r>
          </w:p>
        </w:tc>
      </w:tr>
      <w:tr w:rsidR="00F641C7" w:rsidRPr="00F641C7" w:rsidTr="008662F7">
        <w:tc>
          <w:tcPr>
            <w:tcW w:w="3227" w:type="dxa"/>
            <w:shd w:val="clear" w:color="auto" w:fill="FFFFFF" w:themeFill="background1"/>
          </w:tcPr>
          <w:p w:rsidR="00F641C7" w:rsidRPr="0074753F" w:rsidRDefault="001E2B81" w:rsidP="00F641C7">
            <w:pPr>
              <w:spacing w:after="200" w:line="276" w:lineRule="auto"/>
            </w:pPr>
            <w:r>
              <w:t>T9 Oppilas osaa käyttää mahdollisuuksien mukaan</w:t>
            </w:r>
            <w:r w:rsidR="0074753F">
              <w:t xml:space="preserve"> tieto- ja viestintäteknologiaa tut</w:t>
            </w:r>
            <w:r>
              <w:t>kimuksissaan.</w:t>
            </w:r>
            <w:r w:rsidR="0074753F">
              <w:t xml:space="preserve"> Opetuksessa hyödynnetään mahdollisuuksien mukaan simu</w:t>
            </w:r>
            <w:r w:rsidR="00FD63F4">
              <w:t>laatioita.</w:t>
            </w:r>
          </w:p>
        </w:tc>
        <w:tc>
          <w:tcPr>
            <w:tcW w:w="3827" w:type="dxa"/>
          </w:tcPr>
          <w:p w:rsidR="00F641C7" w:rsidRPr="00F641C7" w:rsidRDefault="00C90044" w:rsidP="00F641C7">
            <w:pPr>
              <w:spacing w:after="200" w:line="276" w:lineRule="auto"/>
            </w:pPr>
            <w:r>
              <w:t>T9 Oppilas käyttää tieto- ja viestintäteknologiaa mittaustulosten hankkimiseen ja esittämiseen mahdollisuuksien mukaan. Hän osaa pohtia ilmiöitä myös niitä havainnollistavien simulaatioiden avulla.</w:t>
            </w:r>
          </w:p>
        </w:tc>
        <w:tc>
          <w:tcPr>
            <w:tcW w:w="2800" w:type="dxa"/>
          </w:tcPr>
          <w:p w:rsidR="00F641C7" w:rsidRPr="000C4A74" w:rsidRDefault="000C4A74" w:rsidP="00F641C7">
            <w:pPr>
              <w:spacing w:after="200" w:line="276" w:lineRule="auto"/>
            </w:pPr>
            <w:r>
              <w:t xml:space="preserve">T9 </w:t>
            </w:r>
            <w:r w:rsidRPr="000C4A74">
              <w:t>Oppilas käyttää tieto- ja viestintäteknologiaa mittaustulosten hankkimiseen ja esittämiseen mahdolli</w:t>
            </w:r>
            <w:r w:rsidR="00A27DD5">
              <w:t>suuksien mukaan. Hän osaa syventää ilmiöitä</w:t>
            </w:r>
            <w:r w:rsidRPr="000C4A74">
              <w:t xml:space="preserve"> havainnollistavien simulaatioiden</w:t>
            </w:r>
            <w:r w:rsidR="001E2B81">
              <w:t xml:space="preserve"> </w:t>
            </w:r>
            <w:r w:rsidRPr="000C4A74">
              <w:t>avulla.</w:t>
            </w:r>
          </w:p>
          <w:p w:rsidR="00F641C7" w:rsidRPr="00F641C7" w:rsidRDefault="00F641C7" w:rsidP="00F641C7">
            <w:pPr>
              <w:spacing w:after="200" w:line="276" w:lineRule="auto"/>
              <w:rPr>
                <w:b/>
              </w:rPr>
            </w:pPr>
          </w:p>
        </w:tc>
      </w:tr>
      <w:tr w:rsidR="00F641C7" w:rsidRPr="00F641C7" w:rsidTr="008662F7">
        <w:tc>
          <w:tcPr>
            <w:tcW w:w="3227" w:type="dxa"/>
          </w:tcPr>
          <w:p w:rsidR="00F641C7" w:rsidRPr="00F641C7" w:rsidRDefault="00F641C7" w:rsidP="00F641C7">
            <w:pPr>
              <w:spacing w:after="200" w:line="276" w:lineRule="auto"/>
            </w:pPr>
            <w:r w:rsidRPr="00F641C7">
              <w:t>Tavoitteeseen liittyvät sisällöt</w:t>
            </w:r>
          </w:p>
        </w:tc>
        <w:tc>
          <w:tcPr>
            <w:tcW w:w="6627" w:type="dxa"/>
            <w:gridSpan w:val="2"/>
          </w:tcPr>
          <w:p w:rsidR="00F641C7" w:rsidRPr="00F641C7" w:rsidRDefault="00F95B84" w:rsidP="00F641C7">
            <w:pPr>
              <w:spacing w:after="200" w:line="276" w:lineRule="auto"/>
            </w:pPr>
            <w:r>
              <w:t>S1-S6</w:t>
            </w:r>
          </w:p>
        </w:tc>
      </w:tr>
      <w:tr w:rsidR="00F641C7" w:rsidRPr="00F641C7" w:rsidTr="008662F7">
        <w:tc>
          <w:tcPr>
            <w:tcW w:w="3227" w:type="dxa"/>
          </w:tcPr>
          <w:p w:rsidR="00F641C7" w:rsidRPr="00F641C7" w:rsidRDefault="00F641C7" w:rsidP="00F641C7">
            <w:pPr>
              <w:spacing w:after="200" w:line="276" w:lineRule="auto"/>
            </w:pPr>
            <w:r w:rsidRPr="00F641C7">
              <w:t>Tavoitteeseen liittyvä laaja-alainen osaaminen</w:t>
            </w:r>
          </w:p>
        </w:tc>
        <w:tc>
          <w:tcPr>
            <w:tcW w:w="6627" w:type="dxa"/>
            <w:gridSpan w:val="2"/>
          </w:tcPr>
          <w:p w:rsidR="00F641C7" w:rsidRPr="00F641C7" w:rsidRDefault="00A3424D" w:rsidP="00F641C7">
            <w:pPr>
              <w:spacing w:after="200" w:line="276" w:lineRule="auto"/>
            </w:pPr>
            <w:r>
              <w:t>L5</w:t>
            </w:r>
          </w:p>
        </w:tc>
      </w:tr>
      <w:tr w:rsidR="00F641C7" w:rsidRPr="00F641C7" w:rsidTr="008662F7">
        <w:tc>
          <w:tcPr>
            <w:tcW w:w="3227" w:type="dxa"/>
          </w:tcPr>
          <w:p w:rsidR="00F641C7" w:rsidRPr="00F641C7" w:rsidRDefault="00F641C7" w:rsidP="00F641C7">
            <w:pPr>
              <w:spacing w:after="200" w:line="276" w:lineRule="auto"/>
            </w:pPr>
            <w:r w:rsidRPr="00F641C7">
              <w:t>Arvioinnin kohteet oppiaineessa</w:t>
            </w:r>
          </w:p>
        </w:tc>
        <w:tc>
          <w:tcPr>
            <w:tcW w:w="6627" w:type="dxa"/>
            <w:gridSpan w:val="2"/>
          </w:tcPr>
          <w:p w:rsidR="00F641C7" w:rsidRPr="00F641C7" w:rsidRDefault="00703B0D" w:rsidP="00F641C7">
            <w:pPr>
              <w:spacing w:after="200" w:line="276" w:lineRule="auto"/>
            </w:pPr>
            <w:r w:rsidRPr="00703B0D">
              <w:rPr>
                <w:lang w:val="en-US"/>
              </w:rPr>
              <w:t>Tieto- ja viestintätekniikan käyttö</w:t>
            </w:r>
          </w:p>
        </w:tc>
      </w:tr>
    </w:tbl>
    <w:p w:rsidR="00F641C7" w:rsidRDefault="00F641C7" w:rsidP="00F641C7"/>
    <w:p w:rsidR="00746869" w:rsidRDefault="00746869" w:rsidP="00F641C7"/>
    <w:p w:rsidR="00746869" w:rsidRDefault="00746869" w:rsidP="00F641C7"/>
    <w:p w:rsidR="00746869" w:rsidRDefault="00746869" w:rsidP="00F641C7"/>
    <w:p w:rsidR="00746869" w:rsidRDefault="00746869" w:rsidP="00F641C7"/>
    <w:p w:rsidR="00D4498B" w:rsidRDefault="00D4498B" w:rsidP="00F641C7"/>
    <w:p w:rsidR="00746869" w:rsidRPr="00D4498B" w:rsidRDefault="00746869" w:rsidP="00F641C7">
      <w:pPr>
        <w:rPr>
          <w:b/>
        </w:rPr>
      </w:pPr>
      <w:r w:rsidRPr="00D4498B">
        <w:rPr>
          <w:b/>
        </w:rPr>
        <w:lastRenderedPageBreak/>
        <w:t>FYSIIKAN TIEDOT JA NIIDEN KÄYTTÄMINEN</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F641C7" w:rsidRPr="00F641C7" w:rsidTr="008662F7">
        <w:tc>
          <w:tcPr>
            <w:tcW w:w="7054" w:type="dxa"/>
            <w:gridSpan w:val="2"/>
            <w:shd w:val="clear" w:color="auto" w:fill="DBE5F1" w:themeFill="accent1" w:themeFillTint="33"/>
          </w:tcPr>
          <w:p w:rsidR="00F641C7" w:rsidRPr="00F641C7" w:rsidRDefault="00F641C7" w:rsidP="00F641C7">
            <w:pPr>
              <w:spacing w:after="200" w:line="276" w:lineRule="auto"/>
              <w:rPr>
                <w:b/>
              </w:rPr>
            </w:pPr>
            <w:r w:rsidRPr="00F641C7">
              <w:rPr>
                <w:b/>
              </w:rPr>
              <w:t>Tavoite</w:t>
            </w:r>
            <w:r w:rsidRPr="00F641C7">
              <w:t>:</w:t>
            </w:r>
            <w:r>
              <w:t xml:space="preserve"> T10</w:t>
            </w:r>
            <w:r w:rsidR="00A3424D">
              <w:t xml:space="preserve"> </w:t>
            </w:r>
            <w:r w:rsidR="00A07F1C">
              <w:t>Ohjata o</w:t>
            </w:r>
            <w:r w:rsidR="00A3424D" w:rsidRPr="00A3424D">
              <w:t>ppilas</w:t>
            </w:r>
            <w:r w:rsidR="00A07F1C">
              <w:t>ta</w:t>
            </w:r>
            <w:r w:rsidR="00A3424D" w:rsidRPr="00A3424D">
              <w:t xml:space="preserve"> käyttä</w:t>
            </w:r>
            <w:r w:rsidR="00A07F1C">
              <w:t>m</w:t>
            </w:r>
            <w:r w:rsidR="00A3424D" w:rsidRPr="00A3424D">
              <w:t>ä</w:t>
            </w:r>
            <w:r w:rsidR="00A07F1C">
              <w:t>än</w:t>
            </w:r>
            <w:r w:rsidR="00A3424D" w:rsidRPr="00A3424D">
              <w:t xml:space="preserve"> fysiikan käsitteitä täsmällisesti sekä jäsentä</w:t>
            </w:r>
            <w:r w:rsidR="00A07F1C">
              <w:t>m</w:t>
            </w:r>
            <w:r w:rsidR="00A3424D" w:rsidRPr="00A3424D">
              <w:t>ä</w:t>
            </w:r>
            <w:r w:rsidR="00A07F1C">
              <w:t>än</w:t>
            </w:r>
            <w:r w:rsidR="00A3424D" w:rsidRPr="00A3424D">
              <w:t xml:space="preserve"> omia käsiterakenteitaan kohti luonnontieteellisten teorioiden mukaisia käsityksiä.</w:t>
            </w:r>
          </w:p>
        </w:tc>
        <w:tc>
          <w:tcPr>
            <w:tcW w:w="2800" w:type="dxa"/>
          </w:tcPr>
          <w:p w:rsidR="002E10E5" w:rsidRPr="002E10E5" w:rsidRDefault="00F641C7" w:rsidP="002E10E5">
            <w:r w:rsidRPr="00F641C7">
              <w:rPr>
                <w:b/>
              </w:rPr>
              <w:t>Hyvän osaamisen kuvaus 9. luokan lopussa:</w:t>
            </w:r>
            <w:r w:rsidRPr="00F641C7">
              <w:t xml:space="preserve"> </w:t>
            </w:r>
            <w:r w:rsidR="002E10E5" w:rsidRPr="002E10E5">
              <w:t>Oppilas osaa kuvata ja selittää ilmiöitä fysiikan keskeisten käsitteiden avulla.</w:t>
            </w:r>
          </w:p>
          <w:p w:rsidR="00F641C7" w:rsidRDefault="002E10E5" w:rsidP="002E10E5">
            <w:pPr>
              <w:spacing w:after="200" w:line="276" w:lineRule="auto"/>
            </w:pPr>
            <w:r w:rsidRPr="002E10E5">
              <w:t>Oppilas osaa yhdistää ilmiöön siihen liittyvät ominaisuudet ja ominaisuuksia kuvaavat suureet.</w:t>
            </w:r>
          </w:p>
          <w:p w:rsidR="002E10E5" w:rsidRPr="00F641C7" w:rsidRDefault="002E10E5" w:rsidP="00F641C7">
            <w:pPr>
              <w:spacing w:after="200" w:line="276" w:lineRule="auto"/>
            </w:pPr>
          </w:p>
          <w:p w:rsidR="00F641C7" w:rsidRPr="00F641C7" w:rsidRDefault="00F641C7" w:rsidP="00F641C7">
            <w:pPr>
              <w:spacing w:after="200" w:line="276" w:lineRule="auto"/>
            </w:pPr>
          </w:p>
        </w:tc>
      </w:tr>
      <w:tr w:rsidR="00F641C7" w:rsidRPr="00F641C7" w:rsidTr="008662F7">
        <w:tc>
          <w:tcPr>
            <w:tcW w:w="3227" w:type="dxa"/>
            <w:shd w:val="clear" w:color="auto" w:fill="FFFFFF" w:themeFill="background1"/>
          </w:tcPr>
          <w:p w:rsidR="00F641C7" w:rsidRPr="00F641C7" w:rsidRDefault="00F641C7" w:rsidP="00F641C7">
            <w:pPr>
              <w:spacing w:after="200" w:line="276" w:lineRule="auto"/>
              <w:rPr>
                <w:b/>
              </w:rPr>
            </w:pPr>
            <w:r w:rsidRPr="00F641C7">
              <w:rPr>
                <w:b/>
              </w:rPr>
              <w:t>7lk</w:t>
            </w:r>
          </w:p>
        </w:tc>
        <w:tc>
          <w:tcPr>
            <w:tcW w:w="3827" w:type="dxa"/>
          </w:tcPr>
          <w:p w:rsidR="00F641C7" w:rsidRPr="00F641C7" w:rsidRDefault="00F641C7" w:rsidP="00F641C7">
            <w:pPr>
              <w:spacing w:after="200" w:line="276" w:lineRule="auto"/>
              <w:rPr>
                <w:b/>
              </w:rPr>
            </w:pPr>
            <w:r w:rsidRPr="00F641C7">
              <w:rPr>
                <w:b/>
              </w:rPr>
              <w:t>8lk</w:t>
            </w:r>
          </w:p>
        </w:tc>
        <w:tc>
          <w:tcPr>
            <w:tcW w:w="2800" w:type="dxa"/>
          </w:tcPr>
          <w:p w:rsidR="00F641C7" w:rsidRPr="00F641C7" w:rsidRDefault="00F641C7" w:rsidP="00F641C7">
            <w:pPr>
              <w:spacing w:after="200" w:line="276" w:lineRule="auto"/>
              <w:rPr>
                <w:b/>
              </w:rPr>
            </w:pPr>
            <w:r w:rsidRPr="00F641C7">
              <w:rPr>
                <w:b/>
              </w:rPr>
              <w:t>9lk</w:t>
            </w:r>
          </w:p>
        </w:tc>
      </w:tr>
      <w:tr w:rsidR="00F641C7" w:rsidRPr="00F641C7" w:rsidTr="008662F7">
        <w:tc>
          <w:tcPr>
            <w:tcW w:w="3227" w:type="dxa"/>
            <w:shd w:val="clear" w:color="auto" w:fill="FFFFFF" w:themeFill="background1"/>
          </w:tcPr>
          <w:p w:rsidR="00F641C7" w:rsidRPr="00FD63F4" w:rsidRDefault="00FD63F4" w:rsidP="00F641C7">
            <w:pPr>
              <w:spacing w:after="200" w:line="276" w:lineRule="auto"/>
            </w:pPr>
            <w:r>
              <w:t>T10 Oppilas harjoittelee käyttämään fysiikan käsitteit</w:t>
            </w:r>
            <w:r w:rsidR="00B77C5D">
              <w:t>ä selittäessään valoon</w:t>
            </w:r>
            <w:r>
              <w:t xml:space="preserve"> </w:t>
            </w:r>
            <w:r w:rsidR="006642C3">
              <w:t xml:space="preserve">ja ääneen </w:t>
            </w:r>
            <w:r>
              <w:t>liittyviä ilmiöitä.</w:t>
            </w:r>
          </w:p>
        </w:tc>
        <w:tc>
          <w:tcPr>
            <w:tcW w:w="3827" w:type="dxa"/>
          </w:tcPr>
          <w:p w:rsidR="00F641C7" w:rsidRPr="00F641C7" w:rsidRDefault="008041D1" w:rsidP="00F641C7">
            <w:pPr>
              <w:spacing w:after="200" w:line="276" w:lineRule="auto"/>
            </w:pPr>
            <w:r>
              <w:t>T10 Oppilas käyttää fysiikan käsitteitä täsmä</w:t>
            </w:r>
            <w:r w:rsidR="00A07F1C">
              <w:t>llisesti selittäessään</w:t>
            </w:r>
            <w:r>
              <w:t xml:space="preserve"> lämpö- ja liikeilmiöitä sekä pohtiessaan ilmiöiden välisiä suhteita.</w:t>
            </w:r>
          </w:p>
        </w:tc>
        <w:tc>
          <w:tcPr>
            <w:tcW w:w="2800" w:type="dxa"/>
          </w:tcPr>
          <w:p w:rsidR="00F641C7" w:rsidRPr="00A27DD5" w:rsidRDefault="00A27DD5" w:rsidP="00F641C7">
            <w:pPr>
              <w:spacing w:after="200" w:line="276" w:lineRule="auto"/>
            </w:pPr>
            <w:r>
              <w:t>T10 Oppilas käyttää käsitteitä täsmällisesti kuvaillessaan sähköön liittyviä käsiterakenteitaan.</w:t>
            </w:r>
          </w:p>
          <w:p w:rsidR="00F641C7" w:rsidRPr="00F641C7" w:rsidRDefault="00F641C7" w:rsidP="00F641C7">
            <w:pPr>
              <w:spacing w:after="200" w:line="276" w:lineRule="auto"/>
              <w:rPr>
                <w:b/>
              </w:rPr>
            </w:pPr>
          </w:p>
        </w:tc>
      </w:tr>
      <w:tr w:rsidR="00F641C7" w:rsidRPr="00F641C7" w:rsidTr="008662F7">
        <w:tc>
          <w:tcPr>
            <w:tcW w:w="3227" w:type="dxa"/>
          </w:tcPr>
          <w:p w:rsidR="00F641C7" w:rsidRPr="00F641C7" w:rsidRDefault="00F641C7" w:rsidP="00F641C7">
            <w:pPr>
              <w:spacing w:after="200" w:line="276" w:lineRule="auto"/>
            </w:pPr>
            <w:r w:rsidRPr="00F641C7">
              <w:t>Tavoitteeseen liittyvät sisällöt</w:t>
            </w:r>
          </w:p>
        </w:tc>
        <w:tc>
          <w:tcPr>
            <w:tcW w:w="6627" w:type="dxa"/>
            <w:gridSpan w:val="2"/>
          </w:tcPr>
          <w:p w:rsidR="00F641C7" w:rsidRPr="00F641C7" w:rsidRDefault="00F95B84" w:rsidP="00F641C7">
            <w:pPr>
              <w:spacing w:after="200" w:line="276" w:lineRule="auto"/>
            </w:pPr>
            <w:r>
              <w:t>S1-S6</w:t>
            </w:r>
          </w:p>
        </w:tc>
      </w:tr>
      <w:tr w:rsidR="00F641C7" w:rsidRPr="00F641C7" w:rsidTr="008662F7">
        <w:tc>
          <w:tcPr>
            <w:tcW w:w="3227" w:type="dxa"/>
          </w:tcPr>
          <w:p w:rsidR="00F641C7" w:rsidRPr="00F641C7" w:rsidRDefault="00F641C7" w:rsidP="00F641C7">
            <w:pPr>
              <w:spacing w:after="200" w:line="276" w:lineRule="auto"/>
            </w:pPr>
            <w:r w:rsidRPr="00F641C7">
              <w:t>Tavoitteeseen liittyvä laaja-alainen osaaminen</w:t>
            </w:r>
          </w:p>
        </w:tc>
        <w:tc>
          <w:tcPr>
            <w:tcW w:w="6627" w:type="dxa"/>
            <w:gridSpan w:val="2"/>
          </w:tcPr>
          <w:p w:rsidR="00F641C7" w:rsidRPr="00F641C7" w:rsidRDefault="00F95B84" w:rsidP="00F641C7">
            <w:pPr>
              <w:spacing w:after="200" w:line="276" w:lineRule="auto"/>
            </w:pPr>
            <w:r>
              <w:t>L1</w:t>
            </w:r>
          </w:p>
        </w:tc>
      </w:tr>
      <w:tr w:rsidR="00F641C7" w:rsidRPr="00F641C7" w:rsidTr="008662F7">
        <w:tc>
          <w:tcPr>
            <w:tcW w:w="3227" w:type="dxa"/>
          </w:tcPr>
          <w:p w:rsidR="00F641C7" w:rsidRPr="00F641C7" w:rsidRDefault="00F641C7" w:rsidP="00F641C7">
            <w:pPr>
              <w:spacing w:after="200" w:line="276" w:lineRule="auto"/>
            </w:pPr>
            <w:r w:rsidRPr="00F641C7">
              <w:t>Arvioinnin kohteet oppiaineessa</w:t>
            </w:r>
          </w:p>
        </w:tc>
        <w:tc>
          <w:tcPr>
            <w:tcW w:w="6627" w:type="dxa"/>
            <w:gridSpan w:val="2"/>
          </w:tcPr>
          <w:p w:rsidR="00F641C7" w:rsidRPr="00F641C7" w:rsidRDefault="002E10E5" w:rsidP="00F641C7">
            <w:pPr>
              <w:spacing w:after="200" w:line="276" w:lineRule="auto"/>
            </w:pPr>
            <w:r>
              <w:t>Käsitteiden käyttö ja jäsentäminen</w:t>
            </w:r>
          </w:p>
        </w:tc>
      </w:tr>
    </w:tbl>
    <w:p w:rsidR="00F641C7" w:rsidRDefault="00F641C7"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A07F1C" w:rsidRPr="00A07F1C" w:rsidRDefault="00A07F1C" w:rsidP="00F641C7">
      <w:pPr>
        <w:rPr>
          <w:b/>
        </w:rPr>
      </w:pPr>
      <w:r w:rsidRPr="00D4498B">
        <w:rPr>
          <w:b/>
        </w:rPr>
        <w:lastRenderedPageBreak/>
        <w:t>FYSIIKAN TIEDOT JA NIIDEN KÄYTTÄMINEN</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F641C7" w:rsidRPr="00F641C7" w:rsidTr="008662F7">
        <w:tc>
          <w:tcPr>
            <w:tcW w:w="7054" w:type="dxa"/>
            <w:gridSpan w:val="2"/>
            <w:shd w:val="clear" w:color="auto" w:fill="DBE5F1" w:themeFill="accent1" w:themeFillTint="33"/>
          </w:tcPr>
          <w:p w:rsidR="00F641C7" w:rsidRPr="00F641C7" w:rsidRDefault="00F641C7" w:rsidP="00F641C7">
            <w:pPr>
              <w:spacing w:after="200" w:line="276" w:lineRule="auto"/>
              <w:rPr>
                <w:b/>
              </w:rPr>
            </w:pPr>
            <w:r w:rsidRPr="00F641C7">
              <w:rPr>
                <w:b/>
              </w:rPr>
              <w:t>Tavoite</w:t>
            </w:r>
            <w:r w:rsidRPr="00F641C7">
              <w:t>:</w:t>
            </w:r>
            <w:r>
              <w:t xml:space="preserve"> T11</w:t>
            </w:r>
            <w:r w:rsidR="00A3424D" w:rsidRPr="00A3424D">
              <w:t xml:space="preserve"> O</w:t>
            </w:r>
            <w:r w:rsidR="00A07F1C">
              <w:t>hjata o</w:t>
            </w:r>
            <w:r w:rsidR="00A3424D" w:rsidRPr="00A3424D">
              <w:t>ppilas</w:t>
            </w:r>
            <w:r w:rsidR="00A07F1C">
              <w:t>ta</w:t>
            </w:r>
            <w:r w:rsidR="00A3424D" w:rsidRPr="00A3424D">
              <w:t xml:space="preserve"> käyttä</w:t>
            </w:r>
            <w:r w:rsidR="00A07F1C">
              <w:t>m</w:t>
            </w:r>
            <w:r w:rsidR="00A3424D" w:rsidRPr="00A3424D">
              <w:t>ä</w:t>
            </w:r>
            <w:r w:rsidR="00A07F1C">
              <w:t>än</w:t>
            </w:r>
            <w:r w:rsidR="00A3424D" w:rsidRPr="00A3424D">
              <w:t xml:space="preserve"> erilaisia malleja ilmiöiden kuvaamisessa ja selittämisessä sekä ennusteiden tekemisessä.</w:t>
            </w:r>
          </w:p>
        </w:tc>
        <w:tc>
          <w:tcPr>
            <w:tcW w:w="2800" w:type="dxa"/>
          </w:tcPr>
          <w:p w:rsidR="00F641C7" w:rsidRPr="00F641C7" w:rsidRDefault="00F641C7" w:rsidP="00F641C7">
            <w:pPr>
              <w:spacing w:after="200" w:line="276" w:lineRule="auto"/>
            </w:pPr>
            <w:r w:rsidRPr="00F641C7">
              <w:rPr>
                <w:b/>
              </w:rPr>
              <w:t>Hyvän osaamisen kuvaus 9. luokan lopussa:</w:t>
            </w:r>
            <w:r w:rsidRPr="00F641C7">
              <w:t xml:space="preserve"> </w:t>
            </w:r>
          </w:p>
          <w:p w:rsidR="002E10E5" w:rsidRPr="002E10E5" w:rsidRDefault="002E10E5" w:rsidP="002E10E5">
            <w:r w:rsidRPr="002E10E5">
              <w:t>Oppilas osaa käyttää yksinkertaisia malleja ja tehdä ennusteita sekä harjoittelee yksinkertaisten mallien muodostamista mittaustuloksista.</w:t>
            </w:r>
          </w:p>
          <w:p w:rsidR="00F641C7" w:rsidRPr="00F641C7" w:rsidRDefault="002E10E5" w:rsidP="002E10E5">
            <w:pPr>
              <w:spacing w:after="200" w:line="276" w:lineRule="auto"/>
            </w:pPr>
            <w:r w:rsidRPr="002E10E5">
              <w:t>Oppilas osaa kuvata mallia ja nimetä mallin rajoituksia tai puutteita.</w:t>
            </w:r>
          </w:p>
        </w:tc>
      </w:tr>
      <w:tr w:rsidR="00F641C7" w:rsidRPr="00F641C7" w:rsidTr="008662F7">
        <w:tc>
          <w:tcPr>
            <w:tcW w:w="3227" w:type="dxa"/>
            <w:shd w:val="clear" w:color="auto" w:fill="FFFFFF" w:themeFill="background1"/>
          </w:tcPr>
          <w:p w:rsidR="00F641C7" w:rsidRPr="00F641C7" w:rsidRDefault="00F641C7" w:rsidP="00F641C7">
            <w:pPr>
              <w:spacing w:after="200" w:line="276" w:lineRule="auto"/>
              <w:rPr>
                <w:b/>
              </w:rPr>
            </w:pPr>
            <w:r w:rsidRPr="00F641C7">
              <w:rPr>
                <w:b/>
              </w:rPr>
              <w:t>7lk</w:t>
            </w:r>
          </w:p>
        </w:tc>
        <w:tc>
          <w:tcPr>
            <w:tcW w:w="3827" w:type="dxa"/>
          </w:tcPr>
          <w:p w:rsidR="00F641C7" w:rsidRPr="00F641C7" w:rsidRDefault="00F641C7" w:rsidP="00F641C7">
            <w:pPr>
              <w:spacing w:after="200" w:line="276" w:lineRule="auto"/>
              <w:rPr>
                <w:b/>
              </w:rPr>
            </w:pPr>
            <w:r w:rsidRPr="00F641C7">
              <w:rPr>
                <w:b/>
              </w:rPr>
              <w:t>8lk</w:t>
            </w:r>
          </w:p>
        </w:tc>
        <w:tc>
          <w:tcPr>
            <w:tcW w:w="2800" w:type="dxa"/>
          </w:tcPr>
          <w:p w:rsidR="00F641C7" w:rsidRPr="00F641C7" w:rsidRDefault="00F641C7" w:rsidP="00F641C7">
            <w:pPr>
              <w:spacing w:after="200" w:line="276" w:lineRule="auto"/>
              <w:rPr>
                <w:b/>
              </w:rPr>
            </w:pPr>
            <w:r w:rsidRPr="00F641C7">
              <w:rPr>
                <w:b/>
              </w:rPr>
              <w:t>9lk</w:t>
            </w:r>
          </w:p>
        </w:tc>
      </w:tr>
      <w:tr w:rsidR="00F641C7" w:rsidRPr="00F641C7" w:rsidTr="008662F7">
        <w:tc>
          <w:tcPr>
            <w:tcW w:w="3227" w:type="dxa"/>
            <w:shd w:val="clear" w:color="auto" w:fill="FFFFFF" w:themeFill="background1"/>
          </w:tcPr>
          <w:p w:rsidR="00F641C7" w:rsidRPr="00FD63F4" w:rsidRDefault="00FD63F4" w:rsidP="00F641C7">
            <w:pPr>
              <w:spacing w:after="200" w:line="276" w:lineRule="auto"/>
            </w:pPr>
            <w:r>
              <w:t>T11 Oppilas osaa käyttää joitakin malleja</w:t>
            </w:r>
            <w:r w:rsidR="00B77C5D">
              <w:t xml:space="preserve"> selittäessään valoon </w:t>
            </w:r>
            <w:r w:rsidR="006642C3">
              <w:t xml:space="preserve">ja ääneen </w:t>
            </w:r>
            <w:r>
              <w:t>liittyviä ilmiöitä.</w:t>
            </w:r>
          </w:p>
        </w:tc>
        <w:tc>
          <w:tcPr>
            <w:tcW w:w="3827" w:type="dxa"/>
          </w:tcPr>
          <w:p w:rsidR="00F641C7" w:rsidRPr="00F641C7" w:rsidRDefault="008041D1" w:rsidP="00F641C7">
            <w:pPr>
              <w:spacing w:after="200" w:line="276" w:lineRule="auto"/>
            </w:pPr>
            <w:r>
              <w:t>T11 Oppilas osaa käyttää erilaisia malleja lämpö- ja liikeilmiöiden</w:t>
            </w:r>
            <w:r w:rsidR="00A95EA9">
              <w:t xml:space="preserve"> sekä vuorovaikutuksen</w:t>
            </w:r>
            <w:r>
              <w:t xml:space="preserve"> kuvaamisessa ja selittämisessä.</w:t>
            </w:r>
          </w:p>
        </w:tc>
        <w:tc>
          <w:tcPr>
            <w:tcW w:w="2800" w:type="dxa"/>
          </w:tcPr>
          <w:p w:rsidR="00F641C7" w:rsidRPr="00A27DD5" w:rsidRDefault="00A27DD5" w:rsidP="00F641C7">
            <w:pPr>
              <w:spacing w:after="200" w:line="276" w:lineRule="auto"/>
            </w:pPr>
            <w:r>
              <w:t>T11 Oppilas osaa käyttää kytkentäkaavioita mallina kuvatessaan ja selittäessään virtapiirin ilmiöitä. Oppilas osaa tehdä ennusteita virtapiirin toiminnasta kytkentäkaavion avulla.</w:t>
            </w:r>
          </w:p>
          <w:p w:rsidR="00F641C7" w:rsidRPr="00F641C7" w:rsidRDefault="00F641C7" w:rsidP="00F641C7">
            <w:pPr>
              <w:spacing w:after="200" w:line="276" w:lineRule="auto"/>
              <w:rPr>
                <w:b/>
              </w:rPr>
            </w:pPr>
          </w:p>
        </w:tc>
      </w:tr>
      <w:tr w:rsidR="00F641C7" w:rsidRPr="00F641C7" w:rsidTr="008662F7">
        <w:tc>
          <w:tcPr>
            <w:tcW w:w="3227" w:type="dxa"/>
          </w:tcPr>
          <w:p w:rsidR="00F641C7" w:rsidRPr="00F641C7" w:rsidRDefault="00F641C7" w:rsidP="00F641C7">
            <w:pPr>
              <w:spacing w:after="200" w:line="276" w:lineRule="auto"/>
            </w:pPr>
            <w:r w:rsidRPr="00F641C7">
              <w:t>Tavoitteeseen liittyvät sisällöt</w:t>
            </w:r>
          </w:p>
        </w:tc>
        <w:tc>
          <w:tcPr>
            <w:tcW w:w="6627" w:type="dxa"/>
            <w:gridSpan w:val="2"/>
          </w:tcPr>
          <w:p w:rsidR="00F641C7" w:rsidRPr="00F641C7" w:rsidRDefault="00F95B84" w:rsidP="00F641C7">
            <w:pPr>
              <w:spacing w:after="200" w:line="276" w:lineRule="auto"/>
            </w:pPr>
            <w:r>
              <w:t>S1-S6</w:t>
            </w:r>
          </w:p>
        </w:tc>
      </w:tr>
      <w:tr w:rsidR="00F641C7" w:rsidRPr="00F641C7" w:rsidTr="008662F7">
        <w:tc>
          <w:tcPr>
            <w:tcW w:w="3227" w:type="dxa"/>
          </w:tcPr>
          <w:p w:rsidR="00F641C7" w:rsidRPr="00F641C7" w:rsidRDefault="00F641C7" w:rsidP="00F641C7">
            <w:pPr>
              <w:spacing w:after="200" w:line="276" w:lineRule="auto"/>
            </w:pPr>
            <w:r w:rsidRPr="00F641C7">
              <w:t>Tavoitteeseen liittyvä laaja-alainen osaaminen</w:t>
            </w:r>
          </w:p>
        </w:tc>
        <w:tc>
          <w:tcPr>
            <w:tcW w:w="6627" w:type="dxa"/>
            <w:gridSpan w:val="2"/>
          </w:tcPr>
          <w:p w:rsidR="00F641C7" w:rsidRPr="00F641C7" w:rsidRDefault="00F95B84" w:rsidP="00F641C7">
            <w:pPr>
              <w:spacing w:after="200" w:line="276" w:lineRule="auto"/>
            </w:pPr>
            <w:r>
              <w:t>L1</w:t>
            </w:r>
          </w:p>
        </w:tc>
      </w:tr>
      <w:tr w:rsidR="00F641C7" w:rsidRPr="00F641C7" w:rsidTr="008662F7">
        <w:tc>
          <w:tcPr>
            <w:tcW w:w="3227" w:type="dxa"/>
          </w:tcPr>
          <w:p w:rsidR="00F641C7" w:rsidRPr="00F641C7" w:rsidRDefault="00F641C7" w:rsidP="00F641C7">
            <w:pPr>
              <w:spacing w:after="200" w:line="276" w:lineRule="auto"/>
            </w:pPr>
            <w:r w:rsidRPr="00F641C7">
              <w:t>Arvioinnin kohteet oppiaineessa</w:t>
            </w:r>
          </w:p>
        </w:tc>
        <w:tc>
          <w:tcPr>
            <w:tcW w:w="6627" w:type="dxa"/>
            <w:gridSpan w:val="2"/>
          </w:tcPr>
          <w:p w:rsidR="00F641C7" w:rsidRPr="00F641C7" w:rsidRDefault="002E10E5" w:rsidP="00F641C7">
            <w:pPr>
              <w:spacing w:after="200" w:line="276" w:lineRule="auto"/>
            </w:pPr>
            <w:r>
              <w:t>Mallien käyttäminen</w:t>
            </w:r>
          </w:p>
        </w:tc>
      </w:tr>
    </w:tbl>
    <w:p w:rsidR="00F641C7" w:rsidRDefault="00F641C7"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Pr="00A07F1C" w:rsidRDefault="00A07F1C" w:rsidP="00F641C7">
      <w:pPr>
        <w:rPr>
          <w:b/>
        </w:rPr>
      </w:pPr>
      <w:r w:rsidRPr="00D4498B">
        <w:rPr>
          <w:b/>
        </w:rPr>
        <w:lastRenderedPageBreak/>
        <w:t>FYSIIKAN TIEDOT JA NIIDEN KÄYTTÄMINEN</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F641C7" w:rsidRPr="00F641C7" w:rsidTr="008662F7">
        <w:tc>
          <w:tcPr>
            <w:tcW w:w="7054" w:type="dxa"/>
            <w:gridSpan w:val="2"/>
            <w:shd w:val="clear" w:color="auto" w:fill="DBE5F1" w:themeFill="accent1" w:themeFillTint="33"/>
          </w:tcPr>
          <w:p w:rsidR="00F641C7" w:rsidRPr="00F641C7" w:rsidRDefault="00F641C7" w:rsidP="00F641C7">
            <w:pPr>
              <w:spacing w:after="200" w:line="276" w:lineRule="auto"/>
              <w:rPr>
                <w:b/>
              </w:rPr>
            </w:pPr>
            <w:r w:rsidRPr="00F641C7">
              <w:rPr>
                <w:b/>
              </w:rPr>
              <w:t>Tavoite</w:t>
            </w:r>
            <w:r w:rsidRPr="00F641C7">
              <w:t>:</w:t>
            </w:r>
            <w:r>
              <w:t xml:space="preserve"> T12</w:t>
            </w:r>
            <w:r w:rsidR="00A3424D">
              <w:t xml:space="preserve"> </w:t>
            </w:r>
            <w:r w:rsidR="00A3424D" w:rsidRPr="00A3424D">
              <w:t>O</w:t>
            </w:r>
            <w:r w:rsidR="00A07F1C">
              <w:t>hjata o</w:t>
            </w:r>
            <w:r w:rsidR="00A3424D" w:rsidRPr="00A3424D">
              <w:t>ppilas</w:t>
            </w:r>
            <w:r w:rsidR="00A07F1C">
              <w:t>ta</w:t>
            </w:r>
            <w:r w:rsidR="00A3424D" w:rsidRPr="00A3424D">
              <w:t xml:space="preserve"> käyttä</w:t>
            </w:r>
            <w:r w:rsidR="00A07F1C">
              <w:t>m</w:t>
            </w:r>
            <w:r w:rsidR="00A3424D" w:rsidRPr="00A3424D">
              <w:t>ä</w:t>
            </w:r>
            <w:r w:rsidR="00A07F1C">
              <w:t>än</w:t>
            </w:r>
            <w:r w:rsidR="00A3424D" w:rsidRPr="00A3424D">
              <w:t xml:space="preserve"> ja arvioi</w:t>
            </w:r>
            <w:r w:rsidR="00A07F1C">
              <w:t>maan</w:t>
            </w:r>
            <w:r w:rsidR="00A3424D" w:rsidRPr="00A3424D">
              <w:t xml:space="preserve"> kriittisesti eri </w:t>
            </w:r>
            <w:r w:rsidR="00A07F1C">
              <w:t>tietolähteitä sekä ilmaisemaan</w:t>
            </w:r>
            <w:r w:rsidR="00A3424D" w:rsidRPr="00A3424D">
              <w:t xml:space="preserve"> ja perustele</w:t>
            </w:r>
            <w:r w:rsidR="00A07F1C">
              <w:t>maan</w:t>
            </w:r>
            <w:r w:rsidR="00A3424D" w:rsidRPr="00A3424D">
              <w:t xml:space="preserve"> erilaisia näkemyksiä fysiikalle ominaisella tavalla.</w:t>
            </w:r>
          </w:p>
        </w:tc>
        <w:tc>
          <w:tcPr>
            <w:tcW w:w="2800" w:type="dxa"/>
          </w:tcPr>
          <w:p w:rsidR="00F641C7" w:rsidRDefault="00F641C7" w:rsidP="00F641C7">
            <w:pPr>
              <w:spacing w:after="200" w:line="276" w:lineRule="auto"/>
            </w:pPr>
            <w:r w:rsidRPr="00F641C7">
              <w:rPr>
                <w:b/>
              </w:rPr>
              <w:t>Hyvän osaamisen kuvaus 9. luokan lopussa:</w:t>
            </w:r>
            <w:r w:rsidRPr="00F641C7">
              <w:t xml:space="preserve"> </w:t>
            </w:r>
          </w:p>
          <w:p w:rsidR="002E10E5" w:rsidRPr="002E10E5" w:rsidRDefault="002E10E5" w:rsidP="002E10E5">
            <w:r w:rsidRPr="002E10E5">
              <w:t xml:space="preserve">Oppilas osaa hakea tietoa erilaisista tietolähteistä ja valita joitakin luotettavia tietolähteitä.  </w:t>
            </w:r>
          </w:p>
          <w:p w:rsidR="002E10E5" w:rsidRPr="00F641C7" w:rsidRDefault="002E10E5" w:rsidP="002E10E5">
            <w:pPr>
              <w:spacing w:after="200" w:line="276" w:lineRule="auto"/>
            </w:pPr>
            <w:r w:rsidRPr="002E10E5">
              <w:t>Oppilas osaa ilmaista ja perustella erilaisia näkemyksiä fysiikalle ominaisella tavalla.</w:t>
            </w:r>
          </w:p>
          <w:p w:rsidR="00F641C7" w:rsidRPr="00F641C7" w:rsidRDefault="00F641C7" w:rsidP="00F641C7">
            <w:pPr>
              <w:spacing w:after="200" w:line="276" w:lineRule="auto"/>
            </w:pPr>
          </w:p>
        </w:tc>
      </w:tr>
      <w:tr w:rsidR="00F641C7" w:rsidRPr="00F641C7" w:rsidTr="008662F7">
        <w:tc>
          <w:tcPr>
            <w:tcW w:w="3227" w:type="dxa"/>
            <w:shd w:val="clear" w:color="auto" w:fill="FFFFFF" w:themeFill="background1"/>
          </w:tcPr>
          <w:p w:rsidR="00F641C7" w:rsidRPr="00F641C7" w:rsidRDefault="00F641C7" w:rsidP="00F641C7">
            <w:pPr>
              <w:spacing w:after="200" w:line="276" w:lineRule="auto"/>
              <w:rPr>
                <w:b/>
              </w:rPr>
            </w:pPr>
            <w:r w:rsidRPr="00F641C7">
              <w:rPr>
                <w:b/>
              </w:rPr>
              <w:t>7lk</w:t>
            </w:r>
          </w:p>
        </w:tc>
        <w:tc>
          <w:tcPr>
            <w:tcW w:w="3827" w:type="dxa"/>
          </w:tcPr>
          <w:p w:rsidR="00F641C7" w:rsidRPr="00F641C7" w:rsidRDefault="00F641C7" w:rsidP="00F641C7">
            <w:pPr>
              <w:spacing w:after="200" w:line="276" w:lineRule="auto"/>
              <w:rPr>
                <w:b/>
              </w:rPr>
            </w:pPr>
            <w:r w:rsidRPr="00F641C7">
              <w:rPr>
                <w:b/>
              </w:rPr>
              <w:t>8lk</w:t>
            </w:r>
          </w:p>
        </w:tc>
        <w:tc>
          <w:tcPr>
            <w:tcW w:w="2800" w:type="dxa"/>
          </w:tcPr>
          <w:p w:rsidR="00F641C7" w:rsidRPr="00F641C7" w:rsidRDefault="00F641C7" w:rsidP="00F641C7">
            <w:pPr>
              <w:spacing w:after="200" w:line="276" w:lineRule="auto"/>
              <w:rPr>
                <w:b/>
              </w:rPr>
            </w:pPr>
            <w:r w:rsidRPr="00F641C7">
              <w:rPr>
                <w:b/>
              </w:rPr>
              <w:t>9lk</w:t>
            </w:r>
          </w:p>
        </w:tc>
      </w:tr>
      <w:tr w:rsidR="00F641C7" w:rsidRPr="00F641C7" w:rsidTr="008662F7">
        <w:tc>
          <w:tcPr>
            <w:tcW w:w="3227" w:type="dxa"/>
            <w:shd w:val="clear" w:color="auto" w:fill="FFFFFF" w:themeFill="background1"/>
          </w:tcPr>
          <w:p w:rsidR="00F641C7" w:rsidRPr="00FD63F4" w:rsidRDefault="00FD63F4" w:rsidP="00F641C7">
            <w:pPr>
              <w:spacing w:after="200" w:line="276" w:lineRule="auto"/>
            </w:pPr>
            <w:r>
              <w:t>T12 Oppilas perustelee erilaisia näkemyksiä fysiikalle ominaisella tavalla.</w:t>
            </w:r>
          </w:p>
        </w:tc>
        <w:tc>
          <w:tcPr>
            <w:tcW w:w="3827" w:type="dxa"/>
          </w:tcPr>
          <w:p w:rsidR="00F641C7" w:rsidRPr="00F641C7" w:rsidRDefault="00A27DD5" w:rsidP="00F641C7">
            <w:pPr>
              <w:spacing w:after="200" w:line="276" w:lineRule="auto"/>
            </w:pPr>
            <w:r>
              <w:t xml:space="preserve">T12 Oppilas harjoittelee käyttämään </w:t>
            </w:r>
            <w:r w:rsidR="008041D1">
              <w:t>e</w:t>
            </w:r>
            <w:r>
              <w:t>ri tietolähteitä sekä perustelemaan</w:t>
            </w:r>
            <w:r w:rsidR="008041D1">
              <w:t xml:space="preserve"> erilaisia näkemyksiään fysiikalle ominaisella tavalla.</w:t>
            </w:r>
          </w:p>
        </w:tc>
        <w:tc>
          <w:tcPr>
            <w:tcW w:w="2800" w:type="dxa"/>
          </w:tcPr>
          <w:p w:rsidR="00F641C7" w:rsidRPr="00A27DD5" w:rsidRDefault="00A27DD5" w:rsidP="00F641C7">
            <w:pPr>
              <w:spacing w:after="200" w:line="276" w:lineRule="auto"/>
            </w:pPr>
            <w:r>
              <w:t xml:space="preserve">T12 </w:t>
            </w:r>
            <w:r w:rsidRPr="00A27DD5">
              <w:t>Oppilas osaa käyttää eri tietolähteitä sekä perustelee erilaisia näkemyksiään fysiikalle ominaisella tavalla.</w:t>
            </w:r>
          </w:p>
          <w:p w:rsidR="00F641C7" w:rsidRPr="00F641C7" w:rsidRDefault="00F641C7" w:rsidP="00F641C7">
            <w:pPr>
              <w:spacing w:after="200" w:line="276" w:lineRule="auto"/>
              <w:rPr>
                <w:b/>
              </w:rPr>
            </w:pPr>
          </w:p>
        </w:tc>
      </w:tr>
      <w:tr w:rsidR="00F641C7" w:rsidRPr="00F641C7" w:rsidTr="008662F7">
        <w:tc>
          <w:tcPr>
            <w:tcW w:w="3227" w:type="dxa"/>
          </w:tcPr>
          <w:p w:rsidR="00F641C7" w:rsidRPr="00F641C7" w:rsidRDefault="00F641C7" w:rsidP="00F641C7">
            <w:pPr>
              <w:spacing w:after="200" w:line="276" w:lineRule="auto"/>
            </w:pPr>
            <w:r w:rsidRPr="00F641C7">
              <w:t>Tavoitteeseen liittyvät sisällöt</w:t>
            </w:r>
          </w:p>
        </w:tc>
        <w:tc>
          <w:tcPr>
            <w:tcW w:w="6627" w:type="dxa"/>
            <w:gridSpan w:val="2"/>
          </w:tcPr>
          <w:p w:rsidR="00F641C7" w:rsidRPr="00F641C7" w:rsidRDefault="00F95B84" w:rsidP="00F641C7">
            <w:pPr>
              <w:spacing w:after="200" w:line="276" w:lineRule="auto"/>
            </w:pPr>
            <w:r>
              <w:t>S1-S6</w:t>
            </w:r>
          </w:p>
        </w:tc>
      </w:tr>
      <w:tr w:rsidR="00F641C7" w:rsidRPr="00F641C7" w:rsidTr="008662F7">
        <w:tc>
          <w:tcPr>
            <w:tcW w:w="3227" w:type="dxa"/>
          </w:tcPr>
          <w:p w:rsidR="00F641C7" w:rsidRPr="00F641C7" w:rsidRDefault="00F641C7" w:rsidP="00F641C7">
            <w:pPr>
              <w:spacing w:after="200" w:line="276" w:lineRule="auto"/>
            </w:pPr>
            <w:r w:rsidRPr="00F641C7">
              <w:t>Tavoitteeseen liittyvä laaja-alainen osaaminen</w:t>
            </w:r>
          </w:p>
        </w:tc>
        <w:tc>
          <w:tcPr>
            <w:tcW w:w="6627" w:type="dxa"/>
            <w:gridSpan w:val="2"/>
          </w:tcPr>
          <w:p w:rsidR="00F641C7" w:rsidRPr="00F641C7" w:rsidRDefault="00F95B84" w:rsidP="00F641C7">
            <w:pPr>
              <w:spacing w:after="200" w:line="276" w:lineRule="auto"/>
            </w:pPr>
            <w:r>
              <w:t>L2, L4</w:t>
            </w:r>
          </w:p>
        </w:tc>
      </w:tr>
      <w:tr w:rsidR="00F641C7" w:rsidRPr="00F641C7" w:rsidTr="008662F7">
        <w:tc>
          <w:tcPr>
            <w:tcW w:w="3227" w:type="dxa"/>
          </w:tcPr>
          <w:p w:rsidR="00F641C7" w:rsidRPr="00F641C7" w:rsidRDefault="00F641C7" w:rsidP="00F641C7">
            <w:pPr>
              <w:spacing w:after="200" w:line="276" w:lineRule="auto"/>
            </w:pPr>
            <w:r w:rsidRPr="00F641C7">
              <w:t>Arvioinnin kohteet oppiaineessa</w:t>
            </w:r>
          </w:p>
        </w:tc>
        <w:tc>
          <w:tcPr>
            <w:tcW w:w="6627" w:type="dxa"/>
            <w:gridSpan w:val="2"/>
          </w:tcPr>
          <w:p w:rsidR="00F641C7" w:rsidRPr="00F641C7" w:rsidRDefault="002E10E5" w:rsidP="00F641C7">
            <w:pPr>
              <w:spacing w:after="200" w:line="276" w:lineRule="auto"/>
            </w:pPr>
            <w:r w:rsidRPr="002E10E5">
              <w:t>Argumentointi</w:t>
            </w:r>
            <w:r w:rsidRPr="002E10E5">
              <w:softHyphen/>
              <w:t>taidot ja tietolähteiden käyttäminen</w:t>
            </w:r>
          </w:p>
        </w:tc>
      </w:tr>
    </w:tbl>
    <w:p w:rsidR="00F641C7" w:rsidRPr="00F641C7" w:rsidRDefault="00F641C7" w:rsidP="00F641C7"/>
    <w:p w:rsidR="00F641C7" w:rsidRDefault="00F641C7"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Default="00746869" w:rsidP="00F641C7"/>
    <w:p w:rsidR="00746869" w:rsidRPr="00A07F1C" w:rsidRDefault="00A07F1C" w:rsidP="00F641C7">
      <w:pPr>
        <w:rPr>
          <w:b/>
        </w:rPr>
      </w:pPr>
      <w:r w:rsidRPr="00D4498B">
        <w:rPr>
          <w:b/>
        </w:rPr>
        <w:lastRenderedPageBreak/>
        <w:t>FYSIIKAN TIEDOT JA NIIDEN KÄYTTÄMINEN</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F641C7" w:rsidRPr="00F641C7" w:rsidTr="008662F7">
        <w:tc>
          <w:tcPr>
            <w:tcW w:w="7054" w:type="dxa"/>
            <w:gridSpan w:val="2"/>
            <w:shd w:val="clear" w:color="auto" w:fill="DBE5F1" w:themeFill="accent1" w:themeFillTint="33"/>
          </w:tcPr>
          <w:p w:rsidR="00F641C7" w:rsidRPr="00F641C7" w:rsidRDefault="00F641C7" w:rsidP="00F641C7">
            <w:pPr>
              <w:spacing w:after="200" w:line="276" w:lineRule="auto"/>
              <w:rPr>
                <w:b/>
              </w:rPr>
            </w:pPr>
            <w:r w:rsidRPr="00F641C7">
              <w:rPr>
                <w:b/>
              </w:rPr>
              <w:t>Tavoite</w:t>
            </w:r>
            <w:r w:rsidRPr="00F641C7">
              <w:t>:</w:t>
            </w:r>
            <w:r>
              <w:t xml:space="preserve"> T13</w:t>
            </w:r>
            <w:r w:rsidR="00A3424D">
              <w:t xml:space="preserve"> </w:t>
            </w:r>
            <w:r w:rsidR="00A3424D" w:rsidRPr="00A3424D">
              <w:t>O</w:t>
            </w:r>
            <w:r w:rsidR="00A07F1C">
              <w:t>hjata o</w:t>
            </w:r>
            <w:r w:rsidR="00A3424D" w:rsidRPr="00A3424D">
              <w:t>ppilas</w:t>
            </w:r>
            <w:r w:rsidR="00A07F1C">
              <w:t>ta</w:t>
            </w:r>
            <w:r w:rsidR="00A3424D" w:rsidRPr="00A3424D">
              <w:t xml:space="preserve"> hahmotta</w:t>
            </w:r>
            <w:r w:rsidR="00A07F1C">
              <w:t>m</w:t>
            </w:r>
            <w:r w:rsidR="00A3424D" w:rsidRPr="00A3424D">
              <w:t>a</w:t>
            </w:r>
            <w:r w:rsidR="00A07F1C">
              <w:t>an</w:t>
            </w:r>
            <w:r w:rsidR="00A3424D" w:rsidRPr="00A3424D">
              <w:t xml:space="preserve"> luonnontieteellisen tiedon luonnetta ja kehittymistä sekä tieteellisiä tapoja tuottaa tietoa.</w:t>
            </w:r>
          </w:p>
        </w:tc>
        <w:tc>
          <w:tcPr>
            <w:tcW w:w="2800" w:type="dxa"/>
          </w:tcPr>
          <w:p w:rsidR="00F641C7" w:rsidRDefault="00F641C7" w:rsidP="00F641C7">
            <w:pPr>
              <w:spacing w:after="200" w:line="276" w:lineRule="auto"/>
            </w:pPr>
            <w:r w:rsidRPr="00F641C7">
              <w:rPr>
                <w:b/>
              </w:rPr>
              <w:t>Hyvän osaamisen kuvaus 9. luokan lopussa:</w:t>
            </w:r>
            <w:r w:rsidRPr="00F641C7">
              <w:t xml:space="preserve"> </w:t>
            </w:r>
          </w:p>
          <w:p w:rsidR="002E10E5" w:rsidRPr="002E10E5" w:rsidRDefault="002E10E5" w:rsidP="002E10E5">
            <w:r w:rsidRPr="002E10E5">
              <w:t>Oppilas osaa kuvata fysiikkaan liittyvien esimerkkien avulla luonnontieteellisen tiedon luonnetta ja kehittymistä.</w:t>
            </w:r>
          </w:p>
          <w:p w:rsidR="002E10E5" w:rsidRPr="00F641C7" w:rsidRDefault="002E10E5" w:rsidP="002E10E5">
            <w:pPr>
              <w:spacing w:after="200" w:line="276" w:lineRule="auto"/>
            </w:pPr>
            <w:r w:rsidRPr="002E10E5">
              <w:t>Oppilas osaa kuvata esimerkkien avulla tieteellisiä tapoja tuottaa tietoa.</w:t>
            </w:r>
          </w:p>
          <w:p w:rsidR="00F641C7" w:rsidRPr="00F641C7" w:rsidRDefault="00F641C7" w:rsidP="00F641C7">
            <w:pPr>
              <w:spacing w:after="200" w:line="276" w:lineRule="auto"/>
            </w:pPr>
          </w:p>
        </w:tc>
      </w:tr>
      <w:tr w:rsidR="00F641C7" w:rsidRPr="00F641C7" w:rsidTr="008662F7">
        <w:tc>
          <w:tcPr>
            <w:tcW w:w="3227" w:type="dxa"/>
            <w:shd w:val="clear" w:color="auto" w:fill="FFFFFF" w:themeFill="background1"/>
          </w:tcPr>
          <w:p w:rsidR="00F641C7" w:rsidRPr="00F641C7" w:rsidRDefault="00F641C7" w:rsidP="00F641C7">
            <w:pPr>
              <w:spacing w:after="200" w:line="276" w:lineRule="auto"/>
              <w:rPr>
                <w:b/>
              </w:rPr>
            </w:pPr>
            <w:r w:rsidRPr="00F641C7">
              <w:rPr>
                <w:b/>
              </w:rPr>
              <w:t>7lk</w:t>
            </w:r>
          </w:p>
        </w:tc>
        <w:tc>
          <w:tcPr>
            <w:tcW w:w="3827" w:type="dxa"/>
          </w:tcPr>
          <w:p w:rsidR="00F641C7" w:rsidRPr="00F641C7" w:rsidRDefault="00F641C7" w:rsidP="00F641C7">
            <w:pPr>
              <w:spacing w:after="200" w:line="276" w:lineRule="auto"/>
              <w:rPr>
                <w:b/>
              </w:rPr>
            </w:pPr>
            <w:r w:rsidRPr="00F641C7">
              <w:rPr>
                <w:b/>
              </w:rPr>
              <w:t>8lk</w:t>
            </w:r>
          </w:p>
        </w:tc>
        <w:tc>
          <w:tcPr>
            <w:tcW w:w="2800" w:type="dxa"/>
          </w:tcPr>
          <w:p w:rsidR="00F641C7" w:rsidRPr="00F641C7" w:rsidRDefault="00F641C7" w:rsidP="00F641C7">
            <w:pPr>
              <w:spacing w:after="200" w:line="276" w:lineRule="auto"/>
              <w:rPr>
                <w:b/>
              </w:rPr>
            </w:pPr>
            <w:r w:rsidRPr="00F641C7">
              <w:rPr>
                <w:b/>
              </w:rPr>
              <w:t>9lk</w:t>
            </w:r>
          </w:p>
        </w:tc>
      </w:tr>
      <w:tr w:rsidR="00F641C7" w:rsidRPr="00F641C7" w:rsidTr="008662F7">
        <w:tc>
          <w:tcPr>
            <w:tcW w:w="3227" w:type="dxa"/>
            <w:shd w:val="clear" w:color="auto" w:fill="FFFFFF" w:themeFill="background1"/>
          </w:tcPr>
          <w:p w:rsidR="00F641C7" w:rsidRPr="00FD63F4" w:rsidRDefault="00FD63F4" w:rsidP="00F641C7">
            <w:pPr>
              <w:spacing w:after="200" w:line="276" w:lineRule="auto"/>
            </w:pPr>
            <w:r>
              <w:t>T13 Oppilas harjoittelee hahmottamaan luonnontieteellisen tiedon luonnetta sekä tieteellisiä tapoja tuottaa tietoa.</w:t>
            </w:r>
          </w:p>
        </w:tc>
        <w:tc>
          <w:tcPr>
            <w:tcW w:w="3827" w:type="dxa"/>
          </w:tcPr>
          <w:p w:rsidR="00F641C7" w:rsidRPr="00F641C7" w:rsidRDefault="008041D1" w:rsidP="00F641C7">
            <w:pPr>
              <w:spacing w:after="200" w:line="276" w:lineRule="auto"/>
            </w:pPr>
            <w:r>
              <w:t xml:space="preserve">T13 Oppilas tuntee tapoja, joilla luonnontieteellinen tieto on kehittynyt </w:t>
            </w:r>
            <w:r w:rsidR="00A07F1C">
              <w:t xml:space="preserve">(tutustumalla esimerkiksi tieteen historiaan ja tiedon kehittymiseen) </w:t>
            </w:r>
            <w:r>
              <w:t xml:space="preserve">sekä </w:t>
            </w:r>
            <w:r w:rsidR="00A07F1C">
              <w:t>tietää tieteellisiä tapoja tuott</w:t>
            </w:r>
            <w:r>
              <w:t>aa tietoa.</w:t>
            </w:r>
          </w:p>
        </w:tc>
        <w:tc>
          <w:tcPr>
            <w:tcW w:w="2800" w:type="dxa"/>
          </w:tcPr>
          <w:p w:rsidR="00F641C7" w:rsidRPr="00A27DD5" w:rsidRDefault="00A27DD5" w:rsidP="00F641C7">
            <w:pPr>
              <w:spacing w:after="200" w:line="276" w:lineRule="auto"/>
            </w:pPr>
            <w:r>
              <w:t xml:space="preserve">T13 </w:t>
            </w:r>
            <w:r w:rsidRPr="00A27DD5">
              <w:t>Oppilas hahmottaa luonnontieteellisen tiedon luonnetta ja kehittymistä sekä tieteellisiä tapoja tuottaa tietoa.</w:t>
            </w:r>
          </w:p>
          <w:p w:rsidR="00F641C7" w:rsidRPr="00F641C7" w:rsidRDefault="00F641C7" w:rsidP="00F641C7">
            <w:pPr>
              <w:spacing w:after="200" w:line="276" w:lineRule="auto"/>
              <w:rPr>
                <w:b/>
              </w:rPr>
            </w:pPr>
          </w:p>
        </w:tc>
      </w:tr>
      <w:tr w:rsidR="00F641C7" w:rsidRPr="00F641C7" w:rsidTr="008662F7">
        <w:tc>
          <w:tcPr>
            <w:tcW w:w="3227" w:type="dxa"/>
          </w:tcPr>
          <w:p w:rsidR="00F641C7" w:rsidRPr="00F641C7" w:rsidRDefault="00F641C7" w:rsidP="00F641C7">
            <w:pPr>
              <w:spacing w:after="200" w:line="276" w:lineRule="auto"/>
            </w:pPr>
            <w:r w:rsidRPr="00F641C7">
              <w:t>Tavoitteeseen liittyvät sisällöt</w:t>
            </w:r>
          </w:p>
        </w:tc>
        <w:tc>
          <w:tcPr>
            <w:tcW w:w="6627" w:type="dxa"/>
            <w:gridSpan w:val="2"/>
          </w:tcPr>
          <w:p w:rsidR="00F641C7" w:rsidRPr="00F641C7" w:rsidRDefault="00E03E56" w:rsidP="00F641C7">
            <w:pPr>
              <w:spacing w:after="200" w:line="276" w:lineRule="auto"/>
            </w:pPr>
            <w:r>
              <w:t>S1-S6</w:t>
            </w:r>
          </w:p>
        </w:tc>
      </w:tr>
      <w:tr w:rsidR="00F641C7" w:rsidRPr="00F641C7" w:rsidTr="008662F7">
        <w:tc>
          <w:tcPr>
            <w:tcW w:w="3227" w:type="dxa"/>
          </w:tcPr>
          <w:p w:rsidR="00F641C7" w:rsidRPr="00F641C7" w:rsidRDefault="00F641C7" w:rsidP="00F641C7">
            <w:pPr>
              <w:spacing w:after="200" w:line="276" w:lineRule="auto"/>
            </w:pPr>
            <w:r w:rsidRPr="00F641C7">
              <w:t>Tavoitteeseen liittyvä laaja-alainen osaaminen</w:t>
            </w:r>
          </w:p>
        </w:tc>
        <w:tc>
          <w:tcPr>
            <w:tcW w:w="6627" w:type="dxa"/>
            <w:gridSpan w:val="2"/>
          </w:tcPr>
          <w:p w:rsidR="00F641C7" w:rsidRPr="00F641C7" w:rsidRDefault="00F641C7" w:rsidP="00F641C7">
            <w:pPr>
              <w:spacing w:after="200" w:line="276" w:lineRule="auto"/>
            </w:pPr>
          </w:p>
        </w:tc>
      </w:tr>
      <w:tr w:rsidR="00F641C7" w:rsidRPr="00F641C7" w:rsidTr="008662F7">
        <w:tc>
          <w:tcPr>
            <w:tcW w:w="3227" w:type="dxa"/>
          </w:tcPr>
          <w:p w:rsidR="00F641C7" w:rsidRPr="00F641C7" w:rsidRDefault="00F641C7" w:rsidP="00F641C7">
            <w:pPr>
              <w:spacing w:after="200" w:line="276" w:lineRule="auto"/>
            </w:pPr>
            <w:r w:rsidRPr="00F641C7">
              <w:t>Arvioinnin kohteet oppiaineessa</w:t>
            </w:r>
          </w:p>
        </w:tc>
        <w:tc>
          <w:tcPr>
            <w:tcW w:w="6627" w:type="dxa"/>
            <w:gridSpan w:val="2"/>
          </w:tcPr>
          <w:p w:rsidR="00F641C7" w:rsidRPr="00F641C7" w:rsidRDefault="002E10E5" w:rsidP="00F641C7">
            <w:pPr>
              <w:spacing w:after="200" w:line="276" w:lineRule="auto"/>
            </w:pPr>
            <w:r w:rsidRPr="002E10E5">
              <w:rPr>
                <w:lang w:val="en-US"/>
              </w:rPr>
              <w:t>Luonnontieteel</w:t>
            </w:r>
            <w:r w:rsidRPr="002E10E5">
              <w:rPr>
                <w:lang w:val="en-US"/>
              </w:rPr>
              <w:softHyphen/>
              <w:t>lisen tiedon luonteen hahmottaminen</w:t>
            </w:r>
          </w:p>
        </w:tc>
      </w:tr>
    </w:tbl>
    <w:p w:rsidR="00F641C7" w:rsidRPr="00F641C7" w:rsidRDefault="00F641C7" w:rsidP="00F641C7"/>
    <w:p w:rsidR="00F641C7" w:rsidRDefault="00F641C7"/>
    <w:p w:rsidR="00F641C7" w:rsidRDefault="00F641C7"/>
    <w:p w:rsidR="00F641C7" w:rsidRDefault="00F641C7"/>
    <w:p w:rsidR="00746869" w:rsidRDefault="00746869"/>
    <w:p w:rsidR="00746869" w:rsidRDefault="00746869"/>
    <w:p w:rsidR="00746869" w:rsidRDefault="00746869"/>
    <w:p w:rsidR="00746869" w:rsidRDefault="00746869"/>
    <w:p w:rsidR="00746869" w:rsidRDefault="00746869"/>
    <w:p w:rsidR="00746869" w:rsidRPr="00A07F1C" w:rsidRDefault="00A07F1C">
      <w:pPr>
        <w:rPr>
          <w:b/>
        </w:rPr>
      </w:pPr>
      <w:r w:rsidRPr="00D4498B">
        <w:rPr>
          <w:b/>
        </w:rPr>
        <w:lastRenderedPageBreak/>
        <w:t>FYSIIKAN TIEDOT JA NIIDEN KÄYTTÄMINEN</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402"/>
        <w:gridCol w:w="3225"/>
      </w:tblGrid>
      <w:tr w:rsidR="00172858" w:rsidRPr="00A15663" w:rsidTr="008662F7">
        <w:tc>
          <w:tcPr>
            <w:tcW w:w="6629" w:type="dxa"/>
            <w:gridSpan w:val="2"/>
            <w:shd w:val="clear" w:color="auto" w:fill="DBE5F1" w:themeFill="accent1" w:themeFillTint="33"/>
          </w:tcPr>
          <w:p w:rsidR="00172858" w:rsidRDefault="00172858" w:rsidP="008662F7">
            <w:pPr>
              <w:rPr>
                <w:rFonts w:eastAsia="Times New Roman" w:cs="Times New Roman"/>
                <w:b/>
                <w:lang w:eastAsia="fi-FI"/>
              </w:rPr>
            </w:pPr>
            <w:r w:rsidRPr="00A15663">
              <w:rPr>
                <w:b/>
              </w:rPr>
              <w:t>Tavoite</w:t>
            </w:r>
            <w:r>
              <w:t xml:space="preserve">: </w:t>
            </w:r>
            <w:r w:rsidRPr="00FC3B8B">
              <w:rPr>
                <w:b/>
              </w:rPr>
              <w:t>T</w:t>
            </w:r>
            <w:r>
              <w:rPr>
                <w:b/>
              </w:rPr>
              <w:t>1</w:t>
            </w:r>
            <w:r w:rsidRPr="00FC3B8B">
              <w:rPr>
                <w:b/>
              </w:rPr>
              <w:t>4</w:t>
            </w:r>
            <w:r w:rsidR="006642C3">
              <w:t xml:space="preserve"> </w:t>
            </w:r>
            <w:r>
              <w:t>O</w:t>
            </w:r>
            <w:r w:rsidR="00A07F1C">
              <w:t>hjata o</w:t>
            </w:r>
            <w:r>
              <w:t>ppilas</w:t>
            </w:r>
            <w:r w:rsidR="00A07F1C">
              <w:t>ta</w:t>
            </w:r>
            <w:r>
              <w:t xml:space="preserve"> saavutta</w:t>
            </w:r>
            <w:r w:rsidR="00A07F1C">
              <w:t>ma</w:t>
            </w:r>
            <w:r>
              <w:t>a</w:t>
            </w:r>
            <w:r w:rsidR="00A07F1C">
              <w:t>n</w:t>
            </w:r>
            <w:r>
              <w:t xml:space="preserve"> riittävät tiedolliset valmiudet jatko-opintojaan varten vuorovaikutuksesta ja </w:t>
            </w:r>
            <w:r w:rsidR="00A07F1C">
              <w:t xml:space="preserve">liikkeestä sekä </w:t>
            </w:r>
            <w:r>
              <w:t>sähköstä.</w:t>
            </w:r>
          </w:p>
        </w:tc>
        <w:tc>
          <w:tcPr>
            <w:tcW w:w="3225" w:type="dxa"/>
          </w:tcPr>
          <w:p w:rsidR="00172858" w:rsidRPr="00BA3664" w:rsidRDefault="00172858" w:rsidP="008662F7">
            <w:pPr>
              <w:rPr>
                <w:rFonts w:eastAsia="Times New Roman" w:cs="Times New Roman"/>
                <w:lang w:eastAsia="fi-FI"/>
              </w:rPr>
            </w:pPr>
            <w:r>
              <w:rPr>
                <w:rFonts w:eastAsia="Times New Roman" w:cs="Times New Roman"/>
                <w:b/>
                <w:lang w:eastAsia="fi-FI"/>
              </w:rPr>
              <w:t>Hyvän osaamisen kuvaus 9</w:t>
            </w:r>
            <w:r w:rsidRPr="00A15663">
              <w:rPr>
                <w:rFonts w:eastAsia="Times New Roman" w:cs="Times New Roman"/>
                <w:b/>
                <w:lang w:eastAsia="fi-FI"/>
              </w:rPr>
              <w:t>. luokan lopussa:</w:t>
            </w:r>
            <w:r w:rsidRPr="00BA3664">
              <w:rPr>
                <w:rFonts w:eastAsia="Times New Roman" w:cs="Times New Roman"/>
                <w:lang w:eastAsia="fi-FI"/>
              </w:rPr>
              <w:t xml:space="preserve"> Oppilas osaa käyttää vuorovaikutuksen ja liikkeen sekä sähkön keskeisiä </w:t>
            </w:r>
          </w:p>
          <w:p w:rsidR="00172858" w:rsidRPr="00BA3664" w:rsidRDefault="00172858" w:rsidP="008662F7">
            <w:pPr>
              <w:rPr>
                <w:rFonts w:eastAsia="Times New Roman" w:cs="Times New Roman"/>
                <w:lang w:eastAsia="fi-FI"/>
              </w:rPr>
            </w:pPr>
            <w:r w:rsidRPr="00BA3664">
              <w:rPr>
                <w:rFonts w:eastAsia="Times New Roman" w:cs="Times New Roman"/>
                <w:lang w:eastAsia="fi-FI"/>
              </w:rPr>
              <w:t xml:space="preserve">käsitteitä, olioita, ilmiöitä, ominaisuuksia, suureita, malleja ja lakeja tutuissa </w:t>
            </w:r>
          </w:p>
          <w:p w:rsidR="00172858" w:rsidRPr="00A15663" w:rsidRDefault="00172858" w:rsidP="008662F7">
            <w:pPr>
              <w:rPr>
                <w:rFonts w:eastAsia="Times New Roman" w:cs="Times New Roman"/>
                <w:lang w:eastAsia="fi-FI"/>
              </w:rPr>
            </w:pPr>
            <w:r w:rsidRPr="00BA3664">
              <w:rPr>
                <w:rFonts w:eastAsia="Times New Roman" w:cs="Times New Roman"/>
                <w:lang w:eastAsia="fi-FI"/>
              </w:rPr>
              <w:t>tilanteissa.</w:t>
            </w:r>
          </w:p>
        </w:tc>
      </w:tr>
      <w:tr w:rsidR="00E84084" w:rsidRPr="00A15663" w:rsidTr="008662F7">
        <w:tc>
          <w:tcPr>
            <w:tcW w:w="6629" w:type="dxa"/>
            <w:gridSpan w:val="2"/>
            <w:shd w:val="clear" w:color="auto" w:fill="DBE5F1" w:themeFill="accent1" w:themeFillTint="33"/>
          </w:tcPr>
          <w:p w:rsidR="00E84084" w:rsidRPr="00A15663" w:rsidRDefault="00E84084" w:rsidP="008662F7">
            <w:pPr>
              <w:rPr>
                <w:b/>
              </w:rPr>
            </w:pPr>
          </w:p>
        </w:tc>
        <w:tc>
          <w:tcPr>
            <w:tcW w:w="3225" w:type="dxa"/>
          </w:tcPr>
          <w:p w:rsidR="00E84084" w:rsidRDefault="00E84084" w:rsidP="008662F7">
            <w:pPr>
              <w:rPr>
                <w:rFonts w:eastAsia="Times New Roman" w:cs="Times New Roman"/>
                <w:b/>
                <w:lang w:eastAsia="fi-FI"/>
              </w:rPr>
            </w:pPr>
          </w:p>
        </w:tc>
      </w:tr>
      <w:tr w:rsidR="00172858" w:rsidTr="008662F7">
        <w:tc>
          <w:tcPr>
            <w:tcW w:w="3227" w:type="dxa"/>
            <w:shd w:val="clear" w:color="auto" w:fill="FFFFFF" w:themeFill="background1"/>
          </w:tcPr>
          <w:p w:rsidR="00172858" w:rsidRPr="00A15663" w:rsidRDefault="00172858" w:rsidP="008662F7">
            <w:pPr>
              <w:rPr>
                <w:b/>
              </w:rPr>
            </w:pPr>
            <w:r>
              <w:rPr>
                <w:b/>
              </w:rPr>
              <w:t>7lk</w:t>
            </w:r>
          </w:p>
        </w:tc>
        <w:tc>
          <w:tcPr>
            <w:tcW w:w="3402" w:type="dxa"/>
          </w:tcPr>
          <w:p w:rsidR="00172858" w:rsidRDefault="00172858" w:rsidP="008662F7">
            <w:pPr>
              <w:rPr>
                <w:rFonts w:eastAsia="Times New Roman" w:cs="Times New Roman"/>
                <w:b/>
                <w:lang w:eastAsia="fi-FI"/>
              </w:rPr>
            </w:pPr>
            <w:r>
              <w:rPr>
                <w:rFonts w:eastAsia="Times New Roman" w:cs="Times New Roman"/>
                <w:b/>
                <w:lang w:eastAsia="fi-FI"/>
              </w:rPr>
              <w:t>8lk</w:t>
            </w:r>
          </w:p>
        </w:tc>
        <w:tc>
          <w:tcPr>
            <w:tcW w:w="3225" w:type="dxa"/>
          </w:tcPr>
          <w:p w:rsidR="00172858" w:rsidRDefault="00172858" w:rsidP="008662F7">
            <w:pPr>
              <w:rPr>
                <w:rFonts w:eastAsia="Times New Roman" w:cs="Times New Roman"/>
                <w:b/>
                <w:lang w:eastAsia="fi-FI"/>
              </w:rPr>
            </w:pPr>
            <w:r>
              <w:rPr>
                <w:rFonts w:eastAsia="Times New Roman" w:cs="Times New Roman"/>
                <w:b/>
                <w:lang w:eastAsia="fi-FI"/>
              </w:rPr>
              <w:t>9lk</w:t>
            </w:r>
          </w:p>
        </w:tc>
      </w:tr>
      <w:tr w:rsidR="00172858" w:rsidTr="008662F7">
        <w:tc>
          <w:tcPr>
            <w:tcW w:w="3227" w:type="dxa"/>
            <w:shd w:val="clear" w:color="auto" w:fill="FFFFFF" w:themeFill="background1"/>
          </w:tcPr>
          <w:p w:rsidR="00172858" w:rsidRPr="00A15663" w:rsidRDefault="00172858" w:rsidP="008662F7">
            <w:pPr>
              <w:rPr>
                <w:b/>
              </w:rPr>
            </w:pPr>
            <w:r>
              <w:t>ei tavoitteena</w:t>
            </w:r>
          </w:p>
        </w:tc>
        <w:tc>
          <w:tcPr>
            <w:tcW w:w="3402" w:type="dxa"/>
          </w:tcPr>
          <w:p w:rsidR="00172858" w:rsidRPr="00205730" w:rsidRDefault="00172858" w:rsidP="008662F7">
            <w:pPr>
              <w:rPr>
                <w:rFonts w:eastAsia="Times New Roman" w:cs="Times New Roman"/>
                <w:lang w:eastAsia="fi-FI"/>
              </w:rPr>
            </w:pPr>
            <w:r w:rsidRPr="00FC3B8B">
              <w:rPr>
                <w:b/>
              </w:rPr>
              <w:t>T14</w:t>
            </w:r>
            <w:r>
              <w:t xml:space="preserve"> Oppilas saavuttaa</w:t>
            </w:r>
            <w:r w:rsidR="00A27DD5">
              <w:t xml:space="preserve"> </w:t>
            </w:r>
            <w:r w:rsidR="006642C3">
              <w:t>riittävät tiedolliset</w:t>
            </w:r>
            <w:r>
              <w:t xml:space="preserve"> jatko-opintovalmiudet </w:t>
            </w:r>
            <w:r w:rsidRPr="00254E4D">
              <w:rPr>
                <w:b/>
                <w:i/>
              </w:rPr>
              <w:t>vuorovaikutuksesta</w:t>
            </w:r>
            <w:r w:rsidR="00A07F1C" w:rsidRPr="00254E4D">
              <w:rPr>
                <w:b/>
                <w:i/>
              </w:rPr>
              <w:t xml:space="preserve"> ja liikkeestä</w:t>
            </w:r>
            <w:r w:rsidRPr="00C74266">
              <w:rPr>
                <w:b/>
              </w:rPr>
              <w:t>.</w:t>
            </w:r>
          </w:p>
        </w:tc>
        <w:tc>
          <w:tcPr>
            <w:tcW w:w="3225" w:type="dxa"/>
          </w:tcPr>
          <w:p w:rsidR="00172858" w:rsidRDefault="00172858" w:rsidP="008662F7">
            <w:pPr>
              <w:rPr>
                <w:rFonts w:eastAsia="Times New Roman" w:cs="Times New Roman"/>
                <w:b/>
                <w:lang w:eastAsia="fi-FI"/>
              </w:rPr>
            </w:pPr>
            <w:r w:rsidRPr="00FC3B8B">
              <w:rPr>
                <w:b/>
              </w:rPr>
              <w:t>T14</w:t>
            </w:r>
            <w:r>
              <w:t xml:space="preserve"> Oppilas saavuttaa </w:t>
            </w:r>
            <w:r w:rsidR="00A27DD5">
              <w:t xml:space="preserve">riittävät </w:t>
            </w:r>
            <w:r>
              <w:t xml:space="preserve">tiedolliset jatko-opintovalmiudet </w:t>
            </w:r>
            <w:r w:rsidRPr="00254E4D">
              <w:rPr>
                <w:b/>
                <w:i/>
              </w:rPr>
              <w:t>sähköstä</w:t>
            </w:r>
            <w:r w:rsidRPr="00254E4D">
              <w:rPr>
                <w:i/>
              </w:rPr>
              <w:t>.</w:t>
            </w:r>
          </w:p>
        </w:tc>
      </w:tr>
      <w:tr w:rsidR="00172858" w:rsidRPr="00A15663" w:rsidTr="008662F7">
        <w:tc>
          <w:tcPr>
            <w:tcW w:w="3227" w:type="dxa"/>
          </w:tcPr>
          <w:p w:rsidR="00172858" w:rsidRDefault="00172858" w:rsidP="008662F7">
            <w:r>
              <w:t>Tavoitteeseen liittyvät sisällöt</w:t>
            </w:r>
          </w:p>
        </w:tc>
        <w:tc>
          <w:tcPr>
            <w:tcW w:w="6627" w:type="dxa"/>
            <w:gridSpan w:val="2"/>
          </w:tcPr>
          <w:p w:rsidR="00172858" w:rsidRPr="00A15663" w:rsidRDefault="00172858" w:rsidP="008662F7">
            <w:pPr>
              <w:rPr>
                <w:rFonts w:eastAsia="Times New Roman" w:cs="Times New Roman"/>
                <w:lang w:eastAsia="fi-FI"/>
              </w:rPr>
            </w:pPr>
            <w:r>
              <w:rPr>
                <w:rFonts w:eastAsia="Times New Roman" w:cs="Times New Roman"/>
                <w:lang w:eastAsia="fi-FI"/>
              </w:rPr>
              <w:t>S5,S6</w:t>
            </w:r>
          </w:p>
        </w:tc>
      </w:tr>
      <w:tr w:rsidR="00172858" w:rsidRPr="00CC5432" w:rsidTr="008662F7">
        <w:tc>
          <w:tcPr>
            <w:tcW w:w="3227" w:type="dxa"/>
          </w:tcPr>
          <w:p w:rsidR="00172858" w:rsidRDefault="00172858" w:rsidP="008662F7">
            <w:r>
              <w:t>Tavoitteeseen liittyvä laaja-alainen osaaminen</w:t>
            </w:r>
          </w:p>
        </w:tc>
        <w:tc>
          <w:tcPr>
            <w:tcW w:w="6627" w:type="dxa"/>
            <w:gridSpan w:val="2"/>
          </w:tcPr>
          <w:p w:rsidR="00172858" w:rsidRPr="00CC5432" w:rsidRDefault="00172858" w:rsidP="008662F7">
            <w:pPr>
              <w:rPr>
                <w:rFonts w:eastAsia="Times New Roman" w:cs="Times New Roman"/>
                <w:lang w:eastAsia="fi-FI"/>
              </w:rPr>
            </w:pPr>
          </w:p>
        </w:tc>
      </w:tr>
      <w:tr w:rsidR="00172858" w:rsidRPr="00A15663" w:rsidTr="008662F7">
        <w:tc>
          <w:tcPr>
            <w:tcW w:w="3227" w:type="dxa"/>
          </w:tcPr>
          <w:p w:rsidR="00172858" w:rsidRDefault="00172858" w:rsidP="008662F7">
            <w:r>
              <w:t>Arvioinnin kohteet oppiaineessa</w:t>
            </w:r>
          </w:p>
        </w:tc>
        <w:tc>
          <w:tcPr>
            <w:tcW w:w="6627" w:type="dxa"/>
            <w:gridSpan w:val="2"/>
          </w:tcPr>
          <w:p w:rsidR="00172858" w:rsidRPr="00A15663" w:rsidRDefault="00172858" w:rsidP="008662F7">
            <w:pPr>
              <w:rPr>
                <w:rFonts w:eastAsia="Times New Roman" w:cs="Times New Roman"/>
                <w:lang w:eastAsia="fi-FI"/>
              </w:rPr>
            </w:pPr>
            <w:r w:rsidRPr="00BA3664">
              <w:rPr>
                <w:rFonts w:eastAsia="Times New Roman" w:cs="Times New Roman"/>
                <w:lang w:eastAsia="fi-FI"/>
              </w:rPr>
              <w:t>Tiedollisten jatko-opinto</w:t>
            </w:r>
            <w:r>
              <w:rPr>
                <w:rFonts w:eastAsia="Times New Roman" w:cs="Times New Roman"/>
                <w:lang w:eastAsia="fi-FI"/>
              </w:rPr>
              <w:t xml:space="preserve"> </w:t>
            </w:r>
            <w:r w:rsidRPr="00BA3664">
              <w:rPr>
                <w:rFonts w:eastAsia="Times New Roman" w:cs="Times New Roman"/>
                <w:lang w:eastAsia="fi-FI"/>
              </w:rPr>
              <w:t>valmiuksien saavuttaminen</w:t>
            </w:r>
            <w:bookmarkStart w:id="0" w:name="_GoBack"/>
            <w:bookmarkEnd w:id="0"/>
          </w:p>
        </w:tc>
      </w:tr>
    </w:tbl>
    <w:p w:rsidR="00172858" w:rsidRDefault="00172858"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746869" w:rsidP="00172858">
      <w:pPr>
        <w:rPr>
          <w:b/>
        </w:rPr>
      </w:pPr>
    </w:p>
    <w:p w:rsidR="00746869" w:rsidRDefault="00E258BF" w:rsidP="00172858">
      <w:pPr>
        <w:rPr>
          <w:b/>
        </w:rPr>
      </w:pPr>
      <w:r w:rsidRPr="00D4498B">
        <w:rPr>
          <w:b/>
        </w:rPr>
        <w:lastRenderedPageBreak/>
        <w:t>FYSIIKAN TIEDOT JA NIIDEN KÄYTTÄMINEN</w:t>
      </w:r>
    </w:p>
    <w:tbl>
      <w:tblPr>
        <w:tblStyle w:val="TaulukkoRuudukko"/>
        <w:tblpPr w:leftFromText="141" w:rightFromText="141" w:vertAnchor="text" w:horzAnchor="margin" w:tblpY="20"/>
        <w:tblW w:w="0" w:type="auto"/>
        <w:tblLook w:val="04A0" w:firstRow="1" w:lastRow="0" w:firstColumn="1" w:lastColumn="0" w:noHBand="0" w:noVBand="1"/>
      </w:tblPr>
      <w:tblGrid>
        <w:gridCol w:w="3227"/>
        <w:gridCol w:w="3827"/>
        <w:gridCol w:w="2800"/>
      </w:tblGrid>
      <w:tr w:rsidR="00172858" w:rsidRPr="00A15663" w:rsidTr="008662F7">
        <w:tc>
          <w:tcPr>
            <w:tcW w:w="7054" w:type="dxa"/>
            <w:gridSpan w:val="2"/>
            <w:shd w:val="clear" w:color="auto" w:fill="DBE5F1" w:themeFill="accent1" w:themeFillTint="33"/>
          </w:tcPr>
          <w:p w:rsidR="00172858" w:rsidRDefault="00172858" w:rsidP="008662F7">
            <w:pPr>
              <w:rPr>
                <w:rFonts w:eastAsia="Times New Roman" w:cs="Times New Roman"/>
                <w:b/>
                <w:lang w:eastAsia="fi-FI"/>
              </w:rPr>
            </w:pPr>
            <w:r w:rsidRPr="00A15663">
              <w:rPr>
                <w:b/>
              </w:rPr>
              <w:t>Tavoite</w:t>
            </w:r>
            <w:r>
              <w:t>:</w:t>
            </w:r>
            <w:r w:rsidR="00F641C7">
              <w:t xml:space="preserve"> T15</w:t>
            </w:r>
            <w:r w:rsidR="00A3424D">
              <w:t xml:space="preserve"> </w:t>
            </w:r>
            <w:r w:rsidR="00A3424D" w:rsidRPr="00A3424D">
              <w:t>O</w:t>
            </w:r>
            <w:r w:rsidR="00851F2D">
              <w:t>hjata o</w:t>
            </w:r>
            <w:r w:rsidR="00A3424D" w:rsidRPr="00A3424D">
              <w:t>ppilas</w:t>
            </w:r>
            <w:r w:rsidR="00851F2D">
              <w:t>ta</w:t>
            </w:r>
            <w:r w:rsidR="00A3424D" w:rsidRPr="00A3424D">
              <w:t xml:space="preserve"> sovelta</w:t>
            </w:r>
            <w:r w:rsidR="00851F2D">
              <w:t>ma</w:t>
            </w:r>
            <w:r w:rsidR="00A3424D" w:rsidRPr="00A3424D">
              <w:t>a</w:t>
            </w:r>
            <w:r w:rsidR="00851F2D">
              <w:t>n</w:t>
            </w:r>
            <w:r w:rsidR="00A3424D" w:rsidRPr="00A3424D">
              <w:t xml:space="preserve"> fysiikan tietojaan ja taitojaan monialaisissa oppimiskokonaisuuksissa sekä </w:t>
            </w:r>
            <w:r w:rsidR="00851F2D">
              <w:t>tarjota mahdollisuuksia tutustua</w:t>
            </w:r>
            <w:r w:rsidR="00A3424D" w:rsidRPr="00A3424D">
              <w:t xml:space="preserve"> fysiikan soveltamiseen erilaisissa tilanteissa kuten luonnossa, elinkeinoelämässä, järjestöissä tai tiedeyhteisöissä.</w:t>
            </w:r>
          </w:p>
        </w:tc>
        <w:tc>
          <w:tcPr>
            <w:tcW w:w="2800" w:type="dxa"/>
          </w:tcPr>
          <w:p w:rsidR="00172858" w:rsidRPr="00A15663" w:rsidRDefault="00172858" w:rsidP="008662F7">
            <w:pPr>
              <w:rPr>
                <w:rFonts w:eastAsia="Times New Roman" w:cs="Times New Roman"/>
                <w:lang w:eastAsia="fi-FI"/>
              </w:rPr>
            </w:pPr>
            <w:r>
              <w:rPr>
                <w:rFonts w:eastAsia="Times New Roman" w:cs="Times New Roman"/>
                <w:b/>
                <w:lang w:eastAsia="fi-FI"/>
              </w:rPr>
              <w:t>Hyvän osaamisen kuvaus 9</w:t>
            </w:r>
            <w:r w:rsidRPr="00A15663">
              <w:rPr>
                <w:rFonts w:eastAsia="Times New Roman" w:cs="Times New Roman"/>
                <w:b/>
                <w:lang w:eastAsia="fi-FI"/>
              </w:rPr>
              <w:t>. luokan lopussa:</w:t>
            </w:r>
            <w:r w:rsidRPr="00CC5432">
              <w:rPr>
                <w:rFonts w:eastAsia="Times New Roman" w:cs="Times New Roman"/>
                <w:lang w:eastAsia="fi-FI"/>
              </w:rPr>
              <w:t xml:space="preserve"> </w:t>
            </w:r>
          </w:p>
          <w:p w:rsidR="00172858" w:rsidRPr="00A15663" w:rsidRDefault="002E10E5" w:rsidP="008662F7">
            <w:pPr>
              <w:rPr>
                <w:rFonts w:eastAsia="Times New Roman" w:cs="Times New Roman"/>
                <w:lang w:eastAsia="fi-FI"/>
              </w:rPr>
            </w:pPr>
            <w:r w:rsidRPr="002E10E5">
              <w:rPr>
                <w:rFonts w:eastAsia="Times New Roman" w:cs="Times New Roman"/>
                <w:lang w:eastAsia="fi-FI"/>
              </w:rPr>
              <w:t>Oppilas osaa käyttää fysiikan tietojaan ja taitojaan monialaisessa oppimiskokonaisuudessa tai tilanteessa, jossa fysiikkaa sovelletaan eri ympäristöissä</w:t>
            </w:r>
          </w:p>
        </w:tc>
      </w:tr>
      <w:tr w:rsidR="00172858" w:rsidRPr="00A15663" w:rsidTr="008662F7">
        <w:tc>
          <w:tcPr>
            <w:tcW w:w="3227" w:type="dxa"/>
            <w:shd w:val="clear" w:color="auto" w:fill="FFFFFF" w:themeFill="background1"/>
          </w:tcPr>
          <w:p w:rsidR="00172858" w:rsidRPr="00A15663" w:rsidRDefault="00172858" w:rsidP="008662F7">
            <w:pPr>
              <w:rPr>
                <w:b/>
              </w:rPr>
            </w:pPr>
            <w:r>
              <w:rPr>
                <w:b/>
              </w:rPr>
              <w:t>7lk</w:t>
            </w:r>
          </w:p>
        </w:tc>
        <w:tc>
          <w:tcPr>
            <w:tcW w:w="3827" w:type="dxa"/>
          </w:tcPr>
          <w:p w:rsidR="00172858" w:rsidRDefault="00172858" w:rsidP="008662F7">
            <w:pPr>
              <w:rPr>
                <w:rFonts w:eastAsia="Times New Roman" w:cs="Times New Roman"/>
                <w:b/>
                <w:lang w:eastAsia="fi-FI"/>
              </w:rPr>
            </w:pPr>
            <w:r>
              <w:rPr>
                <w:rFonts w:eastAsia="Times New Roman" w:cs="Times New Roman"/>
                <w:b/>
                <w:lang w:eastAsia="fi-FI"/>
              </w:rPr>
              <w:t>8lk</w:t>
            </w:r>
          </w:p>
        </w:tc>
        <w:tc>
          <w:tcPr>
            <w:tcW w:w="2800" w:type="dxa"/>
          </w:tcPr>
          <w:p w:rsidR="00172858" w:rsidRDefault="00172858" w:rsidP="008662F7">
            <w:pPr>
              <w:rPr>
                <w:rFonts w:eastAsia="Times New Roman" w:cs="Times New Roman"/>
                <w:b/>
                <w:lang w:eastAsia="fi-FI"/>
              </w:rPr>
            </w:pPr>
            <w:r>
              <w:rPr>
                <w:rFonts w:eastAsia="Times New Roman" w:cs="Times New Roman"/>
                <w:b/>
                <w:lang w:eastAsia="fi-FI"/>
              </w:rPr>
              <w:t>9lk</w:t>
            </w:r>
          </w:p>
        </w:tc>
      </w:tr>
      <w:tr w:rsidR="00172858" w:rsidRPr="00A15663" w:rsidTr="008662F7">
        <w:tc>
          <w:tcPr>
            <w:tcW w:w="3227" w:type="dxa"/>
            <w:shd w:val="clear" w:color="auto" w:fill="FFFFFF" w:themeFill="background1"/>
          </w:tcPr>
          <w:p w:rsidR="00172858" w:rsidRPr="00FD63F4" w:rsidRDefault="00FD63F4" w:rsidP="008662F7">
            <w:r>
              <w:t xml:space="preserve">T15 Oppilas osaa käyttää fysiikan tietoja ja taitoja </w:t>
            </w:r>
            <w:r w:rsidR="00552DF9">
              <w:t xml:space="preserve">esim. </w:t>
            </w:r>
            <w:r>
              <w:t>monia</w:t>
            </w:r>
            <w:r w:rsidR="00056B44">
              <w:t>laisissa oppimiskokonaisuu</w:t>
            </w:r>
            <w:r w:rsidR="00552DF9">
              <w:t>ksissa</w:t>
            </w:r>
            <w:r>
              <w:t>.</w:t>
            </w:r>
          </w:p>
        </w:tc>
        <w:tc>
          <w:tcPr>
            <w:tcW w:w="3827" w:type="dxa"/>
          </w:tcPr>
          <w:p w:rsidR="00172858" w:rsidRPr="00205730" w:rsidRDefault="00A27DD5" w:rsidP="008662F7">
            <w:pPr>
              <w:rPr>
                <w:rFonts w:eastAsia="Times New Roman" w:cs="Times New Roman"/>
                <w:lang w:eastAsia="fi-FI"/>
              </w:rPr>
            </w:pPr>
            <w:r>
              <w:rPr>
                <w:rFonts w:eastAsia="Times New Roman" w:cs="Times New Roman"/>
                <w:lang w:eastAsia="fi-FI"/>
              </w:rPr>
              <w:t xml:space="preserve">T15 </w:t>
            </w:r>
            <w:r w:rsidRPr="00A27DD5">
              <w:rPr>
                <w:rFonts w:eastAsia="Times New Roman" w:cs="Times New Roman"/>
                <w:lang w:eastAsia="fi-FI"/>
              </w:rPr>
              <w:t>Oppilas osaa käyttää fysiikan tietoja ja taitoja monial</w:t>
            </w:r>
            <w:r>
              <w:rPr>
                <w:rFonts w:eastAsia="Times New Roman" w:cs="Times New Roman"/>
                <w:lang w:eastAsia="fi-FI"/>
              </w:rPr>
              <w:t>aisissa oppimiskokonaisuuksissa sekä mahdollisuuksien mukaan tutustuu fysiikan soveltamiseen jossakin tilanteessa kuten luonnossa, elinkeinoelämässä, järjestöissä tai tiedeyhteisössä.</w:t>
            </w:r>
          </w:p>
        </w:tc>
        <w:tc>
          <w:tcPr>
            <w:tcW w:w="2800" w:type="dxa"/>
          </w:tcPr>
          <w:p w:rsidR="00172858" w:rsidRPr="00A27DD5" w:rsidRDefault="00A27DD5" w:rsidP="008662F7">
            <w:pPr>
              <w:rPr>
                <w:rFonts w:eastAsia="Times New Roman" w:cs="Times New Roman"/>
                <w:lang w:eastAsia="fi-FI"/>
              </w:rPr>
            </w:pPr>
            <w:r>
              <w:rPr>
                <w:rFonts w:eastAsia="Times New Roman" w:cs="Times New Roman"/>
                <w:lang w:eastAsia="fi-FI"/>
              </w:rPr>
              <w:t xml:space="preserve">T15 </w:t>
            </w:r>
            <w:r w:rsidRPr="00A27DD5">
              <w:rPr>
                <w:rFonts w:eastAsia="Times New Roman" w:cs="Times New Roman"/>
                <w:lang w:eastAsia="fi-FI"/>
              </w:rPr>
              <w:t xml:space="preserve">Oppilas soveltaa fysiikan tietojaan ja taitojaan monialaisissa oppimiskokonaisuuksissa sekä </w:t>
            </w:r>
            <w:r>
              <w:rPr>
                <w:rFonts w:eastAsia="Times New Roman" w:cs="Times New Roman"/>
                <w:lang w:eastAsia="fi-FI"/>
              </w:rPr>
              <w:t xml:space="preserve">mahdollisuuksien mukaan </w:t>
            </w:r>
            <w:r w:rsidRPr="00A27DD5">
              <w:rPr>
                <w:rFonts w:eastAsia="Times New Roman" w:cs="Times New Roman"/>
                <w:lang w:eastAsia="fi-FI"/>
              </w:rPr>
              <w:t>tutustuu fysiikan soveltamiseen erilaisissa tilanteissa kuten luonnossa, elinkeinoelämässä, järjestöissä tai tiedeyhteisöissä.</w:t>
            </w:r>
          </w:p>
        </w:tc>
      </w:tr>
      <w:tr w:rsidR="00172858" w:rsidRPr="00A15663" w:rsidTr="008662F7">
        <w:tc>
          <w:tcPr>
            <w:tcW w:w="3227" w:type="dxa"/>
          </w:tcPr>
          <w:p w:rsidR="00172858" w:rsidRDefault="00172858" w:rsidP="008662F7">
            <w:r>
              <w:t>Tavoitteeseen liittyvät sisällöt</w:t>
            </w:r>
          </w:p>
        </w:tc>
        <w:tc>
          <w:tcPr>
            <w:tcW w:w="6627" w:type="dxa"/>
            <w:gridSpan w:val="2"/>
          </w:tcPr>
          <w:p w:rsidR="00172858" w:rsidRPr="00A15663" w:rsidRDefault="00E03E56" w:rsidP="008662F7">
            <w:pPr>
              <w:rPr>
                <w:rFonts w:eastAsia="Times New Roman" w:cs="Times New Roman"/>
                <w:lang w:eastAsia="fi-FI"/>
              </w:rPr>
            </w:pPr>
            <w:r>
              <w:rPr>
                <w:rFonts w:eastAsia="Times New Roman" w:cs="Times New Roman"/>
                <w:lang w:eastAsia="fi-FI"/>
              </w:rPr>
              <w:t>S1-S6</w:t>
            </w:r>
          </w:p>
        </w:tc>
      </w:tr>
      <w:tr w:rsidR="00172858" w:rsidRPr="00A15663" w:rsidTr="008662F7">
        <w:tc>
          <w:tcPr>
            <w:tcW w:w="3227" w:type="dxa"/>
          </w:tcPr>
          <w:p w:rsidR="00172858" w:rsidRDefault="00172858" w:rsidP="008662F7">
            <w:r>
              <w:t>Tavoitteeseen liittyvä laaja-alainen osaaminen</w:t>
            </w:r>
          </w:p>
        </w:tc>
        <w:tc>
          <w:tcPr>
            <w:tcW w:w="6627" w:type="dxa"/>
            <w:gridSpan w:val="2"/>
          </w:tcPr>
          <w:p w:rsidR="00172858" w:rsidRPr="00CC5432" w:rsidRDefault="00E03E56" w:rsidP="008662F7">
            <w:pPr>
              <w:rPr>
                <w:rFonts w:eastAsia="Times New Roman" w:cs="Times New Roman"/>
                <w:lang w:eastAsia="fi-FI"/>
              </w:rPr>
            </w:pPr>
            <w:r>
              <w:rPr>
                <w:rFonts w:eastAsia="Times New Roman" w:cs="Times New Roman"/>
                <w:lang w:eastAsia="fi-FI"/>
              </w:rPr>
              <w:t>L6</w:t>
            </w:r>
          </w:p>
        </w:tc>
      </w:tr>
      <w:tr w:rsidR="00172858" w:rsidRPr="00A15663" w:rsidTr="008662F7">
        <w:tc>
          <w:tcPr>
            <w:tcW w:w="3227" w:type="dxa"/>
          </w:tcPr>
          <w:p w:rsidR="00172858" w:rsidRDefault="00172858" w:rsidP="008662F7">
            <w:r>
              <w:t>Arvioinnin kohteet oppiaineessa</w:t>
            </w:r>
          </w:p>
        </w:tc>
        <w:tc>
          <w:tcPr>
            <w:tcW w:w="6627" w:type="dxa"/>
            <w:gridSpan w:val="2"/>
          </w:tcPr>
          <w:p w:rsidR="00172858" w:rsidRPr="00A15663" w:rsidRDefault="002E10E5" w:rsidP="008662F7">
            <w:pPr>
              <w:rPr>
                <w:rFonts w:eastAsia="Times New Roman" w:cs="Times New Roman"/>
                <w:lang w:eastAsia="fi-FI"/>
              </w:rPr>
            </w:pPr>
            <w:r>
              <w:rPr>
                <w:rFonts w:eastAsia="Times New Roman" w:cs="Times New Roman"/>
                <w:lang w:eastAsia="fi-FI"/>
              </w:rPr>
              <w:t>Tietojen ja taitojen soveltaminen eri tilanteissa.</w:t>
            </w:r>
          </w:p>
        </w:tc>
      </w:tr>
    </w:tbl>
    <w:p w:rsidR="00172858" w:rsidRDefault="00172858" w:rsidP="00172858"/>
    <w:p w:rsidR="00746869" w:rsidRDefault="00746869" w:rsidP="00172858"/>
    <w:p w:rsidR="00746869" w:rsidRDefault="00746869" w:rsidP="00172858"/>
    <w:p w:rsidR="00746869" w:rsidRDefault="00746869" w:rsidP="00172858"/>
    <w:p w:rsidR="00746869" w:rsidRDefault="00746869" w:rsidP="00172858"/>
    <w:p w:rsidR="00746869" w:rsidRDefault="00746869" w:rsidP="00172858"/>
    <w:p w:rsidR="00746869" w:rsidRDefault="00746869" w:rsidP="00172858"/>
    <w:p w:rsidR="00746869" w:rsidRDefault="00746869" w:rsidP="00172858"/>
    <w:p w:rsidR="00746869" w:rsidRDefault="00746869" w:rsidP="00172858"/>
    <w:p w:rsidR="00746869" w:rsidRDefault="00746869" w:rsidP="00172858"/>
    <w:p w:rsidR="00746869" w:rsidRDefault="00746869" w:rsidP="00172858"/>
    <w:p w:rsidR="00746869" w:rsidRDefault="00746869" w:rsidP="00172858"/>
    <w:p w:rsidR="00746869" w:rsidRDefault="00746869" w:rsidP="00172858"/>
    <w:p w:rsidR="00746869" w:rsidRDefault="00746869" w:rsidP="00172858"/>
    <w:p w:rsidR="00914E07" w:rsidRPr="00B02640" w:rsidRDefault="00914E07" w:rsidP="00172858">
      <w:pPr>
        <w:rPr>
          <w:b/>
        </w:rPr>
      </w:pPr>
      <w:r w:rsidRPr="00B02640">
        <w:rPr>
          <w:b/>
        </w:rPr>
        <w:t>Vuosiluokkaistetut sisältöalueet:</w:t>
      </w:r>
    </w:p>
    <w:tbl>
      <w:tblPr>
        <w:tblStyle w:val="TaulukkoRuudukko"/>
        <w:tblW w:w="0" w:type="auto"/>
        <w:tblLook w:val="04A0" w:firstRow="1" w:lastRow="0" w:firstColumn="1" w:lastColumn="0" w:noHBand="0" w:noVBand="1"/>
      </w:tblPr>
      <w:tblGrid>
        <w:gridCol w:w="3089"/>
        <w:gridCol w:w="3088"/>
        <w:gridCol w:w="3089"/>
      </w:tblGrid>
      <w:tr w:rsidR="00A85960" w:rsidRPr="00A85960" w:rsidTr="00914E07">
        <w:trPr>
          <w:trHeight w:val="517"/>
        </w:trPr>
        <w:tc>
          <w:tcPr>
            <w:tcW w:w="3089" w:type="dxa"/>
            <w:shd w:val="clear" w:color="auto" w:fill="FFFFFF" w:themeFill="background1"/>
          </w:tcPr>
          <w:p w:rsidR="00A85960" w:rsidRPr="00A85960" w:rsidRDefault="00A85960" w:rsidP="00A85960">
            <w:pPr>
              <w:spacing w:after="200" w:line="276" w:lineRule="auto"/>
              <w:rPr>
                <w:b/>
              </w:rPr>
            </w:pPr>
            <w:r w:rsidRPr="00A85960">
              <w:rPr>
                <w:b/>
              </w:rPr>
              <w:t>7lk</w:t>
            </w:r>
          </w:p>
        </w:tc>
        <w:tc>
          <w:tcPr>
            <w:tcW w:w="3088" w:type="dxa"/>
            <w:shd w:val="clear" w:color="auto" w:fill="FFFFFF" w:themeFill="background1"/>
          </w:tcPr>
          <w:p w:rsidR="00A85960" w:rsidRPr="00A85960" w:rsidRDefault="00A85960" w:rsidP="00A85960">
            <w:pPr>
              <w:spacing w:after="200" w:line="276" w:lineRule="auto"/>
              <w:rPr>
                <w:b/>
              </w:rPr>
            </w:pPr>
            <w:r w:rsidRPr="00A85960">
              <w:rPr>
                <w:b/>
              </w:rPr>
              <w:t>8lk</w:t>
            </w:r>
          </w:p>
        </w:tc>
        <w:tc>
          <w:tcPr>
            <w:tcW w:w="3089" w:type="dxa"/>
            <w:shd w:val="clear" w:color="auto" w:fill="FFFFFF" w:themeFill="background1"/>
          </w:tcPr>
          <w:p w:rsidR="00A85960" w:rsidRPr="00A85960" w:rsidRDefault="00A85960" w:rsidP="00A85960">
            <w:pPr>
              <w:spacing w:after="200" w:line="276" w:lineRule="auto"/>
              <w:rPr>
                <w:b/>
              </w:rPr>
            </w:pPr>
            <w:r w:rsidRPr="00A85960">
              <w:rPr>
                <w:b/>
              </w:rPr>
              <w:t>9lk</w:t>
            </w:r>
          </w:p>
        </w:tc>
      </w:tr>
      <w:tr w:rsidR="00A85960" w:rsidRPr="00A85960" w:rsidTr="00914E07">
        <w:trPr>
          <w:trHeight w:val="529"/>
        </w:trPr>
        <w:tc>
          <w:tcPr>
            <w:tcW w:w="3089" w:type="dxa"/>
            <w:shd w:val="clear" w:color="auto" w:fill="FFFFFF" w:themeFill="background1"/>
          </w:tcPr>
          <w:p w:rsidR="00A85960" w:rsidRPr="0082304D" w:rsidRDefault="00A85960" w:rsidP="0082304D">
            <w:pPr>
              <w:spacing w:after="200"/>
              <w:rPr>
                <w:b/>
              </w:rPr>
            </w:pPr>
            <w:r w:rsidRPr="0082304D">
              <w:rPr>
                <w:b/>
              </w:rPr>
              <w:t>S1</w:t>
            </w:r>
            <w:r w:rsidR="0082304D" w:rsidRPr="0082304D">
              <w:rPr>
                <w:b/>
              </w:rPr>
              <w:t xml:space="preserve"> Luonnontieteellinen tutkimus</w:t>
            </w:r>
          </w:p>
          <w:p w:rsidR="0082304D" w:rsidRPr="00A85960" w:rsidRDefault="00E35AE9" w:rsidP="0082304D">
            <w:r>
              <w:t>Valoon</w:t>
            </w:r>
            <w:r w:rsidR="009461B2">
              <w:t xml:space="preserve"> </w:t>
            </w:r>
            <w:r w:rsidR="006642C3">
              <w:t xml:space="preserve">ja ääneen </w:t>
            </w:r>
            <w:r w:rsidR="009461B2">
              <w:t>liittyvistä sisältöalueista ja oppilaiden mielenkiinnon kohteista valitaan sopivia sisältöjä ohjeistettuihin tutkimuksiin. Tutkimuksissa opitaan tutkimusprosessin vaiheita</w:t>
            </w:r>
            <w:r w:rsidR="0082304D">
              <w:t>: ilmiön, ongelman pohdinta, tutkimuksen suunnittelu, koejärjestelyjen rakentaminen, havainnointi, mittaaminen, tulosten koonti, käsittely sekä tulosten arviointi ja esittäminen.</w:t>
            </w:r>
            <w:r w:rsidR="00192269">
              <w:t xml:space="preserve"> Mahdollisuu</w:t>
            </w:r>
            <w:r w:rsidR="006642C3">
              <w:t>ksien mukaan harjoitellaan tvt:n</w:t>
            </w:r>
            <w:r w:rsidR="00192269">
              <w:t xml:space="preserve"> </w:t>
            </w:r>
            <w:r w:rsidR="00A95EA9">
              <w:t>käyttöä osana tutkimusprosessia.</w:t>
            </w:r>
          </w:p>
        </w:tc>
        <w:tc>
          <w:tcPr>
            <w:tcW w:w="3088" w:type="dxa"/>
            <w:shd w:val="clear" w:color="auto" w:fill="FFFFFF" w:themeFill="background1"/>
          </w:tcPr>
          <w:p w:rsidR="00E35AE9" w:rsidRDefault="0082304D" w:rsidP="00A85960">
            <w:pPr>
              <w:spacing w:after="200" w:line="276" w:lineRule="auto"/>
              <w:rPr>
                <w:b/>
              </w:rPr>
            </w:pPr>
            <w:r w:rsidRPr="0082304D">
              <w:rPr>
                <w:b/>
              </w:rPr>
              <w:t>S1 Luonnontieteellinen tutkimus</w:t>
            </w:r>
          </w:p>
          <w:p w:rsidR="0082304D" w:rsidRPr="00E35AE9" w:rsidRDefault="0082304D" w:rsidP="00A85960">
            <w:pPr>
              <w:spacing w:after="200" w:line="276" w:lineRule="auto"/>
              <w:rPr>
                <w:b/>
              </w:rPr>
            </w:pPr>
            <w:r>
              <w:t>Tutkimusprosessin vahvistaminen sekä avoi</w:t>
            </w:r>
            <w:r w:rsidR="008168B9">
              <w:t>nten tutkimustöide</w:t>
            </w:r>
            <w:r w:rsidR="00606344">
              <w:t>n harjoittelu (vuorovaikutuksista, niiden synnyttämistä voimista</w:t>
            </w:r>
            <w:r w:rsidR="008168B9">
              <w:t xml:space="preserve"> ja liiketilaan liittyvistä </w:t>
            </w:r>
            <w:r w:rsidR="00B02640">
              <w:t>sisältöalueista) huomioiden</w:t>
            </w:r>
            <w:r w:rsidR="008168B9">
              <w:t xml:space="preserve"> o</w:t>
            </w:r>
            <w:r w:rsidR="00606344">
              <w:t>ppilaiden mielenkiinnon kohteet</w:t>
            </w:r>
            <w:r w:rsidR="008168B9">
              <w:t xml:space="preserve">. </w:t>
            </w:r>
            <w:r w:rsidR="00192269">
              <w:t xml:space="preserve"> Mahdollisuu</w:t>
            </w:r>
            <w:r w:rsidR="006642C3">
              <w:t xml:space="preserve">ksien mukaan hyödynnetään tvt:n </w:t>
            </w:r>
            <w:r w:rsidR="00192269">
              <w:t>käyttöä tutkimusprosessissa.</w:t>
            </w:r>
          </w:p>
        </w:tc>
        <w:tc>
          <w:tcPr>
            <w:tcW w:w="3089" w:type="dxa"/>
            <w:shd w:val="clear" w:color="auto" w:fill="FFFFFF" w:themeFill="background1"/>
          </w:tcPr>
          <w:p w:rsidR="0082304D" w:rsidRPr="0082304D" w:rsidRDefault="0082304D" w:rsidP="0082304D">
            <w:pPr>
              <w:spacing w:after="200" w:line="276" w:lineRule="auto"/>
              <w:rPr>
                <w:b/>
              </w:rPr>
            </w:pPr>
            <w:r w:rsidRPr="0082304D">
              <w:rPr>
                <w:b/>
              </w:rPr>
              <w:t>S1 Luonnontieteellinen tutkimus</w:t>
            </w:r>
          </w:p>
          <w:p w:rsidR="0082304D" w:rsidRPr="00A85960" w:rsidRDefault="0082304D" w:rsidP="00A85960">
            <w:pPr>
              <w:spacing w:after="200" w:line="276" w:lineRule="auto"/>
            </w:pPr>
            <w:r>
              <w:t xml:space="preserve">Ohjeistettujen sekä avointen tutkimustöiden </w:t>
            </w:r>
            <w:r w:rsidR="00192269">
              <w:t>tekeminen</w:t>
            </w:r>
            <w:r w:rsidR="003F482F">
              <w:t xml:space="preserve"> sähköön ja virtapiirii</w:t>
            </w:r>
            <w:r w:rsidR="00606344">
              <w:t xml:space="preserve">n liittyvistä sisältöalueista </w:t>
            </w:r>
            <w:r w:rsidR="00B02640">
              <w:t>huomioiden oppilaiden</w:t>
            </w:r>
            <w:r w:rsidR="00606344">
              <w:t xml:space="preserve"> mielenkiinnon kohteet</w:t>
            </w:r>
            <w:r w:rsidR="00192269">
              <w:t>. Mahdollisu</w:t>
            </w:r>
            <w:r w:rsidR="006642C3">
              <w:t>uksien mukaan hyödynnetään tvt:</w:t>
            </w:r>
            <w:r w:rsidR="00B02640">
              <w:t>n käyttöä</w:t>
            </w:r>
            <w:r w:rsidR="003F482F">
              <w:t xml:space="preserve"> monipuolisesti</w:t>
            </w:r>
            <w:r w:rsidR="00192269">
              <w:t xml:space="preserve"> osana tutkimusprosessia esim. kokonaisen tutkimusraportin tekeminen sähköisessä muodossa käyttäen taulukoita, kuvaajia, videoita, valokuvia, piirroksia ja malleja.</w:t>
            </w:r>
          </w:p>
        </w:tc>
      </w:tr>
      <w:tr w:rsidR="00A85960" w:rsidRPr="00A85960" w:rsidTr="00914E07">
        <w:trPr>
          <w:trHeight w:val="1034"/>
        </w:trPr>
        <w:tc>
          <w:tcPr>
            <w:tcW w:w="3089" w:type="dxa"/>
            <w:shd w:val="clear" w:color="auto" w:fill="FFFFFF" w:themeFill="background1"/>
          </w:tcPr>
          <w:p w:rsidR="00A85960" w:rsidRDefault="00A85960" w:rsidP="00A85960">
            <w:pPr>
              <w:spacing w:after="200" w:line="276" w:lineRule="auto"/>
              <w:rPr>
                <w:b/>
              </w:rPr>
            </w:pPr>
            <w:r w:rsidRPr="00192269">
              <w:rPr>
                <w:b/>
              </w:rPr>
              <w:t xml:space="preserve">S2 </w:t>
            </w:r>
            <w:r w:rsidR="00192269" w:rsidRPr="00192269">
              <w:rPr>
                <w:b/>
              </w:rPr>
              <w:t>Fysiikka omassa elämässä ja elin ympäristössä</w:t>
            </w:r>
          </w:p>
          <w:p w:rsidR="00192269" w:rsidRPr="00192269" w:rsidRDefault="00192269" w:rsidP="00A85960">
            <w:pPr>
              <w:spacing w:after="200" w:line="276" w:lineRule="auto"/>
            </w:pPr>
            <w:r>
              <w:t xml:space="preserve">Tutustutaan </w:t>
            </w:r>
            <w:r w:rsidR="00606344">
              <w:t xml:space="preserve">ääneen ja </w:t>
            </w:r>
            <w:r>
              <w:t>sähkömagneettisen säteil</w:t>
            </w:r>
            <w:r w:rsidR="009461B2">
              <w:t>yn lajeihin, keskittyen valon aallonpituusalueeseen, valon ominaisuuksiin ja ilmiöihin</w:t>
            </w:r>
            <w:r w:rsidR="005773F3">
              <w:t xml:space="preserve">. Valoa </w:t>
            </w:r>
            <w:r>
              <w:t>tutkitaan kokeellisesti oppilaiden mielenkiinnon kohteet huomioiden kokeellisesti ympäristöstä tuttujen ilmiöiden kautta, terveyden ja turval</w:t>
            </w:r>
            <w:r w:rsidR="00611492">
              <w:t>lisuuden näkökulmasta</w:t>
            </w:r>
            <w:r>
              <w:t>.</w:t>
            </w:r>
            <w:r w:rsidR="009461B2">
              <w:t xml:space="preserve"> P</w:t>
            </w:r>
            <w:r w:rsidR="005773F3">
              <w:t xml:space="preserve">aikallisuus </w:t>
            </w:r>
            <w:r w:rsidR="00B02640">
              <w:t>huomioidaan (esimerkiksi</w:t>
            </w:r>
            <w:r w:rsidR="005773F3">
              <w:t xml:space="preserve"> fotoniikan tutkimus Itä-Suomen yliopistossa ja fotoniikan hyödyntäminen teknologiassa</w:t>
            </w:r>
            <w:r w:rsidR="00B02640">
              <w:t>)</w:t>
            </w:r>
            <w:r w:rsidR="005773F3">
              <w:t>.</w:t>
            </w:r>
          </w:p>
          <w:p w:rsidR="00A85960" w:rsidRDefault="00A85960" w:rsidP="00A85960">
            <w:pPr>
              <w:spacing w:after="200" w:line="276" w:lineRule="auto"/>
            </w:pPr>
          </w:p>
          <w:p w:rsidR="00A176F8" w:rsidRDefault="00A176F8" w:rsidP="00A85960">
            <w:pPr>
              <w:spacing w:after="200" w:line="276" w:lineRule="auto"/>
            </w:pPr>
          </w:p>
          <w:p w:rsidR="00A176F8" w:rsidRPr="00A85960" w:rsidRDefault="00A176F8" w:rsidP="00A85960">
            <w:pPr>
              <w:spacing w:after="200" w:line="276" w:lineRule="auto"/>
            </w:pPr>
          </w:p>
        </w:tc>
        <w:tc>
          <w:tcPr>
            <w:tcW w:w="3088" w:type="dxa"/>
            <w:shd w:val="clear" w:color="auto" w:fill="FFFFFF" w:themeFill="background1"/>
          </w:tcPr>
          <w:p w:rsidR="00192269" w:rsidRPr="00192269" w:rsidRDefault="00192269" w:rsidP="00192269">
            <w:pPr>
              <w:spacing w:after="200" w:line="276" w:lineRule="auto"/>
              <w:rPr>
                <w:b/>
              </w:rPr>
            </w:pPr>
            <w:r w:rsidRPr="00192269">
              <w:rPr>
                <w:b/>
              </w:rPr>
              <w:lastRenderedPageBreak/>
              <w:t>S2 Fysiikka omassa elämässä ja elin ympäristössä</w:t>
            </w:r>
          </w:p>
          <w:p w:rsidR="00A85960" w:rsidRPr="00A85960" w:rsidRDefault="006662CD" w:rsidP="00A85960">
            <w:pPr>
              <w:spacing w:after="200" w:line="276" w:lineRule="auto"/>
            </w:pPr>
            <w:r>
              <w:t xml:space="preserve">Lämpöopin ilmiöihin </w:t>
            </w:r>
            <w:r w:rsidR="003F482F">
              <w:t xml:space="preserve">(oman elämän ja arjen näkökulma) </w:t>
            </w:r>
            <w:r>
              <w:t>syvennytään kvalitatiivisella tasolla j</w:t>
            </w:r>
            <w:r w:rsidR="003F482F">
              <w:t>a tutkitaan niitä kokeellisesti. Pohditaan v</w:t>
            </w:r>
            <w:r w:rsidR="0066424D">
              <w:t xml:space="preserve">oimiin ja niistä aiheutuvien liikeilmiöiden vaikutuksiin omassa elinympäristössä ja yhteiskunnassa </w:t>
            </w:r>
            <w:r w:rsidR="003F482F">
              <w:t>esim. liikenneturvallisuuden näkökulmasta.</w:t>
            </w:r>
          </w:p>
        </w:tc>
        <w:tc>
          <w:tcPr>
            <w:tcW w:w="3089" w:type="dxa"/>
            <w:shd w:val="clear" w:color="auto" w:fill="FFFFFF" w:themeFill="background1"/>
          </w:tcPr>
          <w:p w:rsidR="00192269" w:rsidRPr="00192269" w:rsidRDefault="00192269" w:rsidP="00192269">
            <w:pPr>
              <w:spacing w:after="200" w:line="276" w:lineRule="auto"/>
              <w:rPr>
                <w:b/>
              </w:rPr>
            </w:pPr>
            <w:r w:rsidRPr="00192269">
              <w:rPr>
                <w:b/>
              </w:rPr>
              <w:t>S2 Fysiikka omassa elämässä ja elin ympäristössä</w:t>
            </w:r>
          </w:p>
          <w:p w:rsidR="00A85960" w:rsidRPr="00A85960" w:rsidRDefault="006662CD" w:rsidP="00A85960">
            <w:pPr>
              <w:spacing w:after="200" w:line="276" w:lineRule="auto"/>
            </w:pPr>
            <w:r>
              <w:t xml:space="preserve">Tutustutaan </w:t>
            </w:r>
            <w:r w:rsidR="00A95EA9">
              <w:t xml:space="preserve">sähkön merkitykseen </w:t>
            </w:r>
            <w:r w:rsidR="00D67026">
              <w:t xml:space="preserve">omassa </w:t>
            </w:r>
            <w:r w:rsidR="00A95EA9">
              <w:t xml:space="preserve">elämässä </w:t>
            </w:r>
            <w:r w:rsidR="00D67026">
              <w:t xml:space="preserve">ja elinympäristössä </w:t>
            </w:r>
            <w:r w:rsidR="00A95EA9">
              <w:t xml:space="preserve">sekä </w:t>
            </w:r>
            <w:r w:rsidR="00064024">
              <w:t xml:space="preserve">tarkemmin </w:t>
            </w:r>
            <w:r>
              <w:t>sähkömagneettisen ja hiukkassäteilyn la</w:t>
            </w:r>
            <w:r w:rsidR="00A95EA9">
              <w:t>jeihin ja niiden ominaisuuksiin</w:t>
            </w:r>
            <w:r w:rsidR="00064024">
              <w:t>. Ilmiöitä pohditaan erityisesti terveyden ja turvallisuuden näkökulmista.</w:t>
            </w:r>
          </w:p>
        </w:tc>
      </w:tr>
      <w:tr w:rsidR="00A85960" w:rsidRPr="00A85960" w:rsidTr="00914E07">
        <w:trPr>
          <w:trHeight w:val="529"/>
        </w:trPr>
        <w:tc>
          <w:tcPr>
            <w:tcW w:w="3089" w:type="dxa"/>
            <w:shd w:val="clear" w:color="auto" w:fill="FFFFFF" w:themeFill="background1"/>
          </w:tcPr>
          <w:p w:rsidR="0045071F" w:rsidRPr="0045071F" w:rsidRDefault="0045071F" w:rsidP="00A85960">
            <w:pPr>
              <w:spacing w:after="200" w:line="276" w:lineRule="auto"/>
              <w:rPr>
                <w:b/>
              </w:rPr>
            </w:pPr>
            <w:r>
              <w:rPr>
                <w:b/>
              </w:rPr>
              <w:lastRenderedPageBreak/>
              <w:t>S3 Fysiikka yhteiskunnassa</w:t>
            </w:r>
          </w:p>
          <w:p w:rsidR="00990391" w:rsidRPr="006662CD" w:rsidRDefault="0045071F" w:rsidP="00A85960">
            <w:pPr>
              <w:spacing w:after="200" w:line="276" w:lineRule="auto"/>
            </w:pPr>
            <w:r w:rsidRPr="0045071F">
              <w:t>Fysiikan</w:t>
            </w:r>
            <w:r w:rsidR="00A176F8">
              <w:t xml:space="preserve"> valo-opin</w:t>
            </w:r>
            <w:r w:rsidRPr="0045071F">
              <w:t xml:space="preserve"> ilmiöihin ja teknologisiin sovelluksiin</w:t>
            </w:r>
            <w:r w:rsidR="00A176F8">
              <w:t xml:space="preserve"> (esim. </w:t>
            </w:r>
            <w:r w:rsidR="00611492">
              <w:t>optinenkuitu</w:t>
            </w:r>
            <w:r w:rsidR="00F71941">
              <w:t>)</w:t>
            </w:r>
            <w:r w:rsidRPr="0045071F">
              <w:t xml:space="preserve"> liittyviä sisältöjä valitaan erityisesti yhteiskunnan toiminnan ja</w:t>
            </w:r>
            <w:r w:rsidR="00A176F8">
              <w:t xml:space="preserve"> </w:t>
            </w:r>
            <w:r w:rsidRPr="0045071F">
              <w:t>kehittymisen näkökulmista.</w:t>
            </w:r>
            <w:r w:rsidR="00990391">
              <w:t xml:space="preserve"> </w:t>
            </w:r>
            <w:r w:rsidR="00990391" w:rsidRPr="00990391">
              <w:t>Tutustutaan erilaisiin koulutuspolkuihin ja ammatteihin, joissa tarvitaan fysiikan osaamista.</w:t>
            </w:r>
          </w:p>
        </w:tc>
        <w:tc>
          <w:tcPr>
            <w:tcW w:w="3088" w:type="dxa"/>
            <w:shd w:val="clear" w:color="auto" w:fill="FFFFFF" w:themeFill="background1"/>
          </w:tcPr>
          <w:p w:rsidR="0045071F" w:rsidRDefault="006662CD" w:rsidP="0045071F">
            <w:r w:rsidRPr="006662CD">
              <w:rPr>
                <w:b/>
              </w:rPr>
              <w:t>S3 Fysiikka yhteiskunnassa</w:t>
            </w:r>
            <w:r w:rsidR="0045071F" w:rsidRPr="0045071F">
              <w:t xml:space="preserve"> </w:t>
            </w:r>
          </w:p>
          <w:p w:rsidR="0045071F" w:rsidRDefault="0045071F" w:rsidP="0045071F"/>
          <w:p w:rsidR="0045071F" w:rsidRPr="0045071F" w:rsidRDefault="0045071F" w:rsidP="0045071F">
            <w:pPr>
              <w:rPr>
                <w:b/>
              </w:rPr>
            </w:pPr>
            <w:r w:rsidRPr="0045071F">
              <w:t xml:space="preserve">Fysiikan </w:t>
            </w:r>
            <w:r>
              <w:t xml:space="preserve">lämpöopin </w:t>
            </w:r>
            <w:r w:rsidRPr="0045071F">
              <w:t>ilmiöihi</w:t>
            </w:r>
            <w:r>
              <w:t>n ja teknologis</w:t>
            </w:r>
            <w:r w:rsidR="00A176F8">
              <w:t>iin sovelluksiin (esim. oman kodin lämmitysmuodot</w:t>
            </w:r>
            <w:r>
              <w:t xml:space="preserve">) </w:t>
            </w:r>
            <w:r w:rsidRPr="0045071F">
              <w:t>liittyviä sisältöjä valitaan erityisesti yhteiskunnan toiminnan ja kehitt</w:t>
            </w:r>
            <w:r w:rsidR="00A176F8">
              <w:t>ymisen näkökulmista.  Pohditaan energiantuotantoa</w:t>
            </w:r>
            <w:r w:rsidRPr="0045071F">
              <w:t xml:space="preserve"> ja ke</w:t>
            </w:r>
            <w:r w:rsidR="00990391">
              <w:t>stävää</w:t>
            </w:r>
            <w:r w:rsidR="00A176F8">
              <w:t xml:space="preserve"> energiavarojen käyttöä </w:t>
            </w:r>
            <w:r w:rsidR="00990391">
              <w:t>energian säilymislain kautta.</w:t>
            </w:r>
            <w:r w:rsidRPr="0045071F">
              <w:t xml:space="preserve"> </w:t>
            </w:r>
          </w:p>
          <w:p w:rsidR="00A85960" w:rsidRPr="00990391" w:rsidRDefault="00990391" w:rsidP="00A85960">
            <w:pPr>
              <w:spacing w:after="200" w:line="276" w:lineRule="auto"/>
            </w:pPr>
            <w:r w:rsidRPr="00990391">
              <w:t>Tutustutaan erilaisiin koulutuspolkuihin ja ammatteihin, joissa tarvitaan fysiikan osaamista.</w:t>
            </w:r>
          </w:p>
          <w:p w:rsidR="0045071F" w:rsidRPr="00A85960" w:rsidRDefault="0045071F" w:rsidP="00A85960">
            <w:pPr>
              <w:spacing w:after="200" w:line="276" w:lineRule="auto"/>
            </w:pPr>
          </w:p>
        </w:tc>
        <w:tc>
          <w:tcPr>
            <w:tcW w:w="3089" w:type="dxa"/>
            <w:shd w:val="clear" w:color="auto" w:fill="FFFFFF" w:themeFill="background1"/>
          </w:tcPr>
          <w:p w:rsidR="006662CD" w:rsidRDefault="006662CD" w:rsidP="00A85960">
            <w:pPr>
              <w:spacing w:after="200" w:line="276" w:lineRule="auto"/>
            </w:pPr>
            <w:r w:rsidRPr="006662CD">
              <w:rPr>
                <w:b/>
              </w:rPr>
              <w:t>S3 Fysiikka yhteiskunnassa</w:t>
            </w:r>
          </w:p>
          <w:p w:rsidR="00A85960" w:rsidRPr="00A85960" w:rsidRDefault="00F71941" w:rsidP="00F71941">
            <w:r w:rsidRPr="00F71941">
              <w:t xml:space="preserve">Fysiikan </w:t>
            </w:r>
            <w:r>
              <w:t xml:space="preserve">sähköopin </w:t>
            </w:r>
            <w:r w:rsidRPr="00F71941">
              <w:t>ilmiöihin ja teknologisiin sovelluksiin</w:t>
            </w:r>
            <w:r w:rsidR="00990391">
              <w:t xml:space="preserve"> (esim. sähkömoottorin toiminta</w:t>
            </w:r>
            <w:r>
              <w:t xml:space="preserve">) </w:t>
            </w:r>
            <w:r w:rsidRPr="00F71941">
              <w:t>liittyviä sisältöjä valitaan erityisesti yhteiskunnan toiminnan ja kehittymisen näkökulmista. Pääpaino on energiantuotannossa ja kestävässä energiavarojen käytössä. Tutustutaan erilaisiin koulutuspolkuihin ja ammatteihin, jois</w:t>
            </w:r>
            <w:r>
              <w:t>sa tarvitaan fysiikan osaamista.</w:t>
            </w:r>
          </w:p>
        </w:tc>
      </w:tr>
      <w:tr w:rsidR="00A85960" w:rsidRPr="00A85960" w:rsidTr="00914E07">
        <w:trPr>
          <w:trHeight w:val="517"/>
        </w:trPr>
        <w:tc>
          <w:tcPr>
            <w:tcW w:w="3089" w:type="dxa"/>
            <w:shd w:val="clear" w:color="auto" w:fill="FFFFFF" w:themeFill="background1"/>
          </w:tcPr>
          <w:p w:rsidR="00F71941" w:rsidRPr="00F71941" w:rsidRDefault="001B1C7C" w:rsidP="00A85960">
            <w:pPr>
              <w:spacing w:after="200" w:line="276" w:lineRule="auto"/>
              <w:rPr>
                <w:b/>
              </w:rPr>
            </w:pPr>
            <w:r>
              <w:rPr>
                <w:b/>
              </w:rPr>
              <w:t>S4 Fysiikka maailmankuvan rakentajana</w:t>
            </w:r>
          </w:p>
          <w:p w:rsidR="00A85960" w:rsidRDefault="008168B9" w:rsidP="00A85960">
            <w:pPr>
              <w:spacing w:after="200" w:line="276" w:lineRule="auto"/>
            </w:pPr>
            <w:r>
              <w:t>T</w:t>
            </w:r>
            <w:r w:rsidR="001B1C7C">
              <w:t xml:space="preserve">utustutaan fysiikan uutisiin ja ajankohtaisiin ilmiöihin. </w:t>
            </w:r>
            <w:r w:rsidR="001B58D7">
              <w:t>Valoon</w:t>
            </w:r>
            <w:r>
              <w:t xml:space="preserve"> liittyviä sisältöjä valitaan siten, että niissä tulevat esille fysiikan luonne tieteenä ja maailmankaikkeuden rakenteet ja mittasuhteet</w:t>
            </w:r>
            <w:r w:rsidR="001B58D7">
              <w:t xml:space="preserve"> (esim. valon fotonista galaksien välisiin mittasuhteisiin)</w:t>
            </w:r>
            <w:r>
              <w:t>.</w:t>
            </w:r>
          </w:p>
          <w:p w:rsidR="00CE3DB3" w:rsidRDefault="00CE3DB3" w:rsidP="00A85960">
            <w:pPr>
              <w:spacing w:after="200" w:line="276" w:lineRule="auto"/>
            </w:pPr>
          </w:p>
          <w:p w:rsidR="00CE3DB3" w:rsidRDefault="00CE3DB3" w:rsidP="00A85960">
            <w:pPr>
              <w:spacing w:after="200" w:line="276" w:lineRule="auto"/>
            </w:pPr>
          </w:p>
          <w:p w:rsidR="00CE3DB3" w:rsidRPr="00A85960" w:rsidRDefault="00CE3DB3" w:rsidP="00A85960">
            <w:pPr>
              <w:spacing w:after="200" w:line="276" w:lineRule="auto"/>
            </w:pPr>
          </w:p>
        </w:tc>
        <w:tc>
          <w:tcPr>
            <w:tcW w:w="3088" w:type="dxa"/>
            <w:shd w:val="clear" w:color="auto" w:fill="FFFFFF" w:themeFill="background1"/>
          </w:tcPr>
          <w:p w:rsidR="001B1C7C" w:rsidRPr="001B1C7C" w:rsidRDefault="001B1C7C" w:rsidP="001B1C7C">
            <w:pPr>
              <w:spacing w:after="200" w:line="276" w:lineRule="auto"/>
              <w:rPr>
                <w:b/>
              </w:rPr>
            </w:pPr>
            <w:r w:rsidRPr="001B1C7C">
              <w:rPr>
                <w:b/>
              </w:rPr>
              <w:t>S4 Fysiikka maailmankuvan rakentajana</w:t>
            </w:r>
          </w:p>
          <w:p w:rsidR="00A85960" w:rsidRPr="00A85960" w:rsidRDefault="00064024" w:rsidP="00A85960">
            <w:pPr>
              <w:spacing w:after="200" w:line="276" w:lineRule="auto"/>
            </w:pPr>
            <w:r>
              <w:t xml:space="preserve">Fysiikan luonne </w:t>
            </w:r>
            <w:r w:rsidR="001B1C7C">
              <w:t xml:space="preserve">asiasisältöjen pohjalta (esim. energian säilymisen periaate) sekä tutustutaan fysiikan </w:t>
            </w:r>
            <w:r w:rsidR="006F4A01">
              <w:t>uutisiin, ajankohtaisiin ilmiöihin ja</w:t>
            </w:r>
            <w:r w:rsidR="001B1C7C">
              <w:t xml:space="preserve"> nykypäivän tutkimukseen.</w:t>
            </w:r>
          </w:p>
        </w:tc>
        <w:tc>
          <w:tcPr>
            <w:tcW w:w="3089" w:type="dxa"/>
            <w:shd w:val="clear" w:color="auto" w:fill="FFFFFF" w:themeFill="background1"/>
          </w:tcPr>
          <w:p w:rsidR="001B1C7C" w:rsidRPr="001B1C7C" w:rsidRDefault="00A85960" w:rsidP="001B1C7C">
            <w:pPr>
              <w:spacing w:after="200" w:line="276" w:lineRule="auto"/>
              <w:rPr>
                <w:b/>
              </w:rPr>
            </w:pPr>
            <w:r w:rsidRPr="00A85960">
              <w:t xml:space="preserve"> </w:t>
            </w:r>
            <w:r w:rsidR="001B1C7C" w:rsidRPr="001B1C7C">
              <w:rPr>
                <w:b/>
              </w:rPr>
              <w:t>S4 Fysiikka maailmankuvan rakentajana</w:t>
            </w:r>
          </w:p>
          <w:p w:rsidR="00A85960" w:rsidRDefault="00064024" w:rsidP="00A85960">
            <w:pPr>
              <w:spacing w:after="200" w:line="276" w:lineRule="auto"/>
            </w:pPr>
            <w:r>
              <w:t xml:space="preserve">Laajennetaan maailmankuvan muotoutumista hyödyntämällä tutkittaviin ilmiöihin liittyviä uutisia, ajankohtaisia tapahtumia, uusia sovelluksia ja nykypäivän tutkimista. </w:t>
            </w:r>
          </w:p>
          <w:p w:rsidR="00CE3DB3" w:rsidRPr="00A85960" w:rsidRDefault="00CE3DB3" w:rsidP="00A85960">
            <w:pPr>
              <w:spacing w:after="200" w:line="276" w:lineRule="auto"/>
            </w:pPr>
          </w:p>
        </w:tc>
      </w:tr>
      <w:tr w:rsidR="00CE3DB3" w:rsidRPr="00A85960" w:rsidTr="00A64EC9">
        <w:trPr>
          <w:trHeight w:val="517"/>
        </w:trPr>
        <w:tc>
          <w:tcPr>
            <w:tcW w:w="3089" w:type="dxa"/>
            <w:shd w:val="clear" w:color="auto" w:fill="FFFFFF" w:themeFill="background1"/>
          </w:tcPr>
          <w:p w:rsidR="00CE3DB3" w:rsidRDefault="00CE3DB3" w:rsidP="00A85960">
            <w:pPr>
              <w:rPr>
                <w:b/>
              </w:rPr>
            </w:pPr>
            <w:r>
              <w:rPr>
                <w:b/>
              </w:rPr>
              <w:t>S5 Vuorovaikutus ja liike</w:t>
            </w:r>
          </w:p>
          <w:p w:rsidR="00CE3DB3" w:rsidRDefault="00CE3DB3" w:rsidP="00A85960">
            <w:pPr>
              <w:rPr>
                <w:b/>
              </w:rPr>
            </w:pPr>
          </w:p>
          <w:p w:rsidR="00CE3DB3" w:rsidRPr="00CE3DB3" w:rsidRDefault="00CE3DB3" w:rsidP="00CE3DB3">
            <w:r>
              <w:t>ei sisältöä</w:t>
            </w:r>
          </w:p>
        </w:tc>
        <w:tc>
          <w:tcPr>
            <w:tcW w:w="3088" w:type="dxa"/>
            <w:shd w:val="clear" w:color="auto" w:fill="FFFFFF" w:themeFill="background1"/>
          </w:tcPr>
          <w:p w:rsidR="00CE3DB3" w:rsidRDefault="00CE3DB3" w:rsidP="00A64EC9">
            <w:pPr>
              <w:shd w:val="clear" w:color="auto" w:fill="FFFFFF" w:themeFill="background1"/>
              <w:rPr>
                <w:b/>
              </w:rPr>
            </w:pPr>
            <w:r w:rsidRPr="00CE3DB3">
              <w:rPr>
                <w:b/>
              </w:rPr>
              <w:t xml:space="preserve">S5 Vuorovaikutus ja liike: </w:t>
            </w:r>
          </w:p>
          <w:p w:rsidR="00CE3DB3" w:rsidRDefault="00CE3DB3" w:rsidP="00A64EC9">
            <w:pPr>
              <w:shd w:val="clear" w:color="auto" w:fill="FFFFFF" w:themeFill="background1"/>
              <w:rPr>
                <w:b/>
              </w:rPr>
            </w:pPr>
          </w:p>
          <w:p w:rsidR="00CE3DB3" w:rsidRPr="00CE3DB3" w:rsidRDefault="00CE3DB3" w:rsidP="00A64EC9">
            <w:pPr>
              <w:rPr>
                <w:b/>
                <w:i/>
              </w:rPr>
            </w:pPr>
            <w:r w:rsidRPr="00CE3DB3">
              <w:rPr>
                <w:i/>
              </w:rPr>
              <w:t xml:space="preserve">Sisällöt liittyvät erilaisiin vuorovaikutuksiin ja kappaleiden liiketiloihin. Kahden kappaleen vuorovaikutustilanteista siirrytään yhteen kappaleeseen vaikuttaviin voimiin ja niiden </w:t>
            </w:r>
            <w:r w:rsidRPr="00CE3DB3">
              <w:rPr>
                <w:i/>
              </w:rPr>
              <w:lastRenderedPageBreak/>
              <w:t>vaikutukseen kappaleen liikkeeseen. Liiketilaa kuvataan tasaisen ja muuttuvan liikkeen malleilla myös kvantitatiivisesti. Mekaaninen työ ja teho kytketään kvalitatiivisesti energiaan.</w:t>
            </w:r>
          </w:p>
          <w:p w:rsidR="00CE3DB3" w:rsidRPr="00CE3DB3" w:rsidRDefault="00CE3DB3" w:rsidP="00CE3DB3">
            <w:pPr>
              <w:rPr>
                <w:b/>
              </w:rPr>
            </w:pPr>
          </w:p>
          <w:p w:rsidR="00CE3DB3" w:rsidRPr="001B1C7C" w:rsidRDefault="00CE3DB3" w:rsidP="001B1C7C">
            <w:pPr>
              <w:rPr>
                <w:b/>
              </w:rPr>
            </w:pPr>
          </w:p>
        </w:tc>
        <w:tc>
          <w:tcPr>
            <w:tcW w:w="3089" w:type="dxa"/>
            <w:shd w:val="clear" w:color="auto" w:fill="FFFFFF" w:themeFill="background1"/>
          </w:tcPr>
          <w:p w:rsidR="00CE3DB3" w:rsidRDefault="00CE3DB3" w:rsidP="001B1C7C">
            <w:pPr>
              <w:rPr>
                <w:b/>
              </w:rPr>
            </w:pPr>
            <w:r>
              <w:rPr>
                <w:b/>
              </w:rPr>
              <w:lastRenderedPageBreak/>
              <w:t>S5 Vuorovaikutus ja liike</w:t>
            </w:r>
          </w:p>
          <w:p w:rsidR="00CE3DB3" w:rsidRDefault="00CE3DB3" w:rsidP="001B1C7C">
            <w:pPr>
              <w:rPr>
                <w:b/>
              </w:rPr>
            </w:pPr>
          </w:p>
          <w:p w:rsidR="00CE3DB3" w:rsidRPr="00CE3DB3" w:rsidRDefault="00CE3DB3" w:rsidP="001B1C7C">
            <w:r>
              <w:t>ei sisältöä</w:t>
            </w:r>
          </w:p>
        </w:tc>
      </w:tr>
      <w:tr w:rsidR="00CE3DB3" w:rsidRPr="00A85960" w:rsidTr="00914E07">
        <w:trPr>
          <w:trHeight w:val="517"/>
        </w:trPr>
        <w:tc>
          <w:tcPr>
            <w:tcW w:w="3089" w:type="dxa"/>
            <w:shd w:val="clear" w:color="auto" w:fill="FFFFFF" w:themeFill="background1"/>
          </w:tcPr>
          <w:p w:rsidR="00CE3DB3" w:rsidRDefault="00CE3DB3" w:rsidP="00A85960">
            <w:pPr>
              <w:rPr>
                <w:b/>
              </w:rPr>
            </w:pPr>
            <w:r>
              <w:rPr>
                <w:b/>
              </w:rPr>
              <w:lastRenderedPageBreak/>
              <w:t>S6 Sähkö</w:t>
            </w:r>
          </w:p>
          <w:p w:rsidR="00CE3DB3" w:rsidRPr="00CE3DB3" w:rsidRDefault="00CE3DB3" w:rsidP="00A85960">
            <w:r>
              <w:t>ei sisältöä</w:t>
            </w:r>
          </w:p>
        </w:tc>
        <w:tc>
          <w:tcPr>
            <w:tcW w:w="3088" w:type="dxa"/>
            <w:shd w:val="clear" w:color="auto" w:fill="FFFFFF" w:themeFill="background1"/>
          </w:tcPr>
          <w:p w:rsidR="00CE3DB3" w:rsidRDefault="00CE3DB3" w:rsidP="001B1C7C">
            <w:pPr>
              <w:rPr>
                <w:b/>
              </w:rPr>
            </w:pPr>
            <w:r>
              <w:rPr>
                <w:b/>
              </w:rPr>
              <w:t>S6 Sähkö</w:t>
            </w:r>
          </w:p>
          <w:p w:rsidR="00CE3DB3" w:rsidRPr="00CE3DB3" w:rsidRDefault="00CE3DB3" w:rsidP="001B1C7C">
            <w:r>
              <w:t>ei sisältöä</w:t>
            </w:r>
          </w:p>
        </w:tc>
        <w:tc>
          <w:tcPr>
            <w:tcW w:w="3089" w:type="dxa"/>
            <w:shd w:val="clear" w:color="auto" w:fill="FFFFFF" w:themeFill="background1"/>
          </w:tcPr>
          <w:p w:rsidR="00CE3DB3" w:rsidRDefault="00CE3DB3" w:rsidP="00CE3DB3">
            <w:r w:rsidRPr="00CE3DB3">
              <w:rPr>
                <w:b/>
              </w:rPr>
              <w:t>S6 Sähkö</w:t>
            </w:r>
            <w:r w:rsidRPr="00CE3DB3">
              <w:t>:</w:t>
            </w:r>
          </w:p>
          <w:p w:rsidR="00CE3DB3" w:rsidRPr="00CE3DB3" w:rsidRDefault="00CE3DB3" w:rsidP="00CE3DB3">
            <w:r w:rsidRPr="00CE3DB3">
              <w:t xml:space="preserve"> 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Sisältöjä valitaan myös kodin sähköturvallisuuteen sekä sähkön käyttöön ja tuottamiseen liittyen. Sähköinen varautuminen ja magnetismi yhdistetään kvalitatiivisesti virtapiirien ilmiömaailmaan.</w:t>
            </w:r>
          </w:p>
          <w:p w:rsidR="00CE3DB3" w:rsidRPr="00A85960" w:rsidRDefault="00CE3DB3" w:rsidP="001B1C7C"/>
        </w:tc>
      </w:tr>
    </w:tbl>
    <w:p w:rsidR="00A85960" w:rsidRDefault="00A85960" w:rsidP="00172858"/>
    <w:p w:rsidR="00172858" w:rsidRDefault="00172858" w:rsidP="00172858"/>
    <w:sectPr w:rsidR="0017285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B98" w:rsidRDefault="006E2B98" w:rsidP="00172858">
      <w:pPr>
        <w:spacing w:after="0" w:line="240" w:lineRule="auto"/>
      </w:pPr>
      <w:r>
        <w:separator/>
      </w:r>
    </w:p>
  </w:endnote>
  <w:endnote w:type="continuationSeparator" w:id="0">
    <w:p w:rsidR="006E2B98" w:rsidRDefault="006E2B98" w:rsidP="0017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B98" w:rsidRDefault="006E2B98" w:rsidP="00172858">
      <w:pPr>
        <w:spacing w:after="0" w:line="240" w:lineRule="auto"/>
      </w:pPr>
      <w:r>
        <w:separator/>
      </w:r>
    </w:p>
  </w:footnote>
  <w:footnote w:type="continuationSeparator" w:id="0">
    <w:p w:rsidR="006E2B98" w:rsidRDefault="006E2B98" w:rsidP="001728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D683D"/>
    <w:multiLevelType w:val="hybridMultilevel"/>
    <w:tmpl w:val="E90E6160"/>
    <w:lvl w:ilvl="0" w:tplc="6FB28F2A">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40FF3472"/>
    <w:multiLevelType w:val="hybridMultilevel"/>
    <w:tmpl w:val="4BE299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3A41A2F"/>
    <w:multiLevelType w:val="hybridMultilevel"/>
    <w:tmpl w:val="8766B2CE"/>
    <w:lvl w:ilvl="0" w:tplc="E2D80D8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58"/>
    <w:rsid w:val="00056B44"/>
    <w:rsid w:val="00064024"/>
    <w:rsid w:val="000A58E8"/>
    <w:rsid w:val="000C4A74"/>
    <w:rsid w:val="00160AA3"/>
    <w:rsid w:val="00172858"/>
    <w:rsid w:val="00192269"/>
    <w:rsid w:val="001B1C7C"/>
    <w:rsid w:val="001B58D7"/>
    <w:rsid w:val="001C0442"/>
    <w:rsid w:val="001E2B81"/>
    <w:rsid w:val="002002DC"/>
    <w:rsid w:val="00223236"/>
    <w:rsid w:val="00242B9F"/>
    <w:rsid w:val="0025237E"/>
    <w:rsid w:val="00254E4D"/>
    <w:rsid w:val="002854EA"/>
    <w:rsid w:val="002B23D0"/>
    <w:rsid w:val="002B69E9"/>
    <w:rsid w:val="002E10E5"/>
    <w:rsid w:val="00315A51"/>
    <w:rsid w:val="00382C91"/>
    <w:rsid w:val="003C5A58"/>
    <w:rsid w:val="003E01A9"/>
    <w:rsid w:val="003F482F"/>
    <w:rsid w:val="00426F5F"/>
    <w:rsid w:val="0045071F"/>
    <w:rsid w:val="0046676E"/>
    <w:rsid w:val="004A1BAC"/>
    <w:rsid w:val="00525E2C"/>
    <w:rsid w:val="00552DF9"/>
    <w:rsid w:val="005773F3"/>
    <w:rsid w:val="00606344"/>
    <w:rsid w:val="00611492"/>
    <w:rsid w:val="0066424D"/>
    <w:rsid w:val="006642C3"/>
    <w:rsid w:val="006662CD"/>
    <w:rsid w:val="00695A79"/>
    <w:rsid w:val="006B25BD"/>
    <w:rsid w:val="006C29A3"/>
    <w:rsid w:val="006D1DE0"/>
    <w:rsid w:val="006E2B98"/>
    <w:rsid w:val="006F4A01"/>
    <w:rsid w:val="00703B0D"/>
    <w:rsid w:val="00734CF5"/>
    <w:rsid w:val="00746869"/>
    <w:rsid w:val="0074753F"/>
    <w:rsid w:val="00797303"/>
    <w:rsid w:val="007975FC"/>
    <w:rsid w:val="008041D1"/>
    <w:rsid w:val="008168B9"/>
    <w:rsid w:val="0082304D"/>
    <w:rsid w:val="00851F2D"/>
    <w:rsid w:val="008662F7"/>
    <w:rsid w:val="0087653C"/>
    <w:rsid w:val="00914E07"/>
    <w:rsid w:val="009461B2"/>
    <w:rsid w:val="00990391"/>
    <w:rsid w:val="00A07F1C"/>
    <w:rsid w:val="00A176F8"/>
    <w:rsid w:val="00A27DD5"/>
    <w:rsid w:val="00A3424D"/>
    <w:rsid w:val="00A64EC9"/>
    <w:rsid w:val="00A85960"/>
    <w:rsid w:val="00A95EA9"/>
    <w:rsid w:val="00A96303"/>
    <w:rsid w:val="00AD02DE"/>
    <w:rsid w:val="00B02640"/>
    <w:rsid w:val="00B4560C"/>
    <w:rsid w:val="00B77C5D"/>
    <w:rsid w:val="00BB6F98"/>
    <w:rsid w:val="00BC146C"/>
    <w:rsid w:val="00BF7A66"/>
    <w:rsid w:val="00C374EF"/>
    <w:rsid w:val="00C90044"/>
    <w:rsid w:val="00CE3DB3"/>
    <w:rsid w:val="00CF7A30"/>
    <w:rsid w:val="00D20D97"/>
    <w:rsid w:val="00D4498B"/>
    <w:rsid w:val="00D5690C"/>
    <w:rsid w:val="00D67026"/>
    <w:rsid w:val="00E03E56"/>
    <w:rsid w:val="00E258BF"/>
    <w:rsid w:val="00E31A96"/>
    <w:rsid w:val="00E35AE9"/>
    <w:rsid w:val="00E80AD5"/>
    <w:rsid w:val="00E84084"/>
    <w:rsid w:val="00EB6E86"/>
    <w:rsid w:val="00EE4404"/>
    <w:rsid w:val="00EE65E2"/>
    <w:rsid w:val="00EF5C58"/>
    <w:rsid w:val="00F02AC6"/>
    <w:rsid w:val="00F33090"/>
    <w:rsid w:val="00F641C7"/>
    <w:rsid w:val="00F71941"/>
    <w:rsid w:val="00F95B84"/>
    <w:rsid w:val="00FD63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641C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17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7285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72858"/>
  </w:style>
  <w:style w:type="paragraph" w:styleId="Alatunniste">
    <w:name w:val="footer"/>
    <w:basedOn w:val="Normaali"/>
    <w:link w:val="AlatunnisteChar"/>
    <w:uiPriority w:val="99"/>
    <w:unhideWhenUsed/>
    <w:rsid w:val="0017285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72858"/>
  </w:style>
  <w:style w:type="paragraph" w:styleId="Luettelokappale">
    <w:name w:val="List Paragraph"/>
    <w:basedOn w:val="Normaali"/>
    <w:uiPriority w:val="34"/>
    <w:qFormat/>
    <w:rsid w:val="007468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641C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17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7285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72858"/>
  </w:style>
  <w:style w:type="paragraph" w:styleId="Alatunniste">
    <w:name w:val="footer"/>
    <w:basedOn w:val="Normaali"/>
    <w:link w:val="AlatunnisteChar"/>
    <w:uiPriority w:val="99"/>
    <w:unhideWhenUsed/>
    <w:rsid w:val="0017285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72858"/>
  </w:style>
  <w:style w:type="paragraph" w:styleId="Luettelokappale">
    <w:name w:val="List Paragraph"/>
    <w:basedOn w:val="Normaali"/>
    <w:uiPriority w:val="34"/>
    <w:qFormat/>
    <w:rsid w:val="00746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18</Pages>
  <Words>2224</Words>
  <Characters>18021</Characters>
  <Application>Microsoft Office Word</Application>
  <DocSecurity>0</DocSecurity>
  <Lines>150</Lines>
  <Paragraphs>40</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dc:creator>
  <cp:lastModifiedBy>JAANA</cp:lastModifiedBy>
  <cp:revision>11</cp:revision>
  <dcterms:created xsi:type="dcterms:W3CDTF">2016-02-02T14:18:00Z</dcterms:created>
  <dcterms:modified xsi:type="dcterms:W3CDTF">2016-02-02T15:14:00Z</dcterms:modified>
</cp:coreProperties>
</file>