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30" w:rsidRDefault="007F4F30" w:rsidP="00FC407B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32"/>
          <w:u w:val="single"/>
          <w:lang w:val="en-GB" w:eastAsia="sv-FI"/>
        </w:rPr>
      </w:pPr>
    </w:p>
    <w:p w:rsidR="00FC407B" w:rsidRPr="00FC407B" w:rsidRDefault="00F470EC" w:rsidP="00FC407B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32"/>
          <w:u w:val="single"/>
          <w:lang w:val="en-GB" w:eastAsia="sv-FI"/>
        </w:rPr>
      </w:pPr>
      <w:r>
        <w:rPr>
          <w:rFonts w:eastAsia="Times New Roman" w:cs="Times New Roman"/>
          <w:b/>
          <w:bCs/>
          <w:kern w:val="36"/>
          <w:sz w:val="32"/>
          <w:u w:val="single"/>
          <w:lang w:val="en-GB" w:eastAsia="sv-FI"/>
        </w:rPr>
        <w:t xml:space="preserve">Alcohol evaporation - </w:t>
      </w:r>
      <w:r w:rsidR="00FC407B" w:rsidRPr="00FC407B">
        <w:rPr>
          <w:rFonts w:eastAsia="Times New Roman" w:cs="Times New Roman"/>
          <w:b/>
          <w:bCs/>
          <w:kern w:val="36"/>
          <w:sz w:val="32"/>
          <w:u w:val="single"/>
          <w:lang w:val="en-GB" w:eastAsia="sv-FI"/>
        </w:rPr>
        <w:t>Intermolecular Forces</w:t>
      </w:r>
    </w:p>
    <w:p w:rsidR="00FC407B" w:rsidRDefault="00FC407B" w:rsidP="00FC407B">
      <w:pPr>
        <w:spacing w:after="0" w:line="240" w:lineRule="auto"/>
        <w:outlineLvl w:val="2"/>
        <w:rPr>
          <w:rFonts w:eastAsia="Times New Roman" w:cs="Times New Roman"/>
          <w:b/>
          <w:bCs/>
          <w:lang w:val="en-GB" w:eastAsia="sv-FI"/>
        </w:rPr>
      </w:pPr>
    </w:p>
    <w:p w:rsidR="00FC407B" w:rsidRPr="00FC407B" w:rsidRDefault="00FC407B" w:rsidP="00FC407B">
      <w:pPr>
        <w:spacing w:after="0" w:line="240" w:lineRule="auto"/>
        <w:outlineLvl w:val="2"/>
        <w:rPr>
          <w:rFonts w:eastAsia="Times New Roman" w:cs="Times New Roman"/>
          <w:b/>
          <w:bCs/>
          <w:lang w:val="en-GB" w:eastAsia="sv-FI"/>
        </w:rPr>
      </w:pPr>
      <w:r w:rsidRPr="00FC407B">
        <w:rPr>
          <w:rFonts w:eastAsia="Times New Roman" w:cs="Times New Roman"/>
          <w:b/>
          <w:bCs/>
          <w:lang w:val="en-GB" w:eastAsia="sv-FI"/>
        </w:rPr>
        <w:t>Lab Summary</w:t>
      </w:r>
    </w:p>
    <w:p w:rsidR="00FC407B" w:rsidRDefault="00FC407B" w:rsidP="00FC407B">
      <w:pPr>
        <w:spacing w:after="0" w:line="240" w:lineRule="auto"/>
        <w:rPr>
          <w:rFonts w:eastAsia="Times New Roman" w:cs="Times New Roman"/>
          <w:lang w:val="en-GB" w:eastAsia="sv-FI"/>
        </w:rPr>
      </w:pPr>
      <w:r w:rsidRPr="00FC407B">
        <w:rPr>
          <w:rFonts w:eastAsia="Times New Roman" w:cs="Times New Roman"/>
          <w:lang w:val="en-GB" w:eastAsia="sv-FI"/>
        </w:rPr>
        <w:t>Use a stainless steel temperature sensor</w:t>
      </w:r>
      <w:r w:rsidR="001A3FC4">
        <w:rPr>
          <w:rFonts w:eastAsia="Times New Roman" w:cs="Times New Roman"/>
          <w:lang w:val="en-GB" w:eastAsia="sv-FI"/>
        </w:rPr>
        <w:t xml:space="preserve"> and the Pasco Capstone software</w:t>
      </w:r>
      <w:r w:rsidRPr="00FC407B">
        <w:rPr>
          <w:rFonts w:eastAsia="Times New Roman" w:cs="Times New Roman"/>
          <w:lang w:val="en-GB" w:eastAsia="sv-FI"/>
        </w:rPr>
        <w:t xml:space="preserve"> to determine the effects of molecular size and shape on the strength of intermolecula</w:t>
      </w:r>
      <w:r w:rsidR="00B70D5F">
        <w:rPr>
          <w:rFonts w:eastAsia="Times New Roman" w:cs="Times New Roman"/>
          <w:lang w:val="en-GB" w:eastAsia="sv-FI"/>
        </w:rPr>
        <w:t>r forces for different alcohols.</w:t>
      </w:r>
    </w:p>
    <w:p w:rsidR="00B70D5F" w:rsidRPr="00FC407B" w:rsidRDefault="00B70D5F" w:rsidP="00FC407B">
      <w:pPr>
        <w:spacing w:after="0" w:line="240" w:lineRule="auto"/>
        <w:rPr>
          <w:rFonts w:eastAsia="Times New Roman" w:cs="Times New Roman"/>
          <w:lang w:val="en-GB" w:eastAsia="sv-FI"/>
        </w:rPr>
      </w:pPr>
    </w:p>
    <w:p w:rsidR="00FC407B" w:rsidRPr="00FC407B" w:rsidRDefault="00F470EC" w:rsidP="00FC407B">
      <w:pPr>
        <w:spacing w:after="0" w:line="240" w:lineRule="auto"/>
        <w:outlineLvl w:val="2"/>
        <w:rPr>
          <w:rFonts w:eastAsia="Times New Roman" w:cs="Times New Roman"/>
          <w:b/>
          <w:bCs/>
          <w:lang w:val="en-GB" w:eastAsia="sv-FI"/>
        </w:rPr>
      </w:pPr>
      <w:r>
        <w:rPr>
          <w:rFonts w:eastAsia="Times New Roman" w:cs="Times New Roman"/>
          <w:b/>
          <w:bCs/>
          <w:lang w:val="en-GB" w:eastAsia="sv-FI"/>
        </w:rPr>
        <w:t>Aim</w:t>
      </w:r>
    </w:p>
    <w:p w:rsidR="00FC407B" w:rsidRPr="00B70D5F" w:rsidRDefault="00B70D5F" w:rsidP="00FC407B">
      <w:pPr>
        <w:spacing w:after="0" w:line="240" w:lineRule="auto"/>
        <w:rPr>
          <w:rFonts w:eastAsia="Times New Roman" w:cs="Times New Roman"/>
          <w:lang w:val="en-US" w:eastAsia="sv-FI"/>
        </w:rPr>
      </w:pPr>
      <w:r>
        <w:rPr>
          <w:rFonts w:eastAsia="Times New Roman" w:cs="Times New Roman"/>
          <w:lang w:val="en-GB" w:eastAsia="sv-FI"/>
        </w:rPr>
        <w:t>D</w:t>
      </w:r>
      <w:r w:rsidR="00FC407B" w:rsidRPr="00FC407B">
        <w:rPr>
          <w:rFonts w:eastAsia="Times New Roman" w:cs="Times New Roman"/>
          <w:lang w:val="en-GB" w:eastAsia="sv-FI"/>
        </w:rPr>
        <w:t xml:space="preserve">etermine the effects of molecular size and </w:t>
      </w:r>
      <w:r w:rsidR="00D324F0">
        <w:rPr>
          <w:rFonts w:eastAsia="Times New Roman" w:cs="Times New Roman"/>
          <w:lang w:val="en-GB" w:eastAsia="sv-FI"/>
        </w:rPr>
        <w:t xml:space="preserve">molecular </w:t>
      </w:r>
      <w:r w:rsidR="00FC407B" w:rsidRPr="00FC407B">
        <w:rPr>
          <w:rFonts w:eastAsia="Times New Roman" w:cs="Times New Roman"/>
          <w:lang w:val="en-GB" w:eastAsia="sv-FI"/>
        </w:rPr>
        <w:t>shape on the strength of intermolecular forces</w:t>
      </w:r>
      <w:r w:rsidR="001A3FC4">
        <w:rPr>
          <w:rFonts w:eastAsia="Times New Roman" w:cs="Times New Roman"/>
          <w:lang w:val="en-GB" w:eastAsia="sv-FI"/>
        </w:rPr>
        <w:t xml:space="preserve"> by measuring and recording the evaporation temperature curves for different alcohols</w:t>
      </w:r>
      <w:r w:rsidR="00625887">
        <w:rPr>
          <w:rFonts w:eastAsia="Times New Roman" w:cs="Times New Roman"/>
          <w:lang w:val="en-GB" w:eastAsia="sv-FI"/>
        </w:rPr>
        <w:t>. You will use</w:t>
      </w:r>
      <w:r w:rsidR="00FC407B" w:rsidRPr="00FC407B">
        <w:rPr>
          <w:rFonts w:eastAsia="Times New Roman" w:cs="Times New Roman"/>
          <w:lang w:val="en-GB" w:eastAsia="sv-FI"/>
        </w:rPr>
        <w:t xml:space="preserve"> different alcohols within the same homolo</w:t>
      </w:r>
      <w:r>
        <w:rPr>
          <w:rFonts w:eastAsia="Times New Roman" w:cs="Times New Roman"/>
          <w:lang w:val="en-GB" w:eastAsia="sv-FI"/>
        </w:rPr>
        <w:t xml:space="preserve">gous series and </w:t>
      </w:r>
      <w:r w:rsidR="00625887">
        <w:rPr>
          <w:rFonts w:eastAsia="Times New Roman" w:cs="Times New Roman"/>
          <w:lang w:val="en-GB" w:eastAsia="sv-FI"/>
        </w:rPr>
        <w:t xml:space="preserve">two </w:t>
      </w:r>
      <w:r>
        <w:rPr>
          <w:rFonts w:eastAsia="Times New Roman" w:cs="Times New Roman"/>
          <w:lang w:val="en-GB" w:eastAsia="sv-FI"/>
        </w:rPr>
        <w:t>isomers</w:t>
      </w:r>
      <w:r w:rsidR="00625887">
        <w:rPr>
          <w:rFonts w:eastAsia="Times New Roman" w:cs="Times New Roman"/>
          <w:lang w:val="en-GB" w:eastAsia="sv-FI"/>
        </w:rPr>
        <w:t xml:space="preserve"> of an alcohol</w:t>
      </w:r>
      <w:r w:rsidR="00FC407B" w:rsidRPr="00FC407B">
        <w:rPr>
          <w:rFonts w:eastAsia="Times New Roman" w:cs="Times New Roman"/>
          <w:lang w:val="en-GB" w:eastAsia="sv-FI"/>
        </w:rPr>
        <w:t xml:space="preserve">. </w:t>
      </w:r>
    </w:p>
    <w:p w:rsidR="00FC407B" w:rsidRPr="00FC407B" w:rsidRDefault="00FC407B" w:rsidP="00FC407B">
      <w:pPr>
        <w:spacing w:after="0" w:line="240" w:lineRule="auto"/>
        <w:ind w:left="720"/>
        <w:rPr>
          <w:rFonts w:eastAsia="Times New Roman" w:cs="Times New Roman"/>
          <w:lang w:val="en-GB" w:eastAsia="sv-FI"/>
        </w:rPr>
      </w:pPr>
    </w:p>
    <w:p w:rsidR="0029666C" w:rsidRDefault="0029666C" w:rsidP="00FC407B">
      <w:pPr>
        <w:spacing w:after="0" w:line="240" w:lineRule="auto"/>
        <w:outlineLvl w:val="3"/>
        <w:rPr>
          <w:rFonts w:eastAsia="Times New Roman" w:cs="Times New Roman"/>
          <w:b/>
          <w:bCs/>
          <w:lang w:val="en-GB" w:eastAsia="sv-FI"/>
        </w:rPr>
        <w:sectPr w:rsidR="0029666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C407B" w:rsidRPr="00FC407B" w:rsidRDefault="00FC407B" w:rsidP="00FC407B">
      <w:pPr>
        <w:spacing w:after="0" w:line="240" w:lineRule="auto"/>
        <w:outlineLvl w:val="3"/>
        <w:rPr>
          <w:rFonts w:eastAsia="Times New Roman" w:cs="Times New Roman"/>
          <w:b/>
          <w:bCs/>
          <w:lang w:val="en-GB" w:eastAsia="sv-FI"/>
        </w:rPr>
      </w:pPr>
      <w:r>
        <w:rPr>
          <w:rFonts w:eastAsia="Times New Roman" w:cs="Times New Roman"/>
          <w:b/>
          <w:bCs/>
          <w:lang w:val="en-GB" w:eastAsia="sv-FI"/>
        </w:rPr>
        <w:t>Materials u</w:t>
      </w:r>
      <w:r w:rsidRPr="00FC407B">
        <w:rPr>
          <w:rFonts w:eastAsia="Times New Roman" w:cs="Times New Roman"/>
          <w:b/>
          <w:bCs/>
          <w:lang w:val="en-GB" w:eastAsia="sv-FI"/>
        </w:rPr>
        <w:t>sed</w:t>
      </w:r>
    </w:p>
    <w:p w:rsidR="0029666C" w:rsidRDefault="0029666C" w:rsidP="00FC407B">
      <w:p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>Temperature sensor with USB-link</w:t>
      </w:r>
    </w:p>
    <w:p w:rsidR="0029666C" w:rsidRDefault="0029666C" w:rsidP="00FC407B">
      <w:p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>Computer with Capstone software</w:t>
      </w:r>
    </w:p>
    <w:p w:rsidR="0029666C" w:rsidRDefault="0029666C" w:rsidP="00FC407B">
      <w:pPr>
        <w:spacing w:after="0" w:line="240" w:lineRule="auto"/>
        <w:rPr>
          <w:rFonts w:eastAsia="Times New Roman" w:cs="Times New Roman"/>
          <w:lang w:val="en-GB" w:eastAsia="sv-FI"/>
        </w:rPr>
      </w:pPr>
    </w:p>
    <w:p w:rsidR="001A3FC4" w:rsidRDefault="001A3FC4" w:rsidP="00FC407B">
      <w:pPr>
        <w:spacing w:after="0" w:line="240" w:lineRule="auto"/>
        <w:rPr>
          <w:rFonts w:eastAsia="Times New Roman" w:cs="Times New Roman"/>
          <w:lang w:val="en-GB" w:eastAsia="sv-FI"/>
        </w:rPr>
      </w:pPr>
    </w:p>
    <w:p w:rsidR="001A3FC4" w:rsidRDefault="001A3FC4" w:rsidP="00FC407B">
      <w:pPr>
        <w:spacing w:after="0" w:line="240" w:lineRule="auto"/>
        <w:rPr>
          <w:rFonts w:eastAsia="Times New Roman" w:cs="Times New Roman"/>
          <w:lang w:val="en-GB" w:eastAsia="sv-FI"/>
        </w:rPr>
      </w:pPr>
    </w:p>
    <w:p w:rsidR="00642D3F" w:rsidRDefault="00642D3F" w:rsidP="00FC407B">
      <w:pPr>
        <w:spacing w:after="0" w:line="240" w:lineRule="auto"/>
        <w:rPr>
          <w:rFonts w:eastAsia="Times New Roman" w:cs="Times New Roman"/>
          <w:u w:val="single"/>
          <w:lang w:val="en-GB" w:eastAsia="sv-FI"/>
        </w:rPr>
      </w:pPr>
    </w:p>
    <w:p w:rsidR="0029666C" w:rsidRPr="0029666C" w:rsidRDefault="0029666C" w:rsidP="00FC407B">
      <w:pPr>
        <w:spacing w:after="0" w:line="240" w:lineRule="auto"/>
        <w:rPr>
          <w:rFonts w:eastAsia="Times New Roman" w:cs="Times New Roman"/>
          <w:u w:val="single"/>
          <w:lang w:val="en-GB" w:eastAsia="sv-FI"/>
        </w:rPr>
      </w:pPr>
      <w:r w:rsidRPr="0029666C">
        <w:rPr>
          <w:rFonts w:eastAsia="Times New Roman" w:cs="Times New Roman"/>
          <w:u w:val="single"/>
          <w:lang w:val="en-GB" w:eastAsia="sv-FI"/>
        </w:rPr>
        <w:t>Bottles with:</w:t>
      </w:r>
    </w:p>
    <w:p w:rsidR="0029666C" w:rsidRDefault="00FC407B" w:rsidP="0029666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val="en-GB" w:eastAsia="sv-FI"/>
        </w:rPr>
      </w:pPr>
      <w:r w:rsidRPr="0029666C">
        <w:rPr>
          <w:rFonts w:eastAsia="Times New Roman" w:cs="Times New Roman"/>
          <w:lang w:val="en-GB" w:eastAsia="sv-FI"/>
        </w:rPr>
        <w:t>Methanol</w:t>
      </w:r>
    </w:p>
    <w:p w:rsidR="0029666C" w:rsidRPr="0029666C" w:rsidRDefault="00FC407B" w:rsidP="0029666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val="en-GB" w:eastAsia="sv-FI"/>
        </w:rPr>
      </w:pPr>
      <w:r w:rsidRPr="0029666C">
        <w:rPr>
          <w:rFonts w:eastAsia="Times New Roman" w:cs="Times New Roman"/>
          <w:lang w:val="en-GB" w:eastAsia="sv-FI"/>
        </w:rPr>
        <w:t xml:space="preserve">Ethanol </w:t>
      </w:r>
    </w:p>
    <w:p w:rsidR="0029666C" w:rsidRDefault="0029666C" w:rsidP="0029666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val="en-GB" w:eastAsia="sv-FI"/>
        </w:rPr>
      </w:pPr>
      <w:r w:rsidRPr="0029666C">
        <w:rPr>
          <w:rFonts w:eastAsia="Times New Roman" w:cs="Times New Roman"/>
          <w:lang w:val="en-GB" w:eastAsia="sv-FI"/>
        </w:rPr>
        <w:t>Propanol</w:t>
      </w:r>
    </w:p>
    <w:p w:rsidR="0029666C" w:rsidRPr="0029666C" w:rsidRDefault="00FC407B" w:rsidP="0029666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val="en-GB" w:eastAsia="sv-FI"/>
        </w:rPr>
      </w:pPr>
      <w:r w:rsidRPr="0029666C">
        <w:rPr>
          <w:rFonts w:eastAsia="Times New Roman" w:cs="Times New Roman"/>
          <w:lang w:val="en-GB" w:eastAsia="sv-FI"/>
        </w:rPr>
        <w:t>Pentanol</w:t>
      </w:r>
    </w:p>
    <w:p w:rsidR="00FC407B" w:rsidRPr="0029666C" w:rsidRDefault="0029666C" w:rsidP="0029666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val="en-GB" w:eastAsia="sv-FI"/>
        </w:rPr>
      </w:pPr>
      <w:r w:rsidRPr="0029666C">
        <w:rPr>
          <w:rFonts w:eastAsia="Times New Roman" w:cs="Times New Roman"/>
          <w:lang w:val="en-GB" w:eastAsia="sv-FI"/>
        </w:rPr>
        <w:t>3-methyl-b</w:t>
      </w:r>
      <w:r w:rsidR="00FC407B" w:rsidRPr="0029666C">
        <w:rPr>
          <w:rFonts w:eastAsia="Times New Roman" w:cs="Times New Roman"/>
          <w:lang w:val="en-GB" w:eastAsia="sv-FI"/>
        </w:rPr>
        <w:t>utan</w:t>
      </w:r>
      <w:r w:rsidRPr="0029666C">
        <w:rPr>
          <w:rFonts w:eastAsia="Times New Roman" w:cs="Times New Roman"/>
          <w:lang w:val="en-GB" w:eastAsia="sv-FI"/>
        </w:rPr>
        <w:t>-1-ol</w:t>
      </w:r>
    </w:p>
    <w:p w:rsidR="0029666C" w:rsidRDefault="0029666C" w:rsidP="00FC407B">
      <w:pPr>
        <w:spacing w:after="0" w:line="240" w:lineRule="auto"/>
        <w:outlineLvl w:val="2"/>
        <w:rPr>
          <w:rFonts w:eastAsia="Times New Roman" w:cs="Times New Roman"/>
          <w:b/>
          <w:bCs/>
          <w:lang w:val="en-GB" w:eastAsia="sv-FI"/>
        </w:rPr>
        <w:sectPr w:rsidR="0029666C" w:rsidSect="0029666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FC407B" w:rsidRPr="00FC407B" w:rsidRDefault="00FC407B" w:rsidP="00FC407B">
      <w:pPr>
        <w:spacing w:after="0" w:line="240" w:lineRule="auto"/>
        <w:outlineLvl w:val="2"/>
        <w:rPr>
          <w:rFonts w:eastAsia="Times New Roman" w:cs="Times New Roman"/>
          <w:b/>
          <w:bCs/>
          <w:lang w:val="en-GB" w:eastAsia="sv-FI"/>
        </w:rPr>
      </w:pPr>
      <w:r w:rsidRPr="00FC407B">
        <w:rPr>
          <w:rFonts w:eastAsia="Times New Roman" w:cs="Times New Roman"/>
          <w:b/>
          <w:bCs/>
          <w:lang w:val="en-GB" w:eastAsia="sv-FI"/>
        </w:rPr>
        <w:t>Method</w:t>
      </w:r>
    </w:p>
    <w:p w:rsidR="0029666C" w:rsidRPr="001A3FC4" w:rsidRDefault="0029666C" w:rsidP="001A3FC4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 xml:space="preserve">Set up the hardware </w:t>
      </w:r>
      <w:r w:rsidR="001A3FC4">
        <w:rPr>
          <w:rFonts w:eastAsia="Times New Roman" w:cs="Times New Roman"/>
          <w:lang w:val="en-GB" w:eastAsia="sv-FI"/>
        </w:rPr>
        <w:t xml:space="preserve">and </w:t>
      </w:r>
      <w:r w:rsidRPr="001A3FC4">
        <w:rPr>
          <w:rFonts w:eastAsia="Times New Roman" w:cs="Times New Roman"/>
          <w:lang w:val="en-GB" w:eastAsia="sv-FI"/>
        </w:rPr>
        <w:t>the Capstone software as instructed</w:t>
      </w:r>
    </w:p>
    <w:p w:rsidR="001A3FC4" w:rsidRDefault="001A3FC4" w:rsidP="0029666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 xml:space="preserve">Alcohol 1: </w:t>
      </w:r>
    </w:p>
    <w:p w:rsidR="001A3FC4" w:rsidRDefault="001A3FC4" w:rsidP="001A3FC4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 xml:space="preserve">Place the </w:t>
      </w:r>
      <w:r w:rsidR="001461BF">
        <w:rPr>
          <w:rFonts w:eastAsia="Times New Roman" w:cs="Times New Roman"/>
          <w:lang w:val="en-GB" w:eastAsia="sv-FI"/>
        </w:rPr>
        <w:t>thermo</w:t>
      </w:r>
      <w:r>
        <w:rPr>
          <w:rFonts w:eastAsia="Times New Roman" w:cs="Times New Roman"/>
          <w:lang w:val="en-GB" w:eastAsia="sv-FI"/>
        </w:rPr>
        <w:t>-sensor in the bottle with the chosen alcohol</w:t>
      </w:r>
    </w:p>
    <w:p w:rsidR="0029666C" w:rsidRDefault="0029666C" w:rsidP="001A3FC4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>Start the measurement</w:t>
      </w:r>
      <w:r w:rsidR="001A3FC4">
        <w:rPr>
          <w:rFonts w:eastAsia="Times New Roman" w:cs="Times New Roman"/>
          <w:lang w:val="en-GB" w:eastAsia="sv-FI"/>
        </w:rPr>
        <w:t xml:space="preserve"> and wait until the temperature is stable</w:t>
      </w:r>
    </w:p>
    <w:p w:rsidR="001A3FC4" w:rsidRDefault="001A3FC4" w:rsidP="001A3FC4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>Lift the thermo-sensor and keep it still in the air</w:t>
      </w:r>
      <w:r w:rsidR="001461BF">
        <w:rPr>
          <w:rFonts w:eastAsia="Times New Roman" w:cs="Times New Roman"/>
          <w:lang w:val="en-GB" w:eastAsia="sv-FI"/>
        </w:rPr>
        <w:t xml:space="preserve">. At first the </w:t>
      </w:r>
      <w:r>
        <w:rPr>
          <w:rFonts w:eastAsia="Times New Roman" w:cs="Times New Roman"/>
          <w:lang w:val="en-GB" w:eastAsia="sv-FI"/>
        </w:rPr>
        <w:t xml:space="preserve">temperature </w:t>
      </w:r>
      <w:r w:rsidR="001461BF">
        <w:rPr>
          <w:rFonts w:eastAsia="Times New Roman" w:cs="Times New Roman"/>
          <w:lang w:val="en-GB" w:eastAsia="sv-FI"/>
        </w:rPr>
        <w:t xml:space="preserve">decreases, record the temperature until the </w:t>
      </w:r>
      <w:r>
        <w:rPr>
          <w:rFonts w:eastAsia="Times New Roman" w:cs="Times New Roman"/>
          <w:lang w:val="en-GB" w:eastAsia="sv-FI"/>
        </w:rPr>
        <w:t>curve has started to rise again</w:t>
      </w:r>
      <w:r w:rsidR="001461BF">
        <w:rPr>
          <w:rFonts w:eastAsia="Times New Roman" w:cs="Times New Roman"/>
          <w:lang w:val="en-GB" w:eastAsia="sv-FI"/>
        </w:rPr>
        <w:t>.</w:t>
      </w:r>
    </w:p>
    <w:p w:rsidR="001461BF" w:rsidRDefault="001461BF" w:rsidP="001A3FC4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>Stop the recording, label and save your curve</w:t>
      </w:r>
    </w:p>
    <w:p w:rsidR="0029666C" w:rsidRDefault="001A3FC4" w:rsidP="0029666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>Repeat this with all the given alcohols until you have m</w:t>
      </w:r>
      <w:r w:rsidR="0029666C">
        <w:rPr>
          <w:rFonts w:eastAsia="Times New Roman" w:cs="Times New Roman"/>
          <w:lang w:val="en-GB" w:eastAsia="sv-FI"/>
        </w:rPr>
        <w:t>easure</w:t>
      </w:r>
      <w:r>
        <w:rPr>
          <w:rFonts w:eastAsia="Times New Roman" w:cs="Times New Roman"/>
          <w:lang w:val="en-GB" w:eastAsia="sv-FI"/>
        </w:rPr>
        <w:t>d</w:t>
      </w:r>
      <w:r w:rsidR="0029666C">
        <w:rPr>
          <w:rFonts w:eastAsia="Times New Roman" w:cs="Times New Roman"/>
          <w:lang w:val="en-GB" w:eastAsia="sv-FI"/>
        </w:rPr>
        <w:t xml:space="preserve"> </w:t>
      </w:r>
      <w:r>
        <w:rPr>
          <w:rFonts w:eastAsia="Times New Roman" w:cs="Times New Roman"/>
          <w:lang w:val="en-GB" w:eastAsia="sv-FI"/>
        </w:rPr>
        <w:t>all</w:t>
      </w:r>
      <w:r w:rsidR="0029666C">
        <w:rPr>
          <w:rFonts w:eastAsia="Times New Roman" w:cs="Times New Roman"/>
          <w:lang w:val="en-GB" w:eastAsia="sv-FI"/>
        </w:rPr>
        <w:t xml:space="preserve"> evaporation </w:t>
      </w:r>
      <w:r>
        <w:rPr>
          <w:rFonts w:eastAsia="Times New Roman" w:cs="Times New Roman"/>
          <w:lang w:val="en-GB" w:eastAsia="sv-FI"/>
        </w:rPr>
        <w:t>curv</w:t>
      </w:r>
      <w:r w:rsidR="0029666C">
        <w:rPr>
          <w:rFonts w:eastAsia="Times New Roman" w:cs="Times New Roman"/>
          <w:lang w:val="en-GB" w:eastAsia="sv-FI"/>
        </w:rPr>
        <w:t>e</w:t>
      </w:r>
      <w:r>
        <w:rPr>
          <w:rFonts w:eastAsia="Times New Roman" w:cs="Times New Roman"/>
          <w:lang w:val="en-GB" w:eastAsia="sv-FI"/>
        </w:rPr>
        <w:t>s</w:t>
      </w:r>
    </w:p>
    <w:p w:rsidR="001A3FC4" w:rsidRDefault="001A3FC4" w:rsidP="0029666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 xml:space="preserve">How can you calculate the evaporation </w:t>
      </w:r>
      <w:r w:rsidRPr="001A3FC4">
        <w:rPr>
          <w:rFonts w:eastAsia="Times New Roman" w:cs="Times New Roman"/>
          <w:b/>
          <w:i/>
          <w:lang w:val="en-GB" w:eastAsia="sv-FI"/>
        </w:rPr>
        <w:t>rate</w:t>
      </w:r>
      <w:r>
        <w:rPr>
          <w:rFonts w:eastAsia="Times New Roman" w:cs="Times New Roman"/>
          <w:lang w:val="en-GB" w:eastAsia="sv-FI"/>
        </w:rPr>
        <w:t xml:space="preserve"> from your graphs?</w:t>
      </w:r>
      <w:r w:rsidR="001461BF">
        <w:rPr>
          <w:rFonts w:eastAsia="Times New Roman" w:cs="Times New Roman"/>
          <w:lang w:val="en-GB" w:eastAsia="sv-FI"/>
        </w:rPr>
        <w:t xml:space="preserve"> Calculate the initial evaporation rate for each alcohol.</w:t>
      </w:r>
    </w:p>
    <w:p w:rsidR="001A3FC4" w:rsidRDefault="001A3FC4" w:rsidP="001461BF">
      <w:pPr>
        <w:spacing w:after="0" w:line="240" w:lineRule="auto"/>
        <w:ind w:left="360"/>
        <w:rPr>
          <w:rFonts w:eastAsia="Times New Roman" w:cs="Times New Roman"/>
          <w:lang w:val="en-GB" w:eastAsia="sv-FI"/>
        </w:rPr>
      </w:pPr>
    </w:p>
    <w:p w:rsidR="00953EA2" w:rsidRDefault="00F470EC" w:rsidP="0029666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 xml:space="preserve">Write an individual lab report according to the Lab report instructions </w:t>
      </w:r>
      <w:r w:rsidR="00625887">
        <w:rPr>
          <w:rFonts w:eastAsia="Times New Roman" w:cs="Times New Roman"/>
          <w:lang w:val="en-GB" w:eastAsia="sv-FI"/>
        </w:rPr>
        <w:t xml:space="preserve">and </w:t>
      </w:r>
      <w:r>
        <w:rPr>
          <w:rFonts w:eastAsia="Times New Roman" w:cs="Times New Roman"/>
          <w:lang w:val="en-GB" w:eastAsia="sv-FI"/>
        </w:rPr>
        <w:t>includ</w:t>
      </w:r>
      <w:r w:rsidR="00625887">
        <w:rPr>
          <w:rFonts w:eastAsia="Times New Roman" w:cs="Times New Roman"/>
          <w:lang w:val="en-GB" w:eastAsia="sv-FI"/>
        </w:rPr>
        <w:t>e:</w:t>
      </w:r>
      <w:r>
        <w:rPr>
          <w:rFonts w:eastAsia="Times New Roman" w:cs="Times New Roman"/>
          <w:lang w:val="en-GB" w:eastAsia="sv-FI"/>
        </w:rPr>
        <w:t xml:space="preserve"> </w:t>
      </w:r>
    </w:p>
    <w:p w:rsidR="00625887" w:rsidRDefault="001461BF" w:rsidP="00625887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>T</w:t>
      </w:r>
      <w:r w:rsidR="00625887">
        <w:rPr>
          <w:rFonts w:eastAsia="Times New Roman" w:cs="Times New Roman"/>
          <w:lang w:val="en-GB" w:eastAsia="sv-FI"/>
        </w:rPr>
        <w:t>he structural formula of all tested alcohols.</w:t>
      </w:r>
    </w:p>
    <w:p w:rsidR="00625887" w:rsidRPr="00FC407B" w:rsidRDefault="00625887" w:rsidP="00625887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lang w:val="en-GB" w:eastAsia="sv-FI"/>
        </w:rPr>
      </w:pPr>
      <w:r w:rsidRPr="00FC407B">
        <w:rPr>
          <w:rFonts w:eastAsia="Times New Roman" w:cs="Times New Roman"/>
          <w:lang w:val="en-GB" w:eastAsia="sv-FI"/>
        </w:rPr>
        <w:t>Explain why evaporation causes a decrease in temperature.</w:t>
      </w:r>
    </w:p>
    <w:p w:rsidR="00625887" w:rsidRPr="00FC407B" w:rsidRDefault="00625887" w:rsidP="00625887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lang w:val="en-GB" w:eastAsia="sv-FI"/>
        </w:rPr>
      </w:pPr>
      <w:r w:rsidRPr="00FC407B">
        <w:rPr>
          <w:rFonts w:eastAsia="Times New Roman" w:cs="Times New Roman"/>
          <w:lang w:val="en-GB" w:eastAsia="sv-FI"/>
        </w:rPr>
        <w:t>Describe the</w:t>
      </w:r>
      <w:r>
        <w:rPr>
          <w:rFonts w:eastAsia="Times New Roman" w:cs="Times New Roman"/>
          <w:lang w:val="en-GB" w:eastAsia="sv-FI"/>
        </w:rPr>
        <w:t xml:space="preserve"> theoretical</w:t>
      </w:r>
      <w:r w:rsidRPr="00FC407B">
        <w:rPr>
          <w:rFonts w:eastAsia="Times New Roman" w:cs="Times New Roman"/>
          <w:lang w:val="en-GB" w:eastAsia="sv-FI"/>
        </w:rPr>
        <w:t xml:space="preserve"> relationship between evaporation rate and the strength of intermolecular force</w:t>
      </w:r>
      <w:r>
        <w:rPr>
          <w:rFonts w:eastAsia="Times New Roman" w:cs="Times New Roman"/>
          <w:lang w:val="en-GB" w:eastAsia="sv-FI"/>
        </w:rPr>
        <w:t>s of attraction between molecules when you compare:</w:t>
      </w:r>
    </w:p>
    <w:p w:rsidR="00625887" w:rsidRPr="00FC407B" w:rsidRDefault="00625887" w:rsidP="00625887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>… t</w:t>
      </w:r>
      <w:r w:rsidRPr="00FC407B">
        <w:rPr>
          <w:rFonts w:eastAsia="Times New Roman" w:cs="Times New Roman"/>
          <w:lang w:val="en-GB" w:eastAsia="sv-FI"/>
        </w:rPr>
        <w:t>he size of molec</w:t>
      </w:r>
      <w:r>
        <w:rPr>
          <w:rFonts w:eastAsia="Times New Roman" w:cs="Times New Roman"/>
          <w:lang w:val="en-GB" w:eastAsia="sv-FI"/>
        </w:rPr>
        <w:t>ules by comparing the straight-chain alcohols</w:t>
      </w:r>
    </w:p>
    <w:p w:rsidR="00625887" w:rsidRDefault="00625887" w:rsidP="00625887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lang w:val="en-GB" w:eastAsia="sv-FI"/>
        </w:rPr>
      </w:pPr>
      <w:r>
        <w:rPr>
          <w:rFonts w:eastAsia="Times New Roman" w:cs="Times New Roman"/>
          <w:lang w:val="en-GB" w:eastAsia="sv-FI"/>
        </w:rPr>
        <w:t>… t</w:t>
      </w:r>
      <w:r w:rsidRPr="00FC407B">
        <w:rPr>
          <w:rFonts w:eastAsia="Times New Roman" w:cs="Times New Roman"/>
          <w:lang w:val="en-GB" w:eastAsia="sv-FI"/>
        </w:rPr>
        <w:t>he shape of molecule</w:t>
      </w:r>
      <w:r>
        <w:rPr>
          <w:rFonts w:eastAsia="Times New Roman" w:cs="Times New Roman"/>
          <w:lang w:val="en-GB" w:eastAsia="sv-FI"/>
        </w:rPr>
        <w:t>s by comparing the two isomers</w:t>
      </w:r>
    </w:p>
    <w:p w:rsidR="00FC407B" w:rsidRDefault="00FC407B">
      <w:pPr>
        <w:rPr>
          <w:lang w:val="en-GB"/>
        </w:rPr>
      </w:pPr>
    </w:p>
    <w:p w:rsidR="00155D37" w:rsidRDefault="00155D37" w:rsidP="00875B72">
      <w:pPr>
        <w:spacing w:after="0"/>
        <w:rPr>
          <w:rFonts w:ascii="Arial" w:hAnsi="Arial" w:cs="Arial"/>
          <w:b/>
          <w:u w:val="single"/>
        </w:rPr>
      </w:pPr>
    </w:p>
    <w:p w:rsidR="00875B72" w:rsidRPr="00FF0231" w:rsidRDefault="00875B72" w:rsidP="00875B72">
      <w:pPr>
        <w:spacing w:after="0"/>
        <w:rPr>
          <w:rFonts w:ascii="Arial" w:hAnsi="Arial" w:cs="Arial"/>
          <w:b/>
          <w:u w:val="single"/>
        </w:rPr>
      </w:pPr>
      <w:proofErr w:type="spellStart"/>
      <w:r w:rsidRPr="00FF0231">
        <w:rPr>
          <w:rFonts w:ascii="Arial" w:hAnsi="Arial" w:cs="Arial"/>
          <w:b/>
          <w:u w:val="single"/>
        </w:rPr>
        <w:t>Studen</w:t>
      </w:r>
      <w:r>
        <w:rPr>
          <w:rFonts w:ascii="Arial" w:hAnsi="Arial" w:cs="Arial"/>
          <w:b/>
          <w:u w:val="single"/>
        </w:rPr>
        <w:t>t’</w:t>
      </w:r>
      <w:r w:rsidRPr="00FF0231">
        <w:rPr>
          <w:rFonts w:ascii="Arial" w:hAnsi="Arial" w:cs="Arial"/>
          <w:b/>
          <w:u w:val="single"/>
        </w:rPr>
        <w:t>s</w:t>
      </w:r>
      <w:proofErr w:type="spellEnd"/>
      <w:r w:rsidRPr="00FF0231"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evaluation</w:t>
      </w:r>
      <w:proofErr w:type="spellEnd"/>
      <w:r w:rsidRPr="00FF0231">
        <w:rPr>
          <w:rFonts w:ascii="Arial" w:hAnsi="Arial" w:cs="Arial"/>
          <w:b/>
          <w:u w:val="single"/>
        </w:rPr>
        <w:t>:</w:t>
      </w:r>
    </w:p>
    <w:p w:rsidR="00875B72" w:rsidRPr="00FF0231" w:rsidRDefault="00875B72" w:rsidP="00875B72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lang w:val="en-GB"/>
        </w:rPr>
      </w:pPr>
      <w:r w:rsidRPr="00FF0231">
        <w:rPr>
          <w:rFonts w:ascii="Arial" w:hAnsi="Arial" w:cs="Arial"/>
          <w:lang w:val="en-GB"/>
        </w:rPr>
        <w:t>How did you contribute to the g</w:t>
      </w:r>
      <w:r w:rsidRPr="00875B72">
        <w:rPr>
          <w:rFonts w:ascii="Arial" w:hAnsi="Arial" w:cs="Arial"/>
          <w:lang w:val="en-GB"/>
        </w:rPr>
        <w:t>roup’s work</w:t>
      </w:r>
      <w:r w:rsidRPr="00FF0231">
        <w:rPr>
          <w:rFonts w:ascii="Arial" w:hAnsi="Arial" w:cs="Arial"/>
          <w:lang w:val="en-GB"/>
        </w:rPr>
        <w:t>?</w:t>
      </w:r>
    </w:p>
    <w:p w:rsidR="00875B72" w:rsidRPr="00875B72" w:rsidRDefault="00875B72" w:rsidP="00875B72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lang w:val="en-GB"/>
        </w:rPr>
      </w:pPr>
      <w:r w:rsidRPr="00875B72">
        <w:rPr>
          <w:rFonts w:ascii="Arial" w:hAnsi="Arial" w:cs="Arial"/>
          <w:lang w:val="en-GB"/>
        </w:rPr>
        <w:t xml:space="preserve">How did the other group members contribute to your task? </w:t>
      </w:r>
    </w:p>
    <w:p w:rsidR="00875B72" w:rsidRPr="00FF0231" w:rsidRDefault="00875B72" w:rsidP="00875B72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lang w:val="en-GB"/>
        </w:rPr>
      </w:pPr>
      <w:r w:rsidRPr="00FF0231">
        <w:rPr>
          <w:rFonts w:ascii="Arial" w:hAnsi="Arial" w:cs="Arial"/>
          <w:lang w:val="en-GB"/>
        </w:rPr>
        <w:t>What have you learned from this task? Remember e.g. the use of the measuring equipment and software, data handling,</w:t>
      </w:r>
      <w:r w:rsidR="001849FA">
        <w:rPr>
          <w:rFonts w:ascii="Arial" w:hAnsi="Arial" w:cs="Arial"/>
          <w:lang w:val="en-GB"/>
        </w:rPr>
        <w:t xml:space="preserve"> calculations, theory,</w:t>
      </w:r>
      <w:r w:rsidRPr="00FF0231">
        <w:rPr>
          <w:rFonts w:ascii="Arial" w:hAnsi="Arial" w:cs="Arial"/>
          <w:lang w:val="en-GB"/>
        </w:rPr>
        <w:t xml:space="preserve"> report writ</w:t>
      </w:r>
      <w:r w:rsidRPr="00875B72">
        <w:rPr>
          <w:rFonts w:ascii="Arial" w:hAnsi="Arial" w:cs="Arial"/>
          <w:lang w:val="en-GB"/>
        </w:rPr>
        <w:t>i</w:t>
      </w:r>
      <w:r w:rsidRPr="00FF0231">
        <w:rPr>
          <w:rFonts w:ascii="Arial" w:hAnsi="Arial" w:cs="Arial"/>
          <w:lang w:val="en-GB"/>
        </w:rPr>
        <w:t xml:space="preserve">ng, </w:t>
      </w:r>
      <w:proofErr w:type="spellStart"/>
      <w:r w:rsidRPr="00FF0231">
        <w:rPr>
          <w:rFonts w:ascii="Arial" w:hAnsi="Arial" w:cs="Arial"/>
          <w:lang w:val="en-GB"/>
        </w:rPr>
        <w:t>e.t.</w:t>
      </w:r>
      <w:r w:rsidRPr="00875B72">
        <w:rPr>
          <w:rFonts w:ascii="Arial" w:hAnsi="Arial" w:cs="Arial"/>
          <w:lang w:val="en-GB"/>
        </w:rPr>
        <w:t>c</w:t>
      </w:r>
      <w:proofErr w:type="spellEnd"/>
      <w:r w:rsidRPr="00875B72">
        <w:rPr>
          <w:rFonts w:ascii="Arial" w:hAnsi="Arial" w:cs="Arial"/>
          <w:lang w:val="en-GB"/>
        </w:rPr>
        <w:t>.)</w:t>
      </w:r>
    </w:p>
    <w:p w:rsidR="00875B72" w:rsidRPr="00875B72" w:rsidRDefault="00875B72" w:rsidP="00875B72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lang w:val="en-GB"/>
        </w:rPr>
      </w:pPr>
      <w:r w:rsidRPr="00FF0231">
        <w:rPr>
          <w:rFonts w:ascii="Arial" w:hAnsi="Arial" w:cs="Arial"/>
          <w:lang w:val="en-GB"/>
        </w:rPr>
        <w:t xml:space="preserve">Which grade would you give yourself for the entire job? </w:t>
      </w:r>
    </w:p>
    <w:p w:rsidR="00875B72" w:rsidRPr="00875B72" w:rsidRDefault="00875B72" w:rsidP="00875B72">
      <w:pPr>
        <w:spacing w:after="0"/>
        <w:rPr>
          <w:rFonts w:ascii="Arial" w:hAnsi="Arial" w:cs="Arial"/>
          <w:lang w:val="en-GB"/>
        </w:rPr>
      </w:pPr>
    </w:p>
    <w:p w:rsidR="00875B72" w:rsidRPr="00875B72" w:rsidRDefault="00875B72" w:rsidP="00875B72">
      <w:pPr>
        <w:spacing w:after="0"/>
        <w:rPr>
          <w:rFonts w:ascii="Arial" w:hAnsi="Arial" w:cs="Arial"/>
          <w:b/>
          <w:u w:val="single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04"/>
        <w:gridCol w:w="1121"/>
        <w:gridCol w:w="1121"/>
        <w:gridCol w:w="1093"/>
        <w:gridCol w:w="989"/>
        <w:gridCol w:w="2423"/>
      </w:tblGrid>
      <w:tr w:rsidR="00875B72" w:rsidRPr="00FF0231" w:rsidTr="00C86040">
        <w:tc>
          <w:tcPr>
            <w:tcW w:w="2604" w:type="dxa"/>
          </w:tcPr>
          <w:p w:rsidR="00875B72" w:rsidRPr="00875B72" w:rsidRDefault="00875B72" w:rsidP="0002006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21" w:type="dxa"/>
          </w:tcPr>
          <w:p w:rsidR="00875B72" w:rsidRPr="00FF0231" w:rsidRDefault="00875B72" w:rsidP="000200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feel really insecure</w:t>
            </w:r>
          </w:p>
        </w:tc>
        <w:tc>
          <w:tcPr>
            <w:tcW w:w="1121" w:type="dxa"/>
          </w:tcPr>
          <w:p w:rsidR="00875B72" w:rsidRPr="00FF0231" w:rsidRDefault="00875B72" w:rsidP="0002006F">
            <w:pPr>
              <w:rPr>
                <w:rFonts w:ascii="Arial" w:hAnsi="Arial" w:cs="Arial"/>
                <w:b/>
              </w:rPr>
            </w:pPr>
          </w:p>
          <w:p w:rsidR="00875B72" w:rsidRPr="00FF0231" w:rsidRDefault="00875B72" w:rsidP="0002006F">
            <w:pPr>
              <w:rPr>
                <w:rFonts w:ascii="Arial" w:hAnsi="Arial" w:cs="Arial"/>
                <w:b/>
              </w:rPr>
            </w:pPr>
            <w:r w:rsidRPr="00FF0231">
              <w:rPr>
                <w:rFonts w:ascii="Arial" w:hAnsi="Arial" w:cs="Arial"/>
                <w:b/>
              </w:rPr>
              <w:t xml:space="preserve">... </w:t>
            </w:r>
            <w:r>
              <w:rPr>
                <w:rFonts w:ascii="Arial" w:hAnsi="Arial" w:cs="Arial"/>
                <w:b/>
              </w:rPr>
              <w:t>a little insecure</w:t>
            </w:r>
          </w:p>
        </w:tc>
        <w:tc>
          <w:tcPr>
            <w:tcW w:w="1093" w:type="dxa"/>
          </w:tcPr>
          <w:p w:rsidR="00875B72" w:rsidRPr="00FF0231" w:rsidRDefault="00875B72" w:rsidP="0002006F">
            <w:pPr>
              <w:rPr>
                <w:rFonts w:ascii="Arial" w:hAnsi="Arial" w:cs="Arial"/>
                <w:b/>
              </w:rPr>
            </w:pPr>
          </w:p>
          <w:p w:rsidR="00875B72" w:rsidRPr="00FF0231" w:rsidRDefault="00875B72" w:rsidP="0002006F">
            <w:pPr>
              <w:rPr>
                <w:rFonts w:ascii="Arial" w:hAnsi="Arial" w:cs="Arial"/>
                <w:b/>
              </w:rPr>
            </w:pPr>
            <w:r w:rsidRPr="00FF0231">
              <w:rPr>
                <w:rFonts w:ascii="Arial" w:hAnsi="Arial" w:cs="Arial"/>
                <w:b/>
              </w:rPr>
              <w:t xml:space="preserve">... </w:t>
            </w:r>
            <w:r>
              <w:rPr>
                <w:rFonts w:ascii="Arial" w:hAnsi="Arial" w:cs="Arial"/>
                <w:b/>
              </w:rPr>
              <w:t>quite secure</w:t>
            </w:r>
          </w:p>
        </w:tc>
        <w:tc>
          <w:tcPr>
            <w:tcW w:w="989" w:type="dxa"/>
          </w:tcPr>
          <w:p w:rsidR="00875B72" w:rsidRPr="00FF0231" w:rsidRDefault="00875B72" w:rsidP="0002006F">
            <w:pPr>
              <w:rPr>
                <w:rFonts w:ascii="Arial" w:hAnsi="Arial" w:cs="Arial"/>
                <w:b/>
              </w:rPr>
            </w:pPr>
          </w:p>
          <w:p w:rsidR="00875B72" w:rsidRPr="00FF0231" w:rsidRDefault="00875B72" w:rsidP="0002006F">
            <w:pPr>
              <w:rPr>
                <w:rFonts w:ascii="Arial" w:hAnsi="Arial" w:cs="Arial"/>
                <w:b/>
              </w:rPr>
            </w:pPr>
            <w:r w:rsidRPr="00FF0231">
              <w:rPr>
                <w:rFonts w:ascii="Arial" w:hAnsi="Arial" w:cs="Arial"/>
                <w:b/>
              </w:rPr>
              <w:t>...r</w:t>
            </w:r>
            <w:r>
              <w:rPr>
                <w:rFonts w:ascii="Arial" w:hAnsi="Arial" w:cs="Arial"/>
                <w:b/>
              </w:rPr>
              <w:t>eally secure</w:t>
            </w:r>
          </w:p>
        </w:tc>
        <w:tc>
          <w:tcPr>
            <w:tcW w:w="2423" w:type="dxa"/>
          </w:tcPr>
          <w:p w:rsidR="00875B72" w:rsidRPr="00FF0231" w:rsidRDefault="00875B72" w:rsidP="0002006F">
            <w:pPr>
              <w:rPr>
                <w:rFonts w:ascii="Arial" w:hAnsi="Arial" w:cs="Arial"/>
                <w:b/>
              </w:rPr>
            </w:pPr>
            <w:r w:rsidRPr="00FF0231">
              <w:rPr>
                <w:rFonts w:ascii="Arial" w:hAnsi="Arial" w:cs="Arial"/>
                <w:b/>
              </w:rPr>
              <w:t>Motiv</w:t>
            </w:r>
            <w:r>
              <w:rPr>
                <w:rFonts w:ascii="Arial" w:hAnsi="Arial" w:cs="Arial"/>
                <w:b/>
              </w:rPr>
              <w:t>ation</w:t>
            </w:r>
          </w:p>
        </w:tc>
      </w:tr>
      <w:tr w:rsidR="00875B72" w:rsidRPr="00155D37" w:rsidTr="00C86040">
        <w:tc>
          <w:tcPr>
            <w:tcW w:w="2604" w:type="dxa"/>
          </w:tcPr>
          <w:p w:rsidR="00875B72" w:rsidRPr="00875B72" w:rsidRDefault="00875B72" w:rsidP="0002006F">
            <w:pPr>
              <w:rPr>
                <w:rFonts w:ascii="Arial" w:hAnsi="Arial" w:cs="Arial"/>
                <w:i/>
                <w:lang w:val="en-GB"/>
              </w:rPr>
            </w:pPr>
            <w:r w:rsidRPr="00875B72">
              <w:rPr>
                <w:rFonts w:ascii="Arial" w:hAnsi="Arial" w:cs="Arial"/>
                <w:lang w:val="en-GB"/>
              </w:rPr>
              <w:t>I can set up the meas</w:t>
            </w:r>
            <w:r w:rsidR="00475D22">
              <w:rPr>
                <w:rFonts w:ascii="Arial" w:hAnsi="Arial" w:cs="Arial"/>
                <w:lang w:val="en-GB"/>
              </w:rPr>
              <w:t>u</w:t>
            </w:r>
            <w:r w:rsidRPr="00875B72">
              <w:rPr>
                <w:rFonts w:ascii="Arial" w:hAnsi="Arial" w:cs="Arial"/>
                <w:lang w:val="en-GB"/>
              </w:rPr>
              <w:t xml:space="preserve">ring equipment </w:t>
            </w:r>
          </w:p>
        </w:tc>
        <w:tc>
          <w:tcPr>
            <w:tcW w:w="1121" w:type="dxa"/>
          </w:tcPr>
          <w:p w:rsidR="00875B72" w:rsidRPr="00875B72" w:rsidRDefault="00875B72" w:rsidP="0002006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</w:tcPr>
          <w:p w:rsidR="00875B72" w:rsidRPr="00875B72" w:rsidRDefault="00875B72" w:rsidP="0002006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93" w:type="dxa"/>
          </w:tcPr>
          <w:p w:rsidR="00875B72" w:rsidRPr="00875B72" w:rsidRDefault="00875B72" w:rsidP="0002006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9" w:type="dxa"/>
          </w:tcPr>
          <w:p w:rsidR="00875B72" w:rsidRPr="00875B72" w:rsidRDefault="00875B72" w:rsidP="0002006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:rsidR="00875B72" w:rsidRPr="00875B72" w:rsidRDefault="00875B72" w:rsidP="0002006F">
            <w:pPr>
              <w:rPr>
                <w:rFonts w:ascii="Arial" w:hAnsi="Arial" w:cs="Arial"/>
                <w:lang w:val="en-GB"/>
              </w:rPr>
            </w:pPr>
          </w:p>
        </w:tc>
      </w:tr>
      <w:tr w:rsidR="00875B72" w:rsidRPr="00155D37" w:rsidTr="00C86040">
        <w:tc>
          <w:tcPr>
            <w:tcW w:w="2604" w:type="dxa"/>
          </w:tcPr>
          <w:p w:rsidR="00875B72" w:rsidRPr="000505F7" w:rsidRDefault="00875B72" w:rsidP="0002006F">
            <w:pPr>
              <w:rPr>
                <w:rFonts w:ascii="Arial" w:hAnsi="Arial" w:cs="Arial"/>
                <w:lang w:val="en-GB"/>
              </w:rPr>
            </w:pPr>
            <w:r w:rsidRPr="000505F7">
              <w:rPr>
                <w:rFonts w:ascii="Arial" w:hAnsi="Arial" w:cs="Arial"/>
                <w:lang w:val="en-GB"/>
              </w:rPr>
              <w:t>I know how to use the soft</w:t>
            </w:r>
            <w:r w:rsidRPr="00875B72">
              <w:rPr>
                <w:rFonts w:ascii="Arial" w:hAnsi="Arial" w:cs="Arial"/>
                <w:lang w:val="en-GB"/>
              </w:rPr>
              <w:t>ware</w:t>
            </w:r>
          </w:p>
        </w:tc>
        <w:tc>
          <w:tcPr>
            <w:tcW w:w="1121" w:type="dxa"/>
          </w:tcPr>
          <w:p w:rsidR="00875B72" w:rsidRPr="000505F7" w:rsidRDefault="00875B72" w:rsidP="0002006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</w:tcPr>
          <w:p w:rsidR="00875B72" w:rsidRPr="000505F7" w:rsidRDefault="00875B72" w:rsidP="0002006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93" w:type="dxa"/>
          </w:tcPr>
          <w:p w:rsidR="00875B72" w:rsidRPr="000505F7" w:rsidRDefault="00875B72" w:rsidP="0002006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9" w:type="dxa"/>
          </w:tcPr>
          <w:p w:rsidR="00875B72" w:rsidRPr="000505F7" w:rsidRDefault="00875B72" w:rsidP="0002006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:rsidR="00875B72" w:rsidRPr="000505F7" w:rsidRDefault="00875B72" w:rsidP="0002006F">
            <w:pPr>
              <w:rPr>
                <w:rFonts w:ascii="Arial" w:hAnsi="Arial" w:cs="Arial"/>
                <w:lang w:val="en-GB"/>
              </w:rPr>
            </w:pPr>
          </w:p>
        </w:tc>
      </w:tr>
      <w:tr w:rsidR="00C86040" w:rsidRPr="00875B72" w:rsidTr="00C86040">
        <w:tc>
          <w:tcPr>
            <w:tcW w:w="2604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 can follow instructions</w:t>
            </w:r>
          </w:p>
        </w:tc>
        <w:tc>
          <w:tcPr>
            <w:tcW w:w="1121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93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9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</w:tr>
      <w:tr w:rsidR="00C86040" w:rsidRPr="00155D37" w:rsidTr="00C86040">
        <w:tc>
          <w:tcPr>
            <w:tcW w:w="2604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  <w:r w:rsidRPr="00875B72">
              <w:rPr>
                <w:rFonts w:ascii="Arial" w:hAnsi="Arial" w:cs="Arial"/>
                <w:lang w:val="en-GB"/>
              </w:rPr>
              <w:t>I can perform the measurements</w:t>
            </w:r>
          </w:p>
        </w:tc>
        <w:tc>
          <w:tcPr>
            <w:tcW w:w="1121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93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9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</w:tr>
      <w:tr w:rsidR="00C86040" w:rsidRPr="00155D37" w:rsidTr="00C86040">
        <w:tc>
          <w:tcPr>
            <w:tcW w:w="2604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  <w:r w:rsidRPr="00875B72">
              <w:rPr>
                <w:rFonts w:ascii="Arial" w:hAnsi="Arial" w:cs="Arial"/>
                <w:lang w:val="en-GB"/>
              </w:rPr>
              <w:t>I can handle the data as needed</w:t>
            </w:r>
          </w:p>
        </w:tc>
        <w:tc>
          <w:tcPr>
            <w:tcW w:w="1121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93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9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</w:tr>
      <w:tr w:rsidR="00C86040" w:rsidRPr="00155D37" w:rsidTr="00C86040">
        <w:tc>
          <w:tcPr>
            <w:tcW w:w="2604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  <w:r w:rsidRPr="000505F7">
              <w:rPr>
                <w:rFonts w:ascii="Arial" w:hAnsi="Arial" w:cs="Arial"/>
                <w:lang w:val="en-GB"/>
              </w:rPr>
              <w:t>I can transform and handle the graph as needed</w:t>
            </w:r>
          </w:p>
        </w:tc>
        <w:tc>
          <w:tcPr>
            <w:tcW w:w="1121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93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9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</w:tr>
      <w:tr w:rsidR="00C86040" w:rsidRPr="00155D37" w:rsidTr="00C86040">
        <w:tc>
          <w:tcPr>
            <w:tcW w:w="2604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  <w:r w:rsidRPr="00875B72">
              <w:rPr>
                <w:rFonts w:ascii="Arial" w:hAnsi="Arial" w:cs="Arial"/>
                <w:lang w:val="en-GB"/>
              </w:rPr>
              <w:t>I understand and can do the needed calculations to get the answer to the research question</w:t>
            </w:r>
          </w:p>
        </w:tc>
        <w:tc>
          <w:tcPr>
            <w:tcW w:w="1121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93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9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</w:tr>
      <w:tr w:rsidR="00C86040" w:rsidRPr="00155D37" w:rsidTr="00C86040">
        <w:tc>
          <w:tcPr>
            <w:tcW w:w="2604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  <w:r w:rsidRPr="00875B72">
              <w:rPr>
                <w:rFonts w:ascii="Arial" w:hAnsi="Arial" w:cs="Arial"/>
                <w:lang w:val="en-GB"/>
              </w:rPr>
              <w:t>I understand and can do the needed uncertainty propagation calculations</w:t>
            </w:r>
          </w:p>
        </w:tc>
        <w:tc>
          <w:tcPr>
            <w:tcW w:w="1121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93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9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:rsidR="00C86040" w:rsidRPr="00875B72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</w:tr>
      <w:tr w:rsidR="00C86040" w:rsidRPr="00155D37" w:rsidTr="00C86040">
        <w:tc>
          <w:tcPr>
            <w:tcW w:w="2604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  <w:r w:rsidRPr="000505F7">
              <w:rPr>
                <w:rFonts w:ascii="Arial" w:hAnsi="Arial" w:cs="Arial"/>
                <w:lang w:val="en-GB"/>
              </w:rPr>
              <w:t>I understand the</w:t>
            </w:r>
            <w:r w:rsidRPr="00875B72">
              <w:rPr>
                <w:rFonts w:ascii="Arial" w:hAnsi="Arial" w:cs="Arial"/>
                <w:lang w:val="en-GB"/>
              </w:rPr>
              <w:t xml:space="preserve"> theory behind</w:t>
            </w:r>
            <w:r w:rsidRPr="000505F7">
              <w:rPr>
                <w:rFonts w:ascii="Arial" w:hAnsi="Arial" w:cs="Arial"/>
                <w:lang w:val="en-GB"/>
              </w:rPr>
              <w:t xml:space="preserve"> this practical work. </w:t>
            </w:r>
          </w:p>
        </w:tc>
        <w:tc>
          <w:tcPr>
            <w:tcW w:w="1121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93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9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:rsidR="00C86040" w:rsidRPr="000505F7" w:rsidRDefault="00C86040" w:rsidP="00C86040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875B72" w:rsidRDefault="00875B72" w:rsidP="00875B72">
      <w:pPr>
        <w:spacing w:after="0"/>
        <w:rPr>
          <w:rFonts w:ascii="Arial" w:hAnsi="Arial" w:cs="Arial"/>
          <w:b/>
          <w:u w:val="single"/>
          <w:lang w:val="en-GB"/>
        </w:rPr>
      </w:pPr>
    </w:p>
    <w:p w:rsidR="00155D37" w:rsidRDefault="00155D37" w:rsidP="00875B72">
      <w:pPr>
        <w:spacing w:after="0"/>
        <w:rPr>
          <w:rFonts w:ascii="Arial" w:hAnsi="Arial" w:cs="Arial"/>
          <w:b/>
          <w:u w:val="single"/>
          <w:lang w:val="en-GB"/>
        </w:rPr>
      </w:pPr>
    </w:p>
    <w:p w:rsidR="00155D37" w:rsidRDefault="00155D37" w:rsidP="00875B72">
      <w:pPr>
        <w:spacing w:after="0"/>
        <w:rPr>
          <w:rFonts w:ascii="Arial" w:hAnsi="Arial" w:cs="Arial"/>
          <w:b/>
          <w:u w:val="single"/>
          <w:lang w:val="en-GB"/>
        </w:rPr>
      </w:pPr>
    </w:p>
    <w:p w:rsidR="00155D37" w:rsidRPr="00155D37" w:rsidRDefault="00155D37" w:rsidP="00875B72">
      <w:pPr>
        <w:spacing w:after="0"/>
        <w:rPr>
          <w:rFonts w:ascii="Arial" w:hAnsi="Arial" w:cs="Arial"/>
          <w:b/>
          <w:i/>
          <w:lang w:val="en-GB"/>
        </w:rPr>
      </w:pPr>
      <w:bookmarkStart w:id="0" w:name="_GoBack"/>
      <w:r w:rsidRPr="00155D37">
        <w:rPr>
          <w:rFonts w:ascii="Arial" w:hAnsi="Arial" w:cs="Arial"/>
          <w:b/>
          <w:i/>
          <w:lang w:val="en-GB"/>
        </w:rPr>
        <w:t>Typical evaporation curves and teacher evaluation on next page:</w:t>
      </w:r>
    </w:p>
    <w:bookmarkEnd w:id="0"/>
    <w:p w:rsidR="00875B72" w:rsidRDefault="00155D37" w:rsidP="00875B72">
      <w:pPr>
        <w:spacing w:after="0"/>
        <w:rPr>
          <w:rFonts w:ascii="Arial" w:hAnsi="Arial" w:cs="Arial"/>
          <w:b/>
          <w:u w:val="single"/>
          <w:lang w:val="en-GB"/>
        </w:rPr>
      </w:pPr>
      <w:r>
        <w:rPr>
          <w:noProof/>
          <w:lang w:eastAsia="sv-FI"/>
        </w:rPr>
        <w:lastRenderedPageBreak/>
        <w:drawing>
          <wp:inline distT="0" distB="0" distL="0" distR="0" wp14:anchorId="39B51518" wp14:editId="72F71461">
            <wp:extent cx="5731510" cy="52609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cohol evaporati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D37" w:rsidRDefault="00155D37" w:rsidP="00875B72">
      <w:pPr>
        <w:spacing w:after="0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Fig. 1: Typical evaporation curves for the alcohols in question</w:t>
      </w:r>
    </w:p>
    <w:p w:rsidR="00155D37" w:rsidRDefault="00155D37" w:rsidP="00875B72">
      <w:pPr>
        <w:spacing w:after="0"/>
        <w:rPr>
          <w:rFonts w:ascii="Arial" w:hAnsi="Arial" w:cs="Arial"/>
          <w:i/>
          <w:lang w:val="en-GB"/>
        </w:rPr>
      </w:pPr>
    </w:p>
    <w:p w:rsidR="00155D37" w:rsidRPr="00155D37" w:rsidRDefault="00155D37" w:rsidP="00875B72">
      <w:pPr>
        <w:spacing w:after="0"/>
        <w:rPr>
          <w:rFonts w:ascii="Arial" w:hAnsi="Arial" w:cs="Arial"/>
          <w:i/>
          <w:lang w:val="en-GB"/>
        </w:rPr>
      </w:pPr>
    </w:p>
    <w:p w:rsidR="00875B72" w:rsidRPr="00FF0231" w:rsidRDefault="00875B72" w:rsidP="00875B72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Teacher evaluation</w:t>
      </w:r>
      <w:r w:rsidRPr="00FF0231">
        <w:rPr>
          <w:rFonts w:ascii="Arial" w:hAnsi="Arial" w:cs="Arial"/>
          <w:b/>
          <w:u w:val="single"/>
        </w:rPr>
        <w:t>:</w:t>
      </w:r>
    </w:p>
    <w:p w:rsidR="00875B72" w:rsidRDefault="00875B72" w:rsidP="00875B72">
      <w:pPr>
        <w:pStyle w:val="ListParagraph"/>
        <w:numPr>
          <w:ilvl w:val="0"/>
          <w:numId w:val="6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Pr="00FF0231">
        <w:rPr>
          <w:rFonts w:ascii="Arial" w:hAnsi="Arial" w:cs="Arial"/>
        </w:rPr>
        <w:t>tuden</w:t>
      </w:r>
      <w:r>
        <w:rPr>
          <w:rFonts w:ascii="Arial" w:hAnsi="Arial" w:cs="Arial"/>
        </w:rPr>
        <w:t>t’</w:t>
      </w:r>
      <w:r w:rsidRPr="00FF0231">
        <w:rPr>
          <w:rFonts w:ascii="Arial" w:hAnsi="Arial" w:cs="Arial"/>
        </w:rPr>
        <w:t>s engagem</w:t>
      </w:r>
      <w:r>
        <w:rPr>
          <w:rFonts w:ascii="Arial" w:hAnsi="Arial" w:cs="Arial"/>
        </w:rPr>
        <w:t>ent</w:t>
      </w:r>
    </w:p>
    <w:p w:rsidR="00875B72" w:rsidRPr="000505F7" w:rsidRDefault="00875B72" w:rsidP="00875B72">
      <w:pPr>
        <w:pStyle w:val="ListParagraph"/>
        <w:numPr>
          <w:ilvl w:val="0"/>
          <w:numId w:val="6"/>
        </w:numPr>
        <w:spacing w:after="0" w:line="259" w:lineRule="auto"/>
        <w:rPr>
          <w:rFonts w:ascii="Arial" w:hAnsi="Arial" w:cs="Arial"/>
          <w:lang w:val="en-GB"/>
        </w:rPr>
      </w:pPr>
      <w:r w:rsidRPr="000505F7">
        <w:rPr>
          <w:rFonts w:ascii="Arial" w:hAnsi="Arial" w:cs="Arial"/>
          <w:lang w:val="en-GB"/>
        </w:rPr>
        <w:t>The quality of the r</w:t>
      </w:r>
      <w:r w:rsidRPr="00875B72">
        <w:rPr>
          <w:rFonts w:ascii="Arial" w:hAnsi="Arial" w:cs="Arial"/>
          <w:lang w:val="en-GB"/>
        </w:rPr>
        <w:t>eport according to given specifications</w:t>
      </w:r>
    </w:p>
    <w:p w:rsidR="00875B72" w:rsidRDefault="00875B72" w:rsidP="00875B72">
      <w:pPr>
        <w:pStyle w:val="ListParagraph"/>
        <w:numPr>
          <w:ilvl w:val="1"/>
          <w:numId w:val="6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Research question, variables</w:t>
      </w:r>
    </w:p>
    <w:p w:rsidR="00875B72" w:rsidRDefault="00875B72" w:rsidP="00875B72">
      <w:pPr>
        <w:pStyle w:val="ListParagraph"/>
        <w:numPr>
          <w:ilvl w:val="1"/>
          <w:numId w:val="6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Method description</w:t>
      </w:r>
    </w:p>
    <w:p w:rsidR="00875B72" w:rsidRPr="00875B72" w:rsidRDefault="00875B72" w:rsidP="00875B72">
      <w:pPr>
        <w:pStyle w:val="ListParagraph"/>
        <w:numPr>
          <w:ilvl w:val="1"/>
          <w:numId w:val="6"/>
        </w:numPr>
        <w:spacing w:after="0" w:line="259" w:lineRule="auto"/>
        <w:rPr>
          <w:rFonts w:ascii="Arial" w:hAnsi="Arial" w:cs="Arial"/>
          <w:lang w:val="en-GB"/>
        </w:rPr>
      </w:pPr>
      <w:r w:rsidRPr="00875B72">
        <w:rPr>
          <w:rFonts w:ascii="Arial" w:hAnsi="Arial" w:cs="Arial"/>
          <w:lang w:val="en-GB"/>
        </w:rPr>
        <w:t>Raw data, quantitative including uncertainties as well as qualitative</w:t>
      </w:r>
    </w:p>
    <w:p w:rsidR="00875B72" w:rsidRPr="00875B72" w:rsidRDefault="00875B72" w:rsidP="00875B72">
      <w:pPr>
        <w:pStyle w:val="ListParagraph"/>
        <w:numPr>
          <w:ilvl w:val="1"/>
          <w:numId w:val="6"/>
        </w:numPr>
        <w:spacing w:after="0" w:line="259" w:lineRule="auto"/>
        <w:rPr>
          <w:rFonts w:ascii="Arial" w:hAnsi="Arial" w:cs="Arial"/>
          <w:lang w:val="en-GB"/>
        </w:rPr>
      </w:pPr>
      <w:r w:rsidRPr="00875B72">
        <w:rPr>
          <w:rFonts w:ascii="Arial" w:hAnsi="Arial" w:cs="Arial"/>
          <w:lang w:val="en-GB"/>
        </w:rPr>
        <w:t>Data processing, graphs and calculations, including uncertainty propagation calculations</w:t>
      </w:r>
    </w:p>
    <w:p w:rsidR="00875B72" w:rsidRPr="00875B72" w:rsidRDefault="00875B72" w:rsidP="00875B72">
      <w:pPr>
        <w:pStyle w:val="ListParagraph"/>
        <w:numPr>
          <w:ilvl w:val="1"/>
          <w:numId w:val="6"/>
        </w:numPr>
        <w:spacing w:after="0" w:line="259" w:lineRule="auto"/>
        <w:rPr>
          <w:rFonts w:ascii="Arial" w:hAnsi="Arial" w:cs="Arial"/>
          <w:lang w:val="en-GB"/>
        </w:rPr>
      </w:pPr>
      <w:r w:rsidRPr="00875B72">
        <w:rPr>
          <w:rFonts w:ascii="Arial" w:hAnsi="Arial" w:cs="Arial"/>
          <w:lang w:val="en-GB"/>
        </w:rPr>
        <w:t>Conclusion as well as justification of the conclusion based on the results</w:t>
      </w:r>
    </w:p>
    <w:p w:rsidR="00875B72" w:rsidRPr="00875B72" w:rsidRDefault="00875B72" w:rsidP="00875B72">
      <w:pPr>
        <w:pStyle w:val="ListParagraph"/>
        <w:numPr>
          <w:ilvl w:val="1"/>
          <w:numId w:val="6"/>
        </w:numPr>
        <w:spacing w:after="0" w:line="259" w:lineRule="auto"/>
        <w:rPr>
          <w:rFonts w:ascii="Arial" w:hAnsi="Arial" w:cs="Arial"/>
          <w:lang w:val="en-GB"/>
        </w:rPr>
      </w:pPr>
      <w:r w:rsidRPr="00875B72">
        <w:rPr>
          <w:rFonts w:ascii="Arial" w:hAnsi="Arial" w:cs="Arial"/>
          <w:lang w:val="en-GB"/>
        </w:rPr>
        <w:t>Analysis of the result, including comparison with literature/tabulated value</w:t>
      </w:r>
    </w:p>
    <w:p w:rsidR="00875B72" w:rsidRPr="00875B72" w:rsidRDefault="00875B72" w:rsidP="00875B72">
      <w:pPr>
        <w:pStyle w:val="ListParagraph"/>
        <w:numPr>
          <w:ilvl w:val="1"/>
          <w:numId w:val="6"/>
        </w:numPr>
        <w:spacing w:after="0" w:line="259" w:lineRule="auto"/>
        <w:rPr>
          <w:rFonts w:ascii="Arial" w:hAnsi="Arial" w:cs="Arial"/>
          <w:lang w:val="en-GB"/>
        </w:rPr>
      </w:pPr>
      <w:r w:rsidRPr="00875B72">
        <w:rPr>
          <w:rFonts w:ascii="Arial" w:hAnsi="Arial" w:cs="Arial"/>
          <w:lang w:val="en-GB"/>
        </w:rPr>
        <w:t>Evaluation of result and method, including strengths, suggestions for improvement as well as suggestions for extension of the investigation.</w:t>
      </w:r>
    </w:p>
    <w:p w:rsidR="00875B72" w:rsidRPr="001A4A23" w:rsidRDefault="00875B72" w:rsidP="00875B72">
      <w:pPr>
        <w:pStyle w:val="ListParagraph"/>
        <w:numPr>
          <w:ilvl w:val="0"/>
          <w:numId w:val="6"/>
        </w:numPr>
        <w:spacing w:after="0" w:line="259" w:lineRule="auto"/>
        <w:rPr>
          <w:rFonts w:ascii="Arial" w:hAnsi="Arial" w:cs="Arial"/>
          <w:lang w:val="en-GB"/>
        </w:rPr>
      </w:pPr>
      <w:r w:rsidRPr="001A4A23">
        <w:rPr>
          <w:rFonts w:ascii="Arial" w:hAnsi="Arial" w:cs="Arial"/>
          <w:lang w:val="en-GB"/>
        </w:rPr>
        <w:t>Has the student learned something?</w:t>
      </w:r>
    </w:p>
    <w:p w:rsidR="00875B72" w:rsidRPr="001A4A23" w:rsidRDefault="00875B72" w:rsidP="00875B72">
      <w:pPr>
        <w:spacing w:after="0"/>
        <w:ind w:left="360"/>
        <w:rPr>
          <w:rFonts w:ascii="Arial" w:hAnsi="Arial" w:cs="Arial"/>
          <w:lang w:val="en-GB"/>
        </w:rPr>
      </w:pPr>
    </w:p>
    <w:p w:rsidR="00875B72" w:rsidRPr="001A4A23" w:rsidRDefault="00875B72" w:rsidP="00875B72">
      <w:pPr>
        <w:spacing w:after="0"/>
        <w:ind w:left="360"/>
        <w:rPr>
          <w:rFonts w:ascii="Arial" w:hAnsi="Arial" w:cs="Arial"/>
          <w:lang w:val="en-GB"/>
        </w:rPr>
      </w:pPr>
      <w:r w:rsidRPr="001A4A23">
        <w:rPr>
          <w:rFonts w:ascii="Arial" w:hAnsi="Arial" w:cs="Arial"/>
          <w:lang w:val="en-GB"/>
        </w:rPr>
        <w:t>These requirements are accordin</w:t>
      </w:r>
      <w:r w:rsidRPr="00875B72">
        <w:rPr>
          <w:rFonts w:ascii="Arial" w:hAnsi="Arial" w:cs="Arial"/>
          <w:lang w:val="en-GB"/>
        </w:rPr>
        <w:t xml:space="preserve">g to the IB practical work and report writing criteria, so the teacher </w:t>
      </w:r>
      <w:r>
        <w:rPr>
          <w:rFonts w:ascii="Arial" w:hAnsi="Arial" w:cs="Arial"/>
          <w:lang w:val="en-GB"/>
        </w:rPr>
        <w:t>must</w:t>
      </w:r>
      <w:r w:rsidRPr="00875B72">
        <w:rPr>
          <w:rFonts w:ascii="Arial" w:hAnsi="Arial" w:cs="Arial"/>
          <w:lang w:val="en-GB"/>
        </w:rPr>
        <w:t xml:space="preserve"> change the requirements according to what is realistic.</w:t>
      </w:r>
    </w:p>
    <w:p w:rsidR="001461BF" w:rsidRPr="00FC407B" w:rsidRDefault="001461BF">
      <w:pPr>
        <w:rPr>
          <w:lang w:val="en-GB"/>
        </w:rPr>
      </w:pPr>
    </w:p>
    <w:sectPr w:rsidR="001461BF" w:rsidRPr="00FC407B" w:rsidSect="0029666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94993"/>
    <w:multiLevelType w:val="hybridMultilevel"/>
    <w:tmpl w:val="0532B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85234"/>
    <w:multiLevelType w:val="hybridMultilevel"/>
    <w:tmpl w:val="ABA8E21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B25F9"/>
    <w:multiLevelType w:val="multilevel"/>
    <w:tmpl w:val="0D2CB852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D55B3"/>
    <w:multiLevelType w:val="multilevel"/>
    <w:tmpl w:val="D722ED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A7E7F"/>
    <w:multiLevelType w:val="hybridMultilevel"/>
    <w:tmpl w:val="48D218DE"/>
    <w:lvl w:ilvl="0" w:tplc="7C0C6C0A">
      <w:start w:val="1"/>
      <w:numFmt w:val="decimal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46600"/>
    <w:multiLevelType w:val="multilevel"/>
    <w:tmpl w:val="623C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7B"/>
    <w:rsid w:val="00002A4A"/>
    <w:rsid w:val="00065A9A"/>
    <w:rsid w:val="000A265C"/>
    <w:rsid w:val="00111387"/>
    <w:rsid w:val="00113EC7"/>
    <w:rsid w:val="00123F8A"/>
    <w:rsid w:val="001461BF"/>
    <w:rsid w:val="00155D37"/>
    <w:rsid w:val="00164561"/>
    <w:rsid w:val="001849FA"/>
    <w:rsid w:val="00195F93"/>
    <w:rsid w:val="001A3FC4"/>
    <w:rsid w:val="001A47C1"/>
    <w:rsid w:val="001B1CA0"/>
    <w:rsid w:val="001E0D47"/>
    <w:rsid w:val="00203CD9"/>
    <w:rsid w:val="00217D13"/>
    <w:rsid w:val="00252D09"/>
    <w:rsid w:val="0029666C"/>
    <w:rsid w:val="002A7BA3"/>
    <w:rsid w:val="002B1F1D"/>
    <w:rsid w:val="002D37A2"/>
    <w:rsid w:val="003207C7"/>
    <w:rsid w:val="003221AB"/>
    <w:rsid w:val="003248EA"/>
    <w:rsid w:val="003514B4"/>
    <w:rsid w:val="004011DF"/>
    <w:rsid w:val="00451C7B"/>
    <w:rsid w:val="004534A7"/>
    <w:rsid w:val="00472BF2"/>
    <w:rsid w:val="00474B2B"/>
    <w:rsid w:val="00475D22"/>
    <w:rsid w:val="0049027A"/>
    <w:rsid w:val="004B066C"/>
    <w:rsid w:val="004E78AA"/>
    <w:rsid w:val="004F52D3"/>
    <w:rsid w:val="005026B0"/>
    <w:rsid w:val="0050308F"/>
    <w:rsid w:val="0055309D"/>
    <w:rsid w:val="0056483F"/>
    <w:rsid w:val="00597868"/>
    <w:rsid w:val="005C391D"/>
    <w:rsid w:val="005C7A69"/>
    <w:rsid w:val="005E3823"/>
    <w:rsid w:val="005F4A3C"/>
    <w:rsid w:val="005F72E7"/>
    <w:rsid w:val="00603327"/>
    <w:rsid w:val="00606090"/>
    <w:rsid w:val="00625887"/>
    <w:rsid w:val="00642D3F"/>
    <w:rsid w:val="006B5FED"/>
    <w:rsid w:val="006E17AD"/>
    <w:rsid w:val="006F62FF"/>
    <w:rsid w:val="007049B0"/>
    <w:rsid w:val="00710D1D"/>
    <w:rsid w:val="0071487E"/>
    <w:rsid w:val="00743D41"/>
    <w:rsid w:val="00762BC9"/>
    <w:rsid w:val="0076478B"/>
    <w:rsid w:val="00797E05"/>
    <w:rsid w:val="007C0899"/>
    <w:rsid w:val="007F4F30"/>
    <w:rsid w:val="008329A9"/>
    <w:rsid w:val="0085319C"/>
    <w:rsid w:val="00854CD8"/>
    <w:rsid w:val="00856CC0"/>
    <w:rsid w:val="00875B72"/>
    <w:rsid w:val="00876FE4"/>
    <w:rsid w:val="008D52E5"/>
    <w:rsid w:val="008F0D33"/>
    <w:rsid w:val="0090394D"/>
    <w:rsid w:val="00933E6E"/>
    <w:rsid w:val="00953EA2"/>
    <w:rsid w:val="009639DD"/>
    <w:rsid w:val="009E6D6C"/>
    <w:rsid w:val="009F3638"/>
    <w:rsid w:val="009F53FA"/>
    <w:rsid w:val="00A0745B"/>
    <w:rsid w:val="00A417C3"/>
    <w:rsid w:val="00A4766C"/>
    <w:rsid w:val="00A50A30"/>
    <w:rsid w:val="00A84C66"/>
    <w:rsid w:val="00A91F6B"/>
    <w:rsid w:val="00AE449B"/>
    <w:rsid w:val="00B26249"/>
    <w:rsid w:val="00B64DC5"/>
    <w:rsid w:val="00B70D5F"/>
    <w:rsid w:val="00B736BB"/>
    <w:rsid w:val="00B83791"/>
    <w:rsid w:val="00C348DC"/>
    <w:rsid w:val="00C47A5F"/>
    <w:rsid w:val="00C86040"/>
    <w:rsid w:val="00CA32FA"/>
    <w:rsid w:val="00CB0E9E"/>
    <w:rsid w:val="00CC56A3"/>
    <w:rsid w:val="00CE1CA6"/>
    <w:rsid w:val="00D053CF"/>
    <w:rsid w:val="00D16459"/>
    <w:rsid w:val="00D27BF6"/>
    <w:rsid w:val="00D317C3"/>
    <w:rsid w:val="00D324F0"/>
    <w:rsid w:val="00D41EC8"/>
    <w:rsid w:val="00D4625D"/>
    <w:rsid w:val="00D66524"/>
    <w:rsid w:val="00DA1E9D"/>
    <w:rsid w:val="00DC5FB0"/>
    <w:rsid w:val="00DD3F9F"/>
    <w:rsid w:val="00E14BEE"/>
    <w:rsid w:val="00E222CF"/>
    <w:rsid w:val="00E64190"/>
    <w:rsid w:val="00E703B6"/>
    <w:rsid w:val="00E81D9F"/>
    <w:rsid w:val="00E93E26"/>
    <w:rsid w:val="00ED627F"/>
    <w:rsid w:val="00EE2968"/>
    <w:rsid w:val="00EE6F6C"/>
    <w:rsid w:val="00F44AC3"/>
    <w:rsid w:val="00F470EC"/>
    <w:rsid w:val="00F536A0"/>
    <w:rsid w:val="00F71143"/>
    <w:rsid w:val="00FB3A7D"/>
    <w:rsid w:val="00FC407B"/>
    <w:rsid w:val="00FC45DA"/>
    <w:rsid w:val="00FD554B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39C3"/>
  <w15:docId w15:val="{EDC38076-EFC4-4389-AA86-126CF8A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6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66C"/>
    <w:pPr>
      <w:ind w:left="720"/>
      <w:contextualSpacing/>
    </w:pPr>
  </w:style>
  <w:style w:type="table" w:styleId="TableGrid">
    <w:name w:val="Table Grid"/>
    <w:basedOn w:val="TableNormal"/>
    <w:uiPriority w:val="39"/>
    <w:rsid w:val="0087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5609">
              <w:marLeft w:val="885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0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576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Norrmén</dc:creator>
  <cp:lastModifiedBy>Elisabeth Norrmén</cp:lastModifiedBy>
  <cp:revision>8</cp:revision>
  <cp:lastPrinted>2015-11-02T06:34:00Z</cp:lastPrinted>
  <dcterms:created xsi:type="dcterms:W3CDTF">2018-02-01T09:04:00Z</dcterms:created>
  <dcterms:modified xsi:type="dcterms:W3CDTF">2018-04-04T09:55:00Z</dcterms:modified>
</cp:coreProperties>
</file>