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C8" w:rsidRPr="003508DE" w:rsidRDefault="00CD24C8" w:rsidP="00CD24C8">
      <w:pPr>
        <w:rPr>
          <w:b/>
        </w:rPr>
      </w:pPr>
      <w:r w:rsidRPr="003508DE">
        <w:rPr>
          <w:b/>
        </w:rPr>
        <w:t>Vuorelan</w:t>
      </w:r>
      <w:r w:rsidRPr="003508DE">
        <w:rPr>
          <w:b/>
        </w:rPr>
        <w:t xml:space="preserve"> koulun suunnitelma koronatilanteeseen </w:t>
      </w:r>
      <w:r w:rsidR="003508DE">
        <w:rPr>
          <w:b/>
        </w:rPr>
        <w:t xml:space="preserve">lukuvuonna </w:t>
      </w:r>
      <w:proofErr w:type="gramStart"/>
      <w:r w:rsidR="003508DE">
        <w:rPr>
          <w:b/>
        </w:rPr>
        <w:t>2020-2021</w:t>
      </w:r>
      <w:bookmarkStart w:id="0" w:name="_GoBack"/>
      <w:bookmarkEnd w:id="0"/>
      <w:proofErr w:type="gramEnd"/>
      <w:r w:rsidRPr="003508DE">
        <w:rPr>
          <w:b/>
        </w:rPr>
        <w:t xml:space="preserve"> ja toimintasuunnitelma</w:t>
      </w:r>
    </w:p>
    <w:p w:rsidR="00CD24C8" w:rsidRPr="003508DE" w:rsidRDefault="00CD24C8" w:rsidP="00CD24C8">
      <w:pPr>
        <w:rPr>
          <w:b/>
        </w:rPr>
      </w:pPr>
      <w:r w:rsidRPr="003508DE">
        <w:rPr>
          <w:b/>
        </w:rPr>
        <w:t>lukuvuoden varrelle</w:t>
      </w:r>
    </w:p>
    <w:p w:rsidR="00CD24C8" w:rsidRDefault="00CD24C8" w:rsidP="00CD24C8">
      <w:proofErr w:type="gramStart"/>
      <w:r>
        <w:t>-</w:t>
      </w:r>
      <w:proofErr w:type="gramEnd"/>
      <w:r>
        <w:t xml:space="preserve"> Suunnitelma pohjautuu Siilinjärven kunnan sivistystoimen, opetushallituksen ja </w:t>
      </w:r>
      <w:proofErr w:type="spellStart"/>
      <w:r>
        <w:t>THL:n</w:t>
      </w:r>
      <w:proofErr w:type="spellEnd"/>
    </w:p>
    <w:p w:rsidR="00CD24C8" w:rsidRDefault="00CD24C8" w:rsidP="00CD24C8">
      <w:r>
        <w:t>varautumisohjeisiin</w:t>
      </w:r>
    </w:p>
    <w:p w:rsidR="00CD24C8" w:rsidRDefault="00CD24C8" w:rsidP="00CD24C8">
      <w:r>
        <w:t>Opetus järjestetään syyslukukaudella nykytilanteen valossa lähiopetuksena. Tämä tarkoittaa</w:t>
      </w:r>
    </w:p>
    <w:p w:rsidR="00CD24C8" w:rsidRDefault="00CD24C8" w:rsidP="00CD24C8">
      <w:r>
        <w:t>lähtökohtaisesti sitä, että kaikki lapset osallistuvat lähiopetukseen. Mikäli paikallinen koronatilanne</w:t>
      </w:r>
    </w:p>
    <w:p w:rsidR="00CD24C8" w:rsidRDefault="00CD24C8" w:rsidP="00CD24C8">
      <w:r>
        <w:t>edellyttää siirtymistä etäopetukseen, niin tämä tapahtuu kunnallisen tartuntatautiviranomaisen ja</w:t>
      </w:r>
    </w:p>
    <w:p w:rsidR="00CD24C8" w:rsidRDefault="00CD24C8" w:rsidP="00CD24C8">
      <w:r>
        <w:t>koulutuksen järjestäjän päätöksellä. Mikäli kunnallinen tartuntatautiviranomainen asettaa rajoituksia</w:t>
      </w:r>
    </w:p>
    <w:p w:rsidR="00CD24C8" w:rsidRDefault="00CD24C8" w:rsidP="00CD24C8">
      <w:r>
        <w:t>koulun tilojen käytölle, niin koulutuksen järjestäjä, Siilinjärven kunta, tekee päätöksen etäopetukseen</w:t>
      </w:r>
    </w:p>
    <w:p w:rsidR="00CD24C8" w:rsidRDefault="00CD24C8" w:rsidP="00CD24C8">
      <w:r>
        <w:t>siirtymisestä. Tartuntatautiviranomainen voi sulkea koulun tilat kokonaan tai osittain. Mikäli tilat suljetaan</w:t>
      </w:r>
    </w:p>
    <w:p w:rsidR="00CD24C8" w:rsidRDefault="00CD24C8" w:rsidP="00CD24C8">
      <w:r>
        <w:t>vain osittain, voi oppilailla vaihdella etäopetus ja lähiopetus. Erityisoppilailla ja 1 – 3 luokan oppilailla on</w:t>
      </w:r>
    </w:p>
    <w:p w:rsidR="00CD24C8" w:rsidRDefault="00CD24C8" w:rsidP="00CD24C8">
      <w:r>
        <w:t>kaikissa tilanteissa oikeus lähiopetukseen.</w:t>
      </w:r>
    </w:p>
    <w:p w:rsidR="00CD24C8" w:rsidRDefault="00CD24C8" w:rsidP="00CD24C8">
      <w:r>
        <w:t xml:space="preserve">Korona-tilanne on pysynyt </w:t>
      </w:r>
      <w:proofErr w:type="spellStart"/>
      <w:r>
        <w:t>Pohjois</w:t>
      </w:r>
      <w:proofErr w:type="spellEnd"/>
      <w:r>
        <w:t>-Savossa toistaiseksi rauhallisena. On myös hyvä valmistautua siihen, että tilanne heikkenee ja joudumme</w:t>
      </w:r>
      <w:r>
        <w:t xml:space="preserve"> </w:t>
      </w:r>
      <w:r>
        <w:t>kiristämään syksyn aikana käytäntöjä hyvinkin nopealla aikataululla.</w:t>
      </w:r>
    </w:p>
    <w:p w:rsidR="00D95BC3" w:rsidRDefault="00CD24C8" w:rsidP="00CD24C8">
      <w:r>
        <w:t>Vuorelassa</w:t>
      </w:r>
      <w:r>
        <w:t xml:space="preserve"> koronasuunnitelma toimii kolmella tasolla. </w:t>
      </w:r>
    </w:p>
    <w:p w:rsidR="00CD24C8" w:rsidRDefault="00CD24C8" w:rsidP="00D95BC3">
      <w:pPr>
        <w:pStyle w:val="Luettelokappale"/>
        <w:numPr>
          <w:ilvl w:val="0"/>
          <w:numId w:val="8"/>
        </w:numPr>
      </w:pPr>
      <w:r>
        <w:t>Tilanteen ollessa vakaa, kiinnitämme</w:t>
      </w:r>
    </w:p>
    <w:p w:rsidR="00CD24C8" w:rsidRDefault="00CD24C8" w:rsidP="00D95BC3">
      <w:pPr>
        <w:ind w:firstLine="360"/>
      </w:pPr>
      <w:r>
        <w:t>erityistä huomiota terveellisiin toimintatapoihin, hygieniaan ja turvaväleihin. Isoja</w:t>
      </w:r>
    </w:p>
    <w:p w:rsidR="00CD24C8" w:rsidRDefault="00CD24C8" w:rsidP="00D95BC3">
      <w:pPr>
        <w:ind w:firstLine="360"/>
      </w:pPr>
      <w:r>
        <w:t>kokoontumisia ei järjestetä ja ryhmien välistä yhteistyötä vältetään. Toiminta suunnitellaan</w:t>
      </w:r>
    </w:p>
    <w:p w:rsidR="00CD24C8" w:rsidRDefault="00CD24C8" w:rsidP="00D95BC3">
      <w:pPr>
        <w:ind w:firstLine="360"/>
      </w:pPr>
      <w:r>
        <w:t>luokka-asteittain ja -tiimeittäin</w:t>
      </w:r>
      <w:r>
        <w:t>.</w:t>
      </w:r>
    </w:p>
    <w:p w:rsidR="00CD24C8" w:rsidRDefault="00D95BC3" w:rsidP="00D95BC3">
      <w:pPr>
        <w:ind w:firstLine="360"/>
      </w:pPr>
      <w:r>
        <w:t>b.</w:t>
      </w:r>
      <w:r w:rsidR="00CD24C8">
        <w:t xml:space="preserve"> Tilanteen heiketessä vältetään ryhmien kohtaamista kaikissa fyysisissä tilanteissa,</w:t>
      </w:r>
    </w:p>
    <w:p w:rsidR="00CD24C8" w:rsidRDefault="00CD24C8" w:rsidP="00D95BC3">
      <w:pPr>
        <w:ind w:firstLine="360"/>
      </w:pPr>
      <w:r>
        <w:t>siirtymissä, välitunneilla jne. Myös yhteisten välineiden käyttöä rajoitetaan. Tässä</w:t>
      </w:r>
    </w:p>
    <w:p w:rsidR="00CD24C8" w:rsidRDefault="00CD24C8" w:rsidP="00D95BC3">
      <w:pPr>
        <w:ind w:firstLine="360"/>
      </w:pPr>
      <w:r>
        <w:t>suunnitelman pohjana koronatoukokuun ohjeistus lähiopetukseen.</w:t>
      </w:r>
    </w:p>
    <w:p w:rsidR="00CD24C8" w:rsidRDefault="00CD24C8" w:rsidP="00D95BC3">
      <w:pPr>
        <w:pStyle w:val="Luettelokappale"/>
        <w:numPr>
          <w:ilvl w:val="0"/>
          <w:numId w:val="9"/>
        </w:numPr>
      </w:pPr>
      <w:r>
        <w:t>Mikäli Siilinjärven kunta päättää rajata lähiopetukseen osallistumista, otetaan käyttöön</w:t>
      </w:r>
    </w:p>
    <w:p w:rsidR="00CD24C8" w:rsidRDefault="00CD24C8" w:rsidP="00D95BC3">
      <w:pPr>
        <w:ind w:firstLine="360"/>
      </w:pPr>
      <w:r>
        <w:t>osittainen etäopetus. Tässä sovelletaan koronamaaliskuun ohjeita. Tähän tilanteeseen</w:t>
      </w:r>
    </w:p>
    <w:p w:rsidR="00CD24C8" w:rsidRDefault="00CD24C8" w:rsidP="00D95BC3">
      <w:pPr>
        <w:ind w:firstLine="360"/>
      </w:pPr>
      <w:r>
        <w:t>varaudutaan hyvällä yhteissuunnittelulla pitkin lukuvuotta.</w:t>
      </w:r>
    </w:p>
    <w:p w:rsidR="00CD24C8" w:rsidRDefault="00CD24C8" w:rsidP="00CD24C8">
      <w:r>
        <w:t>A. Ohjeet sairastumisen varalle ja terveyden ylläpitoon</w:t>
      </w:r>
    </w:p>
    <w:p w:rsidR="00CD24C8" w:rsidRDefault="00CD24C8" w:rsidP="00CD24C8">
      <w:r>
        <w:t>1. Sairaana ei tulla kouluun, tämä koskee niin oppilaita kuin henkilökuntaa.</w:t>
      </w:r>
    </w:p>
    <w:p w:rsidR="00CD24C8" w:rsidRDefault="00CD24C8" w:rsidP="00CD24C8">
      <w:pPr>
        <w:pStyle w:val="Luettelokappale"/>
        <w:numPr>
          <w:ilvl w:val="0"/>
          <w:numId w:val="1"/>
        </w:numPr>
      </w:pPr>
      <w:r>
        <w:t>Oppilaat.</w:t>
      </w:r>
    </w:p>
    <w:p w:rsidR="00CD24C8" w:rsidRDefault="00CD24C8" w:rsidP="00CD24C8">
      <w:pPr>
        <w:pStyle w:val="Luettelokappale"/>
        <w:numPr>
          <w:ilvl w:val="1"/>
          <w:numId w:val="1"/>
        </w:numPr>
      </w:pPr>
      <w:r>
        <w:t>Huoltajien on seurattava oppilaiden terveydentilaa normaalia tarkemmin. Huoltajia</w:t>
      </w:r>
    </w:p>
    <w:p w:rsidR="00CD24C8" w:rsidRDefault="00CD24C8" w:rsidP="00CD24C8">
      <w:pPr>
        <w:ind w:firstLine="1126"/>
      </w:pPr>
      <w:r>
        <w:t>ohjeistetaan jättämään oppilas kotiin, mikäli flunssan tai muun sairauden merkkejä</w:t>
      </w:r>
    </w:p>
    <w:p w:rsidR="00CD24C8" w:rsidRDefault="00CD24C8" w:rsidP="00CD24C8">
      <w:pPr>
        <w:ind w:firstLine="1126"/>
      </w:pPr>
      <w:r>
        <w:t>ilmenee.</w:t>
      </w:r>
    </w:p>
    <w:p w:rsidR="00CD24C8" w:rsidRDefault="00CD24C8" w:rsidP="00CD24C8">
      <w:pPr>
        <w:pStyle w:val="Luettelokappale"/>
        <w:numPr>
          <w:ilvl w:val="0"/>
          <w:numId w:val="3"/>
        </w:numPr>
      </w:pPr>
      <w:r>
        <w:t>Kaikki sairaudenhoito tehdään omassa terveyskeskuksessa tms</w:t>
      </w:r>
      <w:r>
        <w:t>.</w:t>
      </w:r>
      <w:r>
        <w:t xml:space="preserve"> ja apua akuuttiin</w:t>
      </w:r>
    </w:p>
    <w:p w:rsidR="00CD24C8" w:rsidRDefault="00CD24C8" w:rsidP="00CD24C8">
      <w:pPr>
        <w:ind w:firstLine="1126"/>
      </w:pPr>
      <w:r>
        <w:lastRenderedPageBreak/>
        <w:t>tilanteeseen pyydetään soittamalla. Koulun terveydenhoitajat eivät hoida</w:t>
      </w:r>
    </w:p>
    <w:p w:rsidR="00CD24C8" w:rsidRDefault="00CD24C8" w:rsidP="00CD24C8">
      <w:pPr>
        <w:ind w:firstLine="1126"/>
      </w:pPr>
      <w:r>
        <w:t>koronaoireisia oppilaita, vaan heidän työnsä keskittyy terveydenhuoltoon osana</w:t>
      </w:r>
    </w:p>
    <w:p w:rsidR="00CD24C8" w:rsidRDefault="00CD24C8" w:rsidP="00CD24C8">
      <w:pPr>
        <w:ind w:firstLine="1126"/>
      </w:pPr>
      <w:r>
        <w:t>oppilaan kokonaisvaltaista oppilashuoltoa.</w:t>
      </w:r>
    </w:p>
    <w:p w:rsidR="00CD24C8" w:rsidRDefault="00CD24C8" w:rsidP="00CD24C8">
      <w:pPr>
        <w:pStyle w:val="Luettelokappale"/>
        <w:numPr>
          <w:ilvl w:val="0"/>
          <w:numId w:val="3"/>
        </w:numPr>
      </w:pPr>
      <w:r>
        <w:t>Mikäli oppilas sairastuu kesken päivän flunssaoireisiin, opettaja ohjaa oppilaan</w:t>
      </w:r>
    </w:p>
    <w:p w:rsidR="00CD24C8" w:rsidRDefault="00CD24C8" w:rsidP="00CD24C8">
      <w:pPr>
        <w:ind w:firstLine="1126"/>
      </w:pPr>
      <w:r>
        <w:t>esimerkiksi koulunkäynninohjaajan valvonnassa odottamaan, että huoltaja noutaa</w:t>
      </w:r>
    </w:p>
    <w:p w:rsidR="00CD24C8" w:rsidRDefault="00CD24C8" w:rsidP="00CD24C8">
      <w:pPr>
        <w:ind w:firstLine="1126"/>
      </w:pPr>
      <w:r>
        <w:t>tämän kotiin tai antaa opettajalle muita tarkentavia ohjeita.</w:t>
      </w:r>
    </w:p>
    <w:p w:rsidR="00CD24C8" w:rsidRDefault="00CD24C8" w:rsidP="00CD24C8">
      <w:pPr>
        <w:pStyle w:val="Luettelokappale"/>
        <w:numPr>
          <w:ilvl w:val="0"/>
          <w:numId w:val="3"/>
        </w:numPr>
      </w:pPr>
      <w:r>
        <w:t>Tapauskohtaisesti</w:t>
      </w:r>
      <w:r>
        <w:t xml:space="preserve"> sovitaan paikka, jossa oireilevat oppilaat odottavat hakijaa.</w:t>
      </w:r>
    </w:p>
    <w:p w:rsidR="00CD24C8" w:rsidRDefault="00CD24C8" w:rsidP="00CD24C8">
      <w:pPr>
        <w:pStyle w:val="Luettelokappale"/>
        <w:numPr>
          <w:ilvl w:val="0"/>
          <w:numId w:val="3"/>
        </w:numPr>
      </w:pPr>
      <w:r>
        <w:t>Huoltajien on tarkistettava, että koululla on ajantasaiset yhteystiedot huoltajiin ja</w:t>
      </w:r>
    </w:p>
    <w:p w:rsidR="00CD24C8" w:rsidRDefault="00CD24C8" w:rsidP="00CD24C8">
      <w:pPr>
        <w:ind w:firstLine="1126"/>
      </w:pPr>
      <w:r>
        <w:t xml:space="preserve">että huoltajat ovat tavoitettavissa koulupäivän aikana. </w:t>
      </w:r>
    </w:p>
    <w:p w:rsidR="00CD24C8" w:rsidRDefault="00CD24C8" w:rsidP="00CD24C8">
      <w:pPr>
        <w:pStyle w:val="Luettelokappale"/>
        <w:numPr>
          <w:ilvl w:val="0"/>
          <w:numId w:val="3"/>
        </w:numPr>
      </w:pPr>
      <w:r>
        <w:t xml:space="preserve">Kotiin jäävälle oppilaalle annetaan koulutehtäviä </w:t>
      </w:r>
      <w:proofErr w:type="spellStart"/>
      <w:r>
        <w:t>wilmassa</w:t>
      </w:r>
      <w:proofErr w:type="spellEnd"/>
      <w:r>
        <w:t xml:space="preserve"> niissä rajoissa, joissa</w:t>
      </w:r>
    </w:p>
    <w:p w:rsidR="00CD24C8" w:rsidRDefault="00CD24C8" w:rsidP="00CD24C8">
      <w:pPr>
        <w:ind w:firstLine="1126"/>
      </w:pPr>
      <w:r>
        <w:t>sairaus antaa oppimiselle mahdollisuuden.</w:t>
      </w:r>
    </w:p>
    <w:p w:rsidR="00CD24C8" w:rsidRDefault="00CD24C8" w:rsidP="00CD24C8">
      <w:pPr>
        <w:pStyle w:val="Luettelokappale"/>
        <w:numPr>
          <w:ilvl w:val="0"/>
          <w:numId w:val="3"/>
        </w:numPr>
      </w:pPr>
      <w:r>
        <w:t>Oppilaalle järjestetään tukea poissaolon aikana oppimatta jääneiden asioiden</w:t>
      </w:r>
    </w:p>
    <w:p w:rsidR="00CD24C8" w:rsidRDefault="00CD24C8" w:rsidP="00CD24C8">
      <w:pPr>
        <w:ind w:firstLine="1126"/>
      </w:pPr>
      <w:r>
        <w:t>oppimiseen. Tästä kerrotaan tarkemmin myöhemmin tässä suunnitelmassa.</w:t>
      </w:r>
    </w:p>
    <w:p w:rsidR="00CD24C8" w:rsidRDefault="00CD24C8" w:rsidP="00CD24C8">
      <w:pPr>
        <w:pStyle w:val="Luettelokappale"/>
        <w:numPr>
          <w:ilvl w:val="0"/>
          <w:numId w:val="2"/>
        </w:numPr>
      </w:pPr>
      <w:r>
        <w:t>Henkilökunta</w:t>
      </w:r>
    </w:p>
    <w:p w:rsidR="00CD24C8" w:rsidRDefault="00CD24C8" w:rsidP="00CD24C8">
      <w:pPr>
        <w:pStyle w:val="Luettelokappale"/>
        <w:numPr>
          <w:ilvl w:val="1"/>
          <w:numId w:val="2"/>
        </w:numPr>
      </w:pPr>
      <w:r>
        <w:t>Mikäli henkilökunnan jäsen sairastuu, tämän tulee jäädä kotiin ja ottaa yhteys</w:t>
      </w:r>
    </w:p>
    <w:p w:rsidR="00CD24C8" w:rsidRDefault="00CD24C8" w:rsidP="00CD24C8">
      <w:pPr>
        <w:ind w:firstLine="1126"/>
      </w:pPr>
      <w:r>
        <w:t>terveydenhuoltoon koronatestiin pääsyä varten. Koronatestin tulos varmistuu noin</w:t>
      </w:r>
    </w:p>
    <w:p w:rsidR="00CD24C8" w:rsidRDefault="00CD24C8" w:rsidP="00CD24C8">
      <w:pPr>
        <w:ind w:firstLine="1126"/>
      </w:pPr>
      <w:r>
        <w:t>1-3</w:t>
      </w:r>
      <w:r>
        <w:t xml:space="preserve"> päivässä.</w:t>
      </w:r>
    </w:p>
    <w:p w:rsidR="00CD24C8" w:rsidRDefault="00CD24C8" w:rsidP="00CD24C8">
      <w:pPr>
        <w:pStyle w:val="Luettelokappale"/>
        <w:numPr>
          <w:ilvl w:val="1"/>
          <w:numId w:val="2"/>
        </w:numPr>
      </w:pPr>
      <w:r>
        <w:t>Tarkemmat koronatoimintaohjeet henkilökunnalle löytyvät in</w:t>
      </w:r>
      <w:r>
        <w:t>t</w:t>
      </w:r>
      <w:r>
        <w:t>rasta. Pyydä</w:t>
      </w:r>
    </w:p>
    <w:p w:rsidR="00CD24C8" w:rsidRDefault="00CD24C8" w:rsidP="00CD24C8">
      <w:pPr>
        <w:ind w:firstLine="1126"/>
      </w:pPr>
      <w:r>
        <w:t>tarvittaessa apua rehtoreilta, mikäli et löydä ohjeita.</w:t>
      </w:r>
    </w:p>
    <w:p w:rsidR="00CD24C8" w:rsidRDefault="00CD24C8" w:rsidP="00CD24C8">
      <w:pPr>
        <w:pStyle w:val="Luettelokappale"/>
        <w:numPr>
          <w:ilvl w:val="1"/>
          <w:numId w:val="2"/>
        </w:numPr>
      </w:pPr>
      <w:r>
        <w:t>Poissaoloista ilmoitetaan normaal</w:t>
      </w:r>
      <w:r>
        <w:t xml:space="preserve">in käytänteen mukaisesti </w:t>
      </w:r>
      <w:r>
        <w:t>rehtorille</w:t>
      </w:r>
      <w:r>
        <w:t xml:space="preserve"> puhelimitse</w:t>
      </w:r>
      <w:r>
        <w:t>.</w:t>
      </w:r>
    </w:p>
    <w:p w:rsidR="00CD24C8" w:rsidRDefault="00CD24C8" w:rsidP="00CD24C8">
      <w:pPr>
        <w:pStyle w:val="Luettelokappale"/>
        <w:numPr>
          <w:ilvl w:val="1"/>
          <w:numId w:val="2"/>
        </w:numPr>
      </w:pPr>
      <w:r>
        <w:t>Mikäli henkilökunnan jäsen asetetaan karanteeniin, asiasta päättää</w:t>
      </w:r>
    </w:p>
    <w:p w:rsidR="00CD24C8" w:rsidRDefault="00CD24C8" w:rsidP="00CD24C8">
      <w:pPr>
        <w:ind w:firstLine="1126"/>
      </w:pPr>
      <w:r>
        <w:t>terveysviranomainen ja siitä ilmoitetaan suoraan rehtorille.</w:t>
      </w:r>
    </w:p>
    <w:p w:rsidR="00CD24C8" w:rsidRDefault="00CD24C8" w:rsidP="00CD24C8">
      <w:r>
        <w:t>2. Ulkomaille matkustaminen</w:t>
      </w:r>
    </w:p>
    <w:p w:rsidR="00CD24C8" w:rsidRDefault="00CD24C8" w:rsidP="00CD24C8">
      <w:pPr>
        <w:pStyle w:val="Luettelokappale"/>
        <w:numPr>
          <w:ilvl w:val="0"/>
          <w:numId w:val="4"/>
        </w:numPr>
      </w:pPr>
      <w:r>
        <w:t>Noudatamme ulkomailta palatessa päivähoitolasten, oppilaiden ja opiskelijoiden osalta</w:t>
      </w:r>
    </w:p>
    <w:p w:rsidR="00CD24C8" w:rsidRDefault="00CD24C8" w:rsidP="00CD24C8">
      <w:pPr>
        <w:ind w:firstLine="360"/>
      </w:pPr>
      <w:proofErr w:type="spellStart"/>
      <w:r>
        <w:t>THL:n</w:t>
      </w:r>
      <w:proofErr w:type="spellEnd"/>
      <w:r>
        <w:t xml:space="preserve"> antamia ohjeita. Tällä hetkellä ohjeistus menee niin, että kouluun, esiopetukseen tai</w:t>
      </w:r>
    </w:p>
    <w:p w:rsidR="00CD24C8" w:rsidRDefault="00CD24C8" w:rsidP="00CD24C8">
      <w:pPr>
        <w:ind w:firstLine="360"/>
      </w:pPr>
      <w:r>
        <w:t>päiväkotiin ei pidä mennä, jos takana on matka matkustusrajoitusten kohteena olevaan</w:t>
      </w:r>
    </w:p>
    <w:p w:rsidR="00CD24C8" w:rsidRDefault="00CD24C8" w:rsidP="00CD24C8">
      <w:pPr>
        <w:ind w:left="360"/>
      </w:pPr>
      <w:r>
        <w:t>maahan (</w:t>
      </w:r>
      <w:hyperlink r:id="rId5" w:history="1">
        <w:r w:rsidRPr="00D15DE7">
          <w:rPr>
            <w:rStyle w:val="Hyperlinkki"/>
          </w:rPr>
          <w:t>https://thl.fi/fi/web/infektiotaudit-ja-rokotukset/ajankohtaista/ajankohtaista-koronaviruksesta-covid-19/matkustaminen-ja-koronaviruspandemia/liikennevalomalli-matkustamisen-koronariskin-arviointiin</w:t>
        </w:r>
      </w:hyperlink>
      <w:proofErr w:type="gramStart"/>
      <w:r>
        <w:t>) .</w:t>
      </w:r>
      <w:proofErr w:type="gramEnd"/>
      <w:r>
        <w:t xml:space="preserve"> Karanteenin pituuden määrittelee terveysviranomainen.</w:t>
      </w:r>
    </w:p>
    <w:p w:rsidR="00CD24C8" w:rsidRDefault="00CD24C8" w:rsidP="00CD24C8">
      <w:pPr>
        <w:ind w:firstLine="360"/>
      </w:pPr>
      <w:r>
        <w:t xml:space="preserve">Matkustusrajoitukset voivat muuttua. </w:t>
      </w:r>
    </w:p>
    <w:p w:rsidR="00CD24C8" w:rsidRDefault="00CD24C8" w:rsidP="00CD24C8">
      <w:pPr>
        <w:pStyle w:val="Luettelokappale"/>
        <w:numPr>
          <w:ilvl w:val="0"/>
          <w:numId w:val="4"/>
        </w:numPr>
      </w:pPr>
      <w:r>
        <w:t>Mikäli perusopetuksen oppilas palaa matkustusrajoitusten kohteena olevasta maasta ja on</w:t>
      </w:r>
    </w:p>
    <w:p w:rsidR="00CD24C8" w:rsidRDefault="00CD24C8" w:rsidP="00CD24C8">
      <w:pPr>
        <w:ind w:firstLine="360"/>
      </w:pPr>
      <w:r>
        <w:t>karanteenissa, hänen opetus järjestetään ns. erityisin opetusjärjestelyin etäopetuksena</w:t>
      </w:r>
    </w:p>
    <w:p w:rsidR="00CD24C8" w:rsidRDefault="00CD24C8" w:rsidP="00CD24C8">
      <w:pPr>
        <w:ind w:firstLine="360"/>
      </w:pPr>
      <w:r>
        <w:t xml:space="preserve">(perusopetuslain 18 §). Rehtorin tulee tällöin tehdä erityisistä opetusjärjestelyistä </w:t>
      </w:r>
      <w:proofErr w:type="spellStart"/>
      <w:r>
        <w:t>Dynastypäätös</w:t>
      </w:r>
      <w:proofErr w:type="spellEnd"/>
      <w:r>
        <w:t>.</w:t>
      </w:r>
    </w:p>
    <w:p w:rsidR="00CD24C8" w:rsidRDefault="00CD24C8" w:rsidP="00CD24C8"/>
    <w:p w:rsidR="00CD24C8" w:rsidRDefault="00CD24C8" w:rsidP="00CD24C8">
      <w:r>
        <w:t>3. Hygienia</w:t>
      </w:r>
    </w:p>
    <w:p w:rsidR="00CD24C8" w:rsidRDefault="00CD24C8" w:rsidP="00CD24C8">
      <w:pPr>
        <w:pStyle w:val="Luettelokappale"/>
        <w:numPr>
          <w:ilvl w:val="0"/>
          <w:numId w:val="4"/>
        </w:numPr>
      </w:pPr>
      <w:r>
        <w:t>Hygieniaohjeissa keskeistä on käsienpesu. Sille järjestetään aikaa päivän alussa, välituntien</w:t>
      </w:r>
    </w:p>
    <w:p w:rsidR="00CD24C8" w:rsidRDefault="00CD24C8" w:rsidP="00CD24C8">
      <w:pPr>
        <w:ind w:firstLine="360"/>
      </w:pPr>
      <w:r>
        <w:t>lopussa sekä ennen ja jälkeen ruokailun.</w:t>
      </w:r>
    </w:p>
    <w:p w:rsidR="00CD24C8" w:rsidRDefault="00CD24C8" w:rsidP="00CD24C8">
      <w:pPr>
        <w:pStyle w:val="Luettelokappale"/>
        <w:numPr>
          <w:ilvl w:val="0"/>
          <w:numId w:val="4"/>
        </w:numPr>
      </w:pPr>
      <w:r>
        <w:t>Yskimiseen ja aivasteluun annetaan turvallisuusohjeet luokissa.</w:t>
      </w:r>
    </w:p>
    <w:p w:rsidR="00CD24C8" w:rsidRDefault="0074043D" w:rsidP="00CD24C8">
      <w:pPr>
        <w:pStyle w:val="Luettelokappale"/>
        <w:numPr>
          <w:ilvl w:val="0"/>
          <w:numId w:val="4"/>
        </w:numPr>
      </w:pPr>
      <w:r>
        <w:t>Vuorelan</w:t>
      </w:r>
      <w:r w:rsidR="00CD24C8">
        <w:t xml:space="preserve"> koulussa noudatetaan kunnan valmiusryhmän ja </w:t>
      </w:r>
      <w:proofErr w:type="spellStart"/>
      <w:r w:rsidR="00CD24C8">
        <w:t>THL:n</w:t>
      </w:r>
      <w:proofErr w:type="spellEnd"/>
      <w:r w:rsidR="00CD24C8">
        <w:t xml:space="preserve"> ja opetushallituksen</w:t>
      </w:r>
    </w:p>
    <w:p w:rsidR="00CD24C8" w:rsidRDefault="00CD24C8" w:rsidP="0074043D">
      <w:pPr>
        <w:ind w:firstLine="360"/>
      </w:pPr>
      <w:r>
        <w:t>antamia hygieniasuosituksia ja määräyksiä ja tilannetta seurataan jatkuvasti.</w:t>
      </w:r>
    </w:p>
    <w:p w:rsidR="00CD24C8" w:rsidRDefault="00CD24C8" w:rsidP="00CD24C8">
      <w:pPr>
        <w:pStyle w:val="Luettelokappale"/>
        <w:numPr>
          <w:ilvl w:val="0"/>
          <w:numId w:val="5"/>
        </w:numPr>
      </w:pPr>
      <w:r>
        <w:t>Luokille varataan omat wc tilat</w:t>
      </w:r>
    </w:p>
    <w:p w:rsidR="00CD24C8" w:rsidRDefault="00CD24C8" w:rsidP="00CD24C8">
      <w:pPr>
        <w:pStyle w:val="Luettelokappale"/>
        <w:numPr>
          <w:ilvl w:val="0"/>
          <w:numId w:val="5"/>
        </w:numPr>
      </w:pPr>
      <w:r>
        <w:t xml:space="preserve">Kättelyä ja halauksia </w:t>
      </w:r>
      <w:r w:rsidR="0074043D">
        <w:t>vältetään</w:t>
      </w:r>
    </w:p>
    <w:p w:rsidR="00CD24C8" w:rsidRDefault="00CD24C8" w:rsidP="00CD24C8">
      <w:r>
        <w:t>4. Turvavälit ja yhteistyö</w:t>
      </w:r>
    </w:p>
    <w:p w:rsidR="00CD24C8" w:rsidRDefault="00AA4A61" w:rsidP="00AA4A61">
      <w:pPr>
        <w:pStyle w:val="Luettelokappale"/>
        <w:numPr>
          <w:ilvl w:val="0"/>
          <w:numId w:val="6"/>
        </w:numPr>
      </w:pPr>
      <w:r>
        <w:t>Vuorelan</w:t>
      </w:r>
      <w:r w:rsidR="00CD24C8">
        <w:t xml:space="preserve"> koulussa keskeistä on, että isojen joukkojen kohtaamisia pyritään välttämään.</w:t>
      </w:r>
    </w:p>
    <w:p w:rsidR="00CD24C8" w:rsidRDefault="00CD24C8" w:rsidP="00AA4A61">
      <w:pPr>
        <w:ind w:firstLine="360"/>
      </w:pPr>
      <w:r>
        <w:t>Tämä tarkoittaa sitä, että eri yksiköiden väliset ju</w:t>
      </w:r>
      <w:r w:rsidR="00AA4A61">
        <w:t xml:space="preserve">hlat ja tapahtumat perutaan </w:t>
      </w:r>
      <w:r>
        <w:t>syksyn</w:t>
      </w:r>
    </w:p>
    <w:p w:rsidR="00CD24C8" w:rsidRDefault="00CD24C8" w:rsidP="00AA4A61">
      <w:pPr>
        <w:ind w:firstLine="360"/>
      </w:pPr>
      <w:r>
        <w:t xml:space="preserve">ajalta. </w:t>
      </w:r>
    </w:p>
    <w:p w:rsidR="00CD24C8" w:rsidRDefault="00CD24C8" w:rsidP="00AA4A61">
      <w:pPr>
        <w:pStyle w:val="Luettelokappale"/>
        <w:numPr>
          <w:ilvl w:val="0"/>
          <w:numId w:val="6"/>
        </w:numPr>
      </w:pPr>
      <w:r>
        <w:t>Toiminta pyritään järjestämään oman luokan kesken, mutta aidot jo nyt toimivat</w:t>
      </w:r>
    </w:p>
    <w:p w:rsidR="00CD24C8" w:rsidRDefault="00CD24C8" w:rsidP="00AA4A61">
      <w:pPr>
        <w:ind w:left="360"/>
      </w:pPr>
      <w:r>
        <w:t>yhteistyöryhmät voivat toimia edellisen lukuvuoden tapaan yhdessä.</w:t>
      </w:r>
      <w:r w:rsidR="00AA4A61">
        <w:t xml:space="preserve"> Mm. valinnaisaineissa luokilla 5-6 on luokkien välisiä sekaryhmiä.</w:t>
      </w:r>
    </w:p>
    <w:p w:rsidR="00CD24C8" w:rsidRDefault="00CD24C8" w:rsidP="00AA4A61">
      <w:pPr>
        <w:pStyle w:val="Luettelokappale"/>
        <w:numPr>
          <w:ilvl w:val="0"/>
          <w:numId w:val="6"/>
        </w:numPr>
      </w:pPr>
      <w:r>
        <w:t>Oppilaille annetaan ohjeet välituntitoimintaa varten. Välitunnit järjestetään normaalisti</w:t>
      </w:r>
    </w:p>
    <w:p w:rsidR="00CD24C8" w:rsidRDefault="00CD24C8" w:rsidP="00AA4A61">
      <w:pPr>
        <w:ind w:firstLine="360"/>
      </w:pPr>
      <w:r>
        <w:t xml:space="preserve">turvavälejä, käsienpesua ja muita </w:t>
      </w:r>
      <w:r w:rsidR="00AA4A61">
        <w:t>mahdollisia</w:t>
      </w:r>
      <w:r>
        <w:t xml:space="preserve"> turvatoimia noudattaen. </w:t>
      </w:r>
    </w:p>
    <w:p w:rsidR="00CD24C8" w:rsidRPr="00D95BC3" w:rsidRDefault="00CD24C8" w:rsidP="00AA4A61">
      <w:pPr>
        <w:pStyle w:val="Luettelokappale"/>
        <w:numPr>
          <w:ilvl w:val="0"/>
          <w:numId w:val="6"/>
        </w:numPr>
        <w:rPr>
          <w:color w:val="44546A" w:themeColor="text2"/>
        </w:rPr>
      </w:pPr>
      <w:r w:rsidRPr="00D95BC3">
        <w:rPr>
          <w:color w:val="44546A" w:themeColor="text2"/>
        </w:rPr>
        <w:t>Mikäli koronatilanne pahenee, eri ryhmien kohtaaminen ja yhteistyö rajataan erillisen</w:t>
      </w:r>
    </w:p>
    <w:p w:rsidR="00CD24C8" w:rsidRPr="00D95BC3" w:rsidRDefault="00CD24C8" w:rsidP="00AA4A61">
      <w:pPr>
        <w:ind w:firstLine="360"/>
        <w:rPr>
          <w:color w:val="44546A" w:themeColor="text2"/>
        </w:rPr>
      </w:pPr>
      <w:r w:rsidRPr="00D95BC3">
        <w:rPr>
          <w:color w:val="44546A" w:themeColor="text2"/>
        </w:rPr>
        <w:t>suunnitelman mukaisesti. Siitä tässä myöhempänä.</w:t>
      </w:r>
    </w:p>
    <w:p w:rsidR="00AA4A61" w:rsidRPr="00AA4A61" w:rsidRDefault="00AA4A61" w:rsidP="00AA4A61">
      <w:pPr>
        <w:ind w:firstLine="360"/>
        <w:rPr>
          <w:color w:val="FF0000"/>
        </w:rPr>
      </w:pPr>
    </w:p>
    <w:p w:rsidR="00CD24C8" w:rsidRDefault="00CD24C8" w:rsidP="00CD24C8">
      <w:r>
        <w:t>B. Opetuksen järjestäminen</w:t>
      </w:r>
    </w:p>
    <w:p w:rsidR="00CD24C8" w:rsidRDefault="00CD24C8" w:rsidP="00CD24C8">
      <w:r>
        <w:t>a. Opetus järjestetään lukujärjestyksen mukaisesti ja vaihtotunnit pidetään.</w:t>
      </w:r>
    </w:p>
    <w:p w:rsidR="00CD24C8" w:rsidRDefault="00CD24C8" w:rsidP="00AA4A61">
      <w:pPr>
        <w:pStyle w:val="Luettelokappale"/>
        <w:numPr>
          <w:ilvl w:val="0"/>
          <w:numId w:val="6"/>
        </w:numPr>
      </w:pPr>
      <w:r>
        <w:t>pienryhmien oppilaat voivat osallistua ison ryhmän mukana opetukseen</w:t>
      </w:r>
    </w:p>
    <w:p w:rsidR="00CD24C8" w:rsidRDefault="00CD24C8" w:rsidP="00AA4A61">
      <w:pPr>
        <w:ind w:firstLine="360"/>
      </w:pPr>
      <w:r>
        <w:t>suunnitellusti ja lukujärjestyksen mukaan</w:t>
      </w:r>
    </w:p>
    <w:p w:rsidR="00CD24C8" w:rsidRDefault="00CD24C8" w:rsidP="00CD24C8">
      <w:r>
        <w:t>b. Aineenopettajat järjestävät opetuksen lukujärjestyksen mukaan.</w:t>
      </w:r>
    </w:p>
    <w:p w:rsidR="00CD24C8" w:rsidRDefault="00CD24C8" w:rsidP="00CD24C8">
      <w:r>
        <w:t>c. Koulunkäynninohjaajat toimivat oman työjärjestyksensä mukaisesti.</w:t>
      </w:r>
    </w:p>
    <w:p w:rsidR="00CD24C8" w:rsidRDefault="00CD24C8" w:rsidP="00CD24C8">
      <w:r>
        <w:t>e. Koko koulun yhteisiä tapahtumia ei järjestetä. Tapahtumien järjestämistä voidaan</w:t>
      </w:r>
    </w:p>
    <w:p w:rsidR="00CD24C8" w:rsidRDefault="00CD24C8" w:rsidP="00CD24C8">
      <w:r>
        <w:t>uudelleen harkita syyslukukauden edetessä, mikäli kunnan valmiusryhmän ja</w:t>
      </w:r>
    </w:p>
    <w:p w:rsidR="00CD24C8" w:rsidRDefault="00CD24C8" w:rsidP="00CD24C8">
      <w:r>
        <w:t>valtakunnalliset ohjeet lieventyvät.</w:t>
      </w:r>
    </w:p>
    <w:p w:rsidR="00CD24C8" w:rsidRDefault="00CD24C8" w:rsidP="00CD24C8">
      <w:r>
        <w:t xml:space="preserve">f. </w:t>
      </w:r>
      <w:r w:rsidR="00AA4A61">
        <w:t>Luokka-asteittain</w:t>
      </w:r>
      <w:r>
        <w:t xml:space="preserve"> voidaan pitää pieniä tapahtumia ulkona. Näistä</w:t>
      </w:r>
      <w:r w:rsidR="00AA4A61">
        <w:t xml:space="preserve"> sovitaan erikseen rehtorin </w:t>
      </w:r>
      <w:r>
        <w:t>kanssa.</w:t>
      </w:r>
    </w:p>
    <w:p w:rsidR="00CD24C8" w:rsidRDefault="00CD24C8" w:rsidP="00CD24C8">
      <w:proofErr w:type="gramStart"/>
      <w:r>
        <w:t>g. Uimaopetukseen voidaan osallistua ellei sitä erikseen rajoiteta lukukauden aikana</w:t>
      </w:r>
      <w:r w:rsidR="00AA4A61">
        <w:t>.</w:t>
      </w:r>
      <w:proofErr w:type="gramEnd"/>
      <w:r w:rsidR="00AA4A61">
        <w:t xml:space="preserve"> </w:t>
      </w:r>
    </w:p>
    <w:p w:rsidR="00CD24C8" w:rsidRDefault="00CD24C8" w:rsidP="00CD24C8">
      <w:r>
        <w:lastRenderedPageBreak/>
        <w:t>h. Ulkopuolisten vierailujen kanssa käytetään erityistä harkintaa.</w:t>
      </w:r>
    </w:p>
    <w:p w:rsidR="00CD24C8" w:rsidRDefault="00CD24C8" w:rsidP="00CD24C8">
      <w:r>
        <w:t>i. Koulun ulkopuolelle suunnatut vierailut sovitaan rehtorin kanssa</w:t>
      </w:r>
      <w:r w:rsidR="00AA4A61">
        <w:t xml:space="preserve"> </w:t>
      </w:r>
      <w:r>
        <w:t>yhdessä harkiten.</w:t>
      </w:r>
    </w:p>
    <w:p w:rsidR="00CD24C8" w:rsidRDefault="00CD24C8" w:rsidP="00CD24C8">
      <w:r>
        <w:t>j. Koulujen välisiä urheilukilpailuja ei järjestetä.</w:t>
      </w:r>
    </w:p>
    <w:p w:rsidR="00AA4A61" w:rsidRDefault="00AA4A61" w:rsidP="00CD24C8"/>
    <w:p w:rsidR="00CD24C8" w:rsidRDefault="00CD24C8" w:rsidP="00CD24C8">
      <w:r>
        <w:t>C. Oppimisen tuki</w:t>
      </w:r>
    </w:p>
    <w:p w:rsidR="00CD24C8" w:rsidRDefault="00AA4A61" w:rsidP="00CD24C8">
      <w:r>
        <w:t>a</w:t>
      </w:r>
      <w:r w:rsidR="00CD24C8">
        <w:t>. Erityisopetus</w:t>
      </w:r>
    </w:p>
    <w:p w:rsidR="00CD24C8" w:rsidRDefault="00CD24C8" w:rsidP="00AA4A61">
      <w:pPr>
        <w:pStyle w:val="Luettelokappale"/>
        <w:numPr>
          <w:ilvl w:val="0"/>
          <w:numId w:val="6"/>
        </w:numPr>
      </w:pPr>
      <w:r>
        <w:t>Laaja-alaisen erityisopettajan järjestämä erityisopetus annetaan lähiopetuksena</w:t>
      </w:r>
    </w:p>
    <w:p w:rsidR="00CD24C8" w:rsidRDefault="00CD24C8" w:rsidP="00AA4A61">
      <w:pPr>
        <w:ind w:firstLine="360"/>
      </w:pPr>
      <w:r>
        <w:t>joko samanaikaisesti luokassa tai yksityisesti pienryhmässä erityisopettajan</w:t>
      </w:r>
    </w:p>
    <w:p w:rsidR="00CD24C8" w:rsidRDefault="00CD24C8" w:rsidP="00AA4A61">
      <w:pPr>
        <w:ind w:firstLine="360"/>
      </w:pPr>
      <w:r>
        <w:t>luokassa. Kaikilla oppilailla on oikeus erityisopetukseen.</w:t>
      </w:r>
    </w:p>
    <w:p w:rsidR="00D95BC3" w:rsidRDefault="00D95BC3" w:rsidP="00D95BC3">
      <w:r>
        <w:t xml:space="preserve">b. Resurssiopettaja </w:t>
      </w:r>
    </w:p>
    <w:p w:rsidR="00D95BC3" w:rsidRDefault="00D95BC3" w:rsidP="00D95BC3">
      <w:pPr>
        <w:pStyle w:val="Luettelokappale"/>
        <w:numPr>
          <w:ilvl w:val="0"/>
          <w:numId w:val="6"/>
        </w:numPr>
      </w:pPr>
      <w:r>
        <w:t>Resurssiopettaja on palkattu lukuvuoden alusta 3 kuukaudeksi auttamaan opinnoissaan apua tarvitsevia oppilaita.</w:t>
      </w:r>
    </w:p>
    <w:p w:rsidR="00AA4A61" w:rsidRDefault="00AA4A61" w:rsidP="00AA4A61">
      <w:pPr>
        <w:ind w:firstLine="360"/>
      </w:pPr>
    </w:p>
    <w:p w:rsidR="00CD24C8" w:rsidRDefault="00CD24C8" w:rsidP="00CD24C8">
      <w:r>
        <w:t>D. Oppilashuolto</w:t>
      </w:r>
    </w:p>
    <w:p w:rsidR="00CD24C8" w:rsidRDefault="00CD24C8" w:rsidP="00CD24C8">
      <w:r>
        <w:t>a. Oppilashuollon väki toimii lähtökohtaisesti lähellä ja totuttuun tapaan.</w:t>
      </w:r>
    </w:p>
    <w:p w:rsidR="00CD24C8" w:rsidRDefault="00CD24C8" w:rsidP="00CD24C8">
      <w:r>
        <w:t>b. Yksilökohtaisia oppilashuoltoryhmiä, joissa on myös oppilaan perhe ja muita asiantuntijoita,</w:t>
      </w:r>
    </w:p>
    <w:p w:rsidR="00CD24C8" w:rsidRDefault="00CD24C8" w:rsidP="00CD24C8">
      <w:r>
        <w:t>voidaan pitää myös etänä.</w:t>
      </w:r>
    </w:p>
    <w:p w:rsidR="00CD24C8" w:rsidRDefault="00CD24C8" w:rsidP="00CD24C8">
      <w:r>
        <w:t>c. Tärkeää on tavoittaa kaikki oppilaat ja nyt kynnys yhteydenottoon ja yhteistyöhön on</w:t>
      </w:r>
    </w:p>
    <w:p w:rsidR="00CD24C8" w:rsidRDefault="00CD24C8" w:rsidP="00CD24C8">
      <w:r>
        <w:t>entistäkin pienempi.</w:t>
      </w:r>
    </w:p>
    <w:p w:rsidR="00CD24C8" w:rsidRDefault="00CD24C8" w:rsidP="00CD24C8">
      <w:r>
        <w:t>d. Huoltajat voivat ottaa yhteyttä oppilashuoltoon kaikissa koulunkäyntiä askarruttavissa</w:t>
      </w:r>
    </w:p>
    <w:p w:rsidR="00CD24C8" w:rsidRDefault="00CD24C8" w:rsidP="00CD24C8">
      <w:r>
        <w:t>kysymyksissä ja järjestelyjä voidaan tehdä matalalla kynnyksellä oppimisen ja kasvun</w:t>
      </w:r>
    </w:p>
    <w:p w:rsidR="00CD24C8" w:rsidRDefault="00CD24C8" w:rsidP="00CD24C8">
      <w:r>
        <w:t>turvaamiseksi.</w:t>
      </w:r>
    </w:p>
    <w:p w:rsidR="00AA4A61" w:rsidRDefault="00AA4A61" w:rsidP="00CD24C8"/>
    <w:p w:rsidR="00CD24C8" w:rsidRDefault="00CD24C8" w:rsidP="00CD24C8">
      <w:r>
        <w:t>E. Kokousaika Yksi toimivan yhteisön tunnusmerkeistä on, että se kokoontuu säännöllisesti, haluaa</w:t>
      </w:r>
    </w:p>
    <w:p w:rsidR="00CD24C8" w:rsidRDefault="00CD24C8" w:rsidP="00CD24C8">
      <w:r>
        <w:t>keskustella ja luoda yhteistä toimintakulttuuria. Tämän vaaliminen on tärkeää myös korona-aikana</w:t>
      </w:r>
    </w:p>
    <w:p w:rsidR="00CD24C8" w:rsidRDefault="00CD24C8" w:rsidP="00CD24C8">
      <w:r>
        <w:t>ja jokaisen työntekijän odotetaan ylläpitävän ja etsivän toimivia ratkaisuja ja malleja edistämään</w:t>
      </w:r>
    </w:p>
    <w:p w:rsidR="00CD24C8" w:rsidRDefault="00CD24C8" w:rsidP="00CD24C8">
      <w:r>
        <w:t>koulun toimintaa, oppimista ja kasvamista.</w:t>
      </w:r>
    </w:p>
    <w:p w:rsidR="00CD24C8" w:rsidRDefault="00AA4A61" w:rsidP="00AA4A61">
      <w:r>
        <w:t>a</w:t>
      </w:r>
      <w:r w:rsidR="00CD24C8">
        <w:t xml:space="preserve">. </w:t>
      </w:r>
      <w:r>
        <w:t>Henkilökunnan viikkopalaverit ja työyhteisökokoukset pidetään pääsääntöisesti etäyhteydellä. Henkilökunta voi osallistua niihin yksin tai pienissä ryhmissä.</w:t>
      </w:r>
    </w:p>
    <w:p w:rsidR="00AA4A61" w:rsidRDefault="00AA4A61" w:rsidP="00CD24C8">
      <w:r>
        <w:t>b</w:t>
      </w:r>
      <w:r w:rsidR="00CD24C8">
        <w:t>. Alle 10 hengen tiimit voidaan pi</w:t>
      </w:r>
      <w:r>
        <w:t>tää lähellä esimerkiksi johtotiimi ja luokkatasotiimit.</w:t>
      </w:r>
    </w:p>
    <w:p w:rsidR="00CD24C8" w:rsidRDefault="00AA4A61" w:rsidP="00CD24C8">
      <w:r>
        <w:t>c</w:t>
      </w:r>
      <w:r w:rsidR="00CD24C8">
        <w:t>. Kaikki yllä olevat ohjeet koskevat tilannetta, jossa koronatilanne on vakaa.</w:t>
      </w:r>
    </w:p>
    <w:p w:rsidR="00AA4A61" w:rsidRDefault="00AA4A61" w:rsidP="00CD24C8"/>
    <w:p w:rsidR="00CD24C8" w:rsidRDefault="00CD24C8" w:rsidP="00CD24C8">
      <w:r>
        <w:lastRenderedPageBreak/>
        <w:t>F. Ruokailut. Apulaisrehtorit laativat ruokailuvuorot elokuun alussa seuraavin reunaehdoin:</w:t>
      </w:r>
    </w:p>
    <w:p w:rsidR="00CD24C8" w:rsidRDefault="00CD24C8" w:rsidP="00AA4A61">
      <w:r>
        <w:t xml:space="preserve">a. </w:t>
      </w:r>
      <w:r w:rsidR="00AA4A61">
        <w:t>Ruokailua on porrastettu hieman pidemmälle aikavälille (</w:t>
      </w:r>
      <w:proofErr w:type="gramStart"/>
      <w:r w:rsidR="00AA4A61">
        <w:t>10.30-12.30</w:t>
      </w:r>
      <w:proofErr w:type="gramEnd"/>
      <w:r w:rsidR="00AA4A61">
        <w:t>) kuin normaalisti. Ruokailussa on yhtä aikaa vain yhden luokkatasotiimin oppilaita omissa ryhmissään.</w:t>
      </w:r>
    </w:p>
    <w:p w:rsidR="00E77D30" w:rsidRDefault="00E77D30" w:rsidP="00AA4A61"/>
    <w:p w:rsidR="00CD24C8" w:rsidRDefault="00CD24C8" w:rsidP="00CD24C8">
      <w:r>
        <w:t>G. Opetusvälineet</w:t>
      </w:r>
    </w:p>
    <w:p w:rsidR="00CD24C8" w:rsidRDefault="00CD24C8" w:rsidP="00CD24C8">
      <w:r>
        <w:t xml:space="preserve">a. Tietokoneiden, opetuspelien, soittimien ja liikunta- sekä välituntivälineiden </w:t>
      </w:r>
      <w:proofErr w:type="spellStart"/>
      <w:r>
        <w:t>yms</w:t>
      </w:r>
      <w:proofErr w:type="spellEnd"/>
      <w:r>
        <w:t xml:space="preserve"> käyttö on</w:t>
      </w:r>
    </w:p>
    <w:p w:rsidR="00CD24C8" w:rsidRDefault="00CD24C8" w:rsidP="00CD24C8">
      <w:r>
        <w:t>luvallista. Käyttöä voidaan kuitenkin rajoittaa, mikäli tilanne muuttuu.</w:t>
      </w:r>
    </w:p>
    <w:p w:rsidR="00E77D30" w:rsidRDefault="00E77D30" w:rsidP="00CD24C8"/>
    <w:p w:rsidR="00CD24C8" w:rsidRDefault="00E77D30" w:rsidP="00CD24C8">
      <w:r>
        <w:t>H. Iltapäiväkerhot</w:t>
      </w:r>
    </w:p>
    <w:p w:rsidR="00CD24C8" w:rsidRDefault="00CD24C8" w:rsidP="00CD24C8">
      <w:r>
        <w:t>a. Iltapäiväkerhot toimivat normaalisti erityinen hygienia ja turvallisuus</w:t>
      </w:r>
      <w:r w:rsidR="00E77D30">
        <w:t xml:space="preserve"> </w:t>
      </w:r>
      <w:r>
        <w:t>huomioiden.</w:t>
      </w:r>
    </w:p>
    <w:p w:rsidR="00CD24C8" w:rsidRDefault="00CD24C8" w:rsidP="00CD24C8">
      <w:r>
        <w:t>b. Huoltajat tulevat oppilasta vastaan koulun pihalle.</w:t>
      </w:r>
    </w:p>
    <w:p w:rsidR="00CD24C8" w:rsidRDefault="00CD24C8" w:rsidP="00CD24C8">
      <w:r>
        <w:t>c. Koronatilanteen heikentyessä, iltapäivätoiminta järjestetään opetusryhmien mukaisissa</w:t>
      </w:r>
    </w:p>
    <w:p w:rsidR="00CD24C8" w:rsidRDefault="00CD24C8" w:rsidP="00CD24C8">
      <w:r>
        <w:t>pienemmissä ryhmissä.</w:t>
      </w:r>
    </w:p>
    <w:p w:rsidR="00CD24C8" w:rsidRDefault="00CD24C8" w:rsidP="00CD24C8">
      <w:r>
        <w:t>I. Kodin ja koulun yhteistyö</w:t>
      </w:r>
    </w:p>
    <w:p w:rsidR="00CD24C8" w:rsidRDefault="00CD24C8" w:rsidP="00CD24C8">
      <w:r>
        <w:t>a. Huoltajat voivat asioida koulun sisällä koulun henkilökunnan jäsenen kutsusta.</w:t>
      </w:r>
    </w:p>
    <w:p w:rsidR="00CD24C8" w:rsidRDefault="00CD24C8" w:rsidP="00CD24C8">
      <w:r>
        <w:t>b. Avoimien ovien periaatetta pyritään ylläpitämään rajoituksista huolimatta säännöllisellä</w:t>
      </w:r>
    </w:p>
    <w:p w:rsidR="00CD24C8" w:rsidRDefault="00CD24C8" w:rsidP="00CD24C8">
      <w:r>
        <w:t xml:space="preserve">tiedottamisella sekä luokkien, luokka-asteiden </w:t>
      </w:r>
      <w:proofErr w:type="spellStart"/>
      <w:r>
        <w:t>wilmaviesteissä</w:t>
      </w:r>
      <w:proofErr w:type="spellEnd"/>
      <w:r>
        <w:t xml:space="preserve"> sekä koulutiedotteissa. </w:t>
      </w:r>
    </w:p>
    <w:p w:rsidR="00CD24C8" w:rsidRDefault="00CD24C8" w:rsidP="00E77D30">
      <w:r>
        <w:t>c. Vanhempainillat järjestetään kunnan linjan mukaisesti etäyhteyksin.</w:t>
      </w:r>
      <w:r w:rsidR="00E77D30">
        <w:t xml:space="preserve"> Vanhempainillat on järjestetty kaikilla luokilla etäyhteydellä syyskuun loppuun mennessä.</w:t>
      </w:r>
    </w:p>
    <w:p w:rsidR="00E77D30" w:rsidRDefault="00E77D30" w:rsidP="00E77D30"/>
    <w:p w:rsidR="00CD24C8" w:rsidRDefault="00CD24C8" w:rsidP="00CD24C8">
      <w:r>
        <w:t>J. Kerhot</w:t>
      </w:r>
    </w:p>
    <w:p w:rsidR="00CD24C8" w:rsidRDefault="00CD24C8" w:rsidP="00CD24C8">
      <w:r>
        <w:t>a. Koulun kerhot toimivat normaalisti.</w:t>
      </w:r>
    </w:p>
    <w:p w:rsidR="00E77D30" w:rsidRDefault="00E77D30" w:rsidP="00CD24C8"/>
    <w:p w:rsidR="00CD24C8" w:rsidRDefault="00CD24C8" w:rsidP="00CD24C8">
      <w:r>
        <w:t>K. Koronatilanteen heikentyessä</w:t>
      </w:r>
    </w:p>
    <w:p w:rsidR="00CD24C8" w:rsidRDefault="00CD24C8" w:rsidP="00CD24C8">
      <w:r>
        <w:t>a. Ensimmäinen vaihe: varautumista tiukennetaan</w:t>
      </w:r>
    </w:p>
    <w:p w:rsidR="00CD24C8" w:rsidRDefault="00CD24C8" w:rsidP="00E77D30">
      <w:pPr>
        <w:pStyle w:val="Luettelokappale"/>
        <w:numPr>
          <w:ilvl w:val="0"/>
          <w:numId w:val="6"/>
        </w:numPr>
      </w:pPr>
      <w:r>
        <w:t>siirrytään oman luokanopettajan järjestämään opetukseen</w:t>
      </w:r>
    </w:p>
    <w:p w:rsidR="00CD24C8" w:rsidRDefault="00CD24C8" w:rsidP="00E77D30">
      <w:pPr>
        <w:pStyle w:val="Luettelokappale"/>
        <w:numPr>
          <w:ilvl w:val="0"/>
          <w:numId w:val="6"/>
        </w:numPr>
      </w:pPr>
      <w:r>
        <w:t>ryhmien kohtaamiset estetään</w:t>
      </w:r>
    </w:p>
    <w:p w:rsidR="00CD24C8" w:rsidRDefault="00CD24C8" w:rsidP="00E77D30">
      <w:pPr>
        <w:pStyle w:val="Luettelokappale"/>
        <w:numPr>
          <w:ilvl w:val="0"/>
          <w:numId w:val="6"/>
        </w:numPr>
      </w:pPr>
      <w:r>
        <w:t>omat välituntialueet ja porrastetut välituntiajat</w:t>
      </w:r>
    </w:p>
    <w:p w:rsidR="00CD24C8" w:rsidRDefault="00CD24C8" w:rsidP="00E77D30">
      <w:pPr>
        <w:pStyle w:val="Luettelokappale"/>
        <w:numPr>
          <w:ilvl w:val="0"/>
          <w:numId w:val="6"/>
        </w:numPr>
      </w:pPr>
      <w:r>
        <w:t>omat kulkureitit ulos ja sisälle</w:t>
      </w:r>
    </w:p>
    <w:p w:rsidR="00CD24C8" w:rsidRDefault="00CD24C8" w:rsidP="00E77D30">
      <w:pPr>
        <w:pStyle w:val="Luettelokappale"/>
        <w:numPr>
          <w:ilvl w:val="0"/>
          <w:numId w:val="6"/>
        </w:numPr>
      </w:pPr>
      <w:r>
        <w:t>Toinen vaihe: osittainen tai kokonainen etäopetukseen siirtyminen</w:t>
      </w:r>
    </w:p>
    <w:p w:rsidR="00CD24C8" w:rsidRDefault="00CD24C8" w:rsidP="00E77D30">
      <w:pPr>
        <w:pStyle w:val="Luettelokappale"/>
        <w:numPr>
          <w:ilvl w:val="0"/>
          <w:numId w:val="6"/>
        </w:numPr>
      </w:pPr>
      <w:r>
        <w:t>Otetaan käyttöön maaliskuun 2020 toimintamalli, jossa luokka-asteen opettajat</w:t>
      </w:r>
    </w:p>
    <w:p w:rsidR="00CD24C8" w:rsidRDefault="00CD24C8" w:rsidP="00E77D30">
      <w:pPr>
        <w:ind w:firstLine="360"/>
      </w:pPr>
      <w:r>
        <w:t>suunnittelevat ja sopivat etäopetuksen toteuttamisesta. Tähän on syytä varautua jo</w:t>
      </w:r>
    </w:p>
    <w:p w:rsidR="00CD24C8" w:rsidRDefault="00CD24C8" w:rsidP="00E77D30">
      <w:pPr>
        <w:ind w:firstLine="360"/>
      </w:pPr>
      <w:r>
        <w:t>lukuvuoden alussa esimerkiksi niin, että saman luokkatason oppilaat etenevät</w:t>
      </w:r>
    </w:p>
    <w:p w:rsidR="00CD24C8" w:rsidRDefault="00CD24C8" w:rsidP="00E77D30">
      <w:pPr>
        <w:ind w:firstLine="360"/>
      </w:pPr>
      <w:r>
        <w:lastRenderedPageBreak/>
        <w:t xml:space="preserve">pääosin samaan tahtiin. </w:t>
      </w:r>
    </w:p>
    <w:p w:rsidR="00CD24C8" w:rsidRDefault="00CD24C8" w:rsidP="00E77D30">
      <w:pPr>
        <w:pStyle w:val="Luettelokappale"/>
        <w:numPr>
          <w:ilvl w:val="0"/>
          <w:numId w:val="7"/>
        </w:numPr>
      </w:pPr>
      <w:r>
        <w:t>1.-3. luokkien oppilailla oikeus lähiopetukseen myös poikkeusoloissa.</w:t>
      </w:r>
    </w:p>
    <w:p w:rsidR="00CD24C8" w:rsidRDefault="00CD24C8" w:rsidP="00E77D30">
      <w:pPr>
        <w:pStyle w:val="Luettelokappale"/>
        <w:numPr>
          <w:ilvl w:val="0"/>
          <w:numId w:val="7"/>
        </w:numPr>
      </w:pPr>
      <w:r>
        <w:t>erityisen tuen oppilailla oikeus lähiopetukseen myös poikkeusoloissa.</w:t>
      </w:r>
    </w:p>
    <w:p w:rsidR="00CD24C8" w:rsidRDefault="00CD24C8" w:rsidP="00E77D30">
      <w:pPr>
        <w:pStyle w:val="Luettelokappale"/>
        <w:numPr>
          <w:ilvl w:val="0"/>
          <w:numId w:val="7"/>
        </w:numPr>
      </w:pPr>
      <w:r>
        <w:t xml:space="preserve">sovitaan </w:t>
      </w:r>
      <w:proofErr w:type="spellStart"/>
      <w:r>
        <w:t>etä</w:t>
      </w:r>
      <w:proofErr w:type="spellEnd"/>
      <w:r>
        <w:t>- ja lähiopettajien työnjako</w:t>
      </w:r>
    </w:p>
    <w:p w:rsidR="00CD24C8" w:rsidRDefault="00CD24C8" w:rsidP="00E77D30">
      <w:pPr>
        <w:pStyle w:val="Luettelokappale"/>
        <w:numPr>
          <w:ilvl w:val="0"/>
          <w:numId w:val="7"/>
        </w:numPr>
      </w:pPr>
      <w:r>
        <w:t>erityisopettajien kanssa tehdään suunnitelma ja työnjako</w:t>
      </w:r>
    </w:p>
    <w:p w:rsidR="00CD24C8" w:rsidRDefault="00CD24C8" w:rsidP="00E77D30">
      <w:pPr>
        <w:pStyle w:val="Luettelokappale"/>
        <w:numPr>
          <w:ilvl w:val="0"/>
          <w:numId w:val="7"/>
        </w:numPr>
      </w:pPr>
      <w:r>
        <w:t>Koulunkäynninohjaajien tehtävät kohdennetaan suunnitelmallisemmin, kuin</w:t>
      </w:r>
    </w:p>
    <w:p w:rsidR="00CD24C8" w:rsidRDefault="00CD24C8" w:rsidP="00E77D30">
      <w:pPr>
        <w:ind w:firstLine="360"/>
      </w:pPr>
      <w:r>
        <w:t xml:space="preserve">koronakeväällä. Jokaisen työpanosta tarvitaan ja tähän suunnitteluun </w:t>
      </w:r>
      <w:proofErr w:type="spellStart"/>
      <w:r>
        <w:t>osallistetaan</w:t>
      </w:r>
      <w:proofErr w:type="spellEnd"/>
    </w:p>
    <w:p w:rsidR="00CD24C8" w:rsidRDefault="00CD24C8" w:rsidP="00E77D30">
      <w:pPr>
        <w:ind w:firstLine="360"/>
      </w:pPr>
      <w:r>
        <w:t>myös ohjaajat.</w:t>
      </w:r>
    </w:p>
    <w:p w:rsidR="00CD24C8" w:rsidRDefault="00CD24C8" w:rsidP="00E77D30">
      <w:pPr>
        <w:ind w:left="360"/>
      </w:pPr>
      <w:r>
        <w:t xml:space="preserve">1. pop </w:t>
      </w:r>
      <w:proofErr w:type="spellStart"/>
      <w:r>
        <w:t>upit</w:t>
      </w:r>
      <w:proofErr w:type="spellEnd"/>
    </w:p>
    <w:p w:rsidR="00CD24C8" w:rsidRDefault="00CD24C8" w:rsidP="00E77D30">
      <w:pPr>
        <w:ind w:left="360"/>
      </w:pPr>
      <w:r>
        <w:t>2. lähiopetus</w:t>
      </w:r>
    </w:p>
    <w:p w:rsidR="00CD24C8" w:rsidRDefault="00CD24C8" w:rsidP="00E77D30">
      <w:pPr>
        <w:ind w:left="360"/>
      </w:pPr>
      <w:r>
        <w:t>3. etäopetuspareina opettajien kanssa</w:t>
      </w:r>
    </w:p>
    <w:p w:rsidR="00CD24C8" w:rsidRDefault="00CD24C8" w:rsidP="00E77D30">
      <w:pPr>
        <w:ind w:left="360"/>
      </w:pPr>
      <w:r>
        <w:t xml:space="preserve">4. </w:t>
      </w:r>
      <w:proofErr w:type="spellStart"/>
      <w:r>
        <w:t>sijaistaminen</w:t>
      </w:r>
      <w:proofErr w:type="spellEnd"/>
    </w:p>
    <w:p w:rsidR="00CD24C8" w:rsidRDefault="00CD24C8" w:rsidP="00E77D30">
      <w:pPr>
        <w:ind w:left="360"/>
      </w:pPr>
      <w:r>
        <w:t>5. muut tehtävät</w:t>
      </w:r>
    </w:p>
    <w:p w:rsidR="00CD24C8" w:rsidRDefault="00CD24C8" w:rsidP="00E77D30">
      <w:pPr>
        <w:ind w:left="360"/>
      </w:pPr>
      <w:r>
        <w:t>6. vasta viimesijaisesti mietitään kunnan kriisin syvyys huomioiden toisiin</w:t>
      </w:r>
    </w:p>
    <w:p w:rsidR="00CD24C8" w:rsidRDefault="00CD24C8" w:rsidP="00E77D30">
      <w:pPr>
        <w:ind w:left="360"/>
      </w:pPr>
      <w:r>
        <w:t>tehtäviin siirtyminen</w:t>
      </w:r>
    </w:p>
    <w:p w:rsidR="00E77D30" w:rsidRDefault="00E77D30" w:rsidP="00E77D30">
      <w:pPr>
        <w:ind w:left="360"/>
      </w:pPr>
    </w:p>
    <w:p w:rsidR="008C354F" w:rsidRDefault="00E77D30" w:rsidP="00CD24C8">
      <w:r>
        <w:t>Ohjeita noudattamalla pystymme omalta osaltamme toimimaan viranomaisten määräysten ja suositusten mukaisesti ja estämään viruksen leviäminen ja/tai ehkäisemään myöskin oppimisen ongelmia.</w:t>
      </w:r>
    </w:p>
    <w:sectPr w:rsidR="008C35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095A"/>
    <w:multiLevelType w:val="hybridMultilevel"/>
    <w:tmpl w:val="D4520202"/>
    <w:lvl w:ilvl="0" w:tplc="040B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 w15:restartNumberingAfterBreak="0">
    <w:nsid w:val="11E8165C"/>
    <w:multiLevelType w:val="hybridMultilevel"/>
    <w:tmpl w:val="841CB78A"/>
    <w:lvl w:ilvl="0" w:tplc="040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0DD7DFF"/>
    <w:multiLevelType w:val="hybridMultilevel"/>
    <w:tmpl w:val="23049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41F4D"/>
    <w:multiLevelType w:val="hybridMultilevel"/>
    <w:tmpl w:val="5B56654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1546"/>
    <w:multiLevelType w:val="hybridMultilevel"/>
    <w:tmpl w:val="262A83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907B6"/>
    <w:multiLevelType w:val="hybridMultilevel"/>
    <w:tmpl w:val="BA24A4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90C95"/>
    <w:multiLevelType w:val="hybridMultilevel"/>
    <w:tmpl w:val="08A884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10B0E"/>
    <w:multiLevelType w:val="hybridMultilevel"/>
    <w:tmpl w:val="8EA8430C"/>
    <w:lvl w:ilvl="0" w:tplc="040B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30866"/>
    <w:multiLevelType w:val="hybridMultilevel"/>
    <w:tmpl w:val="6BEA718C"/>
    <w:lvl w:ilvl="0" w:tplc="040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C8"/>
    <w:rsid w:val="0034472F"/>
    <w:rsid w:val="003508DE"/>
    <w:rsid w:val="0074043D"/>
    <w:rsid w:val="009C22A6"/>
    <w:rsid w:val="00AA4A61"/>
    <w:rsid w:val="00CD24C8"/>
    <w:rsid w:val="00D95BC3"/>
    <w:rsid w:val="00E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8A1F9-9C19-43BD-92B2-D1FCEB4B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24C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D2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l.fi/fi/web/infektiotaudit-ja-rokotukset/ajankohtaista/ajankohtaista-koronaviruksesta-covid-19/matkustaminen-ja-koronaviruspandemia/liikennevalomalli-matkustamisen-koronariskin-arviointi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1225</Words>
  <Characters>9924</Characters>
  <Application>Microsoft Office Word</Application>
  <DocSecurity>0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Jauhiainen, Markus</dc:creator>
  <cp:keywords/>
  <dc:description/>
  <cp:lastModifiedBy>Jauhiainen, Markus</cp:lastModifiedBy>
  <cp:revision>2</cp:revision>
  <dcterms:created xsi:type="dcterms:W3CDTF">2020-10-19T07:44:00Z</dcterms:created>
  <dcterms:modified xsi:type="dcterms:W3CDTF">2020-10-19T07:44:00Z</dcterms:modified>
</cp:coreProperties>
</file>