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4C8AC" w14:textId="06DCF3CB" w:rsidR="00CE4F47" w:rsidRDefault="00CE4F47" w:rsidP="0085414C">
      <w:pPr>
        <w:pStyle w:val="NormaaliWWW"/>
      </w:pPr>
      <w:bookmarkStart w:id="0" w:name="_GoBack"/>
      <w:bookmarkEnd w:id="0"/>
      <w:r>
        <w:t>Yrittäjyys- ja työelämätaidot (YRT) oppiaineen opintojaksot:</w:t>
      </w:r>
    </w:p>
    <w:p w14:paraId="3B025B45" w14:textId="117E09A5" w:rsidR="0085414C" w:rsidRDefault="0085414C" w:rsidP="0085414C">
      <w:pPr>
        <w:pStyle w:val="NormaaliWWW"/>
      </w:pPr>
      <w:r>
        <w:t>YRT01 Yrittäjyyden perusteet opintojaksolla opitaan toiminnallisesti yrittäjyyttä yhteistyössä paikallisten yrittäjien kanssa. Luova työskentely yhdessä ja yksin sekä yritysidean kehittely tai yritysten antamien tehtävien ratkominen ovat keskeisessä osassa oppimista. Opiskelija oppii tietoa ja taitoja yrittäjyydestä sekä oppii työelämässä tarvittavia yrittäjämäisiä taitoja.</w:t>
      </w:r>
    </w:p>
    <w:p w14:paraId="6474362A" w14:textId="77777777" w:rsidR="00C02120" w:rsidRDefault="00C02120" w:rsidP="00C02120">
      <w:pPr>
        <w:pStyle w:val="NormaaliWWW"/>
      </w:pPr>
      <w:r>
        <w:t xml:space="preserve">YRT02 Yrittäjyysleirillä opitaan yhdessä yrittäjyys- ja työelämätaidoista toiminnallisesti rastipisteiden avulla. Vuorovaikutus, luovuus, yhteistyö ja ongelmanratkaisu korotuvat. Yrittäjyysleirin ohjaavat vanhemmat tutor-opiskelijat. </w:t>
      </w:r>
    </w:p>
    <w:p w14:paraId="594EC9C4" w14:textId="77777777" w:rsidR="00C02120" w:rsidRDefault="00C02120" w:rsidP="00C02120">
      <w:pPr>
        <w:pStyle w:val="NormaaliWWW"/>
      </w:pPr>
      <w:r>
        <w:t>YRT03 Yrittäjyysleirin ohjaus opintojaksossa suunnitellaan ja toteutetaan yrittäjyysleiri yhdessä opintojaksoa ohjaavan opettajan kanssa.</w:t>
      </w:r>
    </w:p>
    <w:p w14:paraId="3E9F3C3F" w14:textId="77777777" w:rsidR="00841A1C" w:rsidRDefault="00307303" w:rsidP="00841A1C">
      <w:pPr>
        <w:pStyle w:val="NormaaliWWW"/>
      </w:pPr>
      <w:r>
        <w:t xml:space="preserve">YRT04 </w:t>
      </w:r>
      <w:r w:rsidR="00841A1C">
        <w:t>Opintojakson aikana opiskelija perustaa yksin tai yhdessä tiimin kanssa harjoitusyrityksen, jonka toimintakausi on lukuvuosi tai kalenterivuosi. Opiskelija saa mahdollisuuden tutustua yrittäjyyteen käytännössä omakohtaisesti vuorovaikutuksessa tiimin kanssa.</w:t>
      </w:r>
    </w:p>
    <w:p w14:paraId="7DD700C5" w14:textId="177C5AF9" w:rsidR="00C02120" w:rsidRDefault="00307303" w:rsidP="00C02120">
      <w:pPr>
        <w:pStyle w:val="NormaaliWWW"/>
      </w:pPr>
      <w:r>
        <w:t>YRT05</w:t>
      </w:r>
      <w:r w:rsidR="00C02120">
        <w:t xml:space="preserve"> Myynti, markkinointi ja kaupallistaminen -opintojakso on kansainvälisen liiketoiminnan ensimmäinen opintojakso ja luo pohjan kaupalliselle osaamiselle ja globaalille liikesivistykselle. Myynnin osalta opintojaksossa perehdytään myyntitekniikoihin sekä ratkaisumyyntiin, jolla tarkoitetaan asiakkaiden tarpeisiin vastaamista luottamusta herättäen. Kaupallistamisen osalta pääsemme syventymään brändin rakentamiseen ja markkinoinnissa puolestaan digitaaliseen markkinointiin.</w:t>
      </w:r>
      <w:r w:rsidR="00977076" w:rsidRPr="00977076">
        <w:t xml:space="preserve"> Kurssi suoritetaan </w:t>
      </w:r>
      <w:proofErr w:type="spellStart"/>
      <w:r w:rsidR="00977076" w:rsidRPr="00977076">
        <w:t>Claned-verkkoalustalla</w:t>
      </w:r>
      <w:proofErr w:type="spellEnd"/>
      <w:r w:rsidR="00977076" w:rsidRPr="00977076">
        <w:t xml:space="preserve"> opettajan ohjauksessa. Ohjaustunnit voivat olla lähitunteja tai etäopetusvälineiden kautta toteutettuja. Toimintatavasta sovitaan opintojakson alussa.</w:t>
      </w:r>
    </w:p>
    <w:p w14:paraId="38A27628" w14:textId="77777777" w:rsidR="00977076" w:rsidRPr="00977076" w:rsidRDefault="00307303" w:rsidP="00977076">
      <w:pPr>
        <w:pStyle w:val="NormaaliWWW"/>
      </w:pPr>
      <w:r>
        <w:t>YRT06 Vuorovaikutus ja neuvottelutaidot -opintojakso on kansainvälisen liiketoiminnan toinen opintojakso ja opit perusasioita ihmisten välisestä vuorovaikutuksesta. Tämän jälkeen edetään erilaisten kommunikointityylien tunnistamiseen ja varsinaisiin neuvottelutaitoihin osana kansainvälistä liiketoimintaa. Asiakassuhteita ei voi hoitaa menestyksekkäästi ilman riittäviä sosiaalisia valmiuksia. Toisaalta esimerkiksi liikeneuvottelu on hyvin pitkälti myös tekniikkalaji: sen erilaiset vaiheet ja vaihtoehdot hallitsemalla pystyy vaikuttamaan valtavasti neuvottelujen lopputulokseen.</w:t>
      </w:r>
      <w:r w:rsidR="00977076">
        <w:t xml:space="preserve"> </w:t>
      </w:r>
      <w:r w:rsidR="00977076" w:rsidRPr="00977076">
        <w:t xml:space="preserve">Kurssi suoritetaan </w:t>
      </w:r>
      <w:proofErr w:type="spellStart"/>
      <w:r w:rsidR="00977076" w:rsidRPr="00977076">
        <w:t>Claned-verkkoalustalla</w:t>
      </w:r>
      <w:proofErr w:type="spellEnd"/>
      <w:r w:rsidR="00977076" w:rsidRPr="00977076">
        <w:t xml:space="preserve"> opettajan ohjauksessa. Ohjaustunnit voivat olla lähitunteja tai etäopetusvälineiden kautta toteutettuja. Toimintatavasta sovitaan opintojakson alussa.</w:t>
      </w:r>
    </w:p>
    <w:p w14:paraId="7CD5D971" w14:textId="3303C561" w:rsidR="00977076" w:rsidRPr="00977076" w:rsidRDefault="00307303" w:rsidP="00977076">
      <w:pPr>
        <w:pStyle w:val="NormaaliWWW"/>
      </w:pPr>
      <w:r>
        <w:t xml:space="preserve">YRT07 Globaalit markkinat opintojakso on kansainvälisen liiketoiminnan opintojen kolmas opintojakso. </w:t>
      </w:r>
      <w:r w:rsidR="00C646AD">
        <w:t xml:space="preserve">Opintojakson ovat suunnitelleet Aalto yliopiston professorit Vesa Puttonen ja Teemu Malmi. </w:t>
      </w:r>
      <w:r>
        <w:t>Opintojakson keskeisiä sisältöjä ovat kansainvälinen kauppa sekä markkinoiden toimintaympäristön ja asiakkaiden tarpeiden tunnistaminen. Näkökulmana on tutkia kansainvälisten yritysten kilpailukykyyn vaikuttavia tekijöitä.</w:t>
      </w:r>
      <w:r w:rsidR="00977076" w:rsidRPr="00977076">
        <w:t xml:space="preserve"> Kurssi suoritetaan </w:t>
      </w:r>
      <w:proofErr w:type="spellStart"/>
      <w:r w:rsidR="00977076" w:rsidRPr="00977076">
        <w:t>Claned-verkkoalustalla</w:t>
      </w:r>
      <w:proofErr w:type="spellEnd"/>
      <w:r w:rsidR="00977076" w:rsidRPr="00977076">
        <w:t xml:space="preserve"> opettajan ohjauksessa. Ohjaustunnit voivat olla lähitunteja tai etäopetusvälineiden kautta toteutettuja. Toimintatavasta sovitaan opintojakson alussa.</w:t>
      </w:r>
    </w:p>
    <w:p w14:paraId="3415A8F4" w14:textId="77777777" w:rsidR="00977076" w:rsidRPr="00977076" w:rsidRDefault="00307303" w:rsidP="00977076">
      <w:pPr>
        <w:pStyle w:val="NormaaliWWW"/>
      </w:pPr>
      <w:r>
        <w:t>YRT08 Talous, raha ja yrittäjyys opintojakso on kansainvälisen liiketoiminnan opintojen viimeinen kokonaisuus. Kokonaisuuden ovat suunnitelleet Aalto yliopiston professorit Vesa Puttonen ja Teemu Malmi. Opiskelija saa syventävää tietoa sijoittamisesta sekä yritystoiminnan rahoituksesta ja laskentatoimen perusteista. Opintojaksossa opit arvioimaan yrityksen taloudellista tilaa eri tunnuslukujen avulla sekä yrityksen että rahoittajan (sijoittajan) näkökulmasta.</w:t>
      </w:r>
      <w:r w:rsidR="00977076">
        <w:t xml:space="preserve"> </w:t>
      </w:r>
      <w:r w:rsidR="00977076" w:rsidRPr="00977076">
        <w:t xml:space="preserve">Kurssi suoritetaan </w:t>
      </w:r>
      <w:proofErr w:type="spellStart"/>
      <w:r w:rsidR="00977076" w:rsidRPr="00977076">
        <w:lastRenderedPageBreak/>
        <w:t>Claned-verkkoalustalla</w:t>
      </w:r>
      <w:proofErr w:type="spellEnd"/>
      <w:r w:rsidR="00977076" w:rsidRPr="00977076">
        <w:t xml:space="preserve"> opettajan ohjauksessa. Ohjaustunnit voivat olla lähitunteja tai etäopetusvälineiden kautta toteutettuja. Toimintatavasta sovitaan opintojakson alussa.</w:t>
      </w:r>
    </w:p>
    <w:p w14:paraId="63829D53" w14:textId="77777777" w:rsidR="000A621B" w:rsidRDefault="000A621B" w:rsidP="000A621B">
      <w:pPr>
        <w:pStyle w:val="NormaaliWWW"/>
      </w:pPr>
      <w:r>
        <w:t>YRT09 Keskeisenä sisältönä on toiminnallisesti oppia kansainvälisesti yrittäjyys- ja työelämätaitoja. Keskeisiä sisältöjä ovat paikallisesti toteutettavat oppimiskokonaisuudet, jotka liittyvät yhteistyöhön sekä yhdessä kansainvälisten kumppanien kanssa toteutettavat oppimiskokonaisuudet. Kansainvälisyysopintoihin liittyy virtuaalivierailuja ja/tai konkreettisia vierailuja kumppanuusmaassa tai kumppanuusmaissa. Opintojakson toteutumisesta tiedotetaan tarkemmin lukuvuoden aikana.</w:t>
      </w:r>
    </w:p>
    <w:p w14:paraId="443F7BA8" w14:textId="77777777" w:rsidR="008B2C1B" w:rsidRPr="008B2C1B" w:rsidRDefault="00F84F29" w:rsidP="008B2C1B">
      <w:pPr>
        <w:pStyle w:val="NormaaliWWW"/>
      </w:pPr>
      <w:r>
        <w:t xml:space="preserve">YRT10 </w:t>
      </w:r>
      <w:r w:rsidR="008B2C1B" w:rsidRPr="008B2C1B">
        <w:t>Opiskelija osallistuu yhteen tai useampaan opettajan kanssa yhdessä määriteltyyn yrittäjyyskasvatukseen ja työelämätaitoihin liittyvään projektiin. Projekti voi olla esimerkiksi tapahtuman yms. suunnittelemista ja toteuttamista yksin tai tiimityönä. Projekti voi myös koostua yrittäjyyskasvatukseen liittyvistä useamman koulun yhteistyössä toteutettavista oppimiskokonaisuuksista Suomessa tai kansainvälisesti. YRT10 projektiopinnoissa painottuvat reaaliaineet ja matematiikka.</w:t>
      </w:r>
    </w:p>
    <w:p w14:paraId="59B838DF" w14:textId="030B5ACE" w:rsidR="008B2C1B" w:rsidRPr="008B2C1B" w:rsidRDefault="008B2C1B" w:rsidP="008B2C1B">
      <w:pPr>
        <w:pStyle w:val="NormaaliWWW"/>
      </w:pPr>
      <w:r>
        <w:t>YRT11 Taito- ja taidenaineiden projektiopinnot.</w:t>
      </w:r>
      <w:r w:rsidRPr="008B2C1B">
        <w:t xml:space="preserve"> Opiskelija osallistuu yhteen tai useampaan opettajan kanssa yhdessä määriteltyyn yrittäjyyskasvatukseen ja työelämätaitoihin liittyvään projektiin. Projekti voi olla esimerkiksi tapahtuman yms. suunnittelemista ja toteuttamista yksin tai tiimityönä. Projekti voi myös koostua yrittäjyyskasvatukseen liittyvistä useamman koulun yhteistyössä toteutettavista oppimiskokonaisuuksista Suom</w:t>
      </w:r>
      <w:r>
        <w:t>essa tai kansainvälisesti. YRT11</w:t>
      </w:r>
      <w:r w:rsidRPr="008B2C1B">
        <w:t xml:space="preserve"> projektiopinnoissa painottu</w:t>
      </w:r>
      <w:r>
        <w:t>vat taito- ja taideaineet</w:t>
      </w:r>
      <w:r w:rsidRPr="008B2C1B">
        <w:t>.</w:t>
      </w:r>
    </w:p>
    <w:p w14:paraId="24DA53D2" w14:textId="1773E8F3" w:rsidR="00F84F29" w:rsidRDefault="00F84F29" w:rsidP="00F84F29">
      <w:pPr>
        <w:pStyle w:val="NormaaliWWW"/>
      </w:pPr>
    </w:p>
    <w:p w14:paraId="66CE6186" w14:textId="77777777" w:rsidR="00F84F29" w:rsidRDefault="00F84F29" w:rsidP="000A621B">
      <w:pPr>
        <w:pStyle w:val="NormaaliWWW"/>
      </w:pPr>
    </w:p>
    <w:p w14:paraId="16804167" w14:textId="77777777" w:rsidR="000A621B" w:rsidRDefault="000A621B" w:rsidP="00307303">
      <w:pPr>
        <w:pStyle w:val="NormaaliWWW"/>
      </w:pPr>
    </w:p>
    <w:p w14:paraId="5159B939" w14:textId="77777777" w:rsidR="00C02120" w:rsidRDefault="00C02120" w:rsidP="00C02120">
      <w:pPr>
        <w:pStyle w:val="NormaaliWWW"/>
      </w:pPr>
    </w:p>
    <w:p w14:paraId="7A23B15F" w14:textId="77777777" w:rsidR="0085414C" w:rsidRDefault="0085414C" w:rsidP="0085414C">
      <w:pPr>
        <w:pStyle w:val="NormaaliWWW"/>
      </w:pPr>
    </w:p>
    <w:p w14:paraId="46587868" w14:textId="77777777" w:rsidR="0092418D" w:rsidRDefault="0092418D"/>
    <w:sectPr w:rsidR="0092418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4C"/>
    <w:rsid w:val="000A621B"/>
    <w:rsid w:val="002A4BA3"/>
    <w:rsid w:val="00307303"/>
    <w:rsid w:val="00841A1C"/>
    <w:rsid w:val="0085414C"/>
    <w:rsid w:val="008B2C1B"/>
    <w:rsid w:val="0092418D"/>
    <w:rsid w:val="009421DC"/>
    <w:rsid w:val="00977076"/>
    <w:rsid w:val="00C02120"/>
    <w:rsid w:val="00C646AD"/>
    <w:rsid w:val="00CE4F47"/>
    <w:rsid w:val="00E9303B"/>
    <w:rsid w:val="00F75E81"/>
    <w:rsid w:val="00F84F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5414C"/>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5414C"/>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637">
      <w:bodyDiv w:val="1"/>
      <w:marLeft w:val="0"/>
      <w:marRight w:val="0"/>
      <w:marTop w:val="0"/>
      <w:marBottom w:val="0"/>
      <w:divBdr>
        <w:top w:val="none" w:sz="0" w:space="0" w:color="auto"/>
        <w:left w:val="none" w:sz="0" w:space="0" w:color="auto"/>
        <w:bottom w:val="none" w:sz="0" w:space="0" w:color="auto"/>
        <w:right w:val="none" w:sz="0" w:space="0" w:color="auto"/>
      </w:divBdr>
    </w:div>
    <w:div w:id="20979106">
      <w:bodyDiv w:val="1"/>
      <w:marLeft w:val="0"/>
      <w:marRight w:val="0"/>
      <w:marTop w:val="0"/>
      <w:marBottom w:val="0"/>
      <w:divBdr>
        <w:top w:val="none" w:sz="0" w:space="0" w:color="auto"/>
        <w:left w:val="none" w:sz="0" w:space="0" w:color="auto"/>
        <w:bottom w:val="none" w:sz="0" w:space="0" w:color="auto"/>
        <w:right w:val="none" w:sz="0" w:space="0" w:color="auto"/>
      </w:divBdr>
    </w:div>
    <w:div w:id="100734475">
      <w:bodyDiv w:val="1"/>
      <w:marLeft w:val="0"/>
      <w:marRight w:val="0"/>
      <w:marTop w:val="0"/>
      <w:marBottom w:val="0"/>
      <w:divBdr>
        <w:top w:val="none" w:sz="0" w:space="0" w:color="auto"/>
        <w:left w:val="none" w:sz="0" w:space="0" w:color="auto"/>
        <w:bottom w:val="none" w:sz="0" w:space="0" w:color="auto"/>
        <w:right w:val="none" w:sz="0" w:space="0" w:color="auto"/>
      </w:divBdr>
    </w:div>
    <w:div w:id="270864734">
      <w:bodyDiv w:val="1"/>
      <w:marLeft w:val="0"/>
      <w:marRight w:val="0"/>
      <w:marTop w:val="0"/>
      <w:marBottom w:val="0"/>
      <w:divBdr>
        <w:top w:val="none" w:sz="0" w:space="0" w:color="auto"/>
        <w:left w:val="none" w:sz="0" w:space="0" w:color="auto"/>
        <w:bottom w:val="none" w:sz="0" w:space="0" w:color="auto"/>
        <w:right w:val="none" w:sz="0" w:space="0" w:color="auto"/>
      </w:divBdr>
    </w:div>
    <w:div w:id="291643422">
      <w:bodyDiv w:val="1"/>
      <w:marLeft w:val="0"/>
      <w:marRight w:val="0"/>
      <w:marTop w:val="0"/>
      <w:marBottom w:val="0"/>
      <w:divBdr>
        <w:top w:val="none" w:sz="0" w:space="0" w:color="auto"/>
        <w:left w:val="none" w:sz="0" w:space="0" w:color="auto"/>
        <w:bottom w:val="none" w:sz="0" w:space="0" w:color="auto"/>
        <w:right w:val="none" w:sz="0" w:space="0" w:color="auto"/>
      </w:divBdr>
    </w:div>
    <w:div w:id="291836476">
      <w:bodyDiv w:val="1"/>
      <w:marLeft w:val="0"/>
      <w:marRight w:val="0"/>
      <w:marTop w:val="0"/>
      <w:marBottom w:val="0"/>
      <w:divBdr>
        <w:top w:val="none" w:sz="0" w:space="0" w:color="auto"/>
        <w:left w:val="none" w:sz="0" w:space="0" w:color="auto"/>
        <w:bottom w:val="none" w:sz="0" w:space="0" w:color="auto"/>
        <w:right w:val="none" w:sz="0" w:space="0" w:color="auto"/>
      </w:divBdr>
    </w:div>
    <w:div w:id="465319275">
      <w:bodyDiv w:val="1"/>
      <w:marLeft w:val="0"/>
      <w:marRight w:val="0"/>
      <w:marTop w:val="0"/>
      <w:marBottom w:val="0"/>
      <w:divBdr>
        <w:top w:val="none" w:sz="0" w:space="0" w:color="auto"/>
        <w:left w:val="none" w:sz="0" w:space="0" w:color="auto"/>
        <w:bottom w:val="none" w:sz="0" w:space="0" w:color="auto"/>
        <w:right w:val="none" w:sz="0" w:space="0" w:color="auto"/>
      </w:divBdr>
    </w:div>
    <w:div w:id="495655204">
      <w:bodyDiv w:val="1"/>
      <w:marLeft w:val="0"/>
      <w:marRight w:val="0"/>
      <w:marTop w:val="0"/>
      <w:marBottom w:val="0"/>
      <w:divBdr>
        <w:top w:val="none" w:sz="0" w:space="0" w:color="auto"/>
        <w:left w:val="none" w:sz="0" w:space="0" w:color="auto"/>
        <w:bottom w:val="none" w:sz="0" w:space="0" w:color="auto"/>
        <w:right w:val="none" w:sz="0" w:space="0" w:color="auto"/>
      </w:divBdr>
    </w:div>
    <w:div w:id="862279478">
      <w:bodyDiv w:val="1"/>
      <w:marLeft w:val="0"/>
      <w:marRight w:val="0"/>
      <w:marTop w:val="0"/>
      <w:marBottom w:val="0"/>
      <w:divBdr>
        <w:top w:val="none" w:sz="0" w:space="0" w:color="auto"/>
        <w:left w:val="none" w:sz="0" w:space="0" w:color="auto"/>
        <w:bottom w:val="none" w:sz="0" w:space="0" w:color="auto"/>
        <w:right w:val="none" w:sz="0" w:space="0" w:color="auto"/>
      </w:divBdr>
    </w:div>
    <w:div w:id="983970551">
      <w:bodyDiv w:val="1"/>
      <w:marLeft w:val="0"/>
      <w:marRight w:val="0"/>
      <w:marTop w:val="0"/>
      <w:marBottom w:val="0"/>
      <w:divBdr>
        <w:top w:val="none" w:sz="0" w:space="0" w:color="auto"/>
        <w:left w:val="none" w:sz="0" w:space="0" w:color="auto"/>
        <w:bottom w:val="none" w:sz="0" w:space="0" w:color="auto"/>
        <w:right w:val="none" w:sz="0" w:space="0" w:color="auto"/>
      </w:divBdr>
    </w:div>
    <w:div w:id="1002850554">
      <w:bodyDiv w:val="1"/>
      <w:marLeft w:val="0"/>
      <w:marRight w:val="0"/>
      <w:marTop w:val="0"/>
      <w:marBottom w:val="0"/>
      <w:divBdr>
        <w:top w:val="none" w:sz="0" w:space="0" w:color="auto"/>
        <w:left w:val="none" w:sz="0" w:space="0" w:color="auto"/>
        <w:bottom w:val="none" w:sz="0" w:space="0" w:color="auto"/>
        <w:right w:val="none" w:sz="0" w:space="0" w:color="auto"/>
      </w:divBdr>
    </w:div>
    <w:div w:id="1164510822">
      <w:bodyDiv w:val="1"/>
      <w:marLeft w:val="0"/>
      <w:marRight w:val="0"/>
      <w:marTop w:val="0"/>
      <w:marBottom w:val="0"/>
      <w:divBdr>
        <w:top w:val="none" w:sz="0" w:space="0" w:color="auto"/>
        <w:left w:val="none" w:sz="0" w:space="0" w:color="auto"/>
        <w:bottom w:val="none" w:sz="0" w:space="0" w:color="auto"/>
        <w:right w:val="none" w:sz="0" w:space="0" w:color="auto"/>
      </w:divBdr>
    </w:div>
    <w:div w:id="1789886032">
      <w:bodyDiv w:val="1"/>
      <w:marLeft w:val="0"/>
      <w:marRight w:val="0"/>
      <w:marTop w:val="0"/>
      <w:marBottom w:val="0"/>
      <w:divBdr>
        <w:top w:val="none" w:sz="0" w:space="0" w:color="auto"/>
        <w:left w:val="none" w:sz="0" w:space="0" w:color="auto"/>
        <w:bottom w:val="none" w:sz="0" w:space="0" w:color="auto"/>
        <w:right w:val="none" w:sz="0" w:space="0" w:color="auto"/>
      </w:divBdr>
    </w:div>
    <w:div w:id="1900439526">
      <w:bodyDiv w:val="1"/>
      <w:marLeft w:val="0"/>
      <w:marRight w:val="0"/>
      <w:marTop w:val="0"/>
      <w:marBottom w:val="0"/>
      <w:divBdr>
        <w:top w:val="none" w:sz="0" w:space="0" w:color="auto"/>
        <w:left w:val="none" w:sz="0" w:space="0" w:color="auto"/>
        <w:bottom w:val="none" w:sz="0" w:space="0" w:color="auto"/>
        <w:right w:val="none" w:sz="0" w:space="0" w:color="auto"/>
      </w:divBdr>
    </w:div>
    <w:div w:id="1928029428">
      <w:bodyDiv w:val="1"/>
      <w:marLeft w:val="0"/>
      <w:marRight w:val="0"/>
      <w:marTop w:val="0"/>
      <w:marBottom w:val="0"/>
      <w:divBdr>
        <w:top w:val="none" w:sz="0" w:space="0" w:color="auto"/>
        <w:left w:val="none" w:sz="0" w:space="0" w:color="auto"/>
        <w:bottom w:val="none" w:sz="0" w:space="0" w:color="auto"/>
        <w:right w:val="none" w:sz="0" w:space="0" w:color="auto"/>
      </w:divBdr>
    </w:div>
    <w:div w:id="195312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10e8f688-7fa8-47d8-a9ac-561bf8a4551c" xsi:nil="true"/>
    <Students xmlns="10e8f688-7fa8-47d8-a9ac-561bf8a4551c">
      <UserInfo>
        <DisplayName/>
        <AccountId xsi:nil="true"/>
        <AccountType/>
      </UserInfo>
    </Students>
    <Teachers xmlns="10e8f688-7fa8-47d8-a9ac-561bf8a4551c">
      <UserInfo>
        <DisplayName/>
        <AccountId xsi:nil="true"/>
        <AccountType/>
      </UserInfo>
    </Teachers>
    <Student_Groups xmlns="10e8f688-7fa8-47d8-a9ac-561bf8a4551c">
      <UserInfo>
        <DisplayName/>
        <AccountId xsi:nil="true"/>
        <AccountType/>
      </UserInfo>
    </Student_Groups>
    <DefaultSectionNames xmlns="10e8f688-7fa8-47d8-a9ac-561bf8a4551c" xsi:nil="true"/>
    <Invited_Teachers xmlns="10e8f688-7fa8-47d8-a9ac-561bf8a4551c" xsi:nil="true"/>
    <Owner xmlns="10e8f688-7fa8-47d8-a9ac-561bf8a4551c">
      <UserInfo>
        <DisplayName/>
        <AccountId xsi:nil="true"/>
        <AccountType/>
      </UserInfo>
    </Owner>
    <AppVersion xmlns="10e8f688-7fa8-47d8-a9ac-561bf8a4551c" xsi:nil="true"/>
    <NotebookType xmlns="10e8f688-7fa8-47d8-a9ac-561bf8a4551c" xsi:nil="true"/>
    <FolderType xmlns="10e8f688-7fa8-47d8-a9ac-561bf8a4551c" xsi:nil="true"/>
    <Self_Registration_Enabled xmlns="10e8f688-7fa8-47d8-a9ac-561bf8a455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EF882422035434E9EEE2C842E32CBDB" ma:contentTypeVersion="26" ma:contentTypeDescription="Luo uusi asiakirja." ma:contentTypeScope="" ma:versionID="23ebeb691df7e265fbccab0592e0c34d">
  <xsd:schema xmlns:xsd="http://www.w3.org/2001/XMLSchema" xmlns:xs="http://www.w3.org/2001/XMLSchema" xmlns:p="http://schemas.microsoft.com/office/2006/metadata/properties" xmlns:ns3="b0262887-5147-42f9-8186-933a178cbc8a" xmlns:ns4="10e8f688-7fa8-47d8-a9ac-561bf8a4551c" targetNamespace="http://schemas.microsoft.com/office/2006/metadata/properties" ma:root="true" ma:fieldsID="8c4e1da8912d396dd1630a211a6cc505" ns3:_="" ns4:_="">
    <xsd:import namespace="b0262887-5147-42f9-8186-933a178cbc8a"/>
    <xsd:import namespace="10e8f688-7fa8-47d8-a9ac-561bf8a4551c"/>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2887-5147-42f9-8186-933a178cbc8a"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description="" ma:internalName="SharedWithDetails" ma:readOnly="true">
      <xsd:simpleType>
        <xsd:restriction base="dms:Note">
          <xsd:maxLength value="255"/>
        </xsd:restriction>
      </xsd:simpleType>
    </xsd:element>
    <xsd:element name="LastSharedByUser" ma:index="22" nillable="true" ma:displayName="Käyttäjä jakanut viimeksi" ma:description="" ma:internalName="LastSharedByUser" ma:readOnly="true">
      <xsd:simpleType>
        <xsd:restriction base="dms:Note">
          <xsd:maxLength value="255"/>
        </xsd:restriction>
      </xsd:simpleType>
    </xsd:element>
    <xsd:element name="LastSharedByTime" ma:index="23"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e8f688-7fa8-47d8-a9ac-561bf8a4551c"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DateTaken" ma:index="26" nillable="true" ma:displayName="MediaServiceDateTaken" ma:description="" ma:hidden="true" ma:internalName="MediaServiceDateTaken" ma:readOnly="true">
      <xsd:simpleType>
        <xsd:restriction base="dms:Text"/>
      </xsd:simpleType>
    </xsd:element>
    <xsd:element name="MediaServiceAutoTags" ma:index="27" nillable="true" ma:displayName="MediaServiceAutoTags" ma:description="" ma:internalName="MediaServiceAutoTags" ma:readOnly="true">
      <xsd:simpleType>
        <xsd:restriction base="dms:Text"/>
      </xsd:simpleType>
    </xsd:element>
    <xsd:element name="MediaServiceLocation" ma:index="28" nillable="true" ma:displayName="MediaServiceLocation" ma:descrip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10593-3D8D-4961-A1E9-784667504978}">
  <ds:schemaRefs>
    <ds:schemaRef ds:uri="http://schemas.microsoft.com/office/2006/metadata/properties"/>
    <ds:schemaRef ds:uri="http://schemas.microsoft.com/office/infopath/2007/PartnerControls"/>
    <ds:schemaRef ds:uri="10e8f688-7fa8-47d8-a9ac-561bf8a4551c"/>
  </ds:schemaRefs>
</ds:datastoreItem>
</file>

<file path=customXml/itemProps2.xml><?xml version="1.0" encoding="utf-8"?>
<ds:datastoreItem xmlns:ds="http://schemas.openxmlformats.org/officeDocument/2006/customXml" ds:itemID="{F0A35038-F8A4-4985-A610-95BE24DF9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62887-5147-42f9-8186-933a178cbc8a"/>
    <ds:schemaRef ds:uri="10e8f688-7fa8-47d8-a9ac-561bf8a45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2FB74-8D83-4B01-8DD1-095CBAB00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4702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Parkkonen Päivi</dc:creator>
  <cp:lastModifiedBy>Seiska</cp:lastModifiedBy>
  <cp:revision>2</cp:revision>
  <dcterms:created xsi:type="dcterms:W3CDTF">2021-03-12T10:42:00Z</dcterms:created>
  <dcterms:modified xsi:type="dcterms:W3CDTF">2021-03-12T10:42:00Z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0x0101002EF882422035434E9EEE2C842E32CBDB</vt:lpwstr>
  </property>
</Properties>
</file>